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w:t>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0"/>
        <w:gridCol w:w="0"/>
        <w:gridCol w:w="0"/>
        <w:tblGridChange w:id="0">
          <w:tblGrid>
            <w:gridCol w:w="4275"/>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Noel Mrowiec</w:t>
            </w:r>
          </w:p>
        </w:tc>
      </w:tr>
    </w:tbl>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Netid</w:t>
      </w:r>
      <w:r w:rsidDel="00000000" w:rsidR="00000000" w:rsidRPr="00000000">
        <w:rPr>
          <w:rtl w:val="0"/>
        </w:rPr>
        <w:t xml:space="preserve">: </w:t>
      </w: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0"/>
        <w:gridCol w:w="0"/>
        <w:gridCol w:w="0"/>
        <w:tblGridChange w:id="0">
          <w:tblGrid>
            <w:gridCol w:w="273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mrowiec3</w:t>
            </w:r>
          </w:p>
        </w:tc>
      </w:tr>
    </w:tbl>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rtl w:val="0"/>
        </w:rPr>
        <w:t xml:space="preserve">CS 441 - </w:t>
      </w:r>
      <w:r w:rsidDel="00000000" w:rsidR="00000000" w:rsidRPr="00000000">
        <w:rPr>
          <w:b w:val="1"/>
          <w:rtl w:val="0"/>
        </w:rPr>
        <w:t xml:space="preserve">HW 4: Trees and MLPs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Complete the sections below. You do not need to fill out the checklist. </w:t>
      </w:r>
      <w:r w:rsidDel="00000000" w:rsidR="00000000" w:rsidRPr="00000000">
        <w:rPr>
          <w:b w:val="1"/>
          <w:rtl w:val="0"/>
        </w:rPr>
        <w:t xml:space="preserve">Do select all relevant pages in Gradescope.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Total Points Claimed </w:t>
        <w:tab/>
        <w:tab/>
        <w:tab/>
        <w:tab/>
        <w:tab/>
        <w:t xml:space="preserve">[ ] / </w:t>
      </w:r>
      <w:r w:rsidDel="00000000" w:rsidR="00000000" w:rsidRPr="00000000">
        <w:rPr>
          <w:b w:val="1"/>
          <w:rtl w:val="0"/>
        </w:rPr>
        <w:t xml:space="preserve">170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Model Complexity with Tree Regressors</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Depth vs. Error plot</w:t>
        <w:tab/>
        <w:tab/>
        <w:tab/>
        <w:tab/>
        <w:t xml:space="preserve">[  ] / 10</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Analysis</w:t>
        <w:tab/>
        <w:tab/>
        <w:tab/>
        <w:tab/>
        <w:tab/>
        <w:t xml:space="preserve">[  ] / 20</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MLPs with MNIST</w:t>
      </w:r>
      <w:r w:rsidDel="00000000" w:rsidR="00000000" w:rsidRPr="00000000">
        <w:rPr>
          <w:rtl w:val="0"/>
        </w:rPr>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Loss Curves</w:t>
        <w:tab/>
        <w:tab/>
        <w:tab/>
        <w:tab/>
        <w:tab/>
        <w:t xml:space="preserve">[  ] / 20</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Model Selection and Results</w:t>
        <w:tab/>
        <w:tab/>
        <w:tab/>
        <w:t xml:space="preserve">[  ] / 20</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Species Prediction</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Feature Analysis</w:t>
        <w:tab/>
        <w:tab/>
        <w:tab/>
        <w:tab/>
        <w:t xml:space="preserve">[  ] / 10</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Simple Rule</w:t>
        <w:tab/>
        <w:tab/>
        <w:tab/>
        <w:tab/>
        <w:tab/>
        <w:t xml:space="preserve">[  ] / 10</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Model Design</w:t>
        <w:tab/>
        <w:t xml:space="preserve"> </w:t>
        <w:tab/>
        <w:t xml:space="preserve">  </w:t>
        <w:tab/>
        <w:tab/>
        <w:tab/>
        <w:t xml:space="preserve">[  ] / 10</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Stretch Goals</w:t>
      </w:r>
    </w:p>
    <w:p w:rsidR="00000000" w:rsidDel="00000000" w:rsidP="00000000" w:rsidRDefault="00000000" w:rsidRPr="00000000" w14:paraId="00000018">
      <w:pPr>
        <w:numPr>
          <w:ilvl w:val="1"/>
          <w:numId w:val="6"/>
        </w:numPr>
        <w:ind w:left="1440" w:hanging="360"/>
      </w:pPr>
      <w:r w:rsidDel="00000000" w:rsidR="00000000" w:rsidRPr="00000000">
        <w:rPr>
          <w:rtl w:val="0"/>
        </w:rPr>
        <w:t xml:space="preserve">Improve MNIST classification</w:t>
        <w:tab/>
        <w:t xml:space="preserve"> </w:t>
        <w:tab/>
        <w:tab/>
        <w:t xml:space="preserve">[  ] / 30</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A second simple rule</w:t>
        <w:tab/>
        <w:tab/>
        <w:tab/>
        <w:tab/>
        <w:t xml:space="preserve">[  ] / 10</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Positional encoding of RGB Image</w:t>
        <w:tab/>
        <w:tab/>
        <w:t xml:space="preserve">[  ] / 30</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4"/>
        </w:numPr>
        <w:spacing w:after="0" w:afterAutospacing="0" w:lineRule="auto"/>
        <w:ind w:left="360" w:hanging="360"/>
        <w:rPr>
          <w:b w:val="1"/>
          <w:sz w:val="24"/>
          <w:szCs w:val="24"/>
        </w:rPr>
      </w:pPr>
      <w:r w:rsidDel="00000000" w:rsidR="00000000" w:rsidRPr="00000000">
        <w:rPr>
          <w:b w:val="1"/>
          <w:sz w:val="24"/>
          <w:szCs w:val="24"/>
          <w:rtl w:val="0"/>
        </w:rPr>
        <w:t xml:space="preserve">Model Complexity with Tree Regressors</w:t>
      </w:r>
      <w:r w:rsidDel="00000000" w:rsidR="00000000" w:rsidRPr="00000000">
        <w:rPr>
          <w:rtl w:val="0"/>
        </w:rPr>
      </w:r>
    </w:p>
    <w:p w:rsidR="00000000" w:rsidDel="00000000" w:rsidP="00000000" w:rsidRDefault="00000000" w:rsidRPr="00000000" w14:paraId="0000001D">
      <w:pPr>
        <w:numPr>
          <w:ilvl w:val="0"/>
          <w:numId w:val="7"/>
        </w:numPr>
        <w:spacing w:after="120" w:lineRule="auto"/>
        <w:ind w:left="720" w:hanging="360"/>
        <w:rPr>
          <w:b w:val="1"/>
        </w:rPr>
      </w:pPr>
      <w:r w:rsidDel="00000000" w:rsidR="00000000" w:rsidRPr="00000000">
        <w:rPr>
          <w:b w:val="1"/>
          <w:rtl w:val="0"/>
        </w:rPr>
        <w:t xml:space="preserve">Include your plot below.</w:t>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0"/>
        <w:gridCol w:w="0"/>
        <w:gridCol w:w="0"/>
        <w:tblGridChange w:id="0">
          <w:tblGrid>
            <w:gridCol w:w="7785"/>
            <w:gridCol w:w="0"/>
            <w:gridCol w:w="0"/>
            <w:gridCol w:w="0"/>
          </w:tblGrid>
        </w:tblGridChange>
      </w:tblGrid>
      <w:tr>
        <w:trPr>
          <w:cantSplit w:val="0"/>
          <w:trHeight w:val="6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drawing>
                <wp:inline distB="114300" distT="114300" distL="114300" distR="114300">
                  <wp:extent cx="527685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6850" cy="411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7"/>
        </w:numPr>
        <w:spacing w:after="0" w:afterAutospacing="0" w:lineRule="auto"/>
        <w:ind w:left="720" w:hanging="360"/>
        <w:rPr>
          <w:b w:val="1"/>
          <w:u w:val="none"/>
        </w:rPr>
      </w:pPr>
      <w:r w:rsidDel="00000000" w:rsidR="00000000" w:rsidRPr="00000000">
        <w:rPr>
          <w:b w:val="1"/>
          <w:rtl w:val="0"/>
        </w:rPr>
        <w:t xml:space="preserve">Analyze your results:</w:t>
      </w:r>
    </w:p>
    <w:p w:rsidR="00000000" w:rsidDel="00000000" w:rsidP="00000000" w:rsidRDefault="00000000" w:rsidRPr="00000000" w14:paraId="00000021">
      <w:pPr>
        <w:numPr>
          <w:ilvl w:val="0"/>
          <w:numId w:val="5"/>
        </w:numPr>
        <w:spacing w:after="120" w:lineRule="auto"/>
        <w:ind w:left="720" w:hanging="360"/>
        <w:rPr>
          <w:u w:val="none"/>
        </w:rPr>
      </w:pPr>
      <w:r w:rsidDel="00000000" w:rsidR="00000000" w:rsidRPr="00000000">
        <w:rPr>
          <w:rtl w:val="0"/>
        </w:rPr>
        <w:t xml:space="preserve">For a given max tree depth, which of regressor model (single tree, random forest, boosted tree) has the lowest bias (or most powerful)?</w:t>
      </w:r>
      <w:r w:rsidDel="00000000" w:rsidR="00000000" w:rsidRPr="00000000">
        <w:rPr>
          <w:rtl w:val="0"/>
        </w:rPr>
      </w:r>
    </w:p>
    <w:tbl>
      <w:tblPr>
        <w:tblStyle w:val="Table4"/>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0"/>
        <w:gridCol w:w="0"/>
        <w:gridCol w:w="0"/>
        <w:tblGridChange w:id="0">
          <w:tblGrid>
            <w:gridCol w:w="2880"/>
            <w:gridCol w:w="0"/>
            <w:gridCol w:w="0"/>
            <w:gridCol w:w="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Random Forest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spacing w:after="120" w:lineRule="auto"/>
        <w:ind w:left="720" w:hanging="360"/>
        <w:rPr>
          <w:u w:val="none"/>
        </w:rPr>
      </w:pPr>
      <w:r w:rsidDel="00000000" w:rsidR="00000000" w:rsidRPr="00000000">
        <w:rPr>
          <w:rtl w:val="0"/>
        </w:rPr>
        <w:t xml:space="preserve">For single regression trees, what tree depth achieves minimum validation error?</w:t>
      </w:r>
      <w:r w:rsidDel="00000000" w:rsidR="00000000" w:rsidRPr="00000000">
        <w:rPr>
          <w:rtl w:val="0"/>
        </w:rPr>
      </w:r>
    </w:p>
    <w:tbl>
      <w:tblPr>
        <w:tblStyle w:val="Table5"/>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0"/>
        <w:gridCol w:w="0"/>
        <w:gridCol w:w="0"/>
        <w:tblGridChange w:id="0">
          <w:tblGrid>
            <w:gridCol w:w="2880"/>
            <w:gridCol w:w="0"/>
            <w:gridCol w:w="0"/>
            <w:gridCol w:w="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4</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5"/>
        </w:numPr>
        <w:spacing w:after="120" w:lineRule="auto"/>
        <w:ind w:left="720" w:hanging="360"/>
        <w:rPr>
          <w:u w:val="none"/>
        </w:rPr>
      </w:pPr>
      <w:r w:rsidDel="00000000" w:rsidR="00000000" w:rsidRPr="00000000">
        <w:rPr>
          <w:rtl w:val="0"/>
        </w:rPr>
        <w:t xml:space="preserve">A model “overfits” when increasing the complexity increases the validation error.  Which model is least prone to overfitting? Why?</w:t>
      </w:r>
      <w:r w:rsidDel="00000000" w:rsidR="00000000" w:rsidRPr="00000000">
        <w:rPr>
          <w:rtl w:val="0"/>
        </w:rPr>
      </w:r>
    </w:p>
    <w:tbl>
      <w:tblPr>
        <w:tblStyle w:val="Table6"/>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20"/>
        <w:gridCol w:w="0"/>
        <w:gridCol w:w="0"/>
        <w:gridCol w:w="0"/>
        <w:tblGridChange w:id="0">
          <w:tblGrid>
            <w:gridCol w:w="10920"/>
            <w:gridCol w:w="0"/>
            <w:gridCol w:w="0"/>
            <w:gridCol w:w="0"/>
          </w:tblGrid>
        </w:tblGridChange>
      </w:tblGrid>
      <w:tr>
        <w:trPr>
          <w:cantSplit w:val="0"/>
          <w:trHeight w:val="10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Random forest is least prone. We can see that the error decreases or remains constant even as the tree depth increases. Random forests are less prone to overfitting because </w:t>
            </w:r>
            <w:r w:rsidDel="00000000" w:rsidR="00000000" w:rsidRPr="00000000">
              <w:rPr>
                <w:color w:val="202122"/>
                <w:sz w:val="21"/>
                <w:szCs w:val="21"/>
                <w:highlight w:val="white"/>
                <w:rtl w:val="0"/>
              </w:rPr>
              <w:t xml:space="preserve">random forests average multiple deep decision trees which are trained on different parts of the same training set. Trees using different parts of data will  overfit differently and thus reduce overfitting. </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spacing w:after="120" w:lineRule="auto"/>
        <w:ind w:left="720" w:hanging="360"/>
        <w:rPr>
          <w:u w:val="none"/>
        </w:rPr>
      </w:pPr>
      <w:r w:rsidDel="00000000" w:rsidR="00000000" w:rsidRPr="00000000">
        <w:rPr>
          <w:rtl w:val="0"/>
        </w:rPr>
        <w:t xml:space="preserve">Do boosted trees seem to perform better with smaller or larger trees?  Why?</w:t>
      </w:r>
      <w:r w:rsidDel="00000000" w:rsidR="00000000" w:rsidRPr="00000000">
        <w:rPr>
          <w:rtl w:val="0"/>
        </w:rPr>
      </w:r>
    </w:p>
    <w:tbl>
      <w:tblPr>
        <w:tblStyle w:val="Table7"/>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20"/>
        <w:gridCol w:w="0"/>
        <w:gridCol w:w="0"/>
        <w:gridCol w:w="0"/>
        <w:tblGridChange w:id="0">
          <w:tblGrid>
            <w:gridCol w:w="10920"/>
            <w:gridCol w:w="0"/>
            <w:gridCol w:w="0"/>
            <w:gridCol w:w="0"/>
          </w:tblGrid>
        </w:tblGridChange>
      </w:tblGrid>
      <w:tr>
        <w:trPr>
          <w:cantSplit w:val="0"/>
          <w:trHeight w:val="105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Boosted trees seem to perform better when the tree depth is less than 8, so it performs better on smaller trees. Boosted trees do better on smaller trees because there is overfitting as the max tree depth increases. </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120" w:lineRule="auto"/>
        <w:ind w:left="0" w:firstLine="0"/>
        <w:rPr/>
      </w:pPr>
      <w:r w:rsidDel="00000000" w:rsidR="00000000" w:rsidRPr="00000000">
        <w:rPr>
          <w:rtl w:val="0"/>
        </w:rPr>
      </w:r>
    </w:p>
    <w:p w:rsidR="00000000" w:rsidDel="00000000" w:rsidP="00000000" w:rsidRDefault="00000000" w:rsidRPr="00000000" w14:paraId="0000002E">
      <w:pPr>
        <w:spacing w:after="120" w:lineRule="auto"/>
        <w:rPr>
          <w:sz w:val="24"/>
          <w:szCs w:val="24"/>
        </w:rPr>
      </w:pPr>
      <w:r w:rsidDel="00000000" w:rsidR="00000000" w:rsidRPr="00000000">
        <w:rPr>
          <w:rtl w:val="0"/>
        </w:rPr>
      </w:r>
    </w:p>
    <w:p w:rsidR="00000000" w:rsidDel="00000000" w:rsidP="00000000" w:rsidRDefault="00000000" w:rsidRPr="00000000" w14:paraId="0000002F">
      <w:pPr>
        <w:numPr>
          <w:ilvl w:val="0"/>
          <w:numId w:val="4"/>
        </w:numPr>
        <w:ind w:left="360" w:hanging="360"/>
        <w:rPr>
          <w:b w:val="1"/>
          <w:sz w:val="24"/>
          <w:szCs w:val="24"/>
          <w:u w:val="none"/>
        </w:rPr>
      </w:pPr>
      <w:r w:rsidDel="00000000" w:rsidR="00000000" w:rsidRPr="00000000">
        <w:rPr>
          <w:b w:val="1"/>
          <w:sz w:val="24"/>
          <w:szCs w:val="24"/>
          <w:rtl w:val="0"/>
        </w:rPr>
        <w:t xml:space="preserve">MLPs with MNIST</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b w:val="1"/>
          <w:rtl w:val="0"/>
        </w:rPr>
        <w:t xml:space="preserve">Show the loss curves</w:t>
      </w:r>
      <w:r w:rsidDel="00000000" w:rsidR="00000000" w:rsidRPr="00000000">
        <w:rPr>
          <w:rtl w:val="0"/>
        </w:rPr>
        <w:t xml:space="preserve"> for 3 learning rates (1E-2, 1E-1, 1E1) training for 100 epochs.  An example of the loss curves is shown for LR=0.001.</w:t>
      </w:r>
    </w:p>
    <w:p w:rsidR="00000000" w:rsidDel="00000000" w:rsidP="00000000" w:rsidRDefault="00000000" w:rsidRPr="00000000" w14:paraId="00000033">
      <w:pPr>
        <w:rPr>
          <w:b w:val="1"/>
        </w:rPr>
      </w:pPr>
      <w:r w:rsidDel="00000000" w:rsidR="00000000" w:rsidRPr="00000000">
        <w:rPr>
          <w:rtl w:val="0"/>
        </w:rPr>
      </w:r>
    </w:p>
    <w:tbl>
      <w:tblPr>
        <w:tblStyle w:val="Table8"/>
        <w:tblW w:w="11370.0" w:type="dxa"/>
        <w:jc w:val="left"/>
        <w:tblInd w:w="3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750"/>
        <w:tblGridChange w:id="0">
          <w:tblGrid>
            <w:gridCol w:w="1620"/>
            <w:gridCol w:w="975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Loss Curve Plot</w:t>
            </w:r>
          </w:p>
        </w:tc>
      </w:tr>
      <w:tr>
        <w:trPr>
          <w:cantSplit w:val="0"/>
          <w:trHeight w:val="718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drawing>
                <wp:inline distB="114300" distT="114300" distL="114300" distR="114300">
                  <wp:extent cx="5486400" cy="4333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333875"/>
                          </a:xfrm>
                          <a:prstGeom prst="rect"/>
                          <a:ln/>
                        </pic:spPr>
                      </pic:pic>
                    </a:graphicData>
                  </a:graphic>
                </wp:inline>
              </w:drawing>
            </w:r>
            <w:r w:rsidDel="00000000" w:rsidR="00000000" w:rsidRPr="00000000">
              <w:rPr>
                <w:rtl w:val="0"/>
              </w:rPr>
            </w:r>
          </w:p>
        </w:tc>
      </w:tr>
      <w:tr>
        <w:trPr>
          <w:cantSplit w:val="0"/>
          <w:trHeight w:val="718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rHeight w:val="718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rHeight w:val="8080.2667630413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Model selection and results</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Select the best hyperparameters</w:t>
      </w:r>
      <w:r w:rsidDel="00000000" w:rsidR="00000000" w:rsidRPr="00000000">
        <w:rPr>
          <w:rtl w:val="0"/>
        </w:rPr>
        <w:t xml:space="preserve"> (learning rate and number of epochs up to 100) based on minimizing the validation loss.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Learning Rate</w:t>
      </w:r>
    </w:p>
    <w:tbl>
      <w:tblPr>
        <w:tblStyle w:val="Table9"/>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0"/>
        <w:gridCol w:w="0"/>
        <w:gridCol w:w="0"/>
        <w:tblGridChange w:id="0">
          <w:tblGrid>
            <w:gridCol w:w="186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Epochs</w:t>
      </w:r>
    </w:p>
    <w:tbl>
      <w:tblPr>
        <w:tblStyle w:val="Table1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0"/>
        <w:gridCol w:w="0"/>
        <w:gridCol w:w="0"/>
        <w:tblGridChange w:id="0">
          <w:tblGrid>
            <w:gridCol w:w="183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Report the losses and errors for the model trained with these hyperparameters:</w:t>
      </w:r>
    </w:p>
    <w:p w:rsidR="00000000" w:rsidDel="00000000" w:rsidP="00000000" w:rsidRDefault="00000000" w:rsidRPr="00000000" w14:paraId="0000004B">
      <w:pPr>
        <w:rPr/>
      </w:pPr>
      <w:r w:rsidDel="00000000" w:rsidR="00000000" w:rsidRPr="00000000">
        <w:rPr>
          <w:rtl w:val="0"/>
        </w:rPr>
        <w:tab/>
        <w:tab/>
        <w:tab/>
        <w:tab/>
        <w:tab/>
      </w:r>
    </w:p>
    <w:p w:rsidR="00000000" w:rsidDel="00000000" w:rsidP="00000000" w:rsidRDefault="00000000" w:rsidRPr="00000000" w14:paraId="0000004C">
      <w:pPr>
        <w:rPr/>
      </w:pPr>
      <w:r w:rsidDel="00000000" w:rsidR="00000000" w:rsidRPr="00000000">
        <w:rPr>
          <w:rtl w:val="0"/>
        </w:rPr>
        <w:tab/>
        <w:tab/>
        <w:tab/>
        <w:tab/>
        <w:tab/>
        <w:t xml:space="preserve">Use scientific notation with one decimal place, e. 1.5E-3</w:t>
      </w:r>
    </w:p>
    <w:tbl>
      <w:tblPr>
        <w:tblStyle w:val="Table11"/>
        <w:tblW w:w="7045.9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8.64"/>
        <w:gridCol w:w="2348.64"/>
        <w:gridCol w:w="2348.64"/>
        <w:tblGridChange w:id="0">
          <w:tblGrid>
            <w:gridCol w:w="2348.64"/>
            <w:gridCol w:w="2348.64"/>
            <w:gridCol w:w="2348.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t xml:space="preserve">Training </w:t>
            </w: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t xml:space="preserve">Validation </w:t>
            </w: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ab/>
        <w:tab/>
        <w:tab/>
        <w:tab/>
        <w:t xml:space="preserve">Show two decimal places for percent</w:t>
      </w:r>
    </w:p>
    <w:tbl>
      <w:tblPr>
        <w:tblStyle w:val="Table12"/>
        <w:tblW w:w="7059.78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2.5"/>
        <w:gridCol w:w="2348.64"/>
        <w:gridCol w:w="2348.64"/>
        <w:tblGridChange w:id="0">
          <w:tblGrid>
            <w:gridCol w:w="2362.5"/>
            <w:gridCol w:w="2348.64"/>
            <w:gridCol w:w="2348.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Training </w:t>
            </w:r>
            <w:r w:rsidDel="00000000" w:rsidR="00000000" w:rsidRPr="00000000">
              <w:rPr>
                <w:b w:val="1"/>
                <w:rtl w:val="0"/>
              </w:rPr>
              <w:t xml:space="preserve">Error </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firstLine="0"/>
              <w:rPr>
                <w:b w:val="1"/>
              </w:rPr>
            </w:pPr>
            <w:r w:rsidDel="00000000" w:rsidR="00000000" w:rsidRPr="00000000">
              <w:rPr>
                <w:rtl w:val="0"/>
              </w:rPr>
              <w:t xml:space="preserve">Validation </w:t>
            </w:r>
            <w:r w:rsidDel="00000000" w:rsidR="00000000" w:rsidRPr="00000000">
              <w:rPr>
                <w:b w:val="1"/>
                <w:rtl w:val="0"/>
              </w:rPr>
              <w:t xml:space="preserve">Error </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rtl w:val="0"/>
              </w:rPr>
              <w:t xml:space="preserve">Test </w:t>
            </w:r>
            <w:r w:rsidDel="00000000" w:rsidR="00000000" w:rsidRPr="00000000">
              <w:rPr>
                <w:b w:val="1"/>
                <w:rtl w:val="0"/>
              </w:rPr>
              <w:t xml:space="preserve">Error </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sz w:val="24"/>
          <w:szCs w:val="24"/>
          <w:rtl w:val="0"/>
        </w:rPr>
        <w:t xml:space="preserve">3.  Species Prediction</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8"/>
        </w:numPr>
        <w:ind w:left="360" w:hanging="360"/>
        <w:rPr>
          <w:b w:val="1"/>
          <w:u w:val="none"/>
        </w:rPr>
      </w:pPr>
      <w:r w:rsidDel="00000000" w:rsidR="00000000" w:rsidRPr="00000000">
        <w:rPr>
          <w:b w:val="1"/>
          <w:rtl w:val="0"/>
        </w:rPr>
        <w:t xml:space="preserve">Visualization of Features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Include at least two scatterplots of pairs of features.</w:t>
      </w:r>
    </w:p>
    <w:p w:rsidR="00000000" w:rsidDel="00000000" w:rsidP="00000000" w:rsidRDefault="00000000" w:rsidRPr="00000000" w14:paraId="00000062">
      <w:pPr>
        <w:rPr>
          <w:b w:val="1"/>
        </w:rPr>
      </w:pPr>
      <w:r w:rsidDel="00000000" w:rsidR="00000000" w:rsidRPr="00000000">
        <w:rPr>
          <w:rtl w:val="0"/>
        </w:rPr>
      </w:r>
    </w:p>
    <w:tbl>
      <w:tblPr>
        <w:tblStyle w:val="Table13"/>
        <w:tblW w:w="9750.0" w:type="dxa"/>
        <w:jc w:val="left"/>
        <w:tblInd w:w="3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Visualization (labels should make clear which features are used)</w:t>
            </w:r>
          </w:p>
        </w:tc>
      </w:tr>
      <w:tr>
        <w:trPr>
          <w:cantSplit w:val="0"/>
          <w:trHeight w:val="3895.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rHeight w:val="3895.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t xml:space="preserve">You may extend the table if you have more results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Of these three options, which two features (by themselves) are best able to classify the penguin species?</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Culmen Depth + Flipper Length</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Flipper Length + Culmen Length</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Flipper Length + Body Mass</w:t>
      </w:r>
      <w:r w:rsidDel="00000000" w:rsidR="00000000" w:rsidRPr="00000000">
        <w:rPr>
          <w:rtl w:val="0"/>
        </w:rPr>
      </w:r>
    </w:p>
    <w:tbl>
      <w:tblPr>
        <w:tblStyle w:val="Table1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0"/>
        <w:gridCol w:w="0"/>
        <w:gridCol w:w="0"/>
        <w:tblGridChange w:id="0">
          <w:tblGrid>
            <w:gridCol w:w="630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8"/>
        </w:numPr>
        <w:ind w:left="360"/>
        <w:rPr>
          <w:b w:val="1"/>
        </w:rPr>
      </w:pPr>
      <w:r w:rsidDel="00000000" w:rsidR="00000000" w:rsidRPr="00000000">
        <w:rPr>
          <w:b w:val="1"/>
          <w:rtl w:val="0"/>
        </w:rPr>
        <w:t xml:space="preserve">Simple rule to identify Gentoo</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Display your decision tree with labeled features and classes.</w:t>
      </w:r>
    </w:p>
    <w:tbl>
      <w:tblPr>
        <w:tblStyle w:val="Table1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gridCol w:w="0"/>
        <w:gridCol w:w="0"/>
        <w:gridCol w:w="0"/>
        <w:tblGridChange w:id="0">
          <w:tblGrid>
            <w:gridCol w:w="10785"/>
            <w:gridCol w:w="0"/>
            <w:gridCol w:w="0"/>
            <w:gridCol w:w="0"/>
          </w:tblGrid>
        </w:tblGridChange>
      </w:tblGrid>
      <w:tr>
        <w:trPr>
          <w:cantSplit w:val="0"/>
          <w:trHeight w:val="83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Write down the simple two-part rule to identify Gentoo.</w:t>
      </w:r>
      <w:r w:rsidDel="00000000" w:rsidR="00000000" w:rsidRPr="00000000">
        <w:rPr>
          <w:rtl w:val="0"/>
        </w:rPr>
        <w:t xml:space="preserve"> For example, the format should be “If Mass &gt; 3000 and Culmen Depth &lt; 17, then species is Gentoo”.  </w:t>
      </w: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If…</w:t>
      </w:r>
    </w:p>
    <w:tbl>
      <w:tblPr>
        <w:tblStyle w:val="Table16"/>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0"/>
        <w:gridCol w:w="0"/>
        <w:gridCol w:w="0"/>
        <w:tblGridChange w:id="0">
          <w:tblGrid>
            <w:gridCol w:w="6285"/>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b w:val="1"/>
        </w:rPr>
      </w:pPr>
      <w:r w:rsidDel="00000000" w:rsidR="00000000" w:rsidRPr="00000000">
        <w:rPr>
          <w:b w:val="1"/>
          <w:rtl w:val="0"/>
        </w:rPr>
        <w:t xml:space="preserve">and</w:t>
      </w:r>
    </w:p>
    <w:tbl>
      <w:tblPr>
        <w:tblStyle w:val="Table17"/>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0"/>
        <w:gridCol w:w="0"/>
        <w:gridCol w:w="0"/>
        <w:tblGridChange w:id="0">
          <w:tblGrid>
            <w:gridCol w:w="630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bl>
    <w:p w:rsidR="00000000" w:rsidDel="00000000" w:rsidP="00000000" w:rsidRDefault="00000000" w:rsidRPr="00000000" w14:paraId="0000007D">
      <w:pPr>
        <w:rPr>
          <w:b w:val="1"/>
        </w:rPr>
      </w:pPr>
      <w:r w:rsidDel="00000000" w:rsidR="00000000" w:rsidRPr="00000000">
        <w:rPr>
          <w:b w:val="1"/>
          <w:rtl w:val="0"/>
        </w:rPr>
        <w:t xml:space="preserve">then species is Gentoo.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Rule precision</w:t>
      </w:r>
      <w:r w:rsidDel="00000000" w:rsidR="00000000" w:rsidRPr="00000000">
        <w:rPr>
          <w:rtl w:val="0"/>
        </w:rPr>
        <w:t xml:space="preserve">: fraction of penguins that satisfy this rule that are Gentoos  (# gentoo predicted / # predicted)</w:t>
      </w:r>
    </w:p>
    <w:tbl>
      <w:tblPr>
        <w:tblStyle w:val="Table18"/>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0"/>
        <w:gridCol w:w="0"/>
        <w:gridCol w:w="0"/>
        <w:tblGridChange w:id="0">
          <w:tblGrid>
            <w:gridCol w:w="1395"/>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Rule recall: </w:t>
      </w:r>
      <w:r w:rsidDel="00000000" w:rsidR="00000000" w:rsidRPr="00000000">
        <w:rPr>
          <w:rtl w:val="0"/>
        </w:rPr>
        <w:t xml:space="preserve">fraction of all Gentoo penguins that are  identified as Gentoo using this rule (# gentoo predicted / # gentoo)</w:t>
      </w:r>
    </w:p>
    <w:tbl>
      <w:tblPr>
        <w:tblStyle w:val="Table19"/>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0"/>
        <w:gridCol w:w="0"/>
        <w:gridCol w:w="0"/>
        <w:tblGridChange w:id="0">
          <w:tblGrid>
            <w:gridCol w:w="138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8"/>
        </w:numPr>
        <w:ind w:left="360"/>
        <w:rPr>
          <w:b w:val="1"/>
        </w:rPr>
      </w:pPr>
      <w:r w:rsidDel="00000000" w:rsidR="00000000" w:rsidRPr="00000000">
        <w:rPr>
          <w:b w:val="1"/>
          <w:rtl w:val="0"/>
        </w:rPr>
        <w:t xml:space="preserve">Model Design</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Describe the model that achieves best 5-fold cross-validation accuracy:</w:t>
      </w:r>
    </w:p>
    <w:tbl>
      <w:tblPr>
        <w:tblStyle w:val="Table2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35"/>
        <w:gridCol w:w="0"/>
        <w:gridCol w:w="0"/>
        <w:gridCol w:w="0"/>
        <w:tblGridChange w:id="0">
          <w:tblGrid>
            <w:gridCol w:w="11535"/>
            <w:gridCol w:w="0"/>
            <w:gridCol w:w="0"/>
            <w:gridCol w:w="0"/>
          </w:tblGrid>
        </w:tblGridChange>
      </w:tblGrid>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5-fold Cross-Validation Accuracy: (xx.x%)</w:t>
      </w:r>
    </w:p>
    <w:tbl>
      <w:tblPr>
        <w:tblStyle w:val="Table2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0"/>
        <w:gridCol w:w="0"/>
        <w:gridCol w:w="0"/>
        <w:tblGridChange w:id="0">
          <w:tblGrid>
            <w:gridCol w:w="1605"/>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3.  Stretch Goals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2"/>
        </w:numPr>
        <w:spacing w:after="120" w:lineRule="auto"/>
        <w:ind w:left="360" w:hanging="360"/>
        <w:rPr>
          <w:b w:val="1"/>
        </w:rPr>
      </w:pPr>
      <w:r w:rsidDel="00000000" w:rsidR="00000000" w:rsidRPr="00000000">
        <w:rPr>
          <w:b w:val="1"/>
          <w:rtl w:val="0"/>
        </w:rPr>
        <w:t xml:space="preserve">Improve MNIST Classification Performance using MLPs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Report the classification val and test errors and details of your best method. Describe your approach and parameters. Feel free to change the MLP batch size, optimizer (e.g. try Adam), learning rate, number of epochs, hidden layer size, activation layer, or anything else.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Description and key parameters</w:t>
      </w:r>
    </w:p>
    <w:tbl>
      <w:tblPr>
        <w:tblStyle w:val="Table2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5"/>
        <w:gridCol w:w="0"/>
        <w:gridCol w:w="0"/>
        <w:gridCol w:w="0"/>
        <w:tblGridChange w:id="0">
          <w:tblGrid>
            <w:gridCol w:w="12795"/>
            <w:gridCol w:w="0"/>
            <w:gridCol w:w="0"/>
            <w:gridCol w:w="0"/>
          </w:tblGrid>
        </w:tblGridChange>
      </w:tblGrid>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Optimizer = </w:t>
            </w:r>
          </w:p>
          <w:p w:rsidR="00000000" w:rsidDel="00000000" w:rsidP="00000000" w:rsidRDefault="00000000" w:rsidRPr="00000000" w14:paraId="0000009B">
            <w:pPr>
              <w:widowControl w:val="0"/>
              <w:spacing w:line="240" w:lineRule="auto"/>
              <w:rPr/>
            </w:pPr>
            <w:r w:rsidDel="00000000" w:rsidR="00000000" w:rsidRPr="00000000">
              <w:rPr>
                <w:rtl w:val="0"/>
              </w:rPr>
              <w:t xml:space="preserve">Hidden layer(s) = </w:t>
            </w:r>
          </w:p>
          <w:p w:rsidR="00000000" w:rsidDel="00000000" w:rsidP="00000000" w:rsidRDefault="00000000" w:rsidRPr="00000000" w14:paraId="0000009C">
            <w:pPr>
              <w:widowControl w:val="0"/>
              <w:spacing w:line="240" w:lineRule="auto"/>
              <w:rPr/>
            </w:pPr>
            <w:r w:rsidDel="00000000" w:rsidR="00000000" w:rsidRPr="00000000">
              <w:rPr>
                <w:rtl w:val="0"/>
              </w:rPr>
              <w:t xml:space="preserve">Learning rate = </w:t>
            </w:r>
          </w:p>
          <w:p w:rsidR="00000000" w:rsidDel="00000000" w:rsidP="00000000" w:rsidRDefault="00000000" w:rsidRPr="00000000" w14:paraId="0000009D">
            <w:pPr>
              <w:widowControl w:val="0"/>
              <w:spacing w:line="240" w:lineRule="auto"/>
              <w:rPr/>
            </w:pPr>
            <w:r w:rsidDel="00000000" w:rsidR="00000000" w:rsidRPr="00000000">
              <w:rPr>
                <w:rtl w:val="0"/>
              </w:rPr>
              <w:t xml:space="preserve">Number of epochs =  </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Any other details:</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23"/>
        <w:tblW w:w="4697.2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8.64"/>
        <w:gridCol w:w="2348.64"/>
        <w:tblGridChange w:id="0">
          <w:tblGrid>
            <w:gridCol w:w="2348.64"/>
            <w:gridCol w:w="2348.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b w:val="1"/>
              </w:rPr>
            </w:pPr>
            <w:r w:rsidDel="00000000" w:rsidR="00000000" w:rsidRPr="00000000">
              <w:rPr>
                <w:rtl w:val="0"/>
              </w:rPr>
              <w:t xml:space="preserve">Validation </w:t>
            </w:r>
            <w:r w:rsidDel="00000000" w:rsidR="00000000" w:rsidRPr="00000000">
              <w:rPr>
                <w:b w:val="1"/>
                <w:rtl w:val="0"/>
              </w:rPr>
              <w:t xml:space="preserve">Error </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b w:val="1"/>
              </w:rPr>
            </w:pPr>
            <w:r w:rsidDel="00000000" w:rsidR="00000000" w:rsidRPr="00000000">
              <w:rPr>
                <w:rtl w:val="0"/>
              </w:rPr>
              <w:t xml:space="preserve">Test </w:t>
            </w:r>
            <w:r w:rsidDel="00000000" w:rsidR="00000000" w:rsidRPr="00000000">
              <w:rPr>
                <w:b w:val="1"/>
                <w:rtl w:val="0"/>
              </w:rPr>
              <w:t xml:space="preserve">Error </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ind w:left="360" w:hanging="360"/>
        <w:rPr>
          <w:b w:val="1"/>
          <w:u w:val="none"/>
        </w:rPr>
      </w:pPr>
      <w:r w:rsidDel="00000000" w:rsidR="00000000" w:rsidRPr="00000000">
        <w:rPr>
          <w:b w:val="1"/>
          <w:rtl w:val="0"/>
        </w:rPr>
        <w:t xml:space="preserve">Find a second simple rule to identify Gentoo</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Provide the second two-part rule here (that is substantially different from your first rule).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If…</w:t>
      </w:r>
    </w:p>
    <w:tbl>
      <w:tblPr>
        <w:tblStyle w:val="Table2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0"/>
        <w:gridCol w:w="0"/>
        <w:gridCol w:w="0"/>
        <w:tblGridChange w:id="0">
          <w:tblGrid>
            <w:gridCol w:w="6285"/>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bl>
    <w:p w:rsidR="00000000" w:rsidDel="00000000" w:rsidP="00000000" w:rsidRDefault="00000000" w:rsidRPr="00000000" w14:paraId="000000AE">
      <w:pPr>
        <w:rPr>
          <w:b w:val="1"/>
        </w:rPr>
      </w:pPr>
      <w:r w:rsidDel="00000000" w:rsidR="00000000" w:rsidRPr="00000000">
        <w:rPr>
          <w:b w:val="1"/>
          <w:rtl w:val="0"/>
        </w:rPr>
        <w:t xml:space="preserve">and</w:t>
      </w:r>
    </w:p>
    <w:tbl>
      <w:tblPr>
        <w:tblStyle w:val="Table2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0"/>
        <w:gridCol w:w="0"/>
        <w:gridCol w:w="0"/>
        <w:tblGridChange w:id="0">
          <w:tblGrid>
            <w:gridCol w:w="630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rPr>
          <w:b w:val="1"/>
        </w:rPr>
      </w:pPr>
      <w:r w:rsidDel="00000000" w:rsidR="00000000" w:rsidRPr="00000000">
        <w:rPr>
          <w:b w:val="1"/>
          <w:rtl w:val="0"/>
        </w:rPr>
        <w:t xml:space="preserve">then species is Gentoo.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Rule precision</w:t>
      </w:r>
      <w:r w:rsidDel="00000000" w:rsidR="00000000" w:rsidRPr="00000000">
        <w:rPr>
          <w:rtl w:val="0"/>
        </w:rPr>
        <w:t xml:space="preserve">: fraction of penguins that satisfy this rule that are Gentoos  (# gentoo predicted / # predicted)</w:t>
      </w:r>
    </w:p>
    <w:tbl>
      <w:tblPr>
        <w:tblStyle w:val="Table26"/>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0"/>
        <w:gridCol w:w="0"/>
        <w:gridCol w:w="0"/>
        <w:tblGridChange w:id="0">
          <w:tblGrid>
            <w:gridCol w:w="1395"/>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Rule recall: </w:t>
      </w:r>
      <w:r w:rsidDel="00000000" w:rsidR="00000000" w:rsidRPr="00000000">
        <w:rPr>
          <w:rtl w:val="0"/>
        </w:rPr>
        <w:t xml:space="preserve">fraction of all Gentoo penguins that are  identified as Gentoo using this rule (# gentoo predicted / # gentoo)</w:t>
      </w:r>
    </w:p>
    <w:tbl>
      <w:tblPr>
        <w:tblStyle w:val="Table27"/>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0"/>
        <w:gridCol w:w="0"/>
        <w:gridCol w:w="0"/>
        <w:tblGridChange w:id="0">
          <w:tblGrid>
            <w:gridCol w:w="1380"/>
            <w:gridCol w:w="0"/>
            <w:gridCol w:w="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
        </w:numPr>
        <w:spacing w:after="120" w:lineRule="auto"/>
        <w:ind w:left="360" w:hanging="360"/>
        <w:rPr>
          <w:b w:val="1"/>
          <w:u w:val="none"/>
        </w:rPr>
      </w:pPr>
      <w:r w:rsidDel="00000000" w:rsidR="00000000" w:rsidRPr="00000000">
        <w:rPr>
          <w:b w:val="1"/>
          <w:rtl w:val="0"/>
        </w:rPr>
        <w:t xml:space="preserve">Positional encoding</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Show the RGB image obtained by predicting directly from (x,y) and the image obtained by predicting from the positional encoding.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Input to network is (x,y)</w:t>
      </w:r>
      <w:r w:rsidDel="00000000" w:rsidR="00000000" w:rsidRPr="00000000">
        <w:rPr>
          <w:rtl w:val="0"/>
        </w:rPr>
      </w:r>
    </w:p>
    <w:tbl>
      <w:tblPr>
        <w:tblStyle w:val="Table28"/>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0"/>
        <w:gridCol w:w="0"/>
        <w:gridCol w:w="0"/>
        <w:tblGridChange w:id="0">
          <w:tblGrid>
            <w:gridCol w:w="7320"/>
            <w:gridCol w:w="0"/>
            <w:gridCol w:w="0"/>
            <w:gridCol w:w="0"/>
          </w:tblGrid>
        </w:tblGridChange>
      </w:tblGrid>
      <w:tr>
        <w:trPr>
          <w:cantSplit w:val="0"/>
          <w:trHeight w:val="47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Input to network is pos_enc(x, y)</w:t>
      </w:r>
    </w:p>
    <w:tbl>
      <w:tblPr>
        <w:tblStyle w:val="Table29"/>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0"/>
        <w:gridCol w:w="0"/>
        <w:gridCol w:w="0"/>
        <w:tblGridChange w:id="0">
          <w:tblGrid>
            <w:gridCol w:w="7320"/>
            <w:gridCol w:w="0"/>
            <w:gridCol w:w="0"/>
            <w:gridCol w:w="0"/>
          </w:tblGrid>
        </w:tblGridChange>
      </w:tblGrid>
      <w:tr>
        <w:trPr>
          <w:cantSplit w:val="0"/>
          <w:trHeight w:val="47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Acknowledgments / Attribution</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List any outside sources for code or improvement ideas or “None”.  </w:t>
      </w:r>
    </w:p>
    <w:p w:rsidR="00000000" w:rsidDel="00000000" w:rsidP="00000000" w:rsidRDefault="00000000" w:rsidRPr="00000000" w14:paraId="000000C7">
      <w:pPr>
        <w:rPr/>
      </w:pPr>
      <w:hyperlink r:id="rId8">
        <w:r w:rsidDel="00000000" w:rsidR="00000000" w:rsidRPr="00000000">
          <w:rPr>
            <w:color w:val="1155cc"/>
            <w:u w:val="single"/>
            <w:rtl w:val="0"/>
          </w:rPr>
          <w:t xml:space="preserve">https://pytorch.org/tutorials/beginner/blitz/neural_networks_tutorial.html</w:t>
        </w:r>
      </w:hyperlink>
      <w:r w:rsidDel="00000000" w:rsidR="00000000" w:rsidRPr="00000000">
        <w:rPr>
          <w:rtl w:val="0"/>
        </w:rPr>
      </w:r>
    </w:p>
    <w:p w:rsidR="00000000" w:rsidDel="00000000" w:rsidP="00000000" w:rsidRDefault="00000000" w:rsidRPr="00000000" w14:paraId="000000C8">
      <w:pPr>
        <w:rPr/>
      </w:pPr>
      <w:hyperlink r:id="rId9">
        <w:r w:rsidDel="00000000" w:rsidR="00000000" w:rsidRPr="00000000">
          <w:rPr>
            <w:color w:val="1155cc"/>
            <w:u w:val="single"/>
            <w:rtl w:val="0"/>
          </w:rPr>
          <w:t xml:space="preserve">https://pythonguides.com/pytorch-fully-connected-layer/</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https://pytorch.org/docs/stable/generated/torch.randn.html</w:t>
      </w:r>
      <w:r w:rsidDel="00000000" w:rsidR="00000000" w:rsidRPr="00000000">
        <w:rPr>
          <w:rtl w:val="0"/>
        </w:rPr>
      </w:r>
    </w:p>
    <w:p w:rsidR="00000000" w:rsidDel="00000000" w:rsidP="00000000" w:rsidRDefault="00000000" w:rsidRPr="00000000" w14:paraId="000000CA">
      <w:pPr>
        <w:rPr/>
      </w:pPr>
      <w:hyperlink r:id="rId10">
        <w:r w:rsidDel="00000000" w:rsidR="00000000" w:rsidRPr="00000000">
          <w:rPr>
            <w:color w:val="1155cc"/>
            <w:u w:val="single"/>
            <w:rtl w:val="0"/>
          </w:rPr>
          <w:t xml:space="preserve">https://machinelearningmastery.com/building-multilayer-perceptron-models-in-pytorch/</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https://datascience.stackexchange.com/questions/31041/what-does-logits-in-machine-learning-mean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chinelearningmastery.com/building-multilayer-perceptron-models-in-pytorch/" TargetMode="External"/><Relationship Id="rId9" Type="http://schemas.openxmlformats.org/officeDocument/2006/relationships/hyperlink" Target="https://pythonguides.com/pytorch-fully-connected-lay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ytorch.org/tutorials/beginner/blitz/neural_networks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