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6801" w:rsidRPr="00126801" w:rsidRDefault="00126801" w:rsidP="00126801">
      <w:pPr>
        <w:spacing w:before="60" w:after="120" w:line="240" w:lineRule="auto"/>
        <w:rPr>
          <w:rFonts w:ascii="Arial" w:eastAsia="Times New Roman" w:hAnsi="Arial" w:cs="Times New Roman"/>
          <w:sz w:val="72"/>
          <w:szCs w:val="72"/>
        </w:rPr>
      </w:pPr>
    </w:p>
    <w:p w:rsidR="00126801" w:rsidRPr="00126801" w:rsidRDefault="00126801" w:rsidP="00126801">
      <w:pPr>
        <w:spacing w:before="60" w:after="120" w:line="240" w:lineRule="auto"/>
        <w:jc w:val="center"/>
        <w:rPr>
          <w:rFonts w:ascii="Arial" w:eastAsia="Times New Roman" w:hAnsi="Arial" w:cs="Times New Roman"/>
          <w:sz w:val="72"/>
          <w:szCs w:val="72"/>
        </w:rPr>
      </w:pPr>
      <w:r w:rsidRPr="00126801">
        <w:rPr>
          <w:rFonts w:ascii="Arial" w:eastAsia="Times New Roman" w:hAnsi="Arial" w:cs="Times New Roman"/>
          <w:sz w:val="72"/>
          <w:szCs w:val="72"/>
        </w:rPr>
        <w:t>_____________________</w:t>
      </w:r>
      <w:r w:rsidRPr="00126801">
        <w:rPr>
          <w:rFonts w:ascii="Arial" w:eastAsia="Times New Roman" w:hAnsi="Arial" w:cs="Times New Roman"/>
          <w:sz w:val="72"/>
          <w:szCs w:val="72"/>
        </w:rPr>
        <w:softHyphen/>
      </w:r>
      <w:r w:rsidRPr="00126801">
        <w:rPr>
          <w:rFonts w:ascii="Arial" w:eastAsia="Times New Roman" w:hAnsi="Arial" w:cs="Times New Roman"/>
          <w:sz w:val="72"/>
          <w:szCs w:val="72"/>
        </w:rPr>
        <w:softHyphen/>
        <w:t>_</w:t>
      </w:r>
    </w:p>
    <w:p w:rsidR="00126801" w:rsidRPr="00126801" w:rsidRDefault="00126801" w:rsidP="00126801">
      <w:pPr>
        <w:spacing w:before="60" w:after="120" w:line="240" w:lineRule="auto"/>
        <w:jc w:val="center"/>
        <w:rPr>
          <w:rFonts w:ascii="Arial" w:eastAsia="Times New Roman" w:hAnsi="Arial" w:cs="Arial"/>
          <w:b/>
          <w:sz w:val="24"/>
          <w:szCs w:val="24"/>
        </w:rPr>
      </w:pPr>
    </w:p>
    <w:p w:rsidR="00126801" w:rsidRPr="00126801" w:rsidRDefault="00126801" w:rsidP="00126801">
      <w:pPr>
        <w:spacing w:before="60" w:after="120" w:line="240" w:lineRule="auto"/>
        <w:jc w:val="center"/>
        <w:rPr>
          <w:rFonts w:ascii="Arial" w:eastAsia="Times New Roman" w:hAnsi="Arial" w:cs="Arial"/>
          <w:b/>
          <w:sz w:val="24"/>
          <w:szCs w:val="24"/>
        </w:rPr>
      </w:pPr>
      <w:r w:rsidRPr="00126801">
        <w:rPr>
          <w:rFonts w:ascii="Arial" w:eastAsia="Times New Roman" w:hAnsi="Arial" w:cs="Arial"/>
          <w:b/>
          <w:sz w:val="24"/>
          <w:szCs w:val="24"/>
        </w:rPr>
        <w:t>Content Disclaimer</w:t>
      </w:r>
    </w:p>
    <w:p w:rsidR="00126801" w:rsidRPr="00126801" w:rsidRDefault="00126801" w:rsidP="00126801">
      <w:pPr>
        <w:spacing w:before="60" w:after="120" w:line="240" w:lineRule="auto"/>
        <w:ind w:left="540" w:right="450"/>
        <w:rPr>
          <w:rFonts w:ascii="Arial" w:eastAsia="Times New Roman" w:hAnsi="Arial" w:cs="Times New Roman"/>
          <w:color w:val="2E74B5" w:themeColor="accent1" w:themeShade="BF"/>
        </w:rPr>
      </w:pPr>
      <w:r w:rsidRPr="00126801">
        <w:rPr>
          <w:rFonts w:ascii="Arial" w:eastAsia="Times New Roman" w:hAnsi="Arial" w:cs="Times New Roman"/>
          <w:color w:val="2E74B5" w:themeColor="accent1" w:themeShade="BF"/>
        </w:rPr>
        <w:t>The following is a work-in-progress document and not a draft. Technical specifications, sequence, procedural content and context may change upon future reviews and continuing development.</w:t>
      </w:r>
    </w:p>
    <w:p w:rsidR="00126801" w:rsidRPr="00126801" w:rsidRDefault="00126801" w:rsidP="00126801">
      <w:pPr>
        <w:spacing w:before="60" w:after="120" w:line="240" w:lineRule="auto"/>
        <w:jc w:val="center"/>
        <w:rPr>
          <w:rFonts w:ascii="Arial" w:eastAsia="Times New Roman" w:hAnsi="Arial" w:cs="Times New Roman"/>
          <w:b/>
          <w:sz w:val="16"/>
          <w:szCs w:val="16"/>
        </w:rPr>
      </w:pPr>
      <w:r w:rsidRPr="00126801">
        <w:rPr>
          <w:rFonts w:ascii="Arial" w:eastAsia="Times New Roman" w:hAnsi="Arial" w:cs="Times New Roman"/>
          <w:sz w:val="72"/>
          <w:szCs w:val="72"/>
        </w:rPr>
        <w:t>______________________</w:t>
      </w:r>
    </w:p>
    <w:p w:rsidR="00126801" w:rsidRPr="00126801" w:rsidRDefault="00126801" w:rsidP="00126801">
      <w:pPr>
        <w:spacing w:before="60" w:after="120" w:line="240" w:lineRule="auto"/>
        <w:rPr>
          <w:rFonts w:ascii="Arial" w:eastAsia="Times New Roman" w:hAnsi="Arial" w:cs="Arial"/>
          <w:b/>
          <w:sz w:val="24"/>
          <w:szCs w:val="24"/>
        </w:rPr>
      </w:pPr>
      <w:r w:rsidRPr="00126801">
        <w:rPr>
          <w:rFonts w:eastAsia="Times New Roman" w:cs="Times New Roman"/>
          <w:b/>
          <w:bCs/>
          <w:caps/>
          <w:color w:val="8496B0" w:themeColor="text2" w:themeTint="99"/>
          <w:sz w:val="36"/>
          <w:szCs w:val="36"/>
        </w:rPr>
        <w:br w:type="page"/>
      </w:r>
    </w:p>
    <w:p w:rsidR="00126801" w:rsidRPr="00126801" w:rsidRDefault="00126801" w:rsidP="00126801">
      <w:pPr>
        <w:pBdr>
          <w:bottom w:val="single" w:sz="24" w:space="1" w:color="auto"/>
        </w:pBdr>
        <w:spacing w:before="3000" w:after="120" w:line="240" w:lineRule="auto"/>
        <w:jc w:val="right"/>
        <w:rPr>
          <w:rFonts w:ascii="Helvetica" w:eastAsia="Times New Roman" w:hAnsi="Helvetica" w:cs="Times New Roman"/>
          <w:b/>
          <w:color w:val="3399FF"/>
          <w:sz w:val="56"/>
          <w:szCs w:val="56"/>
        </w:rPr>
      </w:pPr>
      <w:bookmarkStart w:id="0" w:name="_Toc407647183"/>
      <w:bookmarkStart w:id="1" w:name="_Toc407977834"/>
    </w:p>
    <w:p w:rsidR="00126801" w:rsidRPr="00126801" w:rsidRDefault="00126801" w:rsidP="00126801">
      <w:pPr>
        <w:pBdr>
          <w:bottom w:val="single" w:sz="24" w:space="1" w:color="auto"/>
        </w:pBdr>
        <w:spacing w:before="3000" w:after="120" w:line="240" w:lineRule="auto"/>
        <w:jc w:val="right"/>
        <w:rPr>
          <w:rFonts w:ascii="Helvetica" w:eastAsia="Times New Roman" w:hAnsi="Helvetica" w:cs="Times New Roman"/>
          <w:b/>
          <w:color w:val="3399FF"/>
          <w:sz w:val="56"/>
          <w:szCs w:val="56"/>
        </w:rPr>
      </w:pPr>
      <w:r w:rsidRPr="00126801">
        <w:rPr>
          <w:rFonts w:ascii="Helvetica" w:eastAsia="Times New Roman" w:hAnsi="Helvetica" w:cs="Times New Roman"/>
          <w:b/>
          <w:color w:val="3399FF"/>
          <w:sz w:val="56"/>
          <w:szCs w:val="56"/>
        </w:rPr>
        <w:t xml:space="preserve">UCLA </w:t>
      </w:r>
      <w:bookmarkEnd w:id="0"/>
      <w:bookmarkEnd w:id="1"/>
      <w:r w:rsidRPr="00126801">
        <w:rPr>
          <w:rFonts w:ascii="Helvetica" w:eastAsia="Times New Roman" w:hAnsi="Helvetica" w:cs="Times New Roman"/>
          <w:b/>
          <w:color w:val="3399FF"/>
          <w:sz w:val="56"/>
          <w:szCs w:val="56"/>
        </w:rPr>
        <w:t>Faculty Practice Group</w:t>
      </w:r>
    </w:p>
    <w:p w:rsidR="00C4555C" w:rsidRPr="009C7CD2" w:rsidRDefault="00DC2E4F" w:rsidP="009C7CD2">
      <w:pPr>
        <w:pBdr>
          <w:bottom w:val="single" w:sz="24" w:space="1" w:color="8496B0" w:themeColor="text2" w:themeTint="99"/>
        </w:pBdr>
        <w:tabs>
          <w:tab w:val="left" w:pos="5760"/>
        </w:tabs>
        <w:spacing w:before="100" w:after="120" w:line="240" w:lineRule="auto"/>
        <w:jc w:val="right"/>
        <w:rPr>
          <w:rFonts w:ascii="Helvetica" w:eastAsia="Times New Roman" w:hAnsi="Helvetica" w:cs="Helvetica"/>
          <w:b/>
          <w:i/>
          <w:iCs/>
          <w:spacing w:val="5"/>
          <w:sz w:val="72"/>
          <w:szCs w:val="72"/>
        </w:rPr>
      </w:pPr>
      <w:r w:rsidRPr="009C7CD2">
        <w:rPr>
          <w:rFonts w:ascii="Helvetica" w:hAnsi="Helvetica" w:cs="Helvetica"/>
          <w:b/>
          <w:sz w:val="72"/>
          <w:szCs w:val="72"/>
        </w:rPr>
        <w:t xml:space="preserve">Professional Billing Electronic </w:t>
      </w:r>
      <w:proofErr w:type="gramStart"/>
      <w:r w:rsidRPr="009C7CD2">
        <w:rPr>
          <w:rFonts w:ascii="Helvetica" w:hAnsi="Helvetica" w:cs="Helvetica"/>
          <w:b/>
          <w:sz w:val="72"/>
          <w:szCs w:val="72"/>
        </w:rPr>
        <w:t xml:space="preserve">Remittance </w:t>
      </w:r>
      <w:r w:rsidR="009C7CD2">
        <w:rPr>
          <w:rFonts w:ascii="Helvetica" w:hAnsi="Helvetica" w:cs="Helvetica"/>
          <w:b/>
          <w:sz w:val="72"/>
          <w:szCs w:val="72"/>
        </w:rPr>
        <w:t xml:space="preserve"> </w:t>
      </w:r>
      <w:r w:rsidRPr="009C7CD2">
        <w:rPr>
          <w:rFonts w:ascii="Helvetica" w:hAnsi="Helvetica" w:cs="Helvetica"/>
          <w:b/>
          <w:sz w:val="72"/>
          <w:szCs w:val="72"/>
        </w:rPr>
        <w:t>Pre</w:t>
      </w:r>
      <w:proofErr w:type="gramEnd"/>
      <w:r w:rsidR="009C7CD2">
        <w:rPr>
          <w:rFonts w:ascii="Helvetica" w:hAnsi="Helvetica" w:cs="Helvetica"/>
          <w:b/>
          <w:sz w:val="72"/>
          <w:szCs w:val="72"/>
        </w:rPr>
        <w:t>-P</w:t>
      </w:r>
      <w:r w:rsidRPr="009C7CD2">
        <w:rPr>
          <w:rFonts w:ascii="Helvetica" w:hAnsi="Helvetica" w:cs="Helvetica"/>
          <w:b/>
          <w:sz w:val="72"/>
          <w:szCs w:val="72"/>
        </w:rPr>
        <w:t>rocessor</w:t>
      </w:r>
    </w:p>
    <w:p w:rsidR="00C4555C" w:rsidRDefault="00C4555C" w:rsidP="006326D6">
      <w:pPr>
        <w:pBdr>
          <w:bottom w:val="single" w:sz="24" w:space="1" w:color="8496B0" w:themeColor="text2" w:themeTint="99"/>
        </w:pBdr>
        <w:tabs>
          <w:tab w:val="left" w:pos="5760"/>
        </w:tabs>
        <w:spacing w:before="100" w:after="120" w:line="240" w:lineRule="auto"/>
        <w:jc w:val="center"/>
        <w:rPr>
          <w:rFonts w:ascii="Helvetica" w:eastAsia="Times New Roman" w:hAnsi="Helvetica" w:cs="Times New Roman"/>
          <w:b/>
          <w:i/>
          <w:iCs/>
          <w:spacing w:val="5"/>
          <w:sz w:val="40"/>
          <w:szCs w:val="40"/>
        </w:rPr>
      </w:pPr>
    </w:p>
    <w:p w:rsidR="00C4555C" w:rsidRDefault="00C4555C" w:rsidP="006326D6">
      <w:pPr>
        <w:pBdr>
          <w:bottom w:val="single" w:sz="24" w:space="1" w:color="8496B0" w:themeColor="text2" w:themeTint="99"/>
        </w:pBdr>
        <w:tabs>
          <w:tab w:val="left" w:pos="5760"/>
        </w:tabs>
        <w:spacing w:before="100" w:after="120" w:line="240" w:lineRule="auto"/>
        <w:jc w:val="center"/>
        <w:rPr>
          <w:rFonts w:ascii="Helvetica" w:eastAsia="Times New Roman" w:hAnsi="Helvetica" w:cs="Times New Roman"/>
          <w:b/>
          <w:i/>
          <w:iCs/>
          <w:spacing w:val="5"/>
          <w:sz w:val="40"/>
          <w:szCs w:val="40"/>
        </w:rPr>
      </w:pPr>
    </w:p>
    <w:p w:rsidR="00C4555C" w:rsidRDefault="00C4555C" w:rsidP="006326D6">
      <w:pPr>
        <w:pBdr>
          <w:bottom w:val="single" w:sz="24" w:space="1" w:color="8496B0" w:themeColor="text2" w:themeTint="99"/>
        </w:pBdr>
        <w:tabs>
          <w:tab w:val="left" w:pos="5760"/>
        </w:tabs>
        <w:spacing w:before="100" w:after="120" w:line="240" w:lineRule="auto"/>
        <w:jc w:val="center"/>
        <w:rPr>
          <w:rFonts w:ascii="Helvetica" w:eastAsia="Times New Roman" w:hAnsi="Helvetica" w:cs="Times New Roman"/>
          <w:b/>
          <w:i/>
          <w:iCs/>
          <w:spacing w:val="5"/>
          <w:sz w:val="40"/>
          <w:szCs w:val="40"/>
        </w:rPr>
      </w:pPr>
    </w:p>
    <w:p w:rsidR="00C4555C" w:rsidRDefault="00C4555C" w:rsidP="006326D6">
      <w:pPr>
        <w:pBdr>
          <w:bottom w:val="single" w:sz="24" w:space="1" w:color="8496B0" w:themeColor="text2" w:themeTint="99"/>
        </w:pBdr>
        <w:tabs>
          <w:tab w:val="left" w:pos="5760"/>
        </w:tabs>
        <w:spacing w:before="100" w:after="120" w:line="240" w:lineRule="auto"/>
        <w:jc w:val="center"/>
        <w:rPr>
          <w:rFonts w:ascii="Helvetica" w:eastAsia="Times New Roman" w:hAnsi="Helvetica" w:cs="Times New Roman"/>
          <w:b/>
          <w:i/>
          <w:iCs/>
          <w:spacing w:val="5"/>
          <w:sz w:val="40"/>
          <w:szCs w:val="40"/>
        </w:rPr>
      </w:pPr>
    </w:p>
    <w:p w:rsidR="00C4555C" w:rsidRDefault="00C4555C" w:rsidP="006326D6">
      <w:pPr>
        <w:pBdr>
          <w:bottom w:val="single" w:sz="24" w:space="1" w:color="8496B0" w:themeColor="text2" w:themeTint="99"/>
        </w:pBdr>
        <w:tabs>
          <w:tab w:val="left" w:pos="5760"/>
        </w:tabs>
        <w:spacing w:before="100" w:after="120" w:line="240" w:lineRule="auto"/>
        <w:jc w:val="center"/>
        <w:rPr>
          <w:rFonts w:ascii="Helvetica" w:eastAsia="Times New Roman" w:hAnsi="Helvetica" w:cs="Times New Roman"/>
          <w:b/>
          <w:i/>
          <w:iCs/>
          <w:spacing w:val="5"/>
          <w:sz w:val="40"/>
          <w:szCs w:val="40"/>
        </w:rPr>
      </w:pPr>
    </w:p>
    <w:p w:rsidR="00C4555C" w:rsidRDefault="00C4555C" w:rsidP="006326D6">
      <w:pPr>
        <w:pBdr>
          <w:bottom w:val="single" w:sz="24" w:space="1" w:color="8496B0" w:themeColor="text2" w:themeTint="99"/>
        </w:pBdr>
        <w:tabs>
          <w:tab w:val="left" w:pos="5760"/>
        </w:tabs>
        <w:spacing w:before="100" w:after="120" w:line="240" w:lineRule="auto"/>
        <w:jc w:val="center"/>
        <w:rPr>
          <w:rFonts w:ascii="Helvetica" w:eastAsia="Times New Roman" w:hAnsi="Helvetica" w:cs="Times New Roman"/>
          <w:b/>
          <w:i/>
          <w:iCs/>
          <w:spacing w:val="5"/>
          <w:sz w:val="40"/>
          <w:szCs w:val="40"/>
        </w:rPr>
      </w:pPr>
    </w:p>
    <w:p w:rsidR="00C4555C" w:rsidRDefault="00C4555C" w:rsidP="006326D6">
      <w:pPr>
        <w:pBdr>
          <w:bottom w:val="single" w:sz="24" w:space="1" w:color="8496B0" w:themeColor="text2" w:themeTint="99"/>
        </w:pBdr>
        <w:tabs>
          <w:tab w:val="left" w:pos="5760"/>
        </w:tabs>
        <w:spacing w:before="100" w:after="120" w:line="240" w:lineRule="auto"/>
        <w:jc w:val="center"/>
        <w:rPr>
          <w:rFonts w:ascii="Helvetica" w:eastAsia="Times New Roman" w:hAnsi="Helvetica" w:cs="Times New Roman"/>
          <w:b/>
          <w:i/>
          <w:iCs/>
          <w:spacing w:val="5"/>
          <w:sz w:val="40"/>
          <w:szCs w:val="40"/>
        </w:rPr>
      </w:pPr>
    </w:p>
    <w:p w:rsidR="00C4555C" w:rsidRDefault="00C4555C" w:rsidP="006326D6">
      <w:pPr>
        <w:pBdr>
          <w:bottom w:val="single" w:sz="24" w:space="1" w:color="8496B0" w:themeColor="text2" w:themeTint="99"/>
        </w:pBdr>
        <w:tabs>
          <w:tab w:val="left" w:pos="5760"/>
        </w:tabs>
        <w:spacing w:before="100" w:after="120" w:line="240" w:lineRule="auto"/>
        <w:jc w:val="center"/>
        <w:rPr>
          <w:rFonts w:ascii="Helvetica" w:eastAsia="Times New Roman" w:hAnsi="Helvetica" w:cs="Times New Roman"/>
          <w:b/>
          <w:i/>
          <w:iCs/>
          <w:spacing w:val="5"/>
          <w:sz w:val="40"/>
          <w:szCs w:val="40"/>
        </w:rPr>
      </w:pPr>
    </w:p>
    <w:p w:rsidR="00C4555C" w:rsidRDefault="00C4555C" w:rsidP="006326D6">
      <w:pPr>
        <w:pBdr>
          <w:bottom w:val="single" w:sz="24" w:space="1" w:color="8496B0" w:themeColor="text2" w:themeTint="99"/>
        </w:pBdr>
        <w:tabs>
          <w:tab w:val="left" w:pos="5760"/>
        </w:tabs>
        <w:spacing w:before="100" w:after="120" w:line="240" w:lineRule="auto"/>
        <w:jc w:val="center"/>
        <w:rPr>
          <w:rFonts w:ascii="Helvetica" w:eastAsia="Times New Roman" w:hAnsi="Helvetica" w:cs="Times New Roman"/>
          <w:b/>
          <w:i/>
          <w:iCs/>
          <w:spacing w:val="5"/>
          <w:sz w:val="40"/>
          <w:szCs w:val="40"/>
        </w:rPr>
      </w:pPr>
    </w:p>
    <w:p w:rsidR="00C4555C" w:rsidRDefault="00C4555C" w:rsidP="006326D6">
      <w:pPr>
        <w:pBdr>
          <w:bottom w:val="single" w:sz="24" w:space="1" w:color="8496B0" w:themeColor="text2" w:themeTint="99"/>
        </w:pBdr>
        <w:tabs>
          <w:tab w:val="left" w:pos="5760"/>
        </w:tabs>
        <w:spacing w:before="100" w:after="120" w:line="240" w:lineRule="auto"/>
        <w:jc w:val="center"/>
        <w:rPr>
          <w:rFonts w:ascii="Helvetica" w:eastAsia="Times New Roman" w:hAnsi="Helvetica" w:cs="Times New Roman"/>
          <w:b/>
          <w:i/>
          <w:iCs/>
          <w:spacing w:val="5"/>
          <w:sz w:val="40"/>
          <w:szCs w:val="40"/>
        </w:rPr>
      </w:pPr>
    </w:p>
    <w:p w:rsidR="00E55678" w:rsidRPr="006326D6" w:rsidRDefault="00E55678" w:rsidP="00126801">
      <w:pPr>
        <w:pBdr>
          <w:bottom w:val="single" w:sz="24" w:space="1" w:color="8496B0" w:themeColor="text2" w:themeTint="99"/>
        </w:pBdr>
        <w:tabs>
          <w:tab w:val="left" w:pos="5760"/>
        </w:tabs>
        <w:spacing w:before="100" w:after="120" w:line="240" w:lineRule="auto"/>
        <w:jc w:val="center"/>
        <w:rPr>
          <w:rFonts w:ascii="Helvetica" w:eastAsia="Times New Roman" w:hAnsi="Helvetica" w:cs="Times New Roman"/>
          <w:b/>
          <w:i/>
          <w:iCs/>
          <w:spacing w:val="5"/>
          <w:sz w:val="40"/>
          <w:szCs w:val="40"/>
        </w:rPr>
      </w:pPr>
      <w:r>
        <w:rPr>
          <w:rFonts w:ascii="Helvetica" w:eastAsia="Times New Roman" w:hAnsi="Helvetica" w:cs="Times New Roman"/>
          <w:b/>
          <w:i/>
          <w:iCs/>
          <w:spacing w:val="5"/>
          <w:sz w:val="40"/>
          <w:szCs w:val="40"/>
        </w:rPr>
        <w:lastRenderedPageBreak/>
        <w:t xml:space="preserve">Part 1 - </w:t>
      </w:r>
      <w:r w:rsidRPr="006326D6">
        <w:rPr>
          <w:rFonts w:ascii="Helvetica" w:eastAsia="Times New Roman" w:hAnsi="Helvetica" w:cs="Times New Roman"/>
          <w:b/>
          <w:i/>
          <w:iCs/>
          <w:spacing w:val="5"/>
          <w:sz w:val="40"/>
          <w:szCs w:val="40"/>
        </w:rPr>
        <w:t>What is EPP?</w:t>
      </w:r>
    </w:p>
    <w:p w:rsidR="00E55678" w:rsidRPr="006326D6" w:rsidRDefault="00E55678" w:rsidP="006326D6">
      <w:pPr>
        <w:spacing w:after="0"/>
        <w:rPr>
          <w:rFonts w:ascii="Arial" w:eastAsia="Times New Roman" w:hAnsi="Arial" w:cs="Times New Roman"/>
          <w:sz w:val="20"/>
          <w:szCs w:val="20"/>
        </w:rPr>
      </w:pPr>
    </w:p>
    <w:p w:rsidR="00E55678" w:rsidRPr="006326D6" w:rsidRDefault="00E55678" w:rsidP="006326D6">
      <w:pPr>
        <w:spacing w:after="0"/>
        <w:rPr>
          <w:rFonts w:ascii="Arial" w:eastAsia="Times New Roman" w:hAnsi="Arial" w:cs="Times New Roman"/>
          <w:sz w:val="20"/>
          <w:szCs w:val="20"/>
        </w:rPr>
      </w:pPr>
      <w:r w:rsidRPr="006326D6">
        <w:rPr>
          <w:rFonts w:ascii="Arial" w:eastAsia="Times New Roman" w:hAnsi="Arial" w:cs="Times New Roman"/>
          <w:sz w:val="20"/>
          <w:szCs w:val="20"/>
        </w:rPr>
        <w:t xml:space="preserve">The UCLA Faculty Practice Group receives </w:t>
      </w:r>
      <w:r w:rsidR="00B42900">
        <w:rPr>
          <w:rFonts w:ascii="Arial" w:eastAsia="Times New Roman" w:hAnsi="Arial" w:cs="Times New Roman"/>
          <w:sz w:val="20"/>
          <w:szCs w:val="20"/>
        </w:rPr>
        <w:t>approximately</w:t>
      </w:r>
      <w:r w:rsidRPr="006326D6">
        <w:rPr>
          <w:rFonts w:ascii="Arial" w:eastAsia="Times New Roman" w:hAnsi="Arial" w:cs="Times New Roman"/>
          <w:sz w:val="20"/>
          <w:szCs w:val="20"/>
        </w:rPr>
        <w:t xml:space="preserve"> $800 million of insurer payments each year. More than 95% of these payments are received as part of an Electronic Remittance Advice (ERA) file. These ERA files are formatted to the American National Standards Institute (ANSI) </w:t>
      </w:r>
      <w:r w:rsidRPr="006326D6">
        <w:rPr>
          <w:rFonts w:ascii="Arial" w:eastAsia="Times New Roman" w:hAnsi="Arial" w:cs="Times New Roman"/>
          <w:bCs/>
          <w:sz w:val="20"/>
          <w:szCs w:val="20"/>
        </w:rPr>
        <w:t>835</w:t>
      </w:r>
      <w:r w:rsidRPr="006326D6">
        <w:rPr>
          <w:rFonts w:ascii="Arial" w:eastAsia="Times New Roman" w:hAnsi="Arial" w:cs="Times New Roman"/>
          <w:sz w:val="20"/>
          <w:szCs w:val="20"/>
        </w:rPr>
        <w:t xml:space="preserve"> Health Care Claim Payment/Advice Standard. The ERA 835 file is used by </w:t>
      </w:r>
      <w:r w:rsidR="00A018D0">
        <w:rPr>
          <w:rFonts w:ascii="Arial" w:eastAsia="Times New Roman" w:hAnsi="Arial" w:cs="Times New Roman"/>
          <w:sz w:val="20"/>
          <w:szCs w:val="20"/>
        </w:rPr>
        <w:t>h</w:t>
      </w:r>
      <w:r w:rsidRPr="006326D6">
        <w:rPr>
          <w:rFonts w:ascii="Arial" w:eastAsia="Times New Roman" w:hAnsi="Arial" w:cs="Times New Roman"/>
          <w:sz w:val="20"/>
          <w:szCs w:val="20"/>
        </w:rPr>
        <w:t xml:space="preserve">ealthcare insurance plans to make payments to healthcare providers, provide Explanations of Benefits (EOBs), or both. </w:t>
      </w:r>
    </w:p>
    <w:p w:rsidR="00E55678" w:rsidRPr="006326D6" w:rsidRDefault="00E55678" w:rsidP="006326D6">
      <w:pPr>
        <w:spacing w:after="0"/>
        <w:rPr>
          <w:rFonts w:ascii="Arial" w:eastAsia="Times New Roman" w:hAnsi="Arial" w:cs="Times New Roman"/>
          <w:sz w:val="20"/>
          <w:szCs w:val="20"/>
        </w:rPr>
      </w:pPr>
    </w:p>
    <w:p w:rsidR="00E55678" w:rsidRPr="006326D6" w:rsidRDefault="00E55678" w:rsidP="00A018D0">
      <w:pPr>
        <w:rPr>
          <w:rFonts w:ascii="Arial" w:eastAsia="Times New Roman" w:hAnsi="Arial" w:cs="Times New Roman"/>
          <w:sz w:val="20"/>
          <w:szCs w:val="20"/>
        </w:rPr>
      </w:pPr>
      <w:r w:rsidRPr="006326D6">
        <w:rPr>
          <w:rFonts w:ascii="Arial" w:eastAsia="Times New Roman" w:hAnsi="Arial" w:cs="Times New Roman"/>
          <w:sz w:val="20"/>
          <w:szCs w:val="20"/>
        </w:rPr>
        <w:t>When a healthcare service provider submits an 837 Health Care Claim, the insurance plan uses the ERA 835 to detail the payment to that claim, including:</w:t>
      </w:r>
    </w:p>
    <w:p w:rsidR="00E55678" w:rsidRPr="006326D6" w:rsidRDefault="00E55678" w:rsidP="006326D6">
      <w:pPr>
        <w:numPr>
          <w:ilvl w:val="0"/>
          <w:numId w:val="1"/>
        </w:numPr>
        <w:spacing w:before="60" w:after="0" w:line="240" w:lineRule="auto"/>
        <w:ind w:left="720" w:hanging="180"/>
        <w:contextualSpacing/>
        <w:rPr>
          <w:rFonts w:ascii="Arial" w:eastAsia="Times New Roman" w:hAnsi="Arial" w:cs="Times New Roman"/>
          <w:sz w:val="20"/>
          <w:szCs w:val="20"/>
        </w:rPr>
      </w:pPr>
      <w:r w:rsidRPr="006326D6">
        <w:rPr>
          <w:rFonts w:ascii="Arial" w:eastAsia="Times New Roman" w:hAnsi="Arial" w:cs="Times New Roman"/>
          <w:sz w:val="20"/>
          <w:szCs w:val="20"/>
        </w:rPr>
        <w:t>What charges were paid, reduced or denied</w:t>
      </w:r>
    </w:p>
    <w:p w:rsidR="00E55678" w:rsidRPr="006326D6" w:rsidRDefault="00E55678" w:rsidP="006326D6">
      <w:pPr>
        <w:numPr>
          <w:ilvl w:val="0"/>
          <w:numId w:val="1"/>
        </w:numPr>
        <w:spacing w:before="60" w:after="0" w:line="240" w:lineRule="auto"/>
        <w:ind w:left="720" w:hanging="180"/>
        <w:contextualSpacing/>
        <w:rPr>
          <w:rFonts w:ascii="Arial" w:eastAsia="Times New Roman" w:hAnsi="Arial" w:cs="Times New Roman"/>
          <w:sz w:val="20"/>
          <w:szCs w:val="20"/>
        </w:rPr>
      </w:pPr>
      <w:r w:rsidRPr="006326D6">
        <w:rPr>
          <w:rFonts w:ascii="Arial" w:eastAsia="Times New Roman" w:hAnsi="Arial" w:cs="Times New Roman"/>
          <w:sz w:val="20"/>
          <w:szCs w:val="20"/>
        </w:rPr>
        <w:t>Whether there was a deductible, co-insurance, co-pay, etc.</w:t>
      </w:r>
    </w:p>
    <w:p w:rsidR="00E55678" w:rsidRPr="006326D6" w:rsidRDefault="00E55678" w:rsidP="006326D6">
      <w:pPr>
        <w:numPr>
          <w:ilvl w:val="0"/>
          <w:numId w:val="1"/>
        </w:numPr>
        <w:spacing w:before="60" w:after="0" w:line="240" w:lineRule="auto"/>
        <w:ind w:left="720" w:hanging="180"/>
        <w:contextualSpacing/>
        <w:rPr>
          <w:rFonts w:ascii="Arial" w:eastAsia="Times New Roman" w:hAnsi="Arial" w:cs="Times New Roman"/>
          <w:sz w:val="20"/>
          <w:szCs w:val="20"/>
        </w:rPr>
      </w:pPr>
      <w:r w:rsidRPr="006326D6">
        <w:rPr>
          <w:rFonts w:ascii="Arial" w:eastAsia="Times New Roman" w:hAnsi="Arial" w:cs="Times New Roman"/>
          <w:sz w:val="20"/>
          <w:szCs w:val="20"/>
        </w:rPr>
        <w:t>Any bundling or splitting of claims or line items</w:t>
      </w:r>
    </w:p>
    <w:p w:rsidR="00E55678" w:rsidRPr="006326D6" w:rsidRDefault="00E55678" w:rsidP="006326D6">
      <w:pPr>
        <w:numPr>
          <w:ilvl w:val="0"/>
          <w:numId w:val="1"/>
        </w:numPr>
        <w:spacing w:before="60" w:after="0" w:line="240" w:lineRule="auto"/>
        <w:ind w:left="720" w:hanging="180"/>
        <w:contextualSpacing/>
        <w:rPr>
          <w:rFonts w:ascii="Arial" w:eastAsia="Times New Roman" w:hAnsi="Arial" w:cs="Times New Roman"/>
          <w:sz w:val="20"/>
          <w:szCs w:val="20"/>
        </w:rPr>
      </w:pPr>
      <w:r w:rsidRPr="006326D6">
        <w:rPr>
          <w:rFonts w:ascii="Arial" w:eastAsia="Times New Roman" w:hAnsi="Arial" w:cs="Times New Roman"/>
          <w:sz w:val="20"/>
          <w:szCs w:val="20"/>
        </w:rPr>
        <w:t>How the payment was made - such as through a clearinghouse</w:t>
      </w:r>
    </w:p>
    <w:p w:rsidR="00E55678" w:rsidRPr="006326D6" w:rsidRDefault="00E55678" w:rsidP="006326D6">
      <w:pPr>
        <w:spacing w:after="0"/>
        <w:rPr>
          <w:rFonts w:ascii="Arial" w:eastAsia="Times New Roman" w:hAnsi="Arial" w:cs="Times New Roman"/>
          <w:sz w:val="20"/>
          <w:szCs w:val="20"/>
        </w:rPr>
      </w:pPr>
    </w:p>
    <w:p w:rsidR="00E55678" w:rsidRPr="006326D6" w:rsidRDefault="00E55678" w:rsidP="006326D6">
      <w:pPr>
        <w:rPr>
          <w:rFonts w:ascii="Arial" w:eastAsia="Times New Roman" w:hAnsi="Arial" w:cs="Times New Roman"/>
          <w:sz w:val="20"/>
          <w:szCs w:val="20"/>
        </w:rPr>
      </w:pPr>
      <w:r w:rsidRPr="006326D6">
        <w:rPr>
          <w:rFonts w:ascii="Arial" w:eastAsia="Times New Roman" w:hAnsi="Arial" w:cs="Times New Roman"/>
          <w:sz w:val="20"/>
          <w:szCs w:val="20"/>
        </w:rPr>
        <w:t xml:space="preserve">The </w:t>
      </w:r>
      <w:r w:rsidRPr="006326D6">
        <w:rPr>
          <w:rFonts w:ascii="Arial" w:eastAsia="Times New Roman" w:hAnsi="Arial" w:cs="Times New Roman"/>
          <w:bCs/>
          <w:sz w:val="20"/>
          <w:szCs w:val="20"/>
        </w:rPr>
        <w:t>835</w:t>
      </w:r>
      <w:r w:rsidRPr="006326D6">
        <w:rPr>
          <w:rFonts w:ascii="Arial" w:eastAsia="Times New Roman" w:hAnsi="Arial" w:cs="Times New Roman"/>
          <w:sz w:val="20"/>
          <w:szCs w:val="20"/>
        </w:rPr>
        <w:t xml:space="preserve"> Health Care Claim Payment/Advice Standard is </w:t>
      </w:r>
      <w:r w:rsidR="00A018D0">
        <w:rPr>
          <w:rFonts w:ascii="Arial" w:eastAsia="Times New Roman" w:hAnsi="Arial" w:cs="Times New Roman"/>
          <w:sz w:val="20"/>
          <w:szCs w:val="20"/>
        </w:rPr>
        <w:t>designed</w:t>
      </w:r>
      <w:r w:rsidRPr="006326D6">
        <w:rPr>
          <w:rFonts w:ascii="Arial" w:eastAsia="Times New Roman" w:hAnsi="Arial" w:cs="Times New Roman"/>
          <w:sz w:val="20"/>
          <w:szCs w:val="20"/>
        </w:rPr>
        <w:t xml:space="preserve"> to be an industry wide tool. As a standard for an entire industry the ERA 835 is intended to meet the needs of everyone for everything. To enable this kind of use across an entire industry the ERA 835 Standard is not a rigid set of rules meant to impose complete uniformity. Instead it is a flexible infrastructure which allows for various styles and forms of implementation. </w:t>
      </w:r>
      <w:r w:rsidR="000C5AC6">
        <w:rPr>
          <w:rFonts w:ascii="Arial" w:eastAsia="Times New Roman" w:hAnsi="Arial" w:cs="Times New Roman"/>
          <w:sz w:val="20"/>
          <w:szCs w:val="20"/>
        </w:rPr>
        <w:t>As a result, e</w:t>
      </w:r>
      <w:r w:rsidRPr="006326D6">
        <w:rPr>
          <w:rFonts w:ascii="Arial" w:eastAsia="Times New Roman" w:hAnsi="Arial" w:cs="Times New Roman"/>
          <w:sz w:val="20"/>
          <w:szCs w:val="20"/>
        </w:rPr>
        <w:t>ach of the insurance payors that transmit ERA 835 files to UCLA</w:t>
      </w:r>
      <w:r w:rsidR="00B83E41">
        <w:rPr>
          <w:rFonts w:ascii="Arial" w:eastAsia="Times New Roman" w:hAnsi="Arial" w:cs="Times New Roman"/>
          <w:sz w:val="20"/>
          <w:szCs w:val="20"/>
        </w:rPr>
        <w:t>-</w:t>
      </w:r>
      <w:r w:rsidRPr="006326D6">
        <w:rPr>
          <w:rFonts w:ascii="Arial" w:eastAsia="Times New Roman" w:hAnsi="Arial" w:cs="Times New Roman"/>
          <w:sz w:val="20"/>
          <w:szCs w:val="20"/>
        </w:rPr>
        <w:t xml:space="preserve">FPG have </w:t>
      </w:r>
      <w:r w:rsidR="000C5AC6">
        <w:rPr>
          <w:rFonts w:ascii="Arial" w:eastAsia="Times New Roman" w:hAnsi="Arial" w:cs="Times New Roman"/>
          <w:sz w:val="20"/>
          <w:szCs w:val="20"/>
        </w:rPr>
        <w:t xml:space="preserve">been able to </w:t>
      </w:r>
      <w:r w:rsidRPr="006326D6">
        <w:rPr>
          <w:rFonts w:ascii="Arial" w:eastAsia="Times New Roman" w:hAnsi="Arial" w:cs="Times New Roman"/>
          <w:sz w:val="20"/>
          <w:szCs w:val="20"/>
        </w:rPr>
        <w:t>implement their own “dialect” of the 835 standard. FPG’s CareConnect software also “speaks” its own “dialect” of the 835 standard</w:t>
      </w:r>
      <w:r w:rsidR="000C5AC6">
        <w:rPr>
          <w:rFonts w:ascii="Arial" w:eastAsia="Times New Roman" w:hAnsi="Arial" w:cs="Times New Roman"/>
          <w:sz w:val="20"/>
          <w:szCs w:val="20"/>
        </w:rPr>
        <w:t>,</w:t>
      </w:r>
      <w:r w:rsidRPr="006326D6">
        <w:rPr>
          <w:rFonts w:ascii="Arial" w:eastAsia="Times New Roman" w:hAnsi="Arial" w:cs="Times New Roman"/>
          <w:sz w:val="20"/>
          <w:szCs w:val="20"/>
        </w:rPr>
        <w:t xml:space="preserve"> </w:t>
      </w:r>
      <w:r w:rsidR="00A018D0">
        <w:rPr>
          <w:rFonts w:ascii="Arial" w:eastAsia="Times New Roman" w:hAnsi="Arial" w:cs="Times New Roman"/>
          <w:sz w:val="20"/>
          <w:szCs w:val="20"/>
        </w:rPr>
        <w:t xml:space="preserve">which is </w:t>
      </w:r>
      <w:r w:rsidRPr="006326D6">
        <w:rPr>
          <w:rFonts w:ascii="Arial" w:eastAsia="Times New Roman" w:hAnsi="Arial" w:cs="Times New Roman"/>
          <w:sz w:val="20"/>
          <w:szCs w:val="20"/>
        </w:rPr>
        <w:t>not the same “dialect” any of the payors speak.</w:t>
      </w:r>
    </w:p>
    <w:p w:rsidR="00E55678" w:rsidRDefault="00E55678" w:rsidP="006326D6">
      <w:pPr>
        <w:rPr>
          <w:rFonts w:ascii="Arial" w:eastAsia="Times New Roman" w:hAnsi="Arial" w:cs="Times New Roman"/>
          <w:sz w:val="20"/>
          <w:szCs w:val="20"/>
        </w:rPr>
      </w:pPr>
      <w:r w:rsidRPr="006326D6">
        <w:rPr>
          <w:rFonts w:ascii="Arial" w:eastAsia="Times New Roman" w:hAnsi="Arial" w:cs="Times New Roman"/>
          <w:sz w:val="20"/>
          <w:szCs w:val="20"/>
        </w:rPr>
        <w:t xml:space="preserve">During </w:t>
      </w:r>
      <w:r w:rsidR="00A018D0">
        <w:rPr>
          <w:rFonts w:ascii="Arial" w:eastAsia="Times New Roman" w:hAnsi="Arial" w:cs="Times New Roman"/>
          <w:sz w:val="20"/>
          <w:szCs w:val="20"/>
        </w:rPr>
        <w:t>a</w:t>
      </w:r>
      <w:r w:rsidRPr="006326D6">
        <w:rPr>
          <w:rFonts w:ascii="Arial" w:eastAsia="Times New Roman" w:hAnsi="Arial" w:cs="Times New Roman"/>
          <w:sz w:val="20"/>
          <w:szCs w:val="20"/>
        </w:rPr>
        <w:t xml:space="preserve"> work week, </w:t>
      </w:r>
      <w:r w:rsidR="00A018D0" w:rsidRPr="006326D6">
        <w:rPr>
          <w:rFonts w:ascii="Arial" w:eastAsia="Times New Roman" w:hAnsi="Arial" w:cs="Times New Roman"/>
          <w:sz w:val="20"/>
          <w:szCs w:val="20"/>
        </w:rPr>
        <w:t>UCLA</w:t>
      </w:r>
      <w:r w:rsidR="00A018D0">
        <w:rPr>
          <w:rFonts w:ascii="Arial" w:eastAsia="Times New Roman" w:hAnsi="Arial" w:cs="Times New Roman"/>
          <w:sz w:val="20"/>
          <w:szCs w:val="20"/>
        </w:rPr>
        <w:t>-</w:t>
      </w:r>
      <w:r w:rsidR="00A018D0" w:rsidRPr="006326D6">
        <w:rPr>
          <w:rFonts w:ascii="Arial" w:eastAsia="Times New Roman" w:hAnsi="Arial" w:cs="Times New Roman"/>
          <w:sz w:val="20"/>
          <w:szCs w:val="20"/>
        </w:rPr>
        <w:t xml:space="preserve">FPG </w:t>
      </w:r>
      <w:r w:rsidR="00A018D0">
        <w:rPr>
          <w:rFonts w:ascii="Arial" w:eastAsia="Times New Roman" w:hAnsi="Arial" w:cs="Times New Roman"/>
          <w:sz w:val="20"/>
          <w:szCs w:val="20"/>
        </w:rPr>
        <w:t xml:space="preserve">receives </w:t>
      </w:r>
      <w:r w:rsidRPr="006326D6">
        <w:rPr>
          <w:rFonts w:ascii="Arial" w:eastAsia="Times New Roman" w:hAnsi="Arial" w:cs="Times New Roman"/>
          <w:sz w:val="20"/>
          <w:szCs w:val="20"/>
        </w:rPr>
        <w:t>approximately twenty ERA 835 files</w:t>
      </w:r>
      <w:r w:rsidR="00A018D0">
        <w:rPr>
          <w:rFonts w:ascii="Arial" w:eastAsia="Times New Roman" w:hAnsi="Arial" w:cs="Times New Roman"/>
          <w:sz w:val="20"/>
          <w:szCs w:val="20"/>
        </w:rPr>
        <w:t xml:space="preserve"> </w:t>
      </w:r>
      <w:r w:rsidRPr="006326D6">
        <w:rPr>
          <w:rFonts w:ascii="Arial" w:eastAsia="Times New Roman" w:hAnsi="Arial" w:cs="Times New Roman"/>
          <w:sz w:val="20"/>
          <w:szCs w:val="20"/>
        </w:rPr>
        <w:t xml:space="preserve">each day. On an average day, these twenty files will contain </w:t>
      </w:r>
      <w:r w:rsidR="00A018D0">
        <w:rPr>
          <w:rFonts w:ascii="Arial" w:eastAsia="Times New Roman" w:hAnsi="Arial" w:cs="Times New Roman"/>
          <w:sz w:val="20"/>
          <w:szCs w:val="20"/>
        </w:rPr>
        <w:t>between</w:t>
      </w:r>
      <w:r w:rsidRPr="006326D6">
        <w:rPr>
          <w:rFonts w:ascii="Arial" w:eastAsia="Times New Roman" w:hAnsi="Arial" w:cs="Times New Roman"/>
          <w:sz w:val="20"/>
          <w:szCs w:val="20"/>
        </w:rPr>
        <w:t xml:space="preserve"> forty</w:t>
      </w:r>
      <w:r w:rsidR="00A018D0">
        <w:rPr>
          <w:rFonts w:ascii="Arial" w:eastAsia="Times New Roman" w:hAnsi="Arial" w:cs="Times New Roman"/>
          <w:sz w:val="20"/>
          <w:szCs w:val="20"/>
        </w:rPr>
        <w:t xml:space="preserve"> and</w:t>
      </w:r>
      <w:r w:rsidRPr="006326D6">
        <w:rPr>
          <w:rFonts w:ascii="Arial" w:eastAsia="Times New Roman" w:hAnsi="Arial" w:cs="Times New Roman"/>
          <w:sz w:val="20"/>
          <w:szCs w:val="20"/>
        </w:rPr>
        <w:t xml:space="preserve"> fifty thousand payment and denial transactions.</w:t>
      </w:r>
      <w:r w:rsidR="00A018D0">
        <w:rPr>
          <w:rFonts w:ascii="Arial" w:eastAsia="Times New Roman" w:hAnsi="Arial" w:cs="Times New Roman"/>
          <w:sz w:val="20"/>
          <w:szCs w:val="20"/>
        </w:rPr>
        <w:t xml:space="preserve"> These </w:t>
      </w:r>
      <w:r w:rsidR="00A018D0" w:rsidRPr="006326D6">
        <w:rPr>
          <w:rFonts w:ascii="Arial" w:eastAsia="Times New Roman" w:hAnsi="Arial" w:cs="Times New Roman"/>
          <w:sz w:val="20"/>
          <w:szCs w:val="20"/>
        </w:rPr>
        <w:t>large volumes of data</w:t>
      </w:r>
      <w:r w:rsidR="00A018D0">
        <w:rPr>
          <w:rFonts w:ascii="Arial" w:eastAsia="Times New Roman" w:hAnsi="Arial" w:cs="Times New Roman"/>
          <w:sz w:val="20"/>
          <w:szCs w:val="20"/>
        </w:rPr>
        <w:t>, multiple</w:t>
      </w:r>
      <w:r w:rsidRPr="006326D6">
        <w:rPr>
          <w:rFonts w:ascii="Arial" w:eastAsia="Times New Roman" w:hAnsi="Arial" w:cs="Times New Roman"/>
          <w:sz w:val="20"/>
          <w:szCs w:val="20"/>
        </w:rPr>
        <w:t xml:space="preserve"> 835 dialects and the existence of more than a few potential points of failure </w:t>
      </w:r>
      <w:r w:rsidR="00B83E41">
        <w:rPr>
          <w:rFonts w:ascii="Arial" w:eastAsia="Times New Roman" w:hAnsi="Arial" w:cs="Times New Roman"/>
          <w:sz w:val="20"/>
          <w:szCs w:val="20"/>
        </w:rPr>
        <w:t>result in a</w:t>
      </w:r>
      <w:r w:rsidRPr="006326D6">
        <w:rPr>
          <w:rFonts w:ascii="Arial" w:eastAsia="Times New Roman" w:hAnsi="Arial" w:cs="Times New Roman"/>
          <w:sz w:val="20"/>
          <w:szCs w:val="20"/>
        </w:rPr>
        <w:t xml:space="preserve"> significant numbers of </w:t>
      </w:r>
      <w:r w:rsidR="00B42900">
        <w:rPr>
          <w:rFonts w:ascii="Arial" w:eastAsia="Times New Roman" w:hAnsi="Arial" w:cs="Times New Roman"/>
          <w:sz w:val="20"/>
          <w:szCs w:val="20"/>
        </w:rPr>
        <w:t>transactions which are inaccurate or simply invalid.</w:t>
      </w:r>
      <w:r w:rsidR="003D7EB6">
        <w:rPr>
          <w:rFonts w:ascii="Arial" w:eastAsia="Times New Roman" w:hAnsi="Arial" w:cs="Times New Roman"/>
          <w:sz w:val="20"/>
          <w:szCs w:val="20"/>
        </w:rPr>
        <w:t xml:space="preserve"> </w:t>
      </w:r>
      <w:r w:rsidR="00B83E41">
        <w:rPr>
          <w:rFonts w:ascii="Arial" w:eastAsia="Times New Roman" w:hAnsi="Arial" w:cs="Times New Roman"/>
          <w:sz w:val="20"/>
          <w:szCs w:val="20"/>
        </w:rPr>
        <w:t>T</w:t>
      </w:r>
      <w:r w:rsidRPr="006326D6">
        <w:rPr>
          <w:rFonts w:ascii="Arial" w:eastAsia="Times New Roman" w:hAnsi="Arial" w:cs="Times New Roman"/>
          <w:sz w:val="20"/>
          <w:szCs w:val="20"/>
        </w:rPr>
        <w:t xml:space="preserve">hese </w:t>
      </w:r>
      <w:r w:rsidR="003D7EB6">
        <w:rPr>
          <w:rFonts w:ascii="Arial" w:eastAsia="Times New Roman" w:hAnsi="Arial" w:cs="Times New Roman"/>
          <w:sz w:val="20"/>
          <w:szCs w:val="20"/>
        </w:rPr>
        <w:t>issues</w:t>
      </w:r>
      <w:r w:rsidRPr="006326D6">
        <w:rPr>
          <w:rFonts w:ascii="Arial" w:eastAsia="Times New Roman" w:hAnsi="Arial" w:cs="Times New Roman"/>
          <w:sz w:val="20"/>
          <w:szCs w:val="20"/>
        </w:rPr>
        <w:t xml:space="preserve"> </w:t>
      </w:r>
      <w:r w:rsidR="00B83E41">
        <w:rPr>
          <w:rFonts w:ascii="Arial" w:eastAsia="Times New Roman" w:hAnsi="Arial" w:cs="Times New Roman"/>
          <w:sz w:val="20"/>
          <w:szCs w:val="20"/>
        </w:rPr>
        <w:t>may</w:t>
      </w:r>
      <w:r w:rsidRPr="006326D6">
        <w:rPr>
          <w:rFonts w:ascii="Arial" w:eastAsia="Times New Roman" w:hAnsi="Arial" w:cs="Times New Roman"/>
          <w:sz w:val="20"/>
          <w:szCs w:val="20"/>
        </w:rPr>
        <w:t xml:space="preserve"> only represent a small percentage of overall transactions, </w:t>
      </w:r>
      <w:r w:rsidR="00B83E41">
        <w:rPr>
          <w:rFonts w:ascii="Arial" w:eastAsia="Times New Roman" w:hAnsi="Arial" w:cs="Times New Roman"/>
          <w:sz w:val="20"/>
          <w:szCs w:val="20"/>
        </w:rPr>
        <w:t xml:space="preserve">but even a small percentage can </w:t>
      </w:r>
      <w:r w:rsidRPr="006326D6">
        <w:rPr>
          <w:rFonts w:ascii="Arial" w:eastAsia="Times New Roman" w:hAnsi="Arial" w:cs="Times New Roman"/>
          <w:sz w:val="20"/>
          <w:szCs w:val="20"/>
        </w:rPr>
        <w:t xml:space="preserve">still mean </w:t>
      </w:r>
      <w:r w:rsidR="00B83E41">
        <w:rPr>
          <w:rFonts w:ascii="Arial" w:eastAsia="Times New Roman" w:hAnsi="Arial" w:cs="Times New Roman"/>
          <w:sz w:val="20"/>
          <w:szCs w:val="20"/>
        </w:rPr>
        <w:t xml:space="preserve">there are </w:t>
      </w:r>
      <w:r w:rsidRPr="006326D6">
        <w:rPr>
          <w:rFonts w:ascii="Arial" w:eastAsia="Times New Roman" w:hAnsi="Arial" w:cs="Times New Roman"/>
          <w:sz w:val="20"/>
          <w:szCs w:val="20"/>
        </w:rPr>
        <w:t>thousands of items</w:t>
      </w:r>
      <w:r w:rsidR="00B83E41">
        <w:rPr>
          <w:rFonts w:ascii="Arial" w:eastAsia="Times New Roman" w:hAnsi="Arial" w:cs="Times New Roman"/>
          <w:sz w:val="20"/>
          <w:szCs w:val="20"/>
        </w:rPr>
        <w:t xml:space="preserve"> each day </w:t>
      </w:r>
      <w:r w:rsidRPr="006326D6">
        <w:rPr>
          <w:rFonts w:ascii="Arial" w:eastAsia="Times New Roman" w:hAnsi="Arial" w:cs="Times New Roman"/>
          <w:sz w:val="20"/>
          <w:szCs w:val="20"/>
        </w:rPr>
        <w:t>requir</w:t>
      </w:r>
      <w:r w:rsidR="00B83E41">
        <w:rPr>
          <w:rFonts w:ascii="Arial" w:eastAsia="Times New Roman" w:hAnsi="Arial" w:cs="Times New Roman"/>
          <w:sz w:val="20"/>
          <w:szCs w:val="20"/>
        </w:rPr>
        <w:t>ing</w:t>
      </w:r>
      <w:r w:rsidR="000C5AC6">
        <w:rPr>
          <w:rFonts w:ascii="Arial" w:eastAsia="Times New Roman" w:hAnsi="Arial" w:cs="Times New Roman"/>
          <w:sz w:val="20"/>
          <w:szCs w:val="20"/>
        </w:rPr>
        <w:t xml:space="preserve"> a </w:t>
      </w:r>
      <w:r w:rsidR="003D7EB6">
        <w:rPr>
          <w:rFonts w:ascii="Arial" w:eastAsia="Times New Roman" w:hAnsi="Arial" w:cs="Times New Roman"/>
          <w:sz w:val="20"/>
          <w:szCs w:val="20"/>
        </w:rPr>
        <w:t>manual</w:t>
      </w:r>
      <w:r w:rsidR="00B83E41">
        <w:rPr>
          <w:rFonts w:ascii="Arial" w:eastAsia="Times New Roman" w:hAnsi="Arial" w:cs="Times New Roman"/>
          <w:sz w:val="20"/>
          <w:szCs w:val="20"/>
        </w:rPr>
        <w:t xml:space="preserve"> resolution</w:t>
      </w:r>
      <w:r w:rsidRPr="006326D6">
        <w:rPr>
          <w:rFonts w:ascii="Arial" w:eastAsia="Times New Roman" w:hAnsi="Arial" w:cs="Times New Roman"/>
          <w:sz w:val="20"/>
          <w:szCs w:val="20"/>
        </w:rPr>
        <w:t>.</w:t>
      </w:r>
    </w:p>
    <w:p w:rsidR="00120194" w:rsidRPr="00765048" w:rsidRDefault="00120194" w:rsidP="00120194">
      <w:pPr>
        <w:rPr>
          <w:rFonts w:ascii="Arial" w:eastAsia="Times New Roman" w:hAnsi="Arial" w:cs="Arial"/>
          <w:sz w:val="20"/>
          <w:szCs w:val="20"/>
        </w:rPr>
      </w:pPr>
      <w:r w:rsidRPr="00765048">
        <w:rPr>
          <w:rFonts w:ascii="Arial" w:eastAsia="Times New Roman" w:hAnsi="Arial" w:cs="Arial"/>
          <w:sz w:val="20"/>
          <w:szCs w:val="20"/>
        </w:rPr>
        <w:t>UCLA</w:t>
      </w:r>
      <w:r>
        <w:rPr>
          <w:rFonts w:ascii="Arial" w:eastAsia="Times New Roman" w:hAnsi="Arial" w:cs="Arial"/>
          <w:sz w:val="20"/>
          <w:szCs w:val="20"/>
        </w:rPr>
        <w:t>-</w:t>
      </w:r>
      <w:r w:rsidRPr="00765048">
        <w:rPr>
          <w:rFonts w:ascii="Arial" w:eastAsia="Times New Roman" w:hAnsi="Arial" w:cs="Arial"/>
          <w:sz w:val="20"/>
          <w:szCs w:val="20"/>
        </w:rPr>
        <w:t>FPG receives ERA 835 files from multiple sources which use different processes</w:t>
      </w:r>
      <w:r>
        <w:rPr>
          <w:rFonts w:ascii="Arial" w:eastAsia="Times New Roman" w:hAnsi="Arial" w:cs="Arial"/>
          <w:sz w:val="20"/>
          <w:szCs w:val="20"/>
        </w:rPr>
        <w:t>, occasionally this</w:t>
      </w:r>
      <w:r w:rsidRPr="00765048">
        <w:rPr>
          <w:rFonts w:ascii="Arial" w:eastAsia="Times New Roman" w:hAnsi="Arial" w:cs="Arial"/>
          <w:sz w:val="20"/>
          <w:szCs w:val="20"/>
        </w:rPr>
        <w:t xml:space="preserve"> </w:t>
      </w:r>
      <w:r>
        <w:rPr>
          <w:rFonts w:ascii="Arial" w:eastAsia="Times New Roman" w:hAnsi="Arial" w:cs="Arial"/>
          <w:sz w:val="20"/>
          <w:szCs w:val="20"/>
        </w:rPr>
        <w:t xml:space="preserve">can </w:t>
      </w:r>
      <w:r w:rsidRPr="00765048">
        <w:rPr>
          <w:rFonts w:ascii="Arial" w:eastAsia="Times New Roman" w:hAnsi="Arial" w:cs="Arial"/>
          <w:sz w:val="20"/>
          <w:szCs w:val="20"/>
        </w:rPr>
        <w:t xml:space="preserve">result </w:t>
      </w:r>
      <w:r>
        <w:rPr>
          <w:rFonts w:ascii="Arial" w:eastAsia="Times New Roman" w:hAnsi="Arial" w:cs="Arial"/>
          <w:sz w:val="20"/>
          <w:szCs w:val="20"/>
        </w:rPr>
        <w:t>in</w:t>
      </w:r>
      <w:r w:rsidRPr="00765048">
        <w:rPr>
          <w:rFonts w:ascii="Arial" w:eastAsia="Times New Roman" w:hAnsi="Arial" w:cs="Arial"/>
          <w:sz w:val="20"/>
          <w:szCs w:val="20"/>
        </w:rPr>
        <w:t xml:space="preserve"> an unintentional overlap</w:t>
      </w:r>
      <w:r w:rsidR="00125A0F">
        <w:rPr>
          <w:rFonts w:ascii="Arial" w:eastAsia="Times New Roman" w:hAnsi="Arial" w:cs="Arial"/>
          <w:sz w:val="20"/>
          <w:szCs w:val="20"/>
        </w:rPr>
        <w:t xml:space="preserve"> which causes</w:t>
      </w:r>
      <w:r>
        <w:rPr>
          <w:rFonts w:ascii="Arial" w:eastAsia="Times New Roman" w:hAnsi="Arial" w:cs="Arial"/>
          <w:sz w:val="20"/>
          <w:szCs w:val="20"/>
        </w:rPr>
        <w:t xml:space="preserve"> </w:t>
      </w:r>
      <w:r w:rsidRPr="00765048">
        <w:rPr>
          <w:rFonts w:ascii="Arial" w:eastAsia="Times New Roman" w:hAnsi="Arial" w:cs="Arial"/>
          <w:sz w:val="20"/>
          <w:szCs w:val="20"/>
        </w:rPr>
        <w:t xml:space="preserve">the same transaction </w:t>
      </w:r>
      <w:r w:rsidR="00125A0F">
        <w:rPr>
          <w:rFonts w:ascii="Arial" w:eastAsia="Times New Roman" w:hAnsi="Arial" w:cs="Arial"/>
          <w:sz w:val="20"/>
          <w:szCs w:val="20"/>
        </w:rPr>
        <w:t>to</w:t>
      </w:r>
      <w:r w:rsidRPr="00765048">
        <w:rPr>
          <w:rFonts w:ascii="Arial" w:eastAsia="Times New Roman" w:hAnsi="Arial" w:cs="Arial"/>
          <w:sz w:val="20"/>
          <w:szCs w:val="20"/>
        </w:rPr>
        <w:t xml:space="preserve"> be received in more than one ERA 835 file.  It is important that all transactions be posted to CareConnect only once, so duplicates </w:t>
      </w:r>
      <w:r>
        <w:rPr>
          <w:rFonts w:ascii="Arial" w:eastAsia="Times New Roman" w:hAnsi="Arial" w:cs="Arial"/>
          <w:sz w:val="20"/>
          <w:szCs w:val="20"/>
        </w:rPr>
        <w:t>need to</w:t>
      </w:r>
      <w:r w:rsidRPr="00765048">
        <w:rPr>
          <w:rFonts w:ascii="Arial" w:eastAsia="Times New Roman" w:hAnsi="Arial" w:cs="Arial"/>
          <w:sz w:val="20"/>
          <w:szCs w:val="20"/>
        </w:rPr>
        <w:t xml:space="preserve"> be recognized and not allowed to post a second time.  This is especially important for payment transactions.  </w:t>
      </w:r>
      <w:r>
        <w:rPr>
          <w:rFonts w:ascii="Arial" w:eastAsia="Times New Roman" w:hAnsi="Arial" w:cs="Arial"/>
          <w:sz w:val="20"/>
          <w:szCs w:val="20"/>
        </w:rPr>
        <w:t xml:space="preserve">The </w:t>
      </w:r>
      <w:r w:rsidRPr="00765048">
        <w:rPr>
          <w:rFonts w:ascii="Arial" w:eastAsia="Times New Roman" w:hAnsi="Arial" w:cs="Arial"/>
          <w:sz w:val="20"/>
          <w:szCs w:val="20"/>
        </w:rPr>
        <w:t xml:space="preserve">CareConnect software does include functionality to screen for duplicate transactions. But, in order for this functionality to work, a duplicate transaction must be an exact match of the original transaction. Because the transactions were created by different processes, the second time a payment is received it may not look the same as the first time.  </w:t>
      </w:r>
      <w:r w:rsidR="00125A0F">
        <w:rPr>
          <w:rFonts w:ascii="Arial" w:eastAsia="Times New Roman" w:hAnsi="Arial" w:cs="Arial"/>
          <w:sz w:val="20"/>
          <w:szCs w:val="20"/>
        </w:rPr>
        <w:t>Not allowing d</w:t>
      </w:r>
      <w:r w:rsidRPr="00765048">
        <w:rPr>
          <w:rFonts w:ascii="Arial" w:eastAsia="Times New Roman" w:hAnsi="Arial" w:cs="Arial"/>
          <w:sz w:val="20"/>
          <w:szCs w:val="20"/>
        </w:rPr>
        <w:t xml:space="preserve">uplicate </w:t>
      </w:r>
      <w:r w:rsidR="009C7CD2">
        <w:rPr>
          <w:rFonts w:ascii="Arial" w:eastAsia="Times New Roman" w:hAnsi="Arial" w:cs="Arial"/>
          <w:sz w:val="20"/>
          <w:szCs w:val="20"/>
        </w:rPr>
        <w:t>transactions</w:t>
      </w:r>
      <w:r w:rsidR="00125A0F">
        <w:rPr>
          <w:rFonts w:ascii="Arial" w:eastAsia="Times New Roman" w:hAnsi="Arial" w:cs="Arial"/>
          <w:sz w:val="20"/>
          <w:szCs w:val="20"/>
        </w:rPr>
        <w:t xml:space="preserve"> to be posted a second time is a critical requirement</w:t>
      </w:r>
      <w:proofErr w:type="gramStart"/>
      <w:r w:rsidR="00125A0F">
        <w:rPr>
          <w:rFonts w:ascii="Arial" w:eastAsia="Times New Roman" w:hAnsi="Arial" w:cs="Arial"/>
          <w:sz w:val="20"/>
          <w:szCs w:val="20"/>
        </w:rPr>
        <w:t>.</w:t>
      </w:r>
      <w:r w:rsidRPr="00765048">
        <w:rPr>
          <w:rFonts w:ascii="Arial" w:eastAsia="Times New Roman" w:hAnsi="Arial" w:cs="Arial"/>
          <w:sz w:val="20"/>
          <w:szCs w:val="20"/>
        </w:rPr>
        <w:t>.</w:t>
      </w:r>
      <w:proofErr w:type="gramEnd"/>
    </w:p>
    <w:p w:rsidR="00B83E41" w:rsidRDefault="00E55678" w:rsidP="006326D6">
      <w:pPr>
        <w:rPr>
          <w:rFonts w:ascii="Arial" w:eastAsia="Times New Roman" w:hAnsi="Arial" w:cs="Times New Roman"/>
          <w:sz w:val="20"/>
          <w:szCs w:val="20"/>
        </w:rPr>
      </w:pPr>
      <w:r w:rsidRPr="006326D6">
        <w:rPr>
          <w:rFonts w:ascii="Arial" w:eastAsia="Times New Roman" w:hAnsi="Arial" w:cs="Times New Roman"/>
          <w:sz w:val="20"/>
          <w:szCs w:val="20"/>
        </w:rPr>
        <w:t xml:space="preserve">The CareConnect software recognizes any variation from its own 835 “dialect” or any inconsistency within the data as an exception. </w:t>
      </w:r>
      <w:r w:rsidR="00B83E41">
        <w:rPr>
          <w:rFonts w:ascii="Arial" w:eastAsia="Times New Roman" w:hAnsi="Arial" w:cs="Times New Roman"/>
          <w:sz w:val="20"/>
          <w:szCs w:val="20"/>
        </w:rPr>
        <w:t>Each of these</w:t>
      </w:r>
      <w:r w:rsidRPr="006326D6">
        <w:rPr>
          <w:rFonts w:ascii="Arial" w:eastAsia="Times New Roman" w:hAnsi="Arial" w:cs="Times New Roman"/>
          <w:sz w:val="20"/>
          <w:szCs w:val="20"/>
        </w:rPr>
        <w:t xml:space="preserve"> exception</w:t>
      </w:r>
      <w:r w:rsidR="00B83E41">
        <w:rPr>
          <w:rFonts w:ascii="Arial" w:eastAsia="Times New Roman" w:hAnsi="Arial" w:cs="Times New Roman"/>
          <w:sz w:val="20"/>
          <w:szCs w:val="20"/>
        </w:rPr>
        <w:t>s</w:t>
      </w:r>
      <w:r w:rsidRPr="006326D6">
        <w:rPr>
          <w:rFonts w:ascii="Arial" w:eastAsia="Times New Roman" w:hAnsi="Arial" w:cs="Times New Roman"/>
          <w:sz w:val="20"/>
          <w:szCs w:val="20"/>
        </w:rPr>
        <w:t xml:space="preserve"> requires </w:t>
      </w:r>
      <w:r w:rsidR="00B83E41">
        <w:rPr>
          <w:rFonts w:ascii="Arial" w:eastAsia="Times New Roman" w:hAnsi="Arial" w:cs="Times New Roman"/>
          <w:sz w:val="20"/>
          <w:szCs w:val="20"/>
        </w:rPr>
        <w:t xml:space="preserve">a </w:t>
      </w:r>
      <w:r w:rsidRPr="006326D6">
        <w:rPr>
          <w:rFonts w:ascii="Arial" w:eastAsia="Times New Roman" w:hAnsi="Arial" w:cs="Times New Roman"/>
          <w:sz w:val="20"/>
          <w:szCs w:val="20"/>
        </w:rPr>
        <w:t>manual intervention before it can be posted</w:t>
      </w:r>
      <w:r w:rsidR="00B83E41">
        <w:rPr>
          <w:rFonts w:ascii="Arial" w:eastAsia="Times New Roman" w:hAnsi="Arial" w:cs="Times New Roman"/>
          <w:sz w:val="20"/>
          <w:szCs w:val="20"/>
        </w:rPr>
        <w:t xml:space="preserve"> to CareConnect</w:t>
      </w:r>
      <w:r w:rsidRPr="006326D6">
        <w:rPr>
          <w:rFonts w:ascii="Arial" w:eastAsia="Times New Roman" w:hAnsi="Arial" w:cs="Times New Roman"/>
          <w:sz w:val="20"/>
          <w:szCs w:val="20"/>
        </w:rPr>
        <w:t xml:space="preserve">. The manual intervention may be as simple as one “click”. Or, it may </w:t>
      </w:r>
      <w:r w:rsidR="000C5AC6">
        <w:rPr>
          <w:rFonts w:ascii="Arial" w:eastAsia="Times New Roman" w:hAnsi="Arial" w:cs="Times New Roman"/>
          <w:sz w:val="20"/>
          <w:szCs w:val="20"/>
        </w:rPr>
        <w:t>be</w:t>
      </w:r>
      <w:r w:rsidRPr="006326D6">
        <w:rPr>
          <w:rFonts w:ascii="Arial" w:eastAsia="Times New Roman" w:hAnsi="Arial" w:cs="Times New Roman"/>
          <w:sz w:val="20"/>
          <w:szCs w:val="20"/>
        </w:rPr>
        <w:t xml:space="preserve"> </w:t>
      </w:r>
      <w:r w:rsidR="000C5AC6">
        <w:rPr>
          <w:rFonts w:ascii="Arial" w:eastAsia="Times New Roman" w:hAnsi="Arial" w:cs="Times New Roman"/>
          <w:sz w:val="20"/>
          <w:szCs w:val="20"/>
        </w:rPr>
        <w:t>the</w:t>
      </w:r>
      <w:r w:rsidRPr="006326D6">
        <w:rPr>
          <w:rFonts w:ascii="Arial" w:eastAsia="Times New Roman" w:hAnsi="Arial" w:cs="Times New Roman"/>
          <w:sz w:val="20"/>
          <w:szCs w:val="20"/>
        </w:rPr>
        <w:t xml:space="preserve"> significant set of calculations and</w:t>
      </w:r>
      <w:r w:rsidR="00B83E41">
        <w:rPr>
          <w:rFonts w:ascii="Arial" w:eastAsia="Times New Roman" w:hAnsi="Arial" w:cs="Times New Roman"/>
          <w:sz w:val="20"/>
          <w:szCs w:val="20"/>
        </w:rPr>
        <w:t xml:space="preserve"> associated</w:t>
      </w:r>
      <w:r w:rsidRPr="006326D6">
        <w:rPr>
          <w:rFonts w:ascii="Arial" w:eastAsia="Times New Roman" w:hAnsi="Arial" w:cs="Times New Roman"/>
          <w:sz w:val="20"/>
          <w:szCs w:val="20"/>
        </w:rPr>
        <w:t xml:space="preserve"> data entry </w:t>
      </w:r>
      <w:r w:rsidR="000C5AC6">
        <w:rPr>
          <w:rFonts w:ascii="Arial" w:eastAsia="Times New Roman" w:hAnsi="Arial" w:cs="Times New Roman"/>
          <w:sz w:val="20"/>
          <w:szCs w:val="20"/>
        </w:rPr>
        <w:t xml:space="preserve">required </w:t>
      </w:r>
      <w:r w:rsidRPr="006326D6">
        <w:rPr>
          <w:rFonts w:ascii="Arial" w:eastAsia="Times New Roman" w:hAnsi="Arial" w:cs="Times New Roman"/>
          <w:sz w:val="20"/>
          <w:szCs w:val="20"/>
        </w:rPr>
        <w:t>to separate a claim level payment into multiple charge payments</w:t>
      </w:r>
      <w:r w:rsidR="00B83E41">
        <w:rPr>
          <w:rFonts w:ascii="Arial" w:eastAsia="Times New Roman" w:hAnsi="Arial" w:cs="Times New Roman"/>
          <w:sz w:val="20"/>
          <w:szCs w:val="20"/>
        </w:rPr>
        <w:t xml:space="preserve">  </w:t>
      </w:r>
    </w:p>
    <w:p w:rsidR="00E55678" w:rsidRPr="006326D6" w:rsidRDefault="00E55678" w:rsidP="006326D6">
      <w:pPr>
        <w:rPr>
          <w:rFonts w:ascii="Arial" w:eastAsia="Times New Roman" w:hAnsi="Arial" w:cs="Times New Roman"/>
          <w:sz w:val="20"/>
          <w:szCs w:val="20"/>
        </w:rPr>
      </w:pPr>
      <w:r w:rsidRPr="006326D6">
        <w:rPr>
          <w:rFonts w:ascii="Arial" w:eastAsia="Times New Roman" w:hAnsi="Arial" w:cs="Times New Roman"/>
          <w:sz w:val="20"/>
          <w:szCs w:val="20"/>
        </w:rPr>
        <w:t>Manually correcting thousands of exceptions everyday results in significant labor costs and delays in recording the information contained in the ERA 835 files.</w:t>
      </w:r>
      <w:r w:rsidR="00B42900" w:rsidRPr="00B42900">
        <w:rPr>
          <w:rFonts w:ascii="Arial" w:hAnsi="Arial" w:cs="Times New Roman"/>
          <w:color w:val="FF0000"/>
          <w:sz w:val="20"/>
          <w:szCs w:val="20"/>
        </w:rPr>
        <w:t xml:space="preserve"> </w:t>
      </w:r>
      <w:r w:rsidR="00B42900" w:rsidRPr="00B42900">
        <w:rPr>
          <w:rFonts w:ascii="Arial" w:hAnsi="Arial" w:cs="Times New Roman"/>
          <w:sz w:val="20"/>
          <w:szCs w:val="20"/>
        </w:rPr>
        <w:t>Due to this high volume of rejections, staff is unable to address all rejections immediately, which results in a high number of transactions begin put into clearing accounts for future research.  This results in delayed application of payments to accounts and the allocation of these payments to the FPG departments.  In addition, it</w:t>
      </w:r>
      <w:r w:rsidRPr="006326D6">
        <w:rPr>
          <w:rFonts w:ascii="Arial" w:eastAsia="Times New Roman" w:hAnsi="Arial" w:cs="Times New Roman"/>
          <w:sz w:val="20"/>
          <w:szCs w:val="20"/>
        </w:rPr>
        <w:t xml:space="preserve"> is not uncommon that manually </w:t>
      </w:r>
      <w:r w:rsidRPr="006326D6">
        <w:rPr>
          <w:rFonts w:ascii="Arial" w:eastAsia="Times New Roman" w:hAnsi="Arial" w:cs="Times New Roman"/>
          <w:sz w:val="20"/>
          <w:szCs w:val="20"/>
        </w:rPr>
        <w:lastRenderedPageBreak/>
        <w:t xml:space="preserve">correcting exceptions can </w:t>
      </w:r>
      <w:r w:rsidR="000C5AC6">
        <w:rPr>
          <w:rFonts w:ascii="Arial" w:eastAsia="Times New Roman" w:hAnsi="Arial" w:cs="Times New Roman"/>
          <w:sz w:val="20"/>
          <w:szCs w:val="20"/>
        </w:rPr>
        <w:t>also create</w:t>
      </w:r>
      <w:r w:rsidRPr="006326D6">
        <w:rPr>
          <w:rFonts w:ascii="Arial" w:eastAsia="Times New Roman" w:hAnsi="Arial" w:cs="Times New Roman"/>
          <w:sz w:val="20"/>
          <w:szCs w:val="20"/>
        </w:rPr>
        <w:t xml:space="preserve"> additional and sometimes more complex issues. </w:t>
      </w:r>
      <w:r w:rsidR="000C5AC6">
        <w:rPr>
          <w:rFonts w:ascii="Arial" w:eastAsia="Times New Roman" w:hAnsi="Arial" w:cs="Times New Roman"/>
          <w:sz w:val="20"/>
          <w:szCs w:val="20"/>
        </w:rPr>
        <w:t>T</w:t>
      </w:r>
      <w:r w:rsidRPr="006326D6">
        <w:rPr>
          <w:rFonts w:ascii="Arial" w:eastAsia="Times New Roman" w:hAnsi="Arial" w:cs="Times New Roman"/>
          <w:sz w:val="20"/>
          <w:szCs w:val="20"/>
        </w:rPr>
        <w:t xml:space="preserve">hese newly created exceptions </w:t>
      </w:r>
      <w:r w:rsidR="000C5AC6">
        <w:rPr>
          <w:rFonts w:ascii="Arial" w:eastAsia="Times New Roman" w:hAnsi="Arial" w:cs="Times New Roman"/>
          <w:sz w:val="20"/>
          <w:szCs w:val="20"/>
        </w:rPr>
        <w:t xml:space="preserve">will </w:t>
      </w:r>
      <w:r w:rsidRPr="006326D6">
        <w:rPr>
          <w:rFonts w:ascii="Arial" w:eastAsia="Times New Roman" w:hAnsi="Arial" w:cs="Times New Roman"/>
          <w:sz w:val="20"/>
          <w:szCs w:val="20"/>
        </w:rPr>
        <w:t>then require another manual intervention.</w:t>
      </w:r>
    </w:p>
    <w:p w:rsidR="00144817" w:rsidRDefault="00E55678" w:rsidP="00AD70EF">
      <w:pPr>
        <w:rPr>
          <w:rFonts w:ascii="Arial" w:eastAsia="Times New Roman" w:hAnsi="Arial" w:cs="Times New Roman"/>
          <w:sz w:val="20"/>
          <w:szCs w:val="20"/>
        </w:rPr>
      </w:pPr>
      <w:r w:rsidRPr="006326D6">
        <w:rPr>
          <w:rFonts w:ascii="Arial" w:eastAsia="Times New Roman" w:hAnsi="Arial" w:cs="Times New Roman"/>
          <w:sz w:val="20"/>
          <w:szCs w:val="20"/>
        </w:rPr>
        <w:t xml:space="preserve">As a solution to the issues described above, </w:t>
      </w:r>
      <w:r w:rsidRPr="00125A0F">
        <w:rPr>
          <w:rFonts w:ascii="Arial" w:eastAsia="Times New Roman" w:hAnsi="Arial" w:cs="Times New Roman"/>
          <w:sz w:val="20"/>
          <w:szCs w:val="20"/>
        </w:rPr>
        <w:t xml:space="preserve">the </w:t>
      </w:r>
      <w:r w:rsidR="00125A0F" w:rsidRPr="00125A0F">
        <w:rPr>
          <w:rFonts w:ascii="Arial" w:hAnsi="Arial" w:cs="Times New Roman"/>
          <w:sz w:val="20"/>
          <w:szCs w:val="20"/>
        </w:rPr>
        <w:t>Professional Billing Electronic Remittance</w:t>
      </w:r>
      <w:r w:rsidR="00125A0F" w:rsidRPr="00C53CB5">
        <w:rPr>
          <w:rFonts w:ascii="Arial" w:hAnsi="Arial" w:cs="Times New Roman"/>
          <w:color w:val="FF0000"/>
          <w:sz w:val="20"/>
          <w:szCs w:val="20"/>
        </w:rPr>
        <w:t xml:space="preserve"> </w:t>
      </w:r>
      <w:r w:rsidRPr="006326D6">
        <w:rPr>
          <w:rFonts w:ascii="Arial" w:eastAsia="Times New Roman" w:hAnsi="Arial" w:cs="Times New Roman"/>
          <w:sz w:val="20"/>
          <w:szCs w:val="20"/>
        </w:rPr>
        <w:t xml:space="preserve">Pre-Processor (EPP) application was created. The ERA Pre-Processor is often referred to by its acronym EPP. EPP has the capability to translate each different insurer’s ERA 835 "dialect" into the CareConnect "dialect". </w:t>
      </w:r>
      <w:r w:rsidR="00125A0F">
        <w:rPr>
          <w:rFonts w:ascii="Arial" w:eastAsia="Times New Roman" w:hAnsi="Arial" w:cs="Times New Roman"/>
          <w:sz w:val="20"/>
          <w:szCs w:val="20"/>
        </w:rPr>
        <w:t xml:space="preserve">EPP has the ability to identify and remove check and denial transactions received a second time from an ERA file. </w:t>
      </w:r>
      <w:r w:rsidRPr="006326D6">
        <w:rPr>
          <w:rFonts w:ascii="Arial" w:eastAsia="Times New Roman" w:hAnsi="Arial" w:cs="Times New Roman"/>
          <w:sz w:val="20"/>
          <w:szCs w:val="20"/>
        </w:rPr>
        <w:t xml:space="preserve">EPP is also capable of resolving a significant number of the common data inconsistencies. The combination of these </w:t>
      </w:r>
      <w:r w:rsidR="00125A0F">
        <w:rPr>
          <w:rFonts w:ascii="Arial" w:eastAsia="Times New Roman" w:hAnsi="Arial" w:cs="Times New Roman"/>
          <w:sz w:val="20"/>
          <w:szCs w:val="20"/>
        </w:rPr>
        <w:t xml:space="preserve">three </w:t>
      </w:r>
      <w:r w:rsidRPr="006326D6">
        <w:rPr>
          <w:rFonts w:ascii="Arial" w:eastAsia="Times New Roman" w:hAnsi="Arial" w:cs="Times New Roman"/>
          <w:sz w:val="20"/>
          <w:szCs w:val="20"/>
        </w:rPr>
        <w:t>capabilities greatly reduces the number of exceptions which would have otherwise required manual intervention.</w:t>
      </w:r>
      <w:r w:rsidR="004A6FCA">
        <w:rPr>
          <w:rFonts w:ascii="Arial" w:eastAsia="Times New Roman" w:hAnsi="Arial" w:cs="Times New Roman"/>
          <w:sz w:val="20"/>
          <w:szCs w:val="20"/>
        </w:rPr>
        <w:t xml:space="preserve"> W</w:t>
      </w:r>
      <w:r w:rsidRPr="006326D6">
        <w:rPr>
          <w:rFonts w:ascii="Arial" w:eastAsia="Times New Roman" w:hAnsi="Arial" w:cs="Times New Roman"/>
          <w:sz w:val="20"/>
          <w:szCs w:val="20"/>
        </w:rPr>
        <w:t xml:space="preserve">ith </w:t>
      </w:r>
      <w:r w:rsidR="000C5AC6">
        <w:rPr>
          <w:rFonts w:ascii="Arial" w:eastAsia="Times New Roman" w:hAnsi="Arial" w:cs="Times New Roman"/>
          <w:sz w:val="20"/>
          <w:szCs w:val="20"/>
        </w:rPr>
        <w:t>a smaller number of transaction</w:t>
      </w:r>
      <w:r w:rsidR="004A6FCA">
        <w:rPr>
          <w:rFonts w:ascii="Arial" w:eastAsia="Times New Roman" w:hAnsi="Arial" w:cs="Times New Roman"/>
          <w:sz w:val="20"/>
          <w:szCs w:val="20"/>
        </w:rPr>
        <w:t>s</w:t>
      </w:r>
      <w:r w:rsidR="000C5AC6">
        <w:rPr>
          <w:rFonts w:ascii="Arial" w:eastAsia="Times New Roman" w:hAnsi="Arial" w:cs="Times New Roman"/>
          <w:sz w:val="20"/>
          <w:szCs w:val="20"/>
        </w:rPr>
        <w:t xml:space="preserve"> requiring manual correction</w:t>
      </w:r>
      <w:r w:rsidRPr="006326D6">
        <w:rPr>
          <w:rFonts w:ascii="Arial" w:eastAsia="Times New Roman" w:hAnsi="Arial" w:cs="Times New Roman"/>
          <w:sz w:val="20"/>
          <w:szCs w:val="20"/>
        </w:rPr>
        <w:t xml:space="preserve">, fewer additional </w:t>
      </w:r>
      <w:r w:rsidR="004A6FCA">
        <w:rPr>
          <w:rFonts w:ascii="Arial" w:eastAsia="Times New Roman" w:hAnsi="Arial" w:cs="Times New Roman"/>
          <w:sz w:val="20"/>
          <w:szCs w:val="20"/>
        </w:rPr>
        <w:t xml:space="preserve">secondary </w:t>
      </w:r>
      <w:r w:rsidRPr="006326D6">
        <w:rPr>
          <w:rFonts w:ascii="Arial" w:eastAsia="Times New Roman" w:hAnsi="Arial" w:cs="Times New Roman"/>
          <w:sz w:val="20"/>
          <w:szCs w:val="20"/>
        </w:rPr>
        <w:t>exceptions are created</w:t>
      </w:r>
      <w:r w:rsidR="004A6FCA">
        <w:rPr>
          <w:rFonts w:ascii="Arial" w:eastAsia="Times New Roman" w:hAnsi="Arial" w:cs="Times New Roman"/>
          <w:sz w:val="20"/>
          <w:szCs w:val="20"/>
        </w:rPr>
        <w:t xml:space="preserve">, further reducing the manual effort required to get all transactions posted. </w:t>
      </w:r>
    </w:p>
    <w:p w:rsidR="00144817" w:rsidRDefault="00144817">
      <w:pPr>
        <w:rPr>
          <w:rFonts w:ascii="Arial" w:eastAsia="Times New Roman" w:hAnsi="Arial" w:cs="Times New Roman"/>
          <w:sz w:val="20"/>
          <w:szCs w:val="20"/>
        </w:rPr>
      </w:pPr>
      <w:r>
        <w:rPr>
          <w:rFonts w:ascii="Arial" w:eastAsia="Times New Roman" w:hAnsi="Arial" w:cs="Times New Roman"/>
          <w:sz w:val="20"/>
          <w:szCs w:val="20"/>
        </w:rPr>
        <w:br w:type="page"/>
      </w:r>
    </w:p>
    <w:p w:rsidR="00144817" w:rsidRPr="00907E4F"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907E4F"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907E4F"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907E4F"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907E4F"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907E4F"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62253E" w:rsidRDefault="00144817" w:rsidP="00144817">
      <w:pPr>
        <w:pBdr>
          <w:bottom w:val="single" w:sz="24" w:space="1" w:color="8496B0" w:themeColor="text2" w:themeTint="99"/>
        </w:pBdr>
        <w:spacing w:before="100" w:after="120" w:line="240" w:lineRule="auto"/>
        <w:jc w:val="right"/>
        <w:rPr>
          <w:rFonts w:eastAsiaTheme="minorEastAsia"/>
          <w:noProof/>
          <w:sz w:val="48"/>
          <w:szCs w:val="48"/>
          <w:lang w:eastAsia="es-PR"/>
        </w:rPr>
      </w:pPr>
      <w:r>
        <w:rPr>
          <w:rFonts w:ascii="Helvetica" w:eastAsia="Times New Roman" w:hAnsi="Helvetica" w:cs="Times New Roman"/>
          <w:i/>
          <w:iCs/>
          <w:spacing w:val="5"/>
          <w:sz w:val="48"/>
          <w:szCs w:val="48"/>
        </w:rPr>
        <w:t xml:space="preserve">Section 1 - </w:t>
      </w:r>
      <w:r w:rsidRPr="0062253E">
        <w:rPr>
          <w:rFonts w:ascii="Helvetica" w:eastAsia="Times New Roman" w:hAnsi="Helvetica" w:cs="Times New Roman"/>
          <w:i/>
          <w:iCs/>
          <w:spacing w:val="5"/>
          <w:sz w:val="48"/>
          <w:szCs w:val="48"/>
        </w:rPr>
        <w:t>Understanding the Health Care Claim Payment and Electronic Remittance Advice (ERA 835)</w:t>
      </w:r>
    </w:p>
    <w:p w:rsidR="00144817" w:rsidRPr="0062253E" w:rsidRDefault="00144817" w:rsidP="00144817">
      <w:pPr>
        <w:spacing w:after="0" w:line="240" w:lineRule="auto"/>
        <w:rPr>
          <w:rFonts w:ascii="Arial" w:hAnsi="Arial" w:cs="Arial"/>
          <w:sz w:val="20"/>
          <w:szCs w:val="20"/>
        </w:rPr>
      </w:pPr>
    </w:p>
    <w:p w:rsidR="00144817" w:rsidRPr="0062253E" w:rsidRDefault="00144817" w:rsidP="00144817">
      <w:pPr>
        <w:spacing w:after="0" w:line="240" w:lineRule="auto"/>
        <w:rPr>
          <w:rFonts w:ascii="Arial" w:hAnsi="Arial" w:cs="Arial"/>
          <w:i/>
          <w:sz w:val="20"/>
          <w:szCs w:val="20"/>
        </w:rPr>
      </w:pPr>
      <w:r w:rsidRPr="0062253E">
        <w:rPr>
          <w:rFonts w:ascii="Arial" w:hAnsi="Arial" w:cs="Arial"/>
          <w:i/>
          <w:sz w:val="20"/>
          <w:szCs w:val="20"/>
        </w:rPr>
        <w:t>Understanding the structure and content of an ERA 835 file is essential to understanding E</w:t>
      </w:r>
      <w:r>
        <w:rPr>
          <w:rFonts w:ascii="Arial" w:hAnsi="Arial" w:cs="Arial"/>
          <w:i/>
          <w:sz w:val="20"/>
          <w:szCs w:val="20"/>
        </w:rPr>
        <w:t xml:space="preserve">PP. </w:t>
      </w:r>
      <w:r w:rsidRPr="0062253E">
        <w:rPr>
          <w:rFonts w:ascii="Arial" w:hAnsi="Arial" w:cs="Arial"/>
          <w:i/>
          <w:sz w:val="20"/>
          <w:szCs w:val="20"/>
        </w:rPr>
        <w:t>This is especially critical</w:t>
      </w:r>
      <w:r>
        <w:rPr>
          <w:rFonts w:ascii="Arial" w:hAnsi="Arial" w:cs="Arial"/>
          <w:i/>
          <w:sz w:val="20"/>
          <w:szCs w:val="20"/>
        </w:rPr>
        <w:t>,</w:t>
      </w:r>
      <w:r w:rsidRPr="0062253E">
        <w:rPr>
          <w:rFonts w:ascii="Arial" w:hAnsi="Arial" w:cs="Arial"/>
          <w:i/>
          <w:sz w:val="20"/>
          <w:szCs w:val="20"/>
        </w:rPr>
        <w:t xml:space="preserve"> as the ER</w:t>
      </w:r>
      <w:r>
        <w:rPr>
          <w:rFonts w:ascii="Arial" w:hAnsi="Arial" w:cs="Arial"/>
          <w:i/>
          <w:sz w:val="20"/>
          <w:szCs w:val="20"/>
        </w:rPr>
        <w:t xml:space="preserve">A 835 file is both input to </w:t>
      </w:r>
      <w:r w:rsidRPr="0062253E">
        <w:rPr>
          <w:rFonts w:ascii="Arial" w:hAnsi="Arial" w:cs="Arial"/>
          <w:i/>
          <w:sz w:val="20"/>
          <w:szCs w:val="20"/>
        </w:rPr>
        <w:t>and output from the EPP process</w:t>
      </w:r>
      <w:r>
        <w:rPr>
          <w:rFonts w:ascii="Arial" w:hAnsi="Arial" w:cs="Arial"/>
          <w:i/>
          <w:sz w:val="20"/>
          <w:szCs w:val="20"/>
        </w:rPr>
        <w:t xml:space="preserve">. </w:t>
      </w:r>
      <w:r w:rsidRPr="0062253E">
        <w:rPr>
          <w:rFonts w:ascii="Arial" w:hAnsi="Arial" w:cs="Arial"/>
          <w:i/>
          <w:sz w:val="20"/>
          <w:szCs w:val="20"/>
        </w:rPr>
        <w:t xml:space="preserve">A basic understanding of the ERA 835 </w:t>
      </w:r>
      <w:r>
        <w:rPr>
          <w:rFonts w:ascii="Arial" w:hAnsi="Arial" w:cs="Arial"/>
          <w:i/>
          <w:sz w:val="20"/>
          <w:szCs w:val="20"/>
        </w:rPr>
        <w:t xml:space="preserve">file </w:t>
      </w:r>
      <w:r w:rsidRPr="0062253E">
        <w:rPr>
          <w:rFonts w:ascii="Arial" w:hAnsi="Arial" w:cs="Arial"/>
          <w:i/>
          <w:sz w:val="20"/>
          <w:szCs w:val="20"/>
        </w:rPr>
        <w:t xml:space="preserve">should be considered </w:t>
      </w:r>
      <w:r>
        <w:rPr>
          <w:rFonts w:ascii="Arial" w:hAnsi="Arial" w:cs="Arial"/>
          <w:i/>
          <w:sz w:val="20"/>
          <w:szCs w:val="20"/>
        </w:rPr>
        <w:t>a</w:t>
      </w:r>
      <w:r w:rsidRPr="0062253E">
        <w:rPr>
          <w:rFonts w:ascii="Arial" w:hAnsi="Arial" w:cs="Arial"/>
          <w:i/>
          <w:sz w:val="20"/>
          <w:szCs w:val="20"/>
        </w:rPr>
        <w:t xml:space="preserve"> prerequisite</w:t>
      </w:r>
      <w:r>
        <w:rPr>
          <w:rFonts w:ascii="Arial" w:hAnsi="Arial" w:cs="Arial"/>
          <w:i/>
          <w:sz w:val="20"/>
          <w:szCs w:val="20"/>
        </w:rPr>
        <w:t xml:space="preserve"> </w:t>
      </w:r>
      <w:r w:rsidRPr="0062253E">
        <w:rPr>
          <w:rFonts w:ascii="Arial" w:hAnsi="Arial" w:cs="Arial"/>
          <w:i/>
          <w:sz w:val="20"/>
          <w:szCs w:val="20"/>
        </w:rPr>
        <w:t xml:space="preserve">to </w:t>
      </w:r>
      <w:r>
        <w:rPr>
          <w:rFonts w:ascii="Arial" w:hAnsi="Arial" w:cs="Arial"/>
          <w:i/>
          <w:sz w:val="20"/>
          <w:szCs w:val="20"/>
        </w:rPr>
        <w:t>understanding</w:t>
      </w:r>
      <w:r w:rsidRPr="0062253E">
        <w:rPr>
          <w:rFonts w:ascii="Arial" w:hAnsi="Arial" w:cs="Arial"/>
          <w:i/>
          <w:sz w:val="20"/>
          <w:szCs w:val="20"/>
        </w:rPr>
        <w:t xml:space="preserve"> the purpose and function of EPP.</w:t>
      </w:r>
    </w:p>
    <w:p w:rsidR="00144817" w:rsidRPr="009919DD" w:rsidRDefault="00144817" w:rsidP="00144817">
      <w:pPr>
        <w:rPr>
          <w:rFonts w:ascii="Calibri" w:hAnsi="Calibri"/>
          <w:i/>
          <w:szCs w:val="21"/>
        </w:rPr>
      </w:pPr>
      <w:r>
        <w:rPr>
          <w:rFonts w:ascii="Calibri" w:hAnsi="Calibri"/>
          <w:i/>
          <w:szCs w:val="21"/>
        </w:rPr>
        <w:br w:type="page"/>
      </w:r>
      <w:r w:rsidRPr="0062253E">
        <w:rPr>
          <w:rFonts w:ascii="Arial" w:eastAsia="Times New Roman" w:hAnsi="Arial" w:cs="Times New Roman"/>
          <w:b/>
          <w:sz w:val="28"/>
          <w:szCs w:val="28"/>
        </w:rPr>
        <w:lastRenderedPageBreak/>
        <w:t>EDI File Basics</w:t>
      </w:r>
    </w:p>
    <w:p w:rsidR="00144817" w:rsidRPr="00376E43" w:rsidRDefault="00144817" w:rsidP="00144817">
      <w:pPr>
        <w:spacing w:before="60" w:after="120" w:line="240" w:lineRule="auto"/>
        <w:rPr>
          <w:rFonts w:ascii="Arial" w:eastAsia="Times New Roman" w:hAnsi="Arial" w:cs="Arial"/>
          <w:color w:val="222222"/>
          <w:sz w:val="20"/>
          <w:szCs w:val="20"/>
        </w:rPr>
      </w:pPr>
      <w:r w:rsidRPr="00376E43">
        <w:rPr>
          <w:rFonts w:ascii="Arial" w:eastAsia="Times New Roman" w:hAnsi="Arial" w:cs="Times New Roman"/>
          <w:sz w:val="20"/>
          <w:szCs w:val="20"/>
        </w:rPr>
        <w:t>The ERA 835 file (</w:t>
      </w:r>
      <w:r w:rsidRPr="00376E43">
        <w:rPr>
          <w:rFonts w:ascii="Arial" w:eastAsia="Times New Roman" w:hAnsi="Arial" w:cs="Arial"/>
          <w:color w:val="222222"/>
          <w:sz w:val="20"/>
          <w:szCs w:val="20"/>
        </w:rPr>
        <w:t xml:space="preserve">Health Care Claim Payment/Advice) </w:t>
      </w:r>
      <w:r w:rsidRPr="00376E43">
        <w:rPr>
          <w:rFonts w:ascii="Arial" w:eastAsia="Times New Roman" w:hAnsi="Arial" w:cs="Times New Roman"/>
          <w:sz w:val="20"/>
          <w:szCs w:val="20"/>
        </w:rPr>
        <w:t xml:space="preserve">is an Electronic Data Interchange (EDI) file. </w:t>
      </w:r>
      <w:r w:rsidRPr="00376E43">
        <w:rPr>
          <w:rFonts w:ascii="Arial" w:eastAsia="Times New Roman" w:hAnsi="Arial" w:cs="Arial"/>
          <w:bCs/>
          <w:color w:val="222222"/>
          <w:sz w:val="20"/>
          <w:szCs w:val="20"/>
        </w:rPr>
        <w:t>EDI</w:t>
      </w:r>
      <w:r w:rsidRPr="00376E43">
        <w:rPr>
          <w:rFonts w:ascii="Arial" w:eastAsia="Times New Roman" w:hAnsi="Arial" w:cs="Arial"/>
          <w:color w:val="222222"/>
          <w:sz w:val="20"/>
          <w:szCs w:val="20"/>
        </w:rPr>
        <w:t xml:space="preserve"> is the electronic interchange of business information using a standardized format. This process allows one company to send information to another company electronically, rather than using a hard copy. </w:t>
      </w:r>
    </w:p>
    <w:p w:rsidR="00144817" w:rsidRPr="00376E43" w:rsidRDefault="00144817" w:rsidP="00144817">
      <w:pPr>
        <w:spacing w:before="60" w:after="120" w:line="240" w:lineRule="auto"/>
        <w:rPr>
          <w:rFonts w:ascii="Arial" w:eastAsia="Times New Roman" w:hAnsi="Arial" w:cs="Arial"/>
          <w:sz w:val="20"/>
          <w:szCs w:val="20"/>
        </w:rPr>
      </w:pPr>
      <w:r w:rsidRPr="00376E43">
        <w:rPr>
          <w:rFonts w:ascii="Arial" w:eastAsia="Times New Roman" w:hAnsi="Arial" w:cs="Arial"/>
          <w:sz w:val="20"/>
          <w:szCs w:val="20"/>
        </w:rPr>
        <w:t xml:space="preserve">The ERA 835 files UCLA-FPG receives are in ASC (American Standards Committee) X12 format.   An ASC X12 file is a text file separated by segment, element and sub-element separators, referred to as delimiters. ASC X12 files can be opened using any text editor; for example, the Windows notepad utility. Carriage return and line feed are neither required nor prohibited characters by </w:t>
      </w:r>
      <w:r>
        <w:rPr>
          <w:rFonts w:ascii="Arial" w:eastAsia="Times New Roman" w:hAnsi="Arial" w:cs="Arial"/>
          <w:sz w:val="20"/>
          <w:szCs w:val="20"/>
        </w:rPr>
        <w:t xml:space="preserve">the </w:t>
      </w:r>
      <w:r w:rsidRPr="00376E43">
        <w:rPr>
          <w:rFonts w:ascii="Arial" w:eastAsia="Times New Roman" w:hAnsi="Arial" w:cs="Arial"/>
          <w:sz w:val="20"/>
          <w:szCs w:val="20"/>
        </w:rPr>
        <w:t xml:space="preserve">ASC X12 standard. All of the ERA 835 files UCLA-FPG receives do include a carriage return and line feed following </w:t>
      </w:r>
      <w:r>
        <w:rPr>
          <w:rFonts w:ascii="Arial" w:eastAsia="Times New Roman" w:hAnsi="Arial" w:cs="Arial"/>
          <w:sz w:val="20"/>
          <w:szCs w:val="20"/>
        </w:rPr>
        <w:t>each</w:t>
      </w:r>
      <w:r w:rsidRPr="00376E43">
        <w:rPr>
          <w:rFonts w:ascii="Arial" w:eastAsia="Times New Roman" w:hAnsi="Arial" w:cs="Arial"/>
          <w:sz w:val="20"/>
          <w:szCs w:val="20"/>
        </w:rPr>
        <w:t xml:space="preserve"> segment separator. Because of this, each segment will appear as a separate line when the file is viewed in a text editor.</w:t>
      </w:r>
    </w:p>
    <w:p w:rsidR="00144817" w:rsidRPr="00376E43" w:rsidRDefault="00144817" w:rsidP="00144817">
      <w:pPr>
        <w:autoSpaceDE w:val="0"/>
        <w:autoSpaceDN w:val="0"/>
        <w:adjustRightInd w:val="0"/>
        <w:spacing w:before="60" w:after="0" w:line="240" w:lineRule="auto"/>
        <w:rPr>
          <w:rFonts w:ascii="Arial" w:eastAsia="Times New Roman" w:hAnsi="Arial" w:cs="Arial"/>
          <w:i/>
          <w:sz w:val="20"/>
          <w:szCs w:val="20"/>
        </w:rPr>
      </w:pPr>
      <w:r w:rsidRPr="00376E43">
        <w:rPr>
          <w:rFonts w:ascii="Arial" w:eastAsia="Times New Roman" w:hAnsi="Arial" w:cs="Arial"/>
          <w:sz w:val="20"/>
          <w:szCs w:val="20"/>
        </w:rPr>
        <w:t xml:space="preserve">The image below is an example of an ERA 835 file. Each segment starts with a 2-3 letter code that identifies the segment type </w:t>
      </w:r>
      <w:r w:rsidRPr="00376E43">
        <w:rPr>
          <w:rFonts w:ascii="Arial" w:eastAsia="Times New Roman" w:hAnsi="Arial" w:cs="Arial"/>
          <w:i/>
          <w:sz w:val="20"/>
          <w:szCs w:val="20"/>
        </w:rPr>
        <w:t>(Example: ISA, GS, ST, BPR are all segment identifiers)</w:t>
      </w:r>
      <w:r w:rsidRPr="00376E43">
        <w:rPr>
          <w:rFonts w:ascii="Arial" w:eastAsia="Times New Roman" w:hAnsi="Arial" w:cs="Arial"/>
          <w:sz w:val="20"/>
          <w:szCs w:val="20"/>
        </w:rPr>
        <w:t xml:space="preserve">. Each segment ends with a tilde (~). This is the segment separator or segment delimiter. Each segment contains multiple elements, each separated by the element separator. All ERA 835 files that UCLA-FPG receives use </w:t>
      </w:r>
      <w:r>
        <w:rPr>
          <w:rFonts w:ascii="Arial" w:eastAsia="Times New Roman" w:hAnsi="Arial" w:cs="Arial"/>
          <w:sz w:val="20"/>
          <w:szCs w:val="20"/>
        </w:rPr>
        <w:t xml:space="preserve">an </w:t>
      </w:r>
      <w:r w:rsidRPr="00376E43">
        <w:rPr>
          <w:rFonts w:ascii="Arial" w:eastAsia="Times New Roman" w:hAnsi="Arial" w:cs="Arial"/>
          <w:sz w:val="20"/>
          <w:szCs w:val="20"/>
        </w:rPr>
        <w:t xml:space="preserve">asterisk (*) as the element separator – </w:t>
      </w:r>
      <w:r w:rsidRPr="00376E43">
        <w:rPr>
          <w:rFonts w:ascii="Arial" w:eastAsia="Times New Roman" w:hAnsi="Arial" w:cs="Arial"/>
          <w:i/>
          <w:sz w:val="20"/>
          <w:szCs w:val="20"/>
        </w:rPr>
        <w:t>as shown in the example below.</w:t>
      </w:r>
    </w:p>
    <w:p w:rsidR="00144817" w:rsidRPr="00376E43" w:rsidRDefault="00144817" w:rsidP="00144817">
      <w:pPr>
        <w:autoSpaceDE w:val="0"/>
        <w:autoSpaceDN w:val="0"/>
        <w:adjustRightInd w:val="0"/>
        <w:spacing w:before="60" w:after="0" w:line="240" w:lineRule="auto"/>
        <w:rPr>
          <w:rFonts w:ascii="Arial" w:eastAsia="Times New Roman" w:hAnsi="Arial" w:cs="Arial"/>
          <w:i/>
          <w:sz w:val="20"/>
          <w:szCs w:val="20"/>
        </w:rPr>
      </w:pPr>
    </w:p>
    <w:p w:rsidR="00144817" w:rsidRPr="0062253E" w:rsidRDefault="00144817" w:rsidP="00144817">
      <w:pPr>
        <w:autoSpaceDE w:val="0"/>
        <w:autoSpaceDN w:val="0"/>
        <w:adjustRightInd w:val="0"/>
        <w:spacing w:before="60" w:after="120" w:line="240" w:lineRule="auto"/>
        <w:ind w:left="-180"/>
        <w:jc w:val="center"/>
        <w:rPr>
          <w:rFonts w:ascii="Arial" w:eastAsia="Times New Roman" w:hAnsi="Arial" w:cs="Arial"/>
          <w:i/>
          <w:sz w:val="20"/>
          <w:szCs w:val="20"/>
        </w:rPr>
      </w:pPr>
      <w:r w:rsidRPr="00E10CF5">
        <w:rPr>
          <w:rFonts w:cs="Arial"/>
          <w:i/>
          <w:noProof/>
          <w:sz w:val="20"/>
          <w:szCs w:val="20"/>
        </w:rPr>
        <w:drawing>
          <wp:inline distT="0" distB="0" distL="0" distR="0">
            <wp:extent cx="4780059" cy="4924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834806" cy="4980825"/>
                    </a:xfrm>
                    <a:prstGeom prst="rect">
                      <a:avLst/>
                    </a:prstGeom>
                  </pic:spPr>
                </pic:pic>
              </a:graphicData>
            </a:graphic>
          </wp:inline>
        </w:drawing>
      </w:r>
    </w:p>
    <w:p w:rsidR="00144817" w:rsidRDefault="00144817" w:rsidP="00144817">
      <w:pPr>
        <w:spacing w:before="60" w:after="120" w:line="240" w:lineRule="auto"/>
        <w:jc w:val="center"/>
        <w:rPr>
          <w:rFonts w:ascii="Arial" w:eastAsiaTheme="majorEastAsia" w:hAnsi="Arial" w:cs="Arial"/>
          <w:iCs/>
          <w:sz w:val="16"/>
          <w:szCs w:val="24"/>
        </w:rPr>
      </w:pPr>
      <w:r w:rsidRPr="0068047E">
        <w:rPr>
          <w:rFonts w:ascii="Arial" w:eastAsiaTheme="majorEastAsia" w:hAnsi="Arial" w:cs="Arial"/>
          <w:iCs/>
          <w:sz w:val="16"/>
          <w:szCs w:val="24"/>
        </w:rPr>
        <w:t>Figure 1.1</w:t>
      </w:r>
    </w:p>
    <w:p w:rsidR="00144817" w:rsidRDefault="00144817" w:rsidP="00144817">
      <w:pPr>
        <w:rPr>
          <w:rFonts w:ascii="Arial" w:eastAsiaTheme="majorEastAsia" w:hAnsi="Arial" w:cs="Arial"/>
          <w:iCs/>
          <w:sz w:val="16"/>
          <w:szCs w:val="24"/>
        </w:rPr>
      </w:pPr>
      <w:r>
        <w:rPr>
          <w:rFonts w:ascii="Arial" w:eastAsiaTheme="majorEastAsia" w:hAnsi="Arial" w:cs="Arial"/>
          <w:iCs/>
          <w:sz w:val="16"/>
          <w:szCs w:val="24"/>
        </w:rPr>
        <w:br w:type="page"/>
      </w:r>
    </w:p>
    <w:p w:rsidR="00144817" w:rsidRPr="0068047E" w:rsidRDefault="00144817" w:rsidP="00144817">
      <w:pPr>
        <w:spacing w:before="60" w:after="120" w:line="240" w:lineRule="auto"/>
        <w:jc w:val="center"/>
        <w:rPr>
          <w:rFonts w:ascii="Arial" w:eastAsiaTheme="majorEastAsia" w:hAnsi="Arial" w:cs="Arial"/>
          <w:iCs/>
          <w:sz w:val="16"/>
          <w:szCs w:val="24"/>
        </w:rPr>
      </w:pPr>
    </w:p>
    <w:p w:rsidR="00144817" w:rsidRPr="0062253E" w:rsidRDefault="00144817" w:rsidP="00144817">
      <w:pPr>
        <w:keepNext/>
        <w:spacing w:after="0" w:line="240" w:lineRule="auto"/>
        <w:outlineLvl w:val="2"/>
        <w:rPr>
          <w:rFonts w:ascii="Arial" w:eastAsia="Times New Roman" w:hAnsi="Arial" w:cs="Times New Roman"/>
          <w:b/>
          <w:sz w:val="28"/>
          <w:szCs w:val="28"/>
        </w:rPr>
      </w:pPr>
      <w:r>
        <w:rPr>
          <w:rFonts w:ascii="Arial" w:eastAsia="Times New Roman" w:hAnsi="Arial" w:cs="Times New Roman"/>
          <w:b/>
          <w:sz w:val="28"/>
          <w:szCs w:val="28"/>
        </w:rPr>
        <w:t>EDI File Envelope</w:t>
      </w:r>
      <w:r w:rsidRPr="0062253E">
        <w:rPr>
          <w:rFonts w:ascii="Arial" w:eastAsia="Times New Roman" w:hAnsi="Arial" w:cs="Times New Roman"/>
          <w:b/>
          <w:sz w:val="28"/>
          <w:szCs w:val="28"/>
        </w:rPr>
        <w:t>s</w:t>
      </w:r>
    </w:p>
    <w:p w:rsidR="00144817" w:rsidRPr="0062253E" w:rsidRDefault="00144817" w:rsidP="00144817">
      <w:pPr>
        <w:autoSpaceDE w:val="0"/>
        <w:autoSpaceDN w:val="0"/>
        <w:adjustRightInd w:val="0"/>
        <w:spacing w:before="60" w:after="0" w:line="240" w:lineRule="auto"/>
        <w:rPr>
          <w:rFonts w:ascii="Arial" w:eastAsia="Times New Roman" w:hAnsi="Arial" w:cs="Arial"/>
          <w:sz w:val="16"/>
          <w:szCs w:val="16"/>
        </w:rPr>
      </w:pPr>
    </w:p>
    <w:p w:rsidR="00144817" w:rsidRPr="00376E43" w:rsidRDefault="00144817" w:rsidP="00144817">
      <w:pPr>
        <w:autoSpaceDE w:val="0"/>
        <w:autoSpaceDN w:val="0"/>
        <w:adjustRightInd w:val="0"/>
        <w:spacing w:before="60" w:after="0" w:line="240" w:lineRule="auto"/>
        <w:rPr>
          <w:rFonts w:ascii="Arial" w:eastAsia="Times New Roman" w:hAnsi="Arial" w:cs="Arial"/>
          <w:sz w:val="20"/>
          <w:szCs w:val="20"/>
        </w:rPr>
      </w:pPr>
      <w:r w:rsidRPr="00376E43">
        <w:rPr>
          <w:rFonts w:ascii="Arial" w:eastAsia="Times New Roman" w:hAnsi="Arial" w:cs="Arial"/>
          <w:sz w:val="20"/>
          <w:szCs w:val="20"/>
        </w:rPr>
        <w:t>Some segments form the EDI X 12 envelopes. They are common to all EDI X12 files and message types. Those segments are ISA, GS, ST, SE, GE, and IEA. This set contains important information about trading partners (like Sender Id, Receiver Id, etc.). It also contains interchange, transaction group and transaction control numbers, counts, transmission dates and times, and more. Enveloping segments work in pairs. ISA-IEA represents an interchange. GS-GE is a group inside of the interchange and ST-SE is a transaction set inside the group.</w:t>
      </w:r>
      <w:r>
        <w:rPr>
          <w:rFonts w:ascii="Arial" w:eastAsia="Times New Roman" w:hAnsi="Arial" w:cs="Arial"/>
          <w:sz w:val="20"/>
          <w:szCs w:val="20"/>
        </w:rPr>
        <w:t xml:space="preserve"> </w:t>
      </w:r>
      <w:r w:rsidRPr="00376E43">
        <w:rPr>
          <w:rFonts w:ascii="Arial" w:eastAsia="Times New Roman" w:hAnsi="Arial" w:cs="Arial"/>
          <w:sz w:val="20"/>
          <w:szCs w:val="20"/>
        </w:rPr>
        <w:t xml:space="preserve">These are the three layers of enveloping. Each layer may repeat multiple times. However, all ERA 835 files currently received by UCLA contain only one ISA-IEA pair. </w:t>
      </w:r>
    </w:p>
    <w:p w:rsidR="00144817" w:rsidRDefault="00144817" w:rsidP="00144817">
      <w:pPr>
        <w:autoSpaceDE w:val="0"/>
        <w:autoSpaceDN w:val="0"/>
        <w:adjustRightInd w:val="0"/>
        <w:spacing w:before="60" w:after="0" w:line="240" w:lineRule="auto"/>
        <w:rPr>
          <w:rFonts w:ascii="Arial" w:eastAsia="Times New Roman" w:hAnsi="Arial" w:cs="Arial"/>
          <w:sz w:val="16"/>
          <w:szCs w:val="16"/>
        </w:rPr>
      </w:pPr>
    </w:p>
    <w:p w:rsidR="00144817" w:rsidRPr="0062253E" w:rsidRDefault="00144817" w:rsidP="00144817">
      <w:pPr>
        <w:autoSpaceDE w:val="0"/>
        <w:autoSpaceDN w:val="0"/>
        <w:adjustRightInd w:val="0"/>
        <w:spacing w:before="60" w:after="120" w:line="240" w:lineRule="auto"/>
        <w:ind w:left="-720"/>
        <w:jc w:val="center"/>
        <w:rPr>
          <w:rFonts w:ascii="Arial" w:eastAsia="Times New Roman" w:hAnsi="Arial" w:cs="Arial"/>
          <w:sz w:val="16"/>
          <w:szCs w:val="16"/>
        </w:rPr>
      </w:pPr>
      <w:r w:rsidRPr="00F71F97">
        <w:rPr>
          <w:rFonts w:ascii="Arial" w:eastAsia="Times New Roman" w:hAnsi="Arial" w:cs="Arial"/>
          <w:noProof/>
          <w:sz w:val="16"/>
          <w:szCs w:val="16"/>
        </w:rPr>
        <w:drawing>
          <wp:inline distT="0" distB="0" distL="0" distR="0">
            <wp:extent cx="6948486"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963924" cy="2424725"/>
                    </a:xfrm>
                    <a:prstGeom prst="rect">
                      <a:avLst/>
                    </a:prstGeom>
                  </pic:spPr>
                </pic:pic>
              </a:graphicData>
            </a:graphic>
          </wp:inline>
        </w:drawing>
      </w:r>
    </w:p>
    <w:p w:rsidR="00144817" w:rsidRDefault="00144817" w:rsidP="00144817">
      <w:pPr>
        <w:autoSpaceDE w:val="0"/>
        <w:autoSpaceDN w:val="0"/>
        <w:adjustRightInd w:val="0"/>
        <w:spacing w:before="60" w:after="0" w:line="240" w:lineRule="auto"/>
        <w:jc w:val="center"/>
        <w:rPr>
          <w:rFonts w:ascii="Arial" w:eastAsia="Times New Roman" w:hAnsi="Arial" w:cs="Arial"/>
          <w:sz w:val="16"/>
          <w:szCs w:val="16"/>
        </w:rPr>
      </w:pPr>
      <w:r>
        <w:rPr>
          <w:rFonts w:ascii="Arial" w:eastAsia="Times New Roman" w:hAnsi="Arial" w:cs="Arial"/>
          <w:sz w:val="16"/>
          <w:szCs w:val="16"/>
        </w:rPr>
        <w:t>Figure 1.2</w:t>
      </w:r>
    </w:p>
    <w:p w:rsidR="00144817" w:rsidRPr="0062253E" w:rsidRDefault="00144817" w:rsidP="00144817">
      <w:pPr>
        <w:autoSpaceDE w:val="0"/>
        <w:autoSpaceDN w:val="0"/>
        <w:adjustRightInd w:val="0"/>
        <w:spacing w:before="60" w:after="0" w:line="240" w:lineRule="auto"/>
        <w:jc w:val="center"/>
        <w:rPr>
          <w:rFonts w:ascii="Arial" w:eastAsia="Times New Roman" w:hAnsi="Arial" w:cs="Arial"/>
          <w:sz w:val="16"/>
          <w:szCs w:val="16"/>
        </w:rPr>
      </w:pPr>
    </w:p>
    <w:p w:rsidR="00144817" w:rsidRPr="00795474" w:rsidRDefault="00144817" w:rsidP="00144817">
      <w:pPr>
        <w:spacing w:before="100" w:beforeAutospacing="1" w:after="0" w:line="240" w:lineRule="auto"/>
        <w:outlineLvl w:val="0"/>
        <w:rPr>
          <w:rFonts w:ascii="Arial" w:eastAsia="Times New Roman" w:hAnsi="Arial" w:cs="Times New Roman"/>
          <w:b/>
          <w:sz w:val="28"/>
          <w:szCs w:val="28"/>
        </w:rPr>
      </w:pPr>
      <w:r w:rsidRPr="00795474">
        <w:rPr>
          <w:rFonts w:ascii="Arial" w:eastAsia="Times New Roman" w:hAnsi="Arial" w:cs="Times New Roman"/>
          <w:b/>
          <w:sz w:val="28"/>
          <w:szCs w:val="28"/>
        </w:rPr>
        <w:t>EDI Document</w:t>
      </w:r>
    </w:p>
    <w:p w:rsidR="00144817" w:rsidRPr="00795474" w:rsidRDefault="00144817" w:rsidP="00144817">
      <w:pPr>
        <w:spacing w:before="100" w:beforeAutospacing="1" w:after="0" w:line="240" w:lineRule="auto"/>
        <w:outlineLvl w:val="0"/>
        <w:rPr>
          <w:rFonts w:ascii="Arial" w:eastAsia="Times New Roman" w:hAnsi="Arial" w:cs="Times New Roman"/>
          <w:b/>
          <w:sz w:val="28"/>
          <w:szCs w:val="28"/>
        </w:rPr>
      </w:pPr>
      <w:r>
        <w:rPr>
          <w:rFonts w:ascii="Arial" w:eastAsia="Times New Roman" w:hAnsi="Arial" w:cs="Arial"/>
          <w:sz w:val="20"/>
          <w:szCs w:val="20"/>
          <w:lang w:val="en-CA"/>
        </w:rPr>
        <w:t xml:space="preserve">The </w:t>
      </w:r>
      <w:r w:rsidRPr="00795474">
        <w:rPr>
          <w:rFonts w:ascii="Arial" w:eastAsia="Times New Roman" w:hAnsi="Arial" w:cs="Arial"/>
          <w:sz w:val="20"/>
          <w:szCs w:val="20"/>
          <w:lang w:val="en-CA"/>
        </w:rPr>
        <w:t xml:space="preserve">EDI document </w:t>
      </w:r>
      <w:r>
        <w:rPr>
          <w:rFonts w:ascii="Arial" w:eastAsia="Times New Roman" w:hAnsi="Arial" w:cs="Arial"/>
          <w:sz w:val="20"/>
          <w:szCs w:val="20"/>
          <w:lang w:val="en-CA"/>
        </w:rPr>
        <w:t>represents</w:t>
      </w:r>
      <w:r w:rsidRPr="00795474">
        <w:rPr>
          <w:rFonts w:ascii="Arial" w:eastAsia="Times New Roman" w:hAnsi="Arial" w:cs="Arial"/>
          <w:sz w:val="20"/>
          <w:szCs w:val="20"/>
          <w:lang w:val="en-CA"/>
        </w:rPr>
        <w:t xml:space="preserve"> the payload of the EDI envelopes. The EDI document is contained in the segments that reside within the ST envelope.  </w:t>
      </w:r>
      <w:r>
        <w:rPr>
          <w:rFonts w:ascii="Arial" w:eastAsia="Times New Roman" w:hAnsi="Arial" w:cs="Arial"/>
          <w:sz w:val="20"/>
          <w:szCs w:val="20"/>
          <w:lang w:val="en-CA"/>
        </w:rPr>
        <w:t>The document is</w:t>
      </w:r>
      <w:r w:rsidRPr="00795474">
        <w:rPr>
          <w:rFonts w:ascii="Arial" w:eastAsia="Times New Roman" w:hAnsi="Arial" w:cs="Arial"/>
          <w:sz w:val="20"/>
          <w:szCs w:val="20"/>
          <w:lang w:val="en-CA"/>
        </w:rPr>
        <w:t xml:space="preserve"> a set of data that has a single format, (EDI standard), a single sender and single receiver.  In an ERA 835 file</w:t>
      </w:r>
      <w:r>
        <w:rPr>
          <w:rFonts w:ascii="Arial" w:eastAsia="Times New Roman" w:hAnsi="Arial" w:cs="Arial"/>
          <w:sz w:val="20"/>
          <w:szCs w:val="20"/>
          <w:lang w:val="en-CA"/>
        </w:rPr>
        <w:t>,</w:t>
      </w:r>
      <w:r w:rsidRPr="00795474">
        <w:rPr>
          <w:rFonts w:ascii="Arial" w:eastAsia="Times New Roman" w:hAnsi="Arial" w:cs="Arial"/>
          <w:sz w:val="20"/>
          <w:szCs w:val="20"/>
          <w:lang w:val="en-CA"/>
        </w:rPr>
        <w:t xml:space="preserve"> the </w:t>
      </w:r>
      <w:r>
        <w:rPr>
          <w:rFonts w:ascii="Arial" w:eastAsia="Times New Roman" w:hAnsi="Arial" w:cs="Arial"/>
          <w:sz w:val="20"/>
          <w:szCs w:val="20"/>
          <w:lang w:val="en-CA"/>
        </w:rPr>
        <w:t>EDI document is an E</w:t>
      </w:r>
      <w:r w:rsidRPr="00795474">
        <w:rPr>
          <w:rFonts w:ascii="Arial" w:eastAsia="Times New Roman" w:hAnsi="Arial" w:cs="Arial"/>
          <w:bCs/>
          <w:color w:val="222222"/>
          <w:sz w:val="20"/>
        </w:rPr>
        <w:t xml:space="preserve">xplanation </w:t>
      </w:r>
      <w:proofErr w:type="gramStart"/>
      <w:r w:rsidRPr="00795474">
        <w:rPr>
          <w:rFonts w:ascii="Arial" w:eastAsia="Times New Roman" w:hAnsi="Arial" w:cs="Arial"/>
          <w:bCs/>
          <w:color w:val="222222"/>
          <w:sz w:val="20"/>
        </w:rPr>
        <w:t>Of</w:t>
      </w:r>
      <w:proofErr w:type="gramEnd"/>
      <w:r w:rsidRPr="00795474">
        <w:rPr>
          <w:rFonts w:ascii="Arial" w:eastAsia="Times New Roman" w:hAnsi="Arial" w:cs="Arial"/>
          <w:bCs/>
          <w:color w:val="222222"/>
          <w:sz w:val="20"/>
        </w:rPr>
        <w:t xml:space="preserve"> Benefits</w:t>
      </w:r>
      <w:r w:rsidRPr="00795474">
        <w:rPr>
          <w:rFonts w:ascii="Arial" w:eastAsia="Times New Roman" w:hAnsi="Arial" w:cs="Arial"/>
          <w:color w:val="222222"/>
          <w:sz w:val="20"/>
        </w:rPr>
        <w:t xml:space="preserve"> (</w:t>
      </w:r>
      <w:r w:rsidRPr="00795474">
        <w:rPr>
          <w:rFonts w:ascii="Arial" w:eastAsia="Times New Roman" w:hAnsi="Arial" w:cs="Arial"/>
          <w:bCs/>
          <w:color w:val="222222"/>
          <w:sz w:val="20"/>
        </w:rPr>
        <w:t>EOB)</w:t>
      </w:r>
      <w:r>
        <w:rPr>
          <w:rFonts w:ascii="Arial" w:eastAsia="Times New Roman" w:hAnsi="Arial" w:cs="Arial"/>
          <w:bCs/>
          <w:color w:val="222222"/>
          <w:sz w:val="20"/>
        </w:rPr>
        <w:t>.  An EOB</w:t>
      </w:r>
      <w:r w:rsidRPr="00795474">
        <w:rPr>
          <w:rFonts w:ascii="Arial" w:eastAsia="Times New Roman" w:hAnsi="Arial" w:cs="Arial"/>
          <w:color w:val="222222"/>
          <w:sz w:val="20"/>
        </w:rPr>
        <w:t xml:space="preserve"> is a statement sent by a health</w:t>
      </w:r>
      <w:r>
        <w:rPr>
          <w:rFonts w:ascii="Arial" w:eastAsia="Times New Roman" w:hAnsi="Arial" w:cs="Arial"/>
          <w:color w:val="222222"/>
          <w:sz w:val="20"/>
        </w:rPr>
        <w:t>care</w:t>
      </w:r>
      <w:r w:rsidRPr="00795474">
        <w:rPr>
          <w:rFonts w:ascii="Arial" w:eastAsia="Times New Roman" w:hAnsi="Arial" w:cs="Arial"/>
          <w:color w:val="222222"/>
          <w:sz w:val="20"/>
        </w:rPr>
        <w:t xml:space="preserve"> insurance company to healthcare providers.  </w:t>
      </w:r>
      <w:r>
        <w:rPr>
          <w:rFonts w:ascii="Arial" w:eastAsia="Times New Roman" w:hAnsi="Arial" w:cs="Arial"/>
          <w:color w:val="222222"/>
          <w:sz w:val="20"/>
        </w:rPr>
        <w:t>For previously submitted</w:t>
      </w:r>
      <w:r w:rsidRPr="00795474">
        <w:rPr>
          <w:rFonts w:ascii="Arial" w:eastAsia="Times New Roman" w:hAnsi="Arial" w:cs="Arial"/>
          <w:color w:val="222222"/>
          <w:sz w:val="20"/>
        </w:rPr>
        <w:t xml:space="preserve"> invoice</w:t>
      </w:r>
      <w:r>
        <w:rPr>
          <w:rFonts w:ascii="Arial" w:eastAsia="Times New Roman" w:hAnsi="Arial" w:cs="Arial"/>
          <w:color w:val="222222"/>
          <w:sz w:val="20"/>
        </w:rPr>
        <w:t>s</w:t>
      </w:r>
      <w:r w:rsidRPr="00795474">
        <w:rPr>
          <w:rFonts w:ascii="Arial" w:eastAsia="Times New Roman" w:hAnsi="Arial" w:cs="Arial"/>
          <w:color w:val="222222"/>
          <w:sz w:val="20"/>
        </w:rPr>
        <w:t xml:space="preserve"> </w:t>
      </w:r>
      <w:r>
        <w:rPr>
          <w:rFonts w:ascii="Arial" w:eastAsia="Times New Roman" w:hAnsi="Arial" w:cs="Arial"/>
          <w:color w:val="222222"/>
          <w:sz w:val="20"/>
        </w:rPr>
        <w:t>or</w:t>
      </w:r>
      <w:r w:rsidRPr="00795474">
        <w:rPr>
          <w:rFonts w:ascii="Arial" w:eastAsia="Times New Roman" w:hAnsi="Arial" w:cs="Arial"/>
          <w:color w:val="222222"/>
          <w:sz w:val="20"/>
        </w:rPr>
        <w:t xml:space="preserve"> claim</w:t>
      </w:r>
      <w:r>
        <w:rPr>
          <w:rFonts w:ascii="Arial" w:eastAsia="Times New Roman" w:hAnsi="Arial" w:cs="Arial"/>
          <w:color w:val="222222"/>
          <w:sz w:val="20"/>
        </w:rPr>
        <w:t>s,</w:t>
      </w:r>
      <w:r w:rsidRPr="00795474">
        <w:rPr>
          <w:rFonts w:ascii="Arial" w:eastAsia="Times New Roman" w:hAnsi="Arial" w:cs="Arial"/>
          <w:color w:val="222222"/>
          <w:sz w:val="20"/>
        </w:rPr>
        <w:t xml:space="preserve"> </w:t>
      </w:r>
      <w:r>
        <w:rPr>
          <w:rFonts w:ascii="Arial" w:eastAsia="Times New Roman" w:hAnsi="Arial" w:cs="Arial"/>
          <w:color w:val="222222"/>
          <w:sz w:val="20"/>
        </w:rPr>
        <w:t>t</w:t>
      </w:r>
      <w:r w:rsidRPr="00795474">
        <w:rPr>
          <w:rFonts w:ascii="Arial" w:eastAsia="Times New Roman" w:hAnsi="Arial" w:cs="Arial"/>
          <w:color w:val="222222"/>
          <w:sz w:val="20"/>
        </w:rPr>
        <w:t>he EOB explain</w:t>
      </w:r>
      <w:r>
        <w:rPr>
          <w:rFonts w:ascii="Arial" w:eastAsia="Times New Roman" w:hAnsi="Arial" w:cs="Arial"/>
          <w:color w:val="222222"/>
          <w:sz w:val="20"/>
        </w:rPr>
        <w:t>s</w:t>
      </w:r>
      <w:r w:rsidRPr="00795474">
        <w:rPr>
          <w:rFonts w:ascii="Arial" w:eastAsia="Times New Roman" w:hAnsi="Arial" w:cs="Arial"/>
          <w:color w:val="222222"/>
          <w:sz w:val="20"/>
        </w:rPr>
        <w:t xml:space="preserve"> what medical treatments and/or services are </w:t>
      </w:r>
      <w:r>
        <w:rPr>
          <w:rFonts w:ascii="Arial" w:eastAsia="Times New Roman" w:hAnsi="Arial" w:cs="Arial"/>
          <w:color w:val="222222"/>
          <w:sz w:val="20"/>
        </w:rPr>
        <w:t xml:space="preserve">currently </w:t>
      </w:r>
      <w:r w:rsidRPr="00795474">
        <w:rPr>
          <w:rFonts w:ascii="Arial" w:eastAsia="Times New Roman" w:hAnsi="Arial" w:cs="Arial"/>
          <w:color w:val="222222"/>
          <w:sz w:val="20"/>
        </w:rPr>
        <w:t xml:space="preserve">being </w:t>
      </w:r>
      <w:r>
        <w:rPr>
          <w:rFonts w:ascii="Arial" w:eastAsia="Times New Roman" w:hAnsi="Arial" w:cs="Arial"/>
          <w:color w:val="222222"/>
          <w:sz w:val="20"/>
        </w:rPr>
        <w:t>adjudicated</w:t>
      </w:r>
      <w:r w:rsidRPr="00795474">
        <w:rPr>
          <w:rFonts w:ascii="Arial" w:eastAsia="Times New Roman" w:hAnsi="Arial" w:cs="Arial"/>
          <w:color w:val="222222"/>
          <w:sz w:val="20"/>
        </w:rPr>
        <w:t>.</w:t>
      </w:r>
      <w:r w:rsidRPr="00795474">
        <w:rPr>
          <w:rFonts w:eastAsia="Times New Roman"/>
          <w:sz w:val="20"/>
          <w:szCs w:val="20"/>
          <w:lang w:val="en-CA"/>
        </w:rPr>
        <w:t xml:space="preserve"> </w:t>
      </w:r>
    </w:p>
    <w:p w:rsidR="00144817" w:rsidRPr="00795474" w:rsidRDefault="00144817" w:rsidP="00144817">
      <w:pPr>
        <w:spacing w:before="100" w:beforeAutospacing="1" w:after="0" w:line="240" w:lineRule="auto"/>
        <w:outlineLvl w:val="0"/>
        <w:rPr>
          <w:rFonts w:ascii="Arial" w:eastAsia="Times New Roman" w:hAnsi="Arial" w:cs="Times New Roman"/>
          <w:b/>
          <w:sz w:val="28"/>
          <w:szCs w:val="28"/>
        </w:rPr>
      </w:pPr>
      <w:r w:rsidRPr="00795474">
        <w:rPr>
          <w:rFonts w:ascii="Arial" w:eastAsia="Times New Roman" w:hAnsi="Arial" w:cs="Times New Roman"/>
          <w:b/>
          <w:sz w:val="28"/>
          <w:szCs w:val="28"/>
        </w:rPr>
        <w:t>EDI Line Item Data</w:t>
      </w:r>
    </w:p>
    <w:p w:rsidR="00144817" w:rsidRPr="00795474" w:rsidRDefault="00144817" w:rsidP="00144817">
      <w:pPr>
        <w:spacing w:before="240" w:after="0" w:line="240" w:lineRule="auto"/>
        <w:outlineLvl w:val="0"/>
        <w:rPr>
          <w:rFonts w:ascii="Arial" w:eastAsia="Times New Roman" w:hAnsi="Arial" w:cs="Arial"/>
          <w:sz w:val="20"/>
          <w:szCs w:val="20"/>
          <w:lang w:val="en-CA"/>
        </w:rPr>
      </w:pPr>
      <w:r>
        <w:rPr>
          <w:rFonts w:ascii="Arial" w:eastAsia="Times New Roman" w:hAnsi="Arial" w:cs="Times New Roman"/>
          <w:sz w:val="20"/>
          <w:szCs w:val="20"/>
        </w:rPr>
        <w:t>L</w:t>
      </w:r>
      <w:r w:rsidRPr="00795474">
        <w:rPr>
          <w:rFonts w:ascii="Arial" w:eastAsia="Times New Roman" w:hAnsi="Arial" w:cs="Times New Roman"/>
          <w:sz w:val="20"/>
          <w:szCs w:val="20"/>
        </w:rPr>
        <w:t>ine item</w:t>
      </w:r>
      <w:r>
        <w:rPr>
          <w:rFonts w:ascii="Arial" w:eastAsia="Times New Roman" w:hAnsi="Arial" w:cs="Times New Roman"/>
          <w:sz w:val="20"/>
          <w:szCs w:val="20"/>
        </w:rPr>
        <w:t>s and their</w:t>
      </w:r>
      <w:r w:rsidRPr="00795474">
        <w:rPr>
          <w:rFonts w:ascii="Arial" w:eastAsia="Times New Roman" w:hAnsi="Arial" w:cs="Times New Roman"/>
          <w:sz w:val="20"/>
          <w:szCs w:val="20"/>
        </w:rPr>
        <w:t xml:space="preserve"> structure </w:t>
      </w:r>
      <w:r>
        <w:rPr>
          <w:rFonts w:ascii="Arial" w:eastAsia="Times New Roman" w:hAnsi="Arial" w:cs="Times New Roman"/>
          <w:sz w:val="20"/>
          <w:szCs w:val="20"/>
        </w:rPr>
        <w:t>are</w:t>
      </w:r>
      <w:r w:rsidRPr="00795474">
        <w:rPr>
          <w:rFonts w:ascii="Arial" w:eastAsia="Times New Roman" w:hAnsi="Arial" w:cs="Times New Roman"/>
          <w:sz w:val="20"/>
          <w:szCs w:val="20"/>
        </w:rPr>
        <w:t xml:space="preserve"> repeated multiple times in its document.  </w:t>
      </w:r>
      <w:r>
        <w:rPr>
          <w:rFonts w:ascii="Arial" w:eastAsia="Times New Roman" w:hAnsi="Arial" w:cs="Times New Roman"/>
          <w:sz w:val="20"/>
          <w:szCs w:val="20"/>
        </w:rPr>
        <w:t>A line item</w:t>
      </w:r>
      <w:r w:rsidRPr="00795474">
        <w:rPr>
          <w:rFonts w:ascii="Arial" w:eastAsia="Times New Roman" w:hAnsi="Arial" w:cs="Times New Roman"/>
          <w:sz w:val="20"/>
          <w:szCs w:val="20"/>
        </w:rPr>
        <w:t xml:space="preserve"> holds the data that is the focus of the document.   For instance, a claim has two line items</w:t>
      </w:r>
      <w:r>
        <w:rPr>
          <w:rFonts w:ascii="Arial" w:eastAsia="Times New Roman" w:hAnsi="Arial" w:cs="Times New Roman"/>
          <w:sz w:val="20"/>
          <w:szCs w:val="20"/>
        </w:rPr>
        <w:t xml:space="preserve"> (services rendered) which</w:t>
      </w:r>
      <w:r w:rsidRPr="00795474">
        <w:rPr>
          <w:rFonts w:ascii="Arial" w:eastAsia="Times New Roman" w:hAnsi="Arial" w:cs="Times New Roman"/>
          <w:sz w:val="20"/>
          <w:szCs w:val="20"/>
        </w:rPr>
        <w:t xml:space="preserve"> could be split into two claims that can then each be paid separately. </w:t>
      </w:r>
      <w:r w:rsidRPr="00795474">
        <w:rPr>
          <w:rFonts w:ascii="Arial" w:eastAsia="Times New Roman" w:hAnsi="Arial" w:cs="Arial"/>
          <w:sz w:val="20"/>
          <w:szCs w:val="20"/>
          <w:lang w:val="en-CA"/>
        </w:rPr>
        <w:t>In an EOB document these pieces of data will be found in the line item:</w:t>
      </w:r>
    </w:p>
    <w:p w:rsidR="00144817" w:rsidRPr="00795474" w:rsidRDefault="00144817" w:rsidP="00144817">
      <w:pPr>
        <w:numPr>
          <w:ilvl w:val="0"/>
          <w:numId w:val="2"/>
        </w:numPr>
        <w:spacing w:before="100" w:beforeAutospacing="1" w:after="100" w:afterAutospacing="1" w:line="240" w:lineRule="auto"/>
        <w:rPr>
          <w:rFonts w:ascii="Arial" w:eastAsia="Times New Roman" w:hAnsi="Arial" w:cs="Arial"/>
          <w:sz w:val="20"/>
          <w:szCs w:val="20"/>
          <w:lang w:val="en-CA"/>
        </w:rPr>
      </w:pPr>
      <w:r w:rsidRPr="00795474">
        <w:rPr>
          <w:rFonts w:ascii="Arial" w:eastAsia="Times New Roman" w:hAnsi="Arial" w:cs="Arial"/>
          <w:sz w:val="20"/>
          <w:szCs w:val="20"/>
          <w:lang w:val="en-CA"/>
        </w:rPr>
        <w:t>CPT Code of Provided Service</w:t>
      </w:r>
    </w:p>
    <w:p w:rsidR="00144817" w:rsidRPr="00795474" w:rsidRDefault="00144817" w:rsidP="00144817">
      <w:pPr>
        <w:numPr>
          <w:ilvl w:val="0"/>
          <w:numId w:val="2"/>
        </w:numPr>
        <w:spacing w:before="100" w:beforeAutospacing="1" w:after="100" w:afterAutospacing="1" w:line="240" w:lineRule="auto"/>
        <w:rPr>
          <w:rFonts w:ascii="Arial" w:eastAsia="Times New Roman" w:hAnsi="Arial" w:cs="Arial"/>
          <w:sz w:val="20"/>
          <w:szCs w:val="20"/>
          <w:lang w:val="en-CA"/>
        </w:rPr>
      </w:pPr>
      <w:r w:rsidRPr="00795474">
        <w:rPr>
          <w:rFonts w:ascii="Arial" w:eastAsia="Times New Roman" w:hAnsi="Arial" w:cs="Arial"/>
          <w:sz w:val="20"/>
          <w:szCs w:val="20"/>
          <w:lang w:val="en-CA"/>
        </w:rPr>
        <w:t>CPT Modifiers</w:t>
      </w:r>
    </w:p>
    <w:p w:rsidR="00144817" w:rsidRPr="00795474" w:rsidRDefault="00144817" w:rsidP="00144817">
      <w:pPr>
        <w:numPr>
          <w:ilvl w:val="0"/>
          <w:numId w:val="2"/>
        </w:numPr>
        <w:spacing w:before="100" w:beforeAutospacing="1" w:after="100" w:afterAutospacing="1" w:line="240" w:lineRule="auto"/>
        <w:rPr>
          <w:rFonts w:ascii="Arial" w:eastAsia="Times New Roman" w:hAnsi="Arial" w:cs="Arial"/>
          <w:sz w:val="20"/>
          <w:szCs w:val="20"/>
          <w:lang w:val="en-CA"/>
        </w:rPr>
      </w:pPr>
      <w:r w:rsidRPr="00795474">
        <w:rPr>
          <w:rFonts w:ascii="Arial" w:eastAsia="Times New Roman" w:hAnsi="Arial" w:cs="Arial"/>
          <w:sz w:val="20"/>
          <w:szCs w:val="20"/>
          <w:lang w:val="en-CA"/>
        </w:rPr>
        <w:t>Date Service Was Provided</w:t>
      </w:r>
    </w:p>
    <w:p w:rsidR="00144817" w:rsidRPr="00795474" w:rsidRDefault="00144817" w:rsidP="00144817">
      <w:pPr>
        <w:numPr>
          <w:ilvl w:val="0"/>
          <w:numId w:val="2"/>
        </w:numPr>
        <w:spacing w:before="100" w:beforeAutospacing="1" w:after="100" w:afterAutospacing="1" w:line="240" w:lineRule="auto"/>
        <w:rPr>
          <w:rFonts w:ascii="Arial" w:eastAsia="Times New Roman" w:hAnsi="Arial" w:cs="Arial"/>
          <w:sz w:val="20"/>
          <w:szCs w:val="20"/>
          <w:lang w:val="en-CA"/>
        </w:rPr>
      </w:pPr>
      <w:r w:rsidRPr="00795474">
        <w:rPr>
          <w:rFonts w:ascii="Arial" w:eastAsia="Times New Roman" w:hAnsi="Arial" w:cs="Arial"/>
          <w:sz w:val="20"/>
          <w:szCs w:val="20"/>
          <w:lang w:val="en-CA"/>
        </w:rPr>
        <w:t>Quantity</w:t>
      </w:r>
    </w:p>
    <w:p w:rsidR="00144817" w:rsidRPr="008705F4" w:rsidRDefault="00144817" w:rsidP="00144817">
      <w:pPr>
        <w:numPr>
          <w:ilvl w:val="0"/>
          <w:numId w:val="2"/>
        </w:numPr>
        <w:spacing w:before="100" w:beforeAutospacing="1" w:after="100" w:afterAutospacing="1" w:line="240" w:lineRule="auto"/>
        <w:outlineLvl w:val="0"/>
        <w:rPr>
          <w:rFonts w:ascii="Arial" w:eastAsia="Times New Roman" w:hAnsi="Arial" w:cs="Times New Roman"/>
          <w:sz w:val="16"/>
          <w:szCs w:val="16"/>
        </w:rPr>
      </w:pPr>
      <w:r w:rsidRPr="008705F4">
        <w:rPr>
          <w:rFonts w:ascii="Arial" w:eastAsia="Times New Roman" w:hAnsi="Arial" w:cs="Arial"/>
          <w:sz w:val="20"/>
          <w:szCs w:val="20"/>
          <w:lang w:val="en-CA"/>
        </w:rPr>
        <w:t>Price or Fee</w:t>
      </w:r>
    </w:p>
    <w:p w:rsidR="00144817" w:rsidRPr="008705F4" w:rsidRDefault="00144817" w:rsidP="00144817">
      <w:pPr>
        <w:numPr>
          <w:ilvl w:val="0"/>
          <w:numId w:val="2"/>
        </w:numPr>
        <w:spacing w:before="100" w:beforeAutospacing="1" w:after="100" w:afterAutospacing="1" w:line="240" w:lineRule="auto"/>
        <w:outlineLvl w:val="0"/>
        <w:rPr>
          <w:rFonts w:ascii="Arial" w:eastAsia="Times New Roman" w:hAnsi="Arial" w:cs="Times New Roman"/>
          <w:sz w:val="16"/>
          <w:szCs w:val="16"/>
        </w:rPr>
      </w:pPr>
      <w:r w:rsidRPr="008705F4">
        <w:rPr>
          <w:rFonts w:ascii="Arial" w:eastAsia="Times New Roman" w:hAnsi="Arial" w:cs="Arial"/>
          <w:sz w:val="20"/>
          <w:szCs w:val="20"/>
          <w:lang w:val="en-CA"/>
        </w:rPr>
        <w:t>Payment Amount</w:t>
      </w:r>
      <w:r w:rsidRPr="008705F4">
        <w:rPr>
          <w:rFonts w:ascii="Arial" w:eastAsia="Times New Roman" w:hAnsi="Arial" w:cs="Arial"/>
          <w:sz w:val="20"/>
          <w:szCs w:val="20"/>
        </w:rPr>
        <w:br w:type="page"/>
      </w:r>
    </w:p>
    <w:p w:rsidR="00144817" w:rsidRPr="0062253E" w:rsidRDefault="00144817" w:rsidP="00144817">
      <w:pPr>
        <w:keepNext/>
        <w:spacing w:after="0" w:line="240" w:lineRule="auto"/>
        <w:outlineLvl w:val="2"/>
        <w:rPr>
          <w:rFonts w:ascii="Arial" w:eastAsia="Times New Roman" w:hAnsi="Arial" w:cs="Times New Roman"/>
          <w:b/>
          <w:sz w:val="28"/>
          <w:szCs w:val="28"/>
        </w:rPr>
      </w:pPr>
      <w:r w:rsidRPr="0062253E">
        <w:rPr>
          <w:rFonts w:ascii="Arial" w:eastAsia="Times New Roman" w:hAnsi="Arial" w:cs="Times New Roman"/>
          <w:b/>
          <w:sz w:val="28"/>
          <w:szCs w:val="28"/>
        </w:rPr>
        <w:lastRenderedPageBreak/>
        <w:t>EDI File Loops</w:t>
      </w:r>
    </w:p>
    <w:p w:rsidR="00144817" w:rsidRDefault="00144817" w:rsidP="00144817">
      <w:pPr>
        <w:autoSpaceDE w:val="0"/>
        <w:autoSpaceDN w:val="0"/>
        <w:adjustRightInd w:val="0"/>
        <w:spacing w:before="60" w:after="0" w:line="240" w:lineRule="auto"/>
        <w:rPr>
          <w:rFonts w:ascii="Arial" w:eastAsia="Times New Roman" w:hAnsi="Arial" w:cs="Arial"/>
          <w:sz w:val="20"/>
          <w:szCs w:val="20"/>
        </w:rPr>
      </w:pPr>
      <w:r w:rsidRPr="00376E43">
        <w:rPr>
          <w:rFonts w:ascii="Arial" w:eastAsia="Times New Roman" w:hAnsi="Arial" w:cs="Arial"/>
          <w:sz w:val="20"/>
          <w:szCs w:val="20"/>
        </w:rPr>
        <w:t xml:space="preserve">If you look at the typical EDI X12 file, it is difficult to see that there are loops (blocks of repeating data) in it. So it is not obvious where one block ends and another begins. The EDI </w:t>
      </w:r>
      <w:proofErr w:type="gramStart"/>
      <w:r w:rsidRPr="00376E43">
        <w:rPr>
          <w:rFonts w:ascii="Arial" w:eastAsia="Times New Roman" w:hAnsi="Arial" w:cs="Arial"/>
          <w:sz w:val="20"/>
          <w:szCs w:val="20"/>
        </w:rPr>
        <w:t>X12 standard documentation</w:t>
      </w:r>
      <w:proofErr w:type="gramEnd"/>
      <w:r w:rsidRPr="00376E43">
        <w:rPr>
          <w:rFonts w:ascii="Arial" w:eastAsia="Times New Roman" w:hAnsi="Arial" w:cs="Arial"/>
          <w:sz w:val="20"/>
          <w:szCs w:val="20"/>
        </w:rPr>
        <w:t xml:space="preserve"> is used to ensure and identify how the loops are defined. Most loops are simply blocks of repeating segments. For example: Claim Lines/Service Payment Info in ERA 835 transaction. </w:t>
      </w:r>
    </w:p>
    <w:p w:rsidR="00144817" w:rsidRDefault="00940C3F" w:rsidP="00144817">
      <w:pPr>
        <w:autoSpaceDE w:val="0"/>
        <w:autoSpaceDN w:val="0"/>
        <w:adjustRightInd w:val="0"/>
        <w:spacing w:before="60" w:after="0" w:line="240" w:lineRule="auto"/>
        <w:rPr>
          <w:rFonts w:ascii="Arial" w:eastAsia="Times New Roman" w:hAnsi="Arial" w:cs="Arial"/>
          <w:sz w:val="20"/>
          <w:szCs w:val="20"/>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59264" behindDoc="0" locked="0" layoutInCell="1" allowOverlap="1">
                <wp:simplePos x="0" y="0"/>
                <wp:positionH relativeFrom="column">
                  <wp:posOffset>-180340</wp:posOffset>
                </wp:positionH>
                <wp:positionV relativeFrom="paragraph">
                  <wp:posOffset>78105</wp:posOffset>
                </wp:positionV>
                <wp:extent cx="6193155" cy="7210425"/>
                <wp:effectExtent l="19050" t="19050" r="36195" b="47625"/>
                <wp:wrapNone/>
                <wp:docPr id="47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3155" cy="7210425"/>
                        </a:xfrm>
                        <a:prstGeom prst="rect">
                          <a:avLst/>
                        </a:prstGeom>
                        <a:solidFill>
                          <a:schemeClr val="accent4">
                            <a:lumMod val="60000"/>
                            <a:lumOff val="40000"/>
                            <a:alpha val="17000"/>
                          </a:schemeClr>
                        </a:solidFill>
                        <a:ln w="50800" cmpd="thickThin">
                          <a:solidFill>
                            <a:schemeClr val="accent1">
                              <a:lumMod val="40000"/>
                              <a:lumOff val="6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4.2pt;margin-top:6.15pt;width:487.65pt;height:56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" fillcolor="#ffd966 [1943]" strokecolor="#bdd6ee [1300]" strokeweight="4pt">
                <v:fill opacity="11051f"/>
                <v:stroke linestyle="thickThin"/>
              </v:rect>
            </w:pict>
          </mc:Fallback>
        </mc:AlternateContent>
      </w:r>
    </w:p>
    <w:p w:rsidR="00144817" w:rsidRDefault="00940C3F" w:rsidP="00144817">
      <w:pPr>
        <w:pStyle w:val="NormalWeb"/>
        <w:spacing w:before="0" w:beforeAutospacing="0" w:after="0" w:afterAutospacing="0" w:line="276" w:lineRule="auto"/>
        <w:ind w:left="-90"/>
        <w:jc w:val="both"/>
        <w:rPr>
          <w:rFonts w:ascii="Arial" w:eastAsia="Calibri" w:hAnsi="Arial"/>
          <w:b/>
          <w:bCs/>
          <w:color w:val="000000" w:themeColor="text1"/>
          <w:kern w:val="24"/>
          <w:sz w:val="16"/>
          <w:szCs w:val="16"/>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61312" behindDoc="0" locked="0" layoutInCell="1" allowOverlap="1">
                <wp:simplePos x="0" y="0"/>
                <wp:positionH relativeFrom="column">
                  <wp:posOffset>-6350</wp:posOffset>
                </wp:positionH>
                <wp:positionV relativeFrom="paragraph">
                  <wp:posOffset>27305</wp:posOffset>
                </wp:positionV>
                <wp:extent cx="215265" cy="198120"/>
                <wp:effectExtent l="0" t="0" r="0" b="0"/>
                <wp:wrapNone/>
                <wp:docPr id="47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 cy="198120"/>
                        </a:xfrm>
                        <a:prstGeom prst="roundRect">
                          <a:avLst>
                            <a:gd name="adj" fmla="val 16667"/>
                          </a:avLst>
                        </a:prstGeom>
                        <a:solidFill>
                          <a:srgbClr val="C1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6" style="position:absolute;margin-left:-.5pt;margin-top:2.15pt;width:16.9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" fillcolor="#c1ffff" stroked="f"/>
            </w:pict>
          </mc:Fallback>
        </mc:AlternateContent>
      </w:r>
      <w:r>
        <w:rPr>
          <w:rFonts w:ascii="Arial" w:eastAsia="Calibri" w:hAnsi="Arial"/>
          <w:b/>
          <w:bCs/>
          <w:noProof/>
          <w:color w:val="000000" w:themeColor="text1"/>
          <w:kern w:val="24"/>
          <w:sz w:val="16"/>
          <w:szCs w:val="16"/>
        </w:rPr>
        <mc:AlternateContent>
          <mc:Choice Requires="wps">
            <w:drawing>
              <wp:anchor distT="0" distB="0" distL="114300" distR="114300" simplePos="0" relativeHeight="251665408" behindDoc="0" locked="0" layoutInCell="1" allowOverlap="1">
                <wp:simplePos x="0" y="0"/>
                <wp:positionH relativeFrom="column">
                  <wp:posOffset>-6350</wp:posOffset>
                </wp:positionH>
                <wp:positionV relativeFrom="paragraph">
                  <wp:posOffset>861060</wp:posOffset>
                </wp:positionV>
                <wp:extent cx="215265" cy="190500"/>
                <wp:effectExtent l="0" t="0" r="0" b="0"/>
                <wp:wrapNone/>
                <wp:docPr id="47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 cy="190500"/>
                        </a:xfrm>
                        <a:prstGeom prst="roundRect">
                          <a:avLst>
                            <a:gd name="adj" fmla="val 16667"/>
                          </a:avLst>
                        </a:pr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 o:spid="_x0000_s1026" style="position:absolute;margin-left:-.5pt;margin-top:67.8pt;width:16.9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" fillcolor="#bfbfbf [2412]" stroked="f"/>
            </w:pict>
          </mc:Fallback>
        </mc:AlternateContent>
      </w:r>
      <w:r>
        <w:rPr>
          <w:rFonts w:ascii="Arial" w:eastAsia="Calibri" w:hAnsi="Arial"/>
          <w:b/>
          <w:bCs/>
          <w:noProof/>
          <w:color w:val="000000" w:themeColor="text1"/>
          <w:kern w:val="24"/>
          <w:sz w:val="16"/>
          <w:szCs w:val="16"/>
        </w:rPr>
        <mc:AlternateContent>
          <mc:Choice Requires="wps">
            <w:drawing>
              <wp:anchor distT="0" distB="0" distL="114300" distR="114300" simplePos="0" relativeHeight="251664384" behindDoc="0" locked="0" layoutInCell="1" allowOverlap="1">
                <wp:simplePos x="0" y="0"/>
                <wp:positionH relativeFrom="column">
                  <wp:posOffset>-6350</wp:posOffset>
                </wp:positionH>
                <wp:positionV relativeFrom="paragraph">
                  <wp:posOffset>659765</wp:posOffset>
                </wp:positionV>
                <wp:extent cx="215265" cy="187325"/>
                <wp:effectExtent l="0" t="0" r="0" b="3175"/>
                <wp:wrapNone/>
                <wp:docPr id="47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 cy="187325"/>
                        </a:xfrm>
                        <a:prstGeom prst="roundRect">
                          <a:avLst>
                            <a:gd name="adj" fmla="val 16667"/>
                          </a:avLst>
                        </a:prstGeom>
                        <a:solidFill>
                          <a:srgbClr val="ED93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6" style="position:absolute;margin-left:-.5pt;margin-top:51.95pt;width:16.95pt;height:1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" fillcolor="#ed93e2" stroked="f"/>
            </w:pict>
          </mc:Fallback>
        </mc:AlternateContent>
      </w:r>
      <w:r>
        <w:rPr>
          <w:rFonts w:ascii="Arial" w:eastAsia="Calibri" w:hAnsi="Arial"/>
          <w:b/>
          <w:bCs/>
          <w:noProof/>
          <w:color w:val="000000" w:themeColor="text1"/>
          <w:kern w:val="24"/>
          <w:sz w:val="16"/>
          <w:szCs w:val="16"/>
        </w:rPr>
        <mc:AlternateContent>
          <mc:Choice Requires="wps">
            <w:drawing>
              <wp:anchor distT="0" distB="0" distL="114300" distR="114300" simplePos="0" relativeHeight="251662336" behindDoc="0" locked="0" layoutInCell="1" allowOverlap="1">
                <wp:simplePos x="0" y="0"/>
                <wp:positionH relativeFrom="column">
                  <wp:posOffset>-6350</wp:posOffset>
                </wp:positionH>
                <wp:positionV relativeFrom="paragraph">
                  <wp:posOffset>236855</wp:posOffset>
                </wp:positionV>
                <wp:extent cx="215265" cy="200025"/>
                <wp:effectExtent l="0" t="0" r="0" b="9525"/>
                <wp:wrapNone/>
                <wp:docPr id="47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 cy="200025"/>
                        </a:xfrm>
                        <a:prstGeom prst="roundRect">
                          <a:avLst>
                            <a:gd name="adj" fmla="val 16667"/>
                          </a:avLst>
                        </a:prstGeom>
                        <a:solidFill>
                          <a:srgbClr val="99FF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 o:spid="_x0000_s1026" style="position:absolute;margin-left:-.5pt;margin-top:18.65pt;width:16.9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" fillcolor="#9f6" stroked="f"/>
            </w:pict>
          </mc:Fallback>
        </mc:AlternateContent>
      </w:r>
      <w:r>
        <w:rPr>
          <w:rFonts w:ascii="Arial" w:eastAsia="Calibri" w:hAnsi="Arial"/>
          <w:b/>
          <w:bCs/>
          <w:noProof/>
          <w:color w:val="000000" w:themeColor="text1"/>
          <w:kern w:val="24"/>
          <w:sz w:val="16"/>
          <w:szCs w:val="16"/>
        </w:rPr>
        <mc:AlternateContent>
          <mc:Choice Requires="wps">
            <w:drawing>
              <wp:anchor distT="0" distB="0" distL="114300" distR="114300" simplePos="0" relativeHeight="251663360" behindDoc="0" locked="0" layoutInCell="1" allowOverlap="1">
                <wp:simplePos x="0" y="0"/>
                <wp:positionH relativeFrom="column">
                  <wp:posOffset>-6350</wp:posOffset>
                </wp:positionH>
                <wp:positionV relativeFrom="paragraph">
                  <wp:posOffset>449580</wp:posOffset>
                </wp:positionV>
                <wp:extent cx="215265" cy="193675"/>
                <wp:effectExtent l="0" t="0" r="0" b="0"/>
                <wp:wrapNone/>
                <wp:docPr id="47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 cy="193675"/>
                        </a:xfrm>
                        <a:prstGeom prst="roundRect">
                          <a:avLst>
                            <a:gd name="adj" fmla="val 16667"/>
                          </a:avLst>
                        </a:prstGeom>
                        <a:solidFill>
                          <a:srgbClr val="FC84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26" style="position:absolute;margin-left:-.5pt;margin-top:35.4pt;width:16.95pt;height:1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" fillcolor="#fc8470" stroked="f"/>
            </w:pict>
          </mc:Fallback>
        </mc:AlternateContent>
      </w:r>
      <w:r w:rsidR="00144817" w:rsidRPr="00EA6774">
        <w:rPr>
          <w:rFonts w:ascii="Arial" w:eastAsia="Calibri" w:hAnsi="Arial"/>
          <w:b/>
          <w:bCs/>
          <w:noProof/>
          <w:color w:val="000000" w:themeColor="text1"/>
          <w:kern w:val="24"/>
          <w:sz w:val="16"/>
          <w:szCs w:val="16"/>
        </w:rPr>
        <w:drawing>
          <wp:inline distT="0" distB="0" distL="0" distR="0">
            <wp:extent cx="2143496" cy="11205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BEBA8EAE-BF5A-486C-A8C5-ECC9F3942E4B}">
                          <a14:imgProps xmlns:a14="http://schemas.microsoft.com/office/drawing/2010/main">
                            <a14:imgLayer r:embed="rId12">
                              <a14:imgEffect>
                                <a14:sharpenSoften amount="95000"/>
                              </a14:imgEffect>
                            </a14:imgLayer>
                          </a14:imgProps>
                        </a:ext>
                      </a:extLst>
                    </a:blip>
                    <a:stretch>
                      <a:fillRect/>
                    </a:stretch>
                  </pic:blipFill>
                  <pic:spPr>
                    <a:xfrm>
                      <a:off x="0" y="0"/>
                      <a:ext cx="2184277" cy="1141914"/>
                    </a:xfrm>
                    <a:prstGeom prst="rect">
                      <a:avLst/>
                    </a:prstGeom>
                  </pic:spPr>
                </pic:pic>
              </a:graphicData>
            </a:graphic>
          </wp:inline>
        </w:drawing>
      </w:r>
    </w:p>
    <w:p w:rsidR="00144817" w:rsidRPr="00504F57" w:rsidRDefault="00144817" w:rsidP="00144817">
      <w:pPr>
        <w:pStyle w:val="NormalWeb"/>
        <w:spacing w:before="0" w:beforeAutospacing="0" w:after="0" w:afterAutospacing="0" w:line="276" w:lineRule="auto"/>
        <w:jc w:val="both"/>
        <w:rPr>
          <w:sz w:val="16"/>
          <w:szCs w:val="16"/>
          <w:lang w:val="es-PR"/>
        </w:rPr>
      </w:pPr>
      <w:r w:rsidRPr="00504F57">
        <w:rPr>
          <w:rFonts w:ascii="Arial" w:eastAsia="Calibri" w:hAnsi="Arial"/>
          <w:b/>
          <w:bCs/>
          <w:color w:val="000000" w:themeColor="text1"/>
          <w:kern w:val="24"/>
          <w:sz w:val="16"/>
          <w:szCs w:val="16"/>
          <w:lang w:val="es-PR"/>
        </w:rPr>
        <w:t>ISA*00*          *00*          *01*042064683      *30*581958888*150129*0030*^*00501*000002843*0*P*:~</w:t>
      </w:r>
    </w:p>
    <w:p w:rsidR="00144817" w:rsidRPr="00504F57" w:rsidRDefault="00144817" w:rsidP="00144817">
      <w:pPr>
        <w:pStyle w:val="NormalWeb"/>
        <w:spacing w:before="0" w:beforeAutospacing="0" w:after="0" w:afterAutospacing="0" w:line="276" w:lineRule="auto"/>
        <w:jc w:val="both"/>
        <w:rPr>
          <w:sz w:val="16"/>
          <w:szCs w:val="16"/>
          <w:lang w:val="es-PR"/>
        </w:rPr>
      </w:pPr>
      <w:r w:rsidRPr="00504F57">
        <w:rPr>
          <w:rFonts w:ascii="Arial" w:eastAsia="Calibri" w:hAnsi="Arial"/>
          <w:b/>
          <w:bCs/>
          <w:color w:val="000000" w:themeColor="text1"/>
          <w:kern w:val="24"/>
          <w:sz w:val="16"/>
          <w:szCs w:val="16"/>
          <w:lang w:val="es-PR"/>
        </w:rPr>
        <w:t>GS*HP*042064683*1881670248*20150129*003011*2843*X*005010X221A1~</w:t>
      </w:r>
    </w:p>
    <w:p w:rsidR="00144817" w:rsidRPr="00504F57" w:rsidRDefault="00144817" w:rsidP="00144817">
      <w:pPr>
        <w:pStyle w:val="NormalWeb"/>
        <w:spacing w:before="0" w:beforeAutospacing="0" w:after="0" w:afterAutospacing="0" w:line="276" w:lineRule="auto"/>
        <w:jc w:val="both"/>
        <w:rPr>
          <w:sz w:val="16"/>
          <w:szCs w:val="16"/>
        </w:rPr>
      </w:pPr>
      <w:r w:rsidRPr="00504F57">
        <w:rPr>
          <w:rFonts w:ascii="Arial" w:eastAsia="Calibri" w:hAnsi="Arial"/>
          <w:b/>
          <w:bCs/>
          <w:color w:val="000000" w:themeColor="text1"/>
          <w:kern w:val="24"/>
          <w:sz w:val="16"/>
          <w:szCs w:val="16"/>
        </w:rPr>
        <w:t>ST*835*0001~</w:t>
      </w:r>
    </w:p>
    <w:p w:rsidR="00144817" w:rsidRPr="00504F57" w:rsidRDefault="00144817" w:rsidP="00144817">
      <w:pPr>
        <w:pStyle w:val="NormalWeb"/>
        <w:spacing w:before="0" w:beforeAutospacing="0" w:after="0" w:afterAutospacing="0" w:line="276" w:lineRule="auto"/>
        <w:jc w:val="both"/>
        <w:rPr>
          <w:sz w:val="16"/>
          <w:szCs w:val="16"/>
        </w:rPr>
      </w:pPr>
      <w:r w:rsidRPr="00504F57">
        <w:rPr>
          <w:rFonts w:ascii="Arial" w:eastAsia="Calibri" w:hAnsi="Arial"/>
          <w:b/>
          <w:bCs/>
          <w:color w:val="000000" w:themeColor="text1"/>
          <w:kern w:val="24"/>
          <w:sz w:val="16"/>
          <w:szCs w:val="16"/>
        </w:rPr>
        <w:t>BPR*H*0*C*NON************20150126~</w:t>
      </w:r>
    </w:p>
    <w:p w:rsidR="00144817" w:rsidRPr="00504F57" w:rsidRDefault="00144817" w:rsidP="00144817">
      <w:pPr>
        <w:pStyle w:val="NormalWeb"/>
        <w:spacing w:before="0" w:beforeAutospacing="0" w:after="0" w:afterAutospacing="0" w:line="276" w:lineRule="auto"/>
        <w:jc w:val="both"/>
        <w:rPr>
          <w:sz w:val="16"/>
          <w:szCs w:val="16"/>
        </w:rPr>
      </w:pPr>
      <w:r w:rsidRPr="00504F57">
        <w:rPr>
          <w:rFonts w:ascii="Arial" w:eastAsia="Calibri" w:hAnsi="Arial"/>
          <w:b/>
          <w:bCs/>
          <w:color w:val="000000" w:themeColor="text1"/>
          <w:kern w:val="24"/>
          <w:sz w:val="16"/>
          <w:szCs w:val="16"/>
        </w:rPr>
        <w:t>TRN*1*FC9025027000720*1066033492~</w:t>
      </w:r>
      <w:r w:rsidRPr="00504F57">
        <w:rPr>
          <w:noProof/>
          <w:sz w:val="16"/>
          <w:szCs w:val="16"/>
        </w:rPr>
        <w:t xml:space="preserve"> </w:t>
      </w:r>
    </w:p>
    <w:p w:rsidR="00144817" w:rsidRPr="00504F57" w:rsidRDefault="00144817" w:rsidP="00144817">
      <w:pPr>
        <w:pStyle w:val="NormalWeb"/>
        <w:spacing w:before="0" w:beforeAutospacing="0" w:after="0" w:afterAutospacing="0" w:line="276" w:lineRule="auto"/>
        <w:jc w:val="both"/>
        <w:rPr>
          <w:sz w:val="16"/>
          <w:szCs w:val="16"/>
        </w:rPr>
      </w:pPr>
      <w:r w:rsidRPr="00504F57">
        <w:rPr>
          <w:rFonts w:ascii="Arial" w:eastAsia="Calibri" w:hAnsi="Arial"/>
          <w:b/>
          <w:bCs/>
          <w:color w:val="000000" w:themeColor="text1"/>
          <w:kern w:val="24"/>
          <w:sz w:val="16"/>
          <w:szCs w:val="16"/>
        </w:rPr>
        <w:t>REF*EV*581958888~</w:t>
      </w:r>
    </w:p>
    <w:p w:rsidR="00144817" w:rsidRPr="00504F57" w:rsidRDefault="00940C3F" w:rsidP="00144817">
      <w:pPr>
        <w:pStyle w:val="NormalWeb"/>
        <w:spacing w:before="0" w:beforeAutospacing="0" w:after="0" w:afterAutospacing="0" w:line="276" w:lineRule="auto"/>
        <w:jc w:val="both"/>
        <w:rPr>
          <w:sz w:val="16"/>
          <w:szCs w:val="16"/>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60288" behindDoc="1" locked="0" layoutInCell="1" allowOverlap="1">
                <wp:simplePos x="0" y="0"/>
                <wp:positionH relativeFrom="column">
                  <wp:posOffset>-85725</wp:posOffset>
                </wp:positionH>
                <wp:positionV relativeFrom="paragraph">
                  <wp:posOffset>110490</wp:posOffset>
                </wp:positionV>
                <wp:extent cx="1724025" cy="527685"/>
                <wp:effectExtent l="0" t="0" r="9525" b="5715"/>
                <wp:wrapNone/>
                <wp:docPr id="47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527685"/>
                        </a:xfrm>
                        <a:prstGeom prst="roundRect">
                          <a:avLst>
                            <a:gd name="adj" fmla="val 16667"/>
                          </a:avLst>
                        </a:prstGeom>
                        <a:solidFill>
                          <a:srgbClr val="C1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margin-left:-6.75pt;margin-top:8.7pt;width:135.75pt;height:41.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" fillcolor="#c1ffff" stroked="f"/>
            </w:pict>
          </mc:Fallback>
        </mc:AlternateContent>
      </w:r>
      <w:r w:rsidR="00144817" w:rsidRPr="00504F57">
        <w:rPr>
          <w:rFonts w:ascii="Arial" w:eastAsia="Calibri" w:hAnsi="Arial"/>
          <w:b/>
          <w:bCs/>
          <w:color w:val="000000" w:themeColor="text1"/>
          <w:kern w:val="24"/>
          <w:sz w:val="16"/>
          <w:szCs w:val="16"/>
        </w:rPr>
        <w:t>DTM*405*20150127~</w:t>
      </w:r>
    </w:p>
    <w:p w:rsidR="00144817" w:rsidRPr="00504F57" w:rsidRDefault="00144817" w:rsidP="00144817">
      <w:pPr>
        <w:pStyle w:val="NormalWeb"/>
        <w:spacing w:before="0" w:beforeAutospacing="0" w:after="0" w:afterAutospacing="0" w:line="276" w:lineRule="auto"/>
        <w:jc w:val="both"/>
        <w:rPr>
          <w:sz w:val="16"/>
          <w:szCs w:val="16"/>
          <w:lang w:val="es-PR"/>
        </w:rPr>
      </w:pPr>
      <w:r w:rsidRPr="00504F57">
        <w:rPr>
          <w:rFonts w:ascii="Arial" w:eastAsia="Calibri" w:hAnsi="Arial"/>
          <w:b/>
          <w:bCs/>
          <w:color w:val="000000" w:themeColor="text1"/>
          <w:kern w:val="24"/>
          <w:sz w:val="16"/>
          <w:szCs w:val="16"/>
          <w:lang w:val="es-PR"/>
        </w:rPr>
        <w:t>N1*PR*AETNA*XV*CMAE1~</w:t>
      </w:r>
    </w:p>
    <w:p w:rsidR="00144817" w:rsidRPr="00504F57" w:rsidRDefault="00144817" w:rsidP="00144817">
      <w:pPr>
        <w:pStyle w:val="NormalWeb"/>
        <w:spacing w:before="0" w:beforeAutospacing="0" w:after="0" w:afterAutospacing="0" w:line="276" w:lineRule="auto"/>
        <w:jc w:val="both"/>
        <w:rPr>
          <w:sz w:val="16"/>
          <w:szCs w:val="16"/>
        </w:rPr>
      </w:pPr>
      <w:r w:rsidRPr="00504F57">
        <w:rPr>
          <w:rFonts w:ascii="Arial" w:eastAsia="Calibri" w:hAnsi="Arial"/>
          <w:b/>
          <w:bCs/>
          <w:color w:val="000000" w:themeColor="text1"/>
          <w:kern w:val="24"/>
          <w:sz w:val="16"/>
          <w:szCs w:val="16"/>
        </w:rPr>
        <w:t>N3*151 FARMINGTON AVENUE~</w:t>
      </w:r>
    </w:p>
    <w:p w:rsidR="00144817" w:rsidRPr="00504F57" w:rsidRDefault="00144817" w:rsidP="00144817">
      <w:pPr>
        <w:pStyle w:val="NormalWeb"/>
        <w:spacing w:before="0" w:beforeAutospacing="0" w:after="0" w:afterAutospacing="0" w:line="276" w:lineRule="auto"/>
        <w:jc w:val="both"/>
        <w:rPr>
          <w:sz w:val="16"/>
          <w:szCs w:val="16"/>
        </w:rPr>
      </w:pPr>
      <w:r w:rsidRPr="00504F57">
        <w:rPr>
          <w:rFonts w:ascii="Arial" w:eastAsia="Calibri" w:hAnsi="Arial"/>
          <w:b/>
          <w:bCs/>
          <w:color w:val="000000" w:themeColor="text1"/>
          <w:kern w:val="24"/>
          <w:sz w:val="16"/>
          <w:szCs w:val="16"/>
        </w:rPr>
        <w:t>N4*HARTFORD*CT*06156~</w:t>
      </w:r>
    </w:p>
    <w:p w:rsidR="00144817" w:rsidRPr="00504F57" w:rsidRDefault="00940C3F" w:rsidP="00144817">
      <w:pPr>
        <w:pStyle w:val="NormalWeb"/>
        <w:spacing w:before="0" w:beforeAutospacing="0" w:after="0" w:afterAutospacing="0" w:line="276" w:lineRule="auto"/>
        <w:jc w:val="both"/>
        <w:rPr>
          <w:sz w:val="16"/>
          <w:szCs w:val="16"/>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66432" behindDoc="1" locked="0" layoutInCell="1" allowOverlap="1">
                <wp:simplePos x="0" y="0"/>
                <wp:positionH relativeFrom="column">
                  <wp:posOffset>-44450</wp:posOffset>
                </wp:positionH>
                <wp:positionV relativeFrom="paragraph">
                  <wp:posOffset>125730</wp:posOffset>
                </wp:positionV>
                <wp:extent cx="3049905" cy="523240"/>
                <wp:effectExtent l="0" t="0" r="0" b="0"/>
                <wp:wrapNone/>
                <wp:docPr id="47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9905" cy="523240"/>
                        </a:xfrm>
                        <a:prstGeom prst="roundRect">
                          <a:avLst>
                            <a:gd name="adj" fmla="val 16667"/>
                          </a:avLst>
                        </a:prstGeom>
                        <a:solidFill>
                          <a:srgbClr val="99FF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 o:spid="_x0000_s1026" style="position:absolute;margin-left:-3.5pt;margin-top:9.9pt;width:240.15pt;height:41.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" fillcolor="#9f6" stroked="f"/>
            </w:pict>
          </mc:Fallback>
        </mc:AlternateContent>
      </w:r>
      <w:r w:rsidR="00144817" w:rsidRPr="00504F57">
        <w:rPr>
          <w:rFonts w:ascii="Arial" w:eastAsia="Calibri" w:hAnsi="Arial"/>
          <w:b/>
          <w:bCs/>
          <w:color w:val="000000" w:themeColor="text1"/>
          <w:kern w:val="24"/>
          <w:sz w:val="16"/>
          <w:szCs w:val="16"/>
        </w:rPr>
        <w:t>PER*BL*Provider Service~</w:t>
      </w:r>
    </w:p>
    <w:p w:rsidR="00144817" w:rsidRPr="00504F57" w:rsidRDefault="00144817" w:rsidP="00144817">
      <w:pPr>
        <w:pStyle w:val="NormalWeb"/>
        <w:spacing w:before="0" w:beforeAutospacing="0" w:after="0" w:afterAutospacing="0" w:line="276" w:lineRule="auto"/>
        <w:jc w:val="both"/>
        <w:rPr>
          <w:sz w:val="16"/>
          <w:szCs w:val="16"/>
        </w:rPr>
      </w:pPr>
      <w:r w:rsidRPr="00504F57">
        <w:rPr>
          <w:rFonts w:ascii="Arial" w:eastAsia="Calibri" w:hAnsi="Arial"/>
          <w:b/>
          <w:bCs/>
          <w:color w:val="000000" w:themeColor="text1"/>
          <w:kern w:val="24"/>
          <w:sz w:val="16"/>
          <w:szCs w:val="16"/>
        </w:rPr>
        <w:t>N1*PE*UCLA RADIOLOGY MEDICAL GROUP*XX*1881670248~</w:t>
      </w:r>
    </w:p>
    <w:p w:rsidR="00144817" w:rsidRPr="00504F57" w:rsidRDefault="00144817" w:rsidP="00144817">
      <w:pPr>
        <w:pStyle w:val="NormalWeb"/>
        <w:spacing w:before="0" w:beforeAutospacing="0" w:after="0" w:afterAutospacing="0" w:line="276" w:lineRule="auto"/>
        <w:jc w:val="both"/>
        <w:rPr>
          <w:sz w:val="16"/>
          <w:szCs w:val="16"/>
          <w:lang w:val="es-PR"/>
        </w:rPr>
      </w:pPr>
      <w:r w:rsidRPr="00504F57">
        <w:rPr>
          <w:rFonts w:ascii="Arial" w:eastAsia="Calibri" w:hAnsi="Arial"/>
          <w:b/>
          <w:bCs/>
          <w:color w:val="000000" w:themeColor="text1"/>
          <w:kern w:val="24"/>
          <w:sz w:val="16"/>
          <w:szCs w:val="16"/>
          <w:lang w:val="es-PR"/>
        </w:rPr>
        <w:t>N3*FILE  55619~</w:t>
      </w:r>
    </w:p>
    <w:p w:rsidR="00144817" w:rsidRPr="00504F57" w:rsidRDefault="00144817" w:rsidP="00144817">
      <w:pPr>
        <w:pStyle w:val="NormalWeb"/>
        <w:spacing w:before="0" w:beforeAutospacing="0" w:after="0" w:afterAutospacing="0" w:line="276" w:lineRule="auto"/>
        <w:jc w:val="both"/>
        <w:rPr>
          <w:sz w:val="16"/>
          <w:szCs w:val="16"/>
          <w:lang w:val="es-PR"/>
        </w:rPr>
      </w:pPr>
      <w:r w:rsidRPr="00504F57">
        <w:rPr>
          <w:rFonts w:ascii="Arial" w:eastAsia="Calibri" w:hAnsi="Arial"/>
          <w:b/>
          <w:bCs/>
          <w:color w:val="000000" w:themeColor="text1"/>
          <w:kern w:val="24"/>
          <w:sz w:val="16"/>
          <w:szCs w:val="16"/>
          <w:lang w:val="es-PR"/>
        </w:rPr>
        <w:t>N4*LOS ANGELES*CA*900740001~</w:t>
      </w:r>
    </w:p>
    <w:p w:rsidR="00144817" w:rsidRPr="00504F57" w:rsidRDefault="00940C3F" w:rsidP="00144817">
      <w:pPr>
        <w:pStyle w:val="NormalWeb"/>
        <w:spacing w:before="0" w:beforeAutospacing="0" w:after="0" w:afterAutospacing="0" w:line="276" w:lineRule="auto"/>
        <w:jc w:val="both"/>
        <w:rPr>
          <w:sz w:val="16"/>
          <w:szCs w:val="16"/>
          <w:lang w:val="es-PR"/>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67456" behindDoc="1" locked="0" layoutInCell="1" allowOverlap="1">
                <wp:simplePos x="0" y="0"/>
                <wp:positionH relativeFrom="column">
                  <wp:posOffset>247650</wp:posOffset>
                </wp:positionH>
                <wp:positionV relativeFrom="paragraph">
                  <wp:posOffset>126365</wp:posOffset>
                </wp:positionV>
                <wp:extent cx="2862580" cy="274320"/>
                <wp:effectExtent l="0" t="0" r="0" b="0"/>
                <wp:wrapNone/>
                <wp:docPr id="47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2580" cy="274320"/>
                        </a:xfrm>
                        <a:prstGeom prst="roundRect">
                          <a:avLst>
                            <a:gd name="adj" fmla="val 16667"/>
                          </a:avLst>
                        </a:prstGeom>
                        <a:solidFill>
                          <a:srgbClr val="FC84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 o:spid="_x0000_s1026" style="position:absolute;margin-left:19.5pt;margin-top:9.95pt;width:225.4pt;height:21.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" fillcolor="#fc8470" stroked="f"/>
            </w:pict>
          </mc:Fallback>
        </mc:AlternateContent>
      </w:r>
      <w:r w:rsidR="00144817" w:rsidRPr="00504F57">
        <w:rPr>
          <w:rFonts w:ascii="Arial" w:eastAsia="Calibri" w:hAnsi="Arial"/>
          <w:b/>
          <w:bCs/>
          <w:color w:val="000000" w:themeColor="text1"/>
          <w:kern w:val="24"/>
          <w:sz w:val="16"/>
          <w:szCs w:val="16"/>
          <w:lang w:val="es-PR"/>
        </w:rPr>
        <w:t>REF*PQ*683418510~</w:t>
      </w:r>
    </w:p>
    <w:p w:rsidR="00144817" w:rsidRPr="00504F57" w:rsidRDefault="00144817" w:rsidP="00144817">
      <w:pPr>
        <w:pStyle w:val="NormalWeb"/>
        <w:spacing w:before="0" w:beforeAutospacing="0" w:after="0" w:afterAutospacing="0" w:line="276" w:lineRule="auto"/>
        <w:jc w:val="both"/>
        <w:rPr>
          <w:sz w:val="16"/>
          <w:szCs w:val="16"/>
          <w:lang w:val="es-PR"/>
        </w:rPr>
      </w:pPr>
      <w:r w:rsidRPr="00504F57">
        <w:rPr>
          <w:rFonts w:ascii="Arial" w:eastAsia="Calibri" w:hAnsi="Arial"/>
          <w:b/>
          <w:bCs/>
          <w:color w:val="000000" w:themeColor="text1"/>
          <w:kern w:val="24"/>
          <w:sz w:val="16"/>
          <w:szCs w:val="16"/>
          <w:lang w:val="es-PR"/>
        </w:rPr>
        <w:t xml:space="preserve">          LX*1~</w:t>
      </w:r>
    </w:p>
    <w:p w:rsidR="00144817" w:rsidRPr="00504F57" w:rsidRDefault="00940C3F" w:rsidP="00144817">
      <w:pPr>
        <w:pStyle w:val="NormalWeb"/>
        <w:spacing w:before="0" w:beforeAutospacing="0" w:after="0" w:afterAutospacing="0" w:line="276" w:lineRule="auto"/>
        <w:jc w:val="both"/>
        <w:rPr>
          <w:sz w:val="16"/>
          <w:szCs w:val="16"/>
          <w:lang w:val="es-PR"/>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68480" behindDoc="1" locked="0" layoutInCell="1" allowOverlap="1">
                <wp:simplePos x="0" y="0"/>
                <wp:positionH relativeFrom="column">
                  <wp:posOffset>299085</wp:posOffset>
                </wp:positionH>
                <wp:positionV relativeFrom="paragraph">
                  <wp:posOffset>120015</wp:posOffset>
                </wp:positionV>
                <wp:extent cx="3472815" cy="1201420"/>
                <wp:effectExtent l="0" t="0" r="0" b="0"/>
                <wp:wrapNone/>
                <wp:docPr id="46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2815" cy="1201420"/>
                        </a:xfrm>
                        <a:prstGeom prst="roundRect">
                          <a:avLst>
                            <a:gd name="adj" fmla="val 16667"/>
                          </a:avLst>
                        </a:prstGeom>
                        <a:solidFill>
                          <a:srgbClr val="ED93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1" o:spid="_x0000_s1026" style="position:absolute;margin-left:23.55pt;margin-top:9.45pt;width:273.45pt;height:94.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" fillcolor="#ed93e2" stroked="f"/>
            </w:pict>
          </mc:Fallback>
        </mc:AlternateContent>
      </w:r>
      <w:r w:rsidR="00144817" w:rsidRPr="00504F57">
        <w:rPr>
          <w:rFonts w:ascii="Arial" w:eastAsia="Calibri" w:hAnsi="Arial"/>
          <w:b/>
          <w:bCs/>
          <w:color w:val="000000" w:themeColor="text1"/>
          <w:kern w:val="24"/>
          <w:sz w:val="16"/>
          <w:szCs w:val="16"/>
          <w:lang w:val="es-PR"/>
        </w:rPr>
        <w:t xml:space="preserve">          TS3*1467401240*22*20151231*1*35.00*****************11.88~</w:t>
      </w:r>
    </w:p>
    <w:p w:rsidR="00144817" w:rsidRPr="00504F57" w:rsidRDefault="00144817" w:rsidP="00144817">
      <w:pPr>
        <w:pStyle w:val="NormalWeb"/>
        <w:spacing w:before="0" w:beforeAutospacing="0" w:after="0" w:afterAutospacing="0" w:line="276" w:lineRule="auto"/>
        <w:ind w:firstLine="708"/>
        <w:jc w:val="both"/>
        <w:rPr>
          <w:sz w:val="16"/>
          <w:szCs w:val="16"/>
          <w:lang w:val="es-PR"/>
        </w:rPr>
      </w:pPr>
      <w:r w:rsidRPr="00504F57">
        <w:rPr>
          <w:rFonts w:ascii="Arial" w:eastAsia="Calibri" w:hAnsi="Arial"/>
          <w:b/>
          <w:bCs/>
          <w:color w:val="000000" w:themeColor="text1"/>
          <w:kern w:val="24"/>
          <w:sz w:val="16"/>
          <w:szCs w:val="16"/>
          <w:lang w:val="es-PR"/>
        </w:rPr>
        <w:t>CLP*P1057318590*1*35*0*11.88*13*150120E211810000*22*1~</w:t>
      </w:r>
    </w:p>
    <w:p w:rsidR="00144817" w:rsidRPr="00817C57" w:rsidRDefault="00144817" w:rsidP="00144817">
      <w:pPr>
        <w:pStyle w:val="NormalWeb"/>
        <w:spacing w:before="0" w:beforeAutospacing="0" w:after="0" w:afterAutospacing="0" w:line="276" w:lineRule="auto"/>
        <w:ind w:firstLine="708"/>
        <w:jc w:val="both"/>
        <w:rPr>
          <w:sz w:val="16"/>
          <w:szCs w:val="16"/>
        </w:rPr>
      </w:pPr>
      <w:r w:rsidRPr="00817C57">
        <w:rPr>
          <w:rFonts w:ascii="Arial" w:eastAsia="Calibri" w:hAnsi="Arial"/>
          <w:b/>
          <w:bCs/>
          <w:color w:val="000000" w:themeColor="text1"/>
          <w:kern w:val="24"/>
          <w:sz w:val="16"/>
          <w:szCs w:val="16"/>
        </w:rPr>
        <w:t>NM1*QC*1*WONG*SUSAN****MI*MEBJ3V7Y~</w:t>
      </w:r>
    </w:p>
    <w:p w:rsidR="00144817" w:rsidRPr="00504F57" w:rsidRDefault="00144817" w:rsidP="00144817">
      <w:pPr>
        <w:pStyle w:val="NormalWeb"/>
        <w:spacing w:before="0" w:beforeAutospacing="0" w:after="0" w:afterAutospacing="0" w:line="276" w:lineRule="auto"/>
        <w:ind w:firstLine="708"/>
        <w:jc w:val="both"/>
        <w:rPr>
          <w:sz w:val="16"/>
          <w:szCs w:val="16"/>
        </w:rPr>
      </w:pPr>
      <w:r w:rsidRPr="00504F57">
        <w:rPr>
          <w:rFonts w:ascii="Arial" w:eastAsia="Calibri" w:hAnsi="Arial"/>
          <w:b/>
          <w:bCs/>
          <w:color w:val="000000" w:themeColor="text1"/>
          <w:kern w:val="24"/>
          <w:sz w:val="16"/>
          <w:szCs w:val="16"/>
        </w:rPr>
        <w:t>NM1*82*2*UCLA RADIOLOGY MEDICAL GROUP*****XX*1467401240~</w:t>
      </w:r>
    </w:p>
    <w:p w:rsidR="00144817" w:rsidRPr="00504F57" w:rsidRDefault="00144817" w:rsidP="00144817">
      <w:pPr>
        <w:pStyle w:val="NormalWeb"/>
        <w:spacing w:before="0" w:beforeAutospacing="0" w:after="0" w:afterAutospacing="0" w:line="276" w:lineRule="auto"/>
        <w:ind w:firstLine="708"/>
        <w:jc w:val="both"/>
        <w:rPr>
          <w:sz w:val="16"/>
          <w:szCs w:val="16"/>
        </w:rPr>
      </w:pPr>
      <w:r w:rsidRPr="00504F57">
        <w:rPr>
          <w:rFonts w:ascii="Arial" w:eastAsia="Calibri" w:hAnsi="Arial"/>
          <w:b/>
          <w:bCs/>
          <w:color w:val="000000" w:themeColor="text1"/>
          <w:kern w:val="24"/>
          <w:sz w:val="16"/>
          <w:szCs w:val="16"/>
        </w:rPr>
        <w:t>REF*CE*PPO SELECT PLUS PLAN~</w:t>
      </w:r>
    </w:p>
    <w:p w:rsidR="00144817" w:rsidRPr="00504F57" w:rsidRDefault="00144817" w:rsidP="00144817">
      <w:pPr>
        <w:pStyle w:val="NormalWeb"/>
        <w:spacing w:before="0" w:beforeAutospacing="0" w:after="0" w:afterAutospacing="0" w:line="276" w:lineRule="auto"/>
        <w:ind w:firstLine="708"/>
        <w:jc w:val="both"/>
        <w:rPr>
          <w:sz w:val="16"/>
          <w:szCs w:val="16"/>
        </w:rPr>
      </w:pPr>
      <w:r w:rsidRPr="00504F57">
        <w:rPr>
          <w:rFonts w:ascii="Arial" w:eastAsia="Calibri" w:hAnsi="Arial"/>
          <w:b/>
          <w:bCs/>
          <w:color w:val="000000" w:themeColor="text1"/>
          <w:kern w:val="24"/>
          <w:sz w:val="16"/>
          <w:szCs w:val="16"/>
        </w:rPr>
        <w:t>DTM*232*20150114~</w:t>
      </w:r>
    </w:p>
    <w:p w:rsidR="00144817" w:rsidRPr="00504F57" w:rsidRDefault="00144817" w:rsidP="00144817">
      <w:pPr>
        <w:pStyle w:val="NormalWeb"/>
        <w:spacing w:before="0" w:beforeAutospacing="0" w:after="0" w:afterAutospacing="0" w:line="276" w:lineRule="auto"/>
        <w:ind w:firstLine="708"/>
        <w:jc w:val="both"/>
        <w:rPr>
          <w:sz w:val="16"/>
          <w:szCs w:val="16"/>
        </w:rPr>
      </w:pPr>
      <w:r w:rsidRPr="00504F57">
        <w:rPr>
          <w:rFonts w:ascii="Arial" w:eastAsia="Calibri" w:hAnsi="Arial"/>
          <w:b/>
          <w:bCs/>
          <w:color w:val="000000" w:themeColor="text1"/>
          <w:kern w:val="24"/>
          <w:sz w:val="16"/>
          <w:szCs w:val="16"/>
        </w:rPr>
        <w:t>DTM*233*20150114~</w:t>
      </w:r>
    </w:p>
    <w:p w:rsidR="00144817" w:rsidRPr="00504F57" w:rsidRDefault="00144817" w:rsidP="00144817">
      <w:pPr>
        <w:pStyle w:val="NormalWeb"/>
        <w:spacing w:before="0" w:beforeAutospacing="0" w:after="0" w:afterAutospacing="0" w:line="276" w:lineRule="auto"/>
        <w:ind w:firstLine="708"/>
        <w:jc w:val="both"/>
        <w:rPr>
          <w:sz w:val="16"/>
          <w:szCs w:val="16"/>
        </w:rPr>
      </w:pPr>
      <w:r w:rsidRPr="00504F57">
        <w:rPr>
          <w:rFonts w:ascii="Arial" w:eastAsia="Calibri" w:hAnsi="Arial"/>
          <w:b/>
          <w:bCs/>
          <w:color w:val="000000" w:themeColor="text1"/>
          <w:kern w:val="24"/>
          <w:sz w:val="16"/>
          <w:szCs w:val="16"/>
        </w:rPr>
        <w:t>DTM*050*20150120~</w:t>
      </w:r>
    </w:p>
    <w:p w:rsidR="00144817" w:rsidRPr="00504F57" w:rsidRDefault="00144817" w:rsidP="00144817">
      <w:pPr>
        <w:pStyle w:val="NormalWeb"/>
        <w:spacing w:before="0" w:beforeAutospacing="0" w:after="0" w:afterAutospacing="0" w:line="276" w:lineRule="auto"/>
        <w:ind w:firstLine="708"/>
        <w:jc w:val="both"/>
        <w:rPr>
          <w:sz w:val="16"/>
          <w:szCs w:val="16"/>
        </w:rPr>
      </w:pPr>
      <w:r w:rsidRPr="00504F57">
        <w:rPr>
          <w:rFonts w:ascii="Arial" w:eastAsia="Calibri" w:hAnsi="Arial"/>
          <w:b/>
          <w:bCs/>
          <w:color w:val="000000" w:themeColor="text1"/>
          <w:kern w:val="24"/>
          <w:sz w:val="16"/>
          <w:szCs w:val="16"/>
        </w:rPr>
        <w:t>PER*CX**TE*8006240756~</w:t>
      </w:r>
    </w:p>
    <w:p w:rsidR="00144817" w:rsidRPr="00504F57" w:rsidRDefault="00144817" w:rsidP="00144817">
      <w:pPr>
        <w:pStyle w:val="NormalWeb"/>
        <w:spacing w:before="0" w:beforeAutospacing="0" w:after="0" w:afterAutospacing="0" w:line="276" w:lineRule="auto"/>
        <w:ind w:firstLine="708"/>
        <w:jc w:val="both"/>
        <w:rPr>
          <w:sz w:val="16"/>
          <w:szCs w:val="16"/>
        </w:rPr>
      </w:pPr>
      <w:r w:rsidRPr="00504F57">
        <w:rPr>
          <w:rFonts w:ascii="Arial" w:eastAsia="Calibri" w:hAnsi="Arial"/>
          <w:b/>
          <w:bCs/>
          <w:color w:val="000000" w:themeColor="text1"/>
          <w:kern w:val="24"/>
          <w:sz w:val="16"/>
          <w:szCs w:val="16"/>
        </w:rPr>
        <w:t>AMT*AU*35~</w:t>
      </w:r>
    </w:p>
    <w:p w:rsidR="00144817" w:rsidRPr="003D1181" w:rsidRDefault="00940C3F" w:rsidP="00144817">
      <w:pPr>
        <w:pStyle w:val="NormalWeb"/>
        <w:spacing w:before="0" w:beforeAutospacing="0" w:after="0" w:afterAutospacing="0" w:line="276" w:lineRule="auto"/>
        <w:ind w:firstLine="708"/>
        <w:jc w:val="both"/>
        <w:rPr>
          <w:sz w:val="16"/>
          <w:szCs w:val="16"/>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69504" behindDoc="1" locked="0" layoutInCell="1" allowOverlap="1">
                <wp:simplePos x="0" y="0"/>
                <wp:positionH relativeFrom="column">
                  <wp:posOffset>387985</wp:posOffset>
                </wp:positionH>
                <wp:positionV relativeFrom="paragraph">
                  <wp:posOffset>5715</wp:posOffset>
                </wp:positionV>
                <wp:extent cx="1398270" cy="773430"/>
                <wp:effectExtent l="0" t="0" r="0" b="7620"/>
                <wp:wrapNone/>
                <wp:docPr id="468"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8270" cy="773430"/>
                        </a:xfrm>
                        <a:prstGeom prst="roundRect">
                          <a:avLst>
                            <a:gd name="adj" fmla="val 16667"/>
                          </a:avLst>
                        </a:pr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2" o:spid="_x0000_s1026" style="position:absolute;margin-left:30.55pt;margin-top:.45pt;width:110.1pt;height:60.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" fillcolor="#bfbfbf [2412]" stroked="f"/>
            </w:pict>
          </mc:Fallback>
        </mc:AlternateContent>
      </w:r>
      <w:r w:rsidR="00144817" w:rsidRPr="003D1181">
        <w:rPr>
          <w:rFonts w:ascii="Arial" w:eastAsia="Calibri" w:hAnsi="Arial"/>
          <w:b/>
          <w:bCs/>
          <w:color w:val="000000" w:themeColor="text1"/>
          <w:kern w:val="24"/>
          <w:sz w:val="16"/>
          <w:szCs w:val="16"/>
        </w:rPr>
        <w:t>SVC*HC</w:t>
      </w:r>
      <w:proofErr w:type="gramStart"/>
      <w:r w:rsidR="00144817" w:rsidRPr="003D1181">
        <w:rPr>
          <w:rFonts w:ascii="Arial" w:eastAsia="Calibri" w:hAnsi="Arial"/>
          <w:b/>
          <w:bCs/>
          <w:color w:val="000000" w:themeColor="text1"/>
          <w:kern w:val="24"/>
          <w:sz w:val="16"/>
          <w:szCs w:val="16"/>
        </w:rPr>
        <w:t>:71020:26</w:t>
      </w:r>
      <w:proofErr w:type="gramEnd"/>
      <w:r w:rsidR="00144817" w:rsidRPr="003D1181">
        <w:rPr>
          <w:rFonts w:ascii="Arial" w:eastAsia="Calibri" w:hAnsi="Arial"/>
          <w:b/>
          <w:bCs/>
          <w:color w:val="000000" w:themeColor="text1"/>
          <w:kern w:val="24"/>
          <w:sz w:val="16"/>
          <w:szCs w:val="16"/>
        </w:rPr>
        <w:t>*35*0**1~</w:t>
      </w:r>
    </w:p>
    <w:p w:rsidR="00144817" w:rsidRPr="003D1181" w:rsidRDefault="00144817" w:rsidP="00144817">
      <w:pPr>
        <w:pStyle w:val="NormalWeb"/>
        <w:spacing w:before="0" w:beforeAutospacing="0" w:after="0" w:afterAutospacing="0" w:line="276" w:lineRule="auto"/>
        <w:ind w:firstLine="708"/>
        <w:jc w:val="both"/>
        <w:rPr>
          <w:sz w:val="16"/>
          <w:szCs w:val="16"/>
        </w:rPr>
      </w:pPr>
      <w:r w:rsidRPr="003D1181">
        <w:rPr>
          <w:rFonts w:ascii="Arial" w:eastAsia="Calibri" w:hAnsi="Arial"/>
          <w:b/>
          <w:bCs/>
          <w:color w:val="000000" w:themeColor="text1"/>
          <w:kern w:val="24"/>
          <w:sz w:val="16"/>
          <w:szCs w:val="16"/>
        </w:rPr>
        <w:t>DTM*472*20150114~</w:t>
      </w:r>
    </w:p>
    <w:p w:rsidR="00144817" w:rsidRPr="003D1181" w:rsidRDefault="00144817" w:rsidP="00144817">
      <w:pPr>
        <w:pStyle w:val="NormalWeb"/>
        <w:spacing w:before="0" w:beforeAutospacing="0" w:after="0" w:afterAutospacing="0" w:line="276" w:lineRule="auto"/>
        <w:ind w:firstLine="708"/>
        <w:jc w:val="both"/>
        <w:rPr>
          <w:sz w:val="16"/>
          <w:szCs w:val="16"/>
        </w:rPr>
      </w:pPr>
      <w:r w:rsidRPr="003D1181">
        <w:rPr>
          <w:rFonts w:ascii="Arial" w:eastAsia="Calibri" w:hAnsi="Arial"/>
          <w:b/>
          <w:bCs/>
          <w:color w:val="000000" w:themeColor="text1"/>
          <w:kern w:val="24"/>
          <w:sz w:val="16"/>
          <w:szCs w:val="16"/>
        </w:rPr>
        <w:t>CAS*CO*45*23.12~</w:t>
      </w:r>
    </w:p>
    <w:p w:rsidR="00144817" w:rsidRPr="003D1181" w:rsidRDefault="00144817" w:rsidP="00144817">
      <w:pPr>
        <w:pStyle w:val="NormalWeb"/>
        <w:spacing w:before="0" w:beforeAutospacing="0" w:after="0" w:afterAutospacing="0" w:line="276" w:lineRule="auto"/>
        <w:ind w:firstLine="708"/>
        <w:jc w:val="both"/>
        <w:rPr>
          <w:sz w:val="16"/>
          <w:szCs w:val="16"/>
        </w:rPr>
      </w:pPr>
      <w:r w:rsidRPr="003D1181">
        <w:rPr>
          <w:rFonts w:ascii="Arial" w:eastAsia="Calibri" w:hAnsi="Arial"/>
          <w:b/>
          <w:bCs/>
          <w:color w:val="000000" w:themeColor="text1"/>
          <w:kern w:val="24"/>
          <w:sz w:val="16"/>
          <w:szCs w:val="16"/>
        </w:rPr>
        <w:t>CAS*PR*1*11.88~</w:t>
      </w:r>
    </w:p>
    <w:p w:rsidR="00144817" w:rsidRPr="003D1181" w:rsidRDefault="00144817" w:rsidP="00144817">
      <w:pPr>
        <w:pStyle w:val="NormalWeb"/>
        <w:spacing w:before="0" w:beforeAutospacing="0" w:after="0" w:afterAutospacing="0" w:line="276" w:lineRule="auto"/>
        <w:ind w:firstLine="708"/>
        <w:jc w:val="both"/>
        <w:rPr>
          <w:sz w:val="16"/>
          <w:szCs w:val="16"/>
        </w:rPr>
      </w:pPr>
      <w:r w:rsidRPr="003D1181">
        <w:rPr>
          <w:rFonts w:ascii="Arial" w:eastAsia="Calibri" w:hAnsi="Arial"/>
          <w:b/>
          <w:bCs/>
          <w:color w:val="000000" w:themeColor="text1"/>
          <w:kern w:val="24"/>
          <w:sz w:val="16"/>
          <w:szCs w:val="16"/>
        </w:rPr>
        <w:t>REF*6R*104080221~</w:t>
      </w:r>
    </w:p>
    <w:p w:rsidR="00144817" w:rsidRPr="00504F57" w:rsidRDefault="00144817" w:rsidP="00144817">
      <w:pPr>
        <w:pStyle w:val="NormalWeb"/>
        <w:spacing w:before="0" w:beforeAutospacing="0" w:after="0" w:afterAutospacing="0" w:line="276" w:lineRule="auto"/>
        <w:ind w:firstLine="708"/>
        <w:jc w:val="both"/>
        <w:rPr>
          <w:sz w:val="16"/>
          <w:szCs w:val="16"/>
        </w:rPr>
      </w:pPr>
      <w:r w:rsidRPr="003D1181">
        <w:rPr>
          <w:rFonts w:ascii="Arial" w:eastAsia="Calibri" w:hAnsi="Arial"/>
          <w:b/>
          <w:bCs/>
          <w:color w:val="000000" w:themeColor="text1"/>
          <w:kern w:val="24"/>
          <w:sz w:val="16"/>
          <w:szCs w:val="16"/>
        </w:rPr>
        <w:t>AMT*B6*11.88~</w:t>
      </w:r>
    </w:p>
    <w:p w:rsidR="00144817" w:rsidRPr="003D1181" w:rsidRDefault="00940C3F" w:rsidP="00144817">
      <w:pPr>
        <w:pStyle w:val="NormalWeb"/>
        <w:spacing w:before="0" w:beforeAutospacing="0" w:after="0" w:afterAutospacing="0" w:line="276" w:lineRule="auto"/>
        <w:jc w:val="both"/>
        <w:rPr>
          <w:sz w:val="16"/>
          <w:szCs w:val="16"/>
        </w:rPr>
      </w:pPr>
      <w:r>
        <w:rPr>
          <w:noProof/>
          <w:sz w:val="16"/>
          <w:szCs w:val="16"/>
        </w:rPr>
        <mc:AlternateContent>
          <mc:Choice Requires="wps">
            <w:drawing>
              <wp:anchor distT="0" distB="0" distL="114300" distR="114300" simplePos="0" relativeHeight="251670528" behindDoc="1" locked="0" layoutInCell="1" allowOverlap="1">
                <wp:simplePos x="0" y="0"/>
                <wp:positionH relativeFrom="column">
                  <wp:posOffset>6985</wp:posOffset>
                </wp:positionH>
                <wp:positionV relativeFrom="paragraph">
                  <wp:posOffset>6350</wp:posOffset>
                </wp:positionV>
                <wp:extent cx="2862580" cy="245110"/>
                <wp:effectExtent l="0" t="0" r="0" b="2540"/>
                <wp:wrapNone/>
                <wp:docPr id="46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2580" cy="245110"/>
                        </a:xfrm>
                        <a:prstGeom prst="roundRect">
                          <a:avLst>
                            <a:gd name="adj" fmla="val 16667"/>
                          </a:avLst>
                        </a:prstGeom>
                        <a:solidFill>
                          <a:srgbClr val="FC84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 o:spid="_x0000_s1026" style="position:absolute;margin-left:.55pt;margin-top:.5pt;width:225.4pt;height:19.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" fillcolor="#fc8470" stroked="f"/>
            </w:pict>
          </mc:Fallback>
        </mc:AlternateContent>
      </w:r>
      <w:r w:rsidR="00144817" w:rsidRPr="00504F57">
        <w:rPr>
          <w:sz w:val="16"/>
          <w:szCs w:val="16"/>
        </w:rPr>
        <w:t xml:space="preserve"> </w:t>
      </w:r>
      <w:r w:rsidR="00144817" w:rsidRPr="003D1181">
        <w:rPr>
          <w:rFonts w:ascii="Arial" w:eastAsia="Calibri" w:hAnsi="Arial"/>
          <w:b/>
          <w:bCs/>
          <w:color w:val="000000" w:themeColor="text1"/>
          <w:kern w:val="24"/>
          <w:sz w:val="16"/>
          <w:szCs w:val="16"/>
        </w:rPr>
        <w:t>LX*2~</w:t>
      </w:r>
    </w:p>
    <w:p w:rsidR="00144817" w:rsidRPr="00817C57" w:rsidRDefault="00144817" w:rsidP="00144817">
      <w:pPr>
        <w:pStyle w:val="NormalWeb"/>
        <w:spacing w:before="0" w:beforeAutospacing="0" w:after="0" w:afterAutospacing="0" w:line="276" w:lineRule="auto"/>
        <w:jc w:val="both"/>
        <w:rPr>
          <w:sz w:val="16"/>
          <w:szCs w:val="16"/>
        </w:rPr>
      </w:pPr>
      <w:r w:rsidRPr="00817C57">
        <w:rPr>
          <w:rFonts w:ascii="Arial" w:eastAsia="Calibri" w:hAnsi="Arial"/>
          <w:b/>
          <w:bCs/>
          <w:color w:val="000000" w:themeColor="text1"/>
          <w:kern w:val="24"/>
          <w:sz w:val="16"/>
          <w:szCs w:val="16"/>
        </w:rPr>
        <w:t xml:space="preserve">      TS3*1013953835*22*20151231*2******************4900.26~</w:t>
      </w:r>
    </w:p>
    <w:p w:rsidR="00144817" w:rsidRPr="00817C57" w:rsidRDefault="00940C3F" w:rsidP="00144817">
      <w:pPr>
        <w:pStyle w:val="NormalWeb"/>
        <w:spacing w:before="0" w:beforeAutospacing="0" w:after="0" w:afterAutospacing="0" w:line="276" w:lineRule="auto"/>
        <w:jc w:val="both"/>
        <w:rPr>
          <w:sz w:val="16"/>
          <w:szCs w:val="16"/>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71552" behindDoc="1" locked="0" layoutInCell="1" allowOverlap="1">
                <wp:simplePos x="0" y="0"/>
                <wp:positionH relativeFrom="column">
                  <wp:posOffset>171450</wp:posOffset>
                </wp:positionH>
                <wp:positionV relativeFrom="paragraph">
                  <wp:posOffset>4445</wp:posOffset>
                </wp:positionV>
                <wp:extent cx="3472815" cy="1178560"/>
                <wp:effectExtent l="0" t="0" r="0" b="2540"/>
                <wp:wrapNone/>
                <wp:docPr id="46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2815" cy="1178560"/>
                        </a:xfrm>
                        <a:prstGeom prst="roundRect">
                          <a:avLst>
                            <a:gd name="adj" fmla="val 16667"/>
                          </a:avLst>
                        </a:prstGeom>
                        <a:solidFill>
                          <a:srgbClr val="ED93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 o:spid="_x0000_s1026" style="position:absolute;margin-left:13.5pt;margin-top:.35pt;width:273.45pt;height:92.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" fillcolor="#ed93e2" stroked="f"/>
            </w:pict>
          </mc:Fallback>
        </mc:AlternateContent>
      </w:r>
      <w:r w:rsidR="00144817" w:rsidRPr="00817C57">
        <w:rPr>
          <w:rFonts w:ascii="Arial" w:eastAsia="Calibri" w:hAnsi="Arial"/>
          <w:b/>
          <w:bCs/>
          <w:color w:val="000000" w:themeColor="text1"/>
          <w:kern w:val="24"/>
          <w:sz w:val="16"/>
          <w:szCs w:val="16"/>
        </w:rPr>
        <w:t xml:space="preserve">           CLP*P1041711910*22*-29112*0**HM*140806E297850000*22*1~</w:t>
      </w:r>
    </w:p>
    <w:p w:rsidR="00144817" w:rsidRPr="003D1181" w:rsidRDefault="00144817" w:rsidP="00144817">
      <w:pPr>
        <w:pStyle w:val="NormalWeb"/>
        <w:spacing w:before="0" w:beforeAutospacing="0" w:after="0" w:afterAutospacing="0" w:line="276" w:lineRule="auto"/>
        <w:jc w:val="both"/>
        <w:rPr>
          <w:sz w:val="16"/>
          <w:szCs w:val="16"/>
          <w:lang w:val="es-PR"/>
        </w:rPr>
      </w:pPr>
      <w:r w:rsidRPr="00817C57">
        <w:rPr>
          <w:rFonts w:ascii="Arial" w:eastAsia="Calibri" w:hAnsi="Arial"/>
          <w:b/>
          <w:bCs/>
          <w:color w:val="000000" w:themeColor="text1"/>
          <w:kern w:val="24"/>
          <w:sz w:val="16"/>
          <w:szCs w:val="16"/>
        </w:rPr>
        <w:t xml:space="preserve">           </w:t>
      </w:r>
      <w:r w:rsidRPr="003D1181">
        <w:rPr>
          <w:rFonts w:ascii="Arial" w:eastAsia="Calibri" w:hAnsi="Arial"/>
          <w:b/>
          <w:bCs/>
          <w:color w:val="000000" w:themeColor="text1"/>
          <w:kern w:val="24"/>
          <w:sz w:val="16"/>
          <w:szCs w:val="16"/>
          <w:lang w:val="es-PR"/>
        </w:rPr>
        <w:t>NM1*QC*1*CISNEROS*CARLOS*L***MI*BBP7VN3B~</w:t>
      </w:r>
    </w:p>
    <w:p w:rsidR="00144817" w:rsidRDefault="00144817" w:rsidP="00144817">
      <w:pPr>
        <w:pStyle w:val="NormalWeb"/>
        <w:spacing w:before="0" w:beforeAutospacing="0" w:after="0" w:afterAutospacing="0" w:line="276" w:lineRule="auto"/>
        <w:jc w:val="both"/>
        <w:rPr>
          <w:rFonts w:ascii="Arial" w:eastAsia="Calibri" w:hAnsi="Arial"/>
          <w:b/>
          <w:bCs/>
          <w:color w:val="000000" w:themeColor="text1"/>
          <w:kern w:val="24"/>
          <w:sz w:val="16"/>
          <w:szCs w:val="16"/>
        </w:rPr>
      </w:pPr>
      <w:r w:rsidRPr="003D1181">
        <w:rPr>
          <w:rFonts w:ascii="Arial" w:eastAsia="Calibri" w:hAnsi="Arial"/>
          <w:b/>
          <w:bCs/>
          <w:color w:val="000000" w:themeColor="text1"/>
          <w:kern w:val="24"/>
          <w:sz w:val="16"/>
          <w:szCs w:val="16"/>
          <w:lang w:val="es-PR"/>
        </w:rPr>
        <w:t xml:space="preserve">           </w:t>
      </w:r>
      <w:r w:rsidRPr="003D1181">
        <w:rPr>
          <w:rFonts w:ascii="Arial" w:eastAsia="Calibri" w:hAnsi="Arial"/>
          <w:b/>
          <w:bCs/>
          <w:color w:val="000000" w:themeColor="text1"/>
          <w:kern w:val="24"/>
          <w:sz w:val="16"/>
          <w:szCs w:val="16"/>
        </w:rPr>
        <w:t>NM1*74*1*HERNANDEZ*RAFAELA~</w:t>
      </w:r>
    </w:p>
    <w:p w:rsidR="00144817" w:rsidRPr="003D1181" w:rsidRDefault="00144817" w:rsidP="00144817">
      <w:pPr>
        <w:pStyle w:val="NormalWeb"/>
        <w:spacing w:before="0" w:beforeAutospacing="0" w:after="0" w:afterAutospacing="0" w:line="276" w:lineRule="auto"/>
        <w:jc w:val="both"/>
        <w:rPr>
          <w:sz w:val="16"/>
          <w:szCs w:val="16"/>
        </w:rPr>
      </w:pPr>
      <w:r w:rsidRPr="003D1181">
        <w:rPr>
          <w:rFonts w:ascii="Arial" w:eastAsia="Calibri" w:hAnsi="Arial"/>
          <w:b/>
          <w:bCs/>
          <w:color w:val="000000" w:themeColor="text1"/>
          <w:kern w:val="24"/>
          <w:sz w:val="16"/>
          <w:szCs w:val="16"/>
        </w:rPr>
        <w:t xml:space="preserve">           NM1*82*2*UCLA RADIOLOGY MEDICAL GROUP*****XX*1013953835~</w:t>
      </w:r>
    </w:p>
    <w:p w:rsidR="00144817" w:rsidRPr="003D1181" w:rsidRDefault="00144817" w:rsidP="00144817">
      <w:pPr>
        <w:pStyle w:val="NormalWeb"/>
        <w:spacing w:before="0" w:beforeAutospacing="0" w:after="0" w:afterAutospacing="0" w:line="276" w:lineRule="auto"/>
        <w:jc w:val="both"/>
        <w:rPr>
          <w:sz w:val="16"/>
          <w:szCs w:val="16"/>
        </w:rPr>
      </w:pPr>
      <w:r w:rsidRPr="003D1181">
        <w:rPr>
          <w:rFonts w:ascii="Arial" w:eastAsia="Calibri" w:hAnsi="Arial"/>
          <w:b/>
          <w:bCs/>
          <w:color w:val="000000" w:themeColor="text1"/>
          <w:kern w:val="24"/>
          <w:sz w:val="16"/>
          <w:szCs w:val="16"/>
        </w:rPr>
        <w:t xml:space="preserve">           REF*1L*374319-028~</w:t>
      </w:r>
    </w:p>
    <w:p w:rsidR="00144817" w:rsidRPr="003D1181" w:rsidRDefault="00144817" w:rsidP="00144817">
      <w:pPr>
        <w:pStyle w:val="NormalWeb"/>
        <w:spacing w:before="0" w:beforeAutospacing="0" w:after="0" w:afterAutospacing="0" w:line="276" w:lineRule="auto"/>
        <w:jc w:val="both"/>
        <w:rPr>
          <w:sz w:val="16"/>
          <w:szCs w:val="16"/>
        </w:rPr>
      </w:pPr>
      <w:r w:rsidRPr="003D1181">
        <w:rPr>
          <w:rFonts w:ascii="Arial" w:eastAsia="Calibri" w:hAnsi="Arial"/>
          <w:b/>
          <w:bCs/>
          <w:color w:val="000000" w:themeColor="text1"/>
          <w:kern w:val="24"/>
          <w:sz w:val="16"/>
          <w:szCs w:val="16"/>
        </w:rPr>
        <w:t xml:space="preserve">           DTM*232*20140114~</w:t>
      </w:r>
    </w:p>
    <w:p w:rsidR="00144817" w:rsidRPr="003D1181" w:rsidRDefault="00144817" w:rsidP="00144817">
      <w:pPr>
        <w:pStyle w:val="NormalWeb"/>
        <w:spacing w:before="0" w:beforeAutospacing="0" w:after="0" w:afterAutospacing="0" w:line="276" w:lineRule="auto"/>
        <w:jc w:val="both"/>
        <w:rPr>
          <w:sz w:val="16"/>
          <w:szCs w:val="16"/>
        </w:rPr>
      </w:pPr>
      <w:r w:rsidRPr="003D1181">
        <w:rPr>
          <w:rFonts w:ascii="Arial" w:eastAsia="Calibri" w:hAnsi="Arial"/>
          <w:b/>
          <w:bCs/>
          <w:color w:val="000000" w:themeColor="text1"/>
          <w:kern w:val="24"/>
          <w:sz w:val="16"/>
          <w:szCs w:val="16"/>
        </w:rPr>
        <w:t xml:space="preserve">           DTM*233*20140114~</w:t>
      </w:r>
    </w:p>
    <w:p w:rsidR="00144817" w:rsidRPr="003D1181" w:rsidRDefault="00144817" w:rsidP="00144817">
      <w:pPr>
        <w:pStyle w:val="NormalWeb"/>
        <w:spacing w:before="0" w:beforeAutospacing="0" w:after="0" w:afterAutospacing="0" w:line="276" w:lineRule="auto"/>
        <w:jc w:val="both"/>
        <w:rPr>
          <w:sz w:val="16"/>
          <w:szCs w:val="16"/>
        </w:rPr>
      </w:pPr>
      <w:r w:rsidRPr="003D1181">
        <w:rPr>
          <w:rFonts w:ascii="Arial" w:eastAsia="Calibri" w:hAnsi="Arial"/>
          <w:b/>
          <w:bCs/>
          <w:color w:val="000000" w:themeColor="text1"/>
          <w:kern w:val="24"/>
          <w:sz w:val="16"/>
          <w:szCs w:val="16"/>
        </w:rPr>
        <w:t xml:space="preserve">           DTM*050*20140806~</w:t>
      </w:r>
    </w:p>
    <w:p w:rsidR="00144817" w:rsidRPr="00504F57" w:rsidRDefault="00940C3F" w:rsidP="00144817">
      <w:pPr>
        <w:pStyle w:val="NormalWeb"/>
        <w:spacing w:before="0" w:beforeAutospacing="0" w:after="0" w:afterAutospacing="0" w:line="276" w:lineRule="auto"/>
        <w:jc w:val="both"/>
        <w:rPr>
          <w:sz w:val="16"/>
          <w:szCs w:val="16"/>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73600" behindDoc="1" locked="0" layoutInCell="1" allowOverlap="1">
                <wp:simplePos x="0" y="0"/>
                <wp:positionH relativeFrom="column">
                  <wp:posOffset>435610</wp:posOffset>
                </wp:positionH>
                <wp:positionV relativeFrom="paragraph">
                  <wp:posOffset>116840</wp:posOffset>
                </wp:positionV>
                <wp:extent cx="1798320" cy="144145"/>
                <wp:effectExtent l="0" t="0" r="0" b="8255"/>
                <wp:wrapNone/>
                <wp:docPr id="46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8320" cy="144145"/>
                        </a:xfrm>
                        <a:prstGeom prst="roundRect">
                          <a:avLst>
                            <a:gd name="adj" fmla="val 8440"/>
                          </a:avLst>
                        </a:pr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6" o:spid="_x0000_s1026" style="position:absolute;margin-left:34.3pt;margin-top:9.2pt;width:141.6pt;height:11.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" fillcolor="#bfbfbf [2412]" stroked="f"/>
            </w:pict>
          </mc:Fallback>
        </mc:AlternateContent>
      </w:r>
      <w:r>
        <w:rPr>
          <w:rFonts w:ascii="Arial" w:eastAsia="Calibri" w:hAnsi="Arial"/>
          <w:b/>
          <w:bCs/>
          <w:noProof/>
          <w:color w:val="000000" w:themeColor="text1"/>
          <w:kern w:val="24"/>
          <w:sz w:val="16"/>
          <w:szCs w:val="16"/>
        </w:rPr>
        <mc:AlternateContent>
          <mc:Choice Requires="wps">
            <w:drawing>
              <wp:anchor distT="0" distB="0" distL="114300" distR="114300" simplePos="0" relativeHeight="251672576" behindDoc="1" locked="0" layoutInCell="1" allowOverlap="1">
                <wp:simplePos x="0" y="0"/>
                <wp:positionH relativeFrom="column">
                  <wp:posOffset>238125</wp:posOffset>
                </wp:positionH>
                <wp:positionV relativeFrom="paragraph">
                  <wp:posOffset>-60325</wp:posOffset>
                </wp:positionV>
                <wp:extent cx="3424555" cy="177165"/>
                <wp:effectExtent l="0" t="0" r="4445" b="0"/>
                <wp:wrapNone/>
                <wp:docPr id="464"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4555" cy="177165"/>
                        </a:xfrm>
                        <a:prstGeom prst="roundRect">
                          <a:avLst>
                            <a:gd name="adj" fmla="val 16667"/>
                          </a:avLst>
                        </a:prstGeom>
                        <a:solidFill>
                          <a:srgbClr val="ED93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 o:spid="_x0000_s1026" style="position:absolute;margin-left:18.75pt;margin-top:-4.75pt;width:269.65pt;height:13.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" fillcolor="#ed93e2" stroked="f"/>
            </w:pict>
          </mc:Fallback>
        </mc:AlternateContent>
      </w:r>
      <w:r w:rsidR="00144817" w:rsidRPr="003D1181">
        <w:rPr>
          <w:rFonts w:ascii="Arial" w:eastAsia="Calibri" w:hAnsi="Arial"/>
          <w:b/>
          <w:bCs/>
          <w:color w:val="000000" w:themeColor="text1"/>
          <w:kern w:val="24"/>
          <w:sz w:val="16"/>
          <w:szCs w:val="16"/>
        </w:rPr>
        <w:t xml:space="preserve">           PER*CX**TE*8006240756~</w:t>
      </w:r>
    </w:p>
    <w:p w:rsidR="00144817" w:rsidRPr="003D1181" w:rsidRDefault="00144817" w:rsidP="00144817">
      <w:pPr>
        <w:pStyle w:val="NormalWeb"/>
        <w:spacing w:before="0" w:beforeAutospacing="0" w:after="0" w:afterAutospacing="0" w:line="276" w:lineRule="auto"/>
        <w:ind w:firstLine="708"/>
        <w:jc w:val="both"/>
        <w:rPr>
          <w:sz w:val="16"/>
          <w:szCs w:val="16"/>
        </w:rPr>
      </w:pPr>
      <w:r w:rsidRPr="003D1181">
        <w:rPr>
          <w:rFonts w:ascii="Arial" w:eastAsia="Calibri" w:hAnsi="Arial"/>
          <w:b/>
          <w:bCs/>
          <w:color w:val="000000" w:themeColor="text1"/>
          <w:kern w:val="24"/>
          <w:sz w:val="16"/>
          <w:szCs w:val="16"/>
        </w:rPr>
        <w:t>SVC*HC</w:t>
      </w:r>
      <w:proofErr w:type="gramStart"/>
      <w:r w:rsidRPr="003D1181">
        <w:rPr>
          <w:rFonts w:ascii="Arial" w:eastAsia="Calibri" w:hAnsi="Arial"/>
          <w:b/>
          <w:bCs/>
          <w:color w:val="000000" w:themeColor="text1"/>
          <w:kern w:val="24"/>
          <w:sz w:val="16"/>
          <w:szCs w:val="16"/>
        </w:rPr>
        <w:t>:75774:26:59</w:t>
      </w:r>
      <w:proofErr w:type="gramEnd"/>
      <w:r w:rsidRPr="003D1181">
        <w:rPr>
          <w:rFonts w:ascii="Arial" w:eastAsia="Calibri" w:hAnsi="Arial"/>
          <w:b/>
          <w:bCs/>
          <w:color w:val="000000" w:themeColor="text1"/>
          <w:kern w:val="24"/>
          <w:sz w:val="16"/>
          <w:szCs w:val="16"/>
        </w:rPr>
        <w:t>*-80*0**0**1~</w:t>
      </w:r>
    </w:p>
    <w:p w:rsidR="00144817" w:rsidRDefault="00144817" w:rsidP="00144817">
      <w:pPr>
        <w:rPr>
          <w:rFonts w:ascii="Arial" w:eastAsia="Calibri" w:hAnsi="Arial" w:cs="Times New Roman"/>
          <w:b/>
          <w:bCs/>
          <w:color w:val="000000" w:themeColor="text1"/>
          <w:kern w:val="24"/>
          <w:sz w:val="16"/>
          <w:szCs w:val="16"/>
        </w:rPr>
      </w:pPr>
      <w:r>
        <w:rPr>
          <w:rFonts w:ascii="Arial" w:eastAsia="Calibri" w:hAnsi="Arial"/>
          <w:b/>
          <w:bCs/>
          <w:color w:val="000000" w:themeColor="text1"/>
          <w:kern w:val="24"/>
          <w:sz w:val="16"/>
          <w:szCs w:val="16"/>
        </w:rPr>
        <w:br w:type="page"/>
      </w:r>
    </w:p>
    <w:p w:rsidR="00144817" w:rsidRPr="003D1181" w:rsidRDefault="00940C3F" w:rsidP="00144817">
      <w:pPr>
        <w:pStyle w:val="NormalWeb"/>
        <w:spacing w:before="0" w:beforeAutospacing="0" w:after="0" w:afterAutospacing="0" w:line="276" w:lineRule="auto"/>
        <w:ind w:left="990"/>
        <w:jc w:val="both"/>
        <w:rPr>
          <w:sz w:val="16"/>
          <w:szCs w:val="16"/>
        </w:rPr>
      </w:pPr>
      <w:r>
        <w:rPr>
          <w:rFonts w:ascii="Arial" w:eastAsia="Calibri" w:hAnsi="Arial"/>
          <w:b/>
          <w:bCs/>
          <w:noProof/>
          <w:color w:val="000000" w:themeColor="text1"/>
          <w:kern w:val="24"/>
          <w:sz w:val="16"/>
          <w:szCs w:val="16"/>
        </w:rPr>
        <w:lastRenderedPageBreak/>
        <mc:AlternateContent>
          <mc:Choice Requires="wps">
            <w:drawing>
              <wp:anchor distT="0" distB="0" distL="114300" distR="114300" simplePos="0" relativeHeight="251681792" behindDoc="0" locked="0" layoutInCell="1" allowOverlap="1">
                <wp:simplePos x="0" y="0"/>
                <wp:positionH relativeFrom="column">
                  <wp:posOffset>-180975</wp:posOffset>
                </wp:positionH>
                <wp:positionV relativeFrom="paragraph">
                  <wp:posOffset>-105410</wp:posOffset>
                </wp:positionV>
                <wp:extent cx="6196330" cy="7868920"/>
                <wp:effectExtent l="19050" t="19050" r="33020" b="36830"/>
                <wp:wrapNone/>
                <wp:docPr id="46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6330" cy="7868920"/>
                        </a:xfrm>
                        <a:prstGeom prst="rect">
                          <a:avLst/>
                        </a:prstGeom>
                        <a:solidFill>
                          <a:schemeClr val="accent4">
                            <a:lumMod val="60000"/>
                            <a:lumOff val="40000"/>
                            <a:alpha val="17000"/>
                          </a:schemeClr>
                        </a:solidFill>
                        <a:ln w="50800" cmpd="thickThin">
                          <a:solidFill>
                            <a:schemeClr val="accent1">
                              <a:lumMod val="40000"/>
                              <a:lumOff val="6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14.25pt;margin-top:-8.3pt;width:487.9pt;height:61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" fillcolor="#ffd966 [1943]" strokecolor="#bdd6ee [1300]" strokeweight="4pt">
                <v:fill opacity="11051f"/>
                <v:stroke linestyle="thickThin"/>
              </v:rect>
            </w:pict>
          </mc:Fallback>
        </mc:AlternateContent>
      </w:r>
      <w:r>
        <w:rPr>
          <w:rFonts w:ascii="Arial" w:eastAsia="Calibri" w:hAnsi="Arial"/>
          <w:b/>
          <w:bCs/>
          <w:noProof/>
          <w:color w:val="000000" w:themeColor="text1"/>
          <w:kern w:val="24"/>
          <w:sz w:val="16"/>
          <w:szCs w:val="16"/>
        </w:rPr>
        <mc:AlternateContent>
          <mc:Choice Requires="wps">
            <w:drawing>
              <wp:anchor distT="0" distB="0" distL="114300" distR="114300" simplePos="0" relativeHeight="251680768" behindDoc="1" locked="0" layoutInCell="1" allowOverlap="1">
                <wp:simplePos x="0" y="0"/>
                <wp:positionH relativeFrom="column">
                  <wp:posOffset>424180</wp:posOffset>
                </wp:positionH>
                <wp:positionV relativeFrom="paragraph">
                  <wp:posOffset>-10160</wp:posOffset>
                </wp:positionV>
                <wp:extent cx="1798320" cy="1996440"/>
                <wp:effectExtent l="0" t="0" r="0" b="3810"/>
                <wp:wrapNone/>
                <wp:docPr id="46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8320" cy="1996440"/>
                        </a:xfrm>
                        <a:prstGeom prst="roundRect">
                          <a:avLst>
                            <a:gd name="adj" fmla="val 8440"/>
                          </a:avLst>
                        </a:pr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 o:spid="_x0000_s1026" style="position:absolute;margin-left:33.4pt;margin-top:-.8pt;width:141.6pt;height:157.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" fillcolor="#bfbfbf [2412]" stroked="f"/>
            </w:pict>
          </mc:Fallback>
        </mc:AlternateContent>
      </w:r>
      <w:r w:rsidR="00144817" w:rsidRPr="003D1181">
        <w:rPr>
          <w:rFonts w:ascii="Arial" w:eastAsia="Calibri" w:hAnsi="Arial"/>
          <w:b/>
          <w:bCs/>
          <w:color w:val="000000" w:themeColor="text1"/>
          <w:kern w:val="24"/>
          <w:sz w:val="16"/>
          <w:szCs w:val="16"/>
        </w:rPr>
        <w:t>DTM*472*20140114~</w:t>
      </w:r>
    </w:p>
    <w:p w:rsidR="00144817" w:rsidRPr="003D1181" w:rsidRDefault="00144817" w:rsidP="00144817">
      <w:pPr>
        <w:pStyle w:val="NormalWeb"/>
        <w:spacing w:before="0" w:beforeAutospacing="0" w:after="0" w:afterAutospacing="0" w:line="276" w:lineRule="auto"/>
        <w:ind w:left="990"/>
        <w:jc w:val="both"/>
        <w:rPr>
          <w:sz w:val="16"/>
          <w:szCs w:val="16"/>
        </w:rPr>
      </w:pPr>
      <w:r w:rsidRPr="003D1181">
        <w:rPr>
          <w:rFonts w:ascii="Arial" w:eastAsia="Calibri" w:hAnsi="Arial"/>
          <w:b/>
          <w:bCs/>
          <w:color w:val="000000" w:themeColor="text1"/>
          <w:kern w:val="24"/>
          <w:sz w:val="16"/>
          <w:szCs w:val="16"/>
        </w:rPr>
        <w:t>CAS*PI*B11*-80*1~</w:t>
      </w:r>
    </w:p>
    <w:p w:rsidR="00144817" w:rsidRPr="003D1181" w:rsidRDefault="00144817" w:rsidP="00144817">
      <w:pPr>
        <w:pStyle w:val="NormalWeb"/>
        <w:spacing w:before="0" w:beforeAutospacing="0" w:after="0" w:afterAutospacing="0" w:line="276" w:lineRule="auto"/>
        <w:ind w:left="990"/>
        <w:jc w:val="both"/>
        <w:rPr>
          <w:sz w:val="16"/>
          <w:szCs w:val="16"/>
        </w:rPr>
      </w:pPr>
      <w:r w:rsidRPr="003D1181">
        <w:rPr>
          <w:rFonts w:ascii="Arial" w:eastAsia="Calibri" w:hAnsi="Arial"/>
          <w:b/>
          <w:bCs/>
          <w:color w:val="000000" w:themeColor="text1"/>
          <w:kern w:val="24"/>
          <w:sz w:val="16"/>
          <w:szCs w:val="16"/>
        </w:rPr>
        <w:t>REF*6R*76892157~</w:t>
      </w:r>
    </w:p>
    <w:p w:rsidR="00144817" w:rsidRPr="003D1181" w:rsidRDefault="00144817" w:rsidP="00144817">
      <w:pPr>
        <w:pStyle w:val="NormalWeb"/>
        <w:spacing w:before="0" w:beforeAutospacing="0" w:after="0" w:afterAutospacing="0" w:line="276" w:lineRule="auto"/>
        <w:ind w:firstLine="708"/>
        <w:jc w:val="both"/>
        <w:rPr>
          <w:sz w:val="16"/>
          <w:szCs w:val="16"/>
        </w:rPr>
      </w:pPr>
      <w:r w:rsidRPr="003D1181">
        <w:rPr>
          <w:rFonts w:ascii="Arial" w:eastAsia="Calibri" w:hAnsi="Arial"/>
          <w:b/>
          <w:bCs/>
          <w:color w:val="000000" w:themeColor="text1"/>
          <w:kern w:val="24"/>
          <w:sz w:val="16"/>
          <w:szCs w:val="16"/>
        </w:rPr>
        <w:t>SVC*HC</w:t>
      </w:r>
      <w:proofErr w:type="gramStart"/>
      <w:r w:rsidRPr="003D1181">
        <w:rPr>
          <w:rFonts w:ascii="Arial" w:eastAsia="Calibri" w:hAnsi="Arial"/>
          <w:b/>
          <w:bCs/>
          <w:color w:val="000000" w:themeColor="text1"/>
          <w:kern w:val="24"/>
          <w:sz w:val="16"/>
          <w:szCs w:val="16"/>
        </w:rPr>
        <w:t>:75774:26:59</w:t>
      </w:r>
      <w:proofErr w:type="gramEnd"/>
      <w:r w:rsidRPr="003D1181">
        <w:rPr>
          <w:rFonts w:ascii="Arial" w:eastAsia="Calibri" w:hAnsi="Arial"/>
          <w:b/>
          <w:bCs/>
          <w:color w:val="000000" w:themeColor="text1"/>
          <w:kern w:val="24"/>
          <w:sz w:val="16"/>
          <w:szCs w:val="16"/>
        </w:rPr>
        <w:t>*-80*0**0**1~</w:t>
      </w:r>
    </w:p>
    <w:p w:rsidR="00144817" w:rsidRPr="003D1181" w:rsidRDefault="00144817" w:rsidP="00144817">
      <w:pPr>
        <w:pStyle w:val="NormalWeb"/>
        <w:spacing w:before="0" w:beforeAutospacing="0" w:after="0" w:afterAutospacing="0" w:line="276" w:lineRule="auto"/>
        <w:ind w:left="990"/>
        <w:jc w:val="both"/>
        <w:rPr>
          <w:sz w:val="16"/>
          <w:szCs w:val="16"/>
        </w:rPr>
      </w:pPr>
      <w:r w:rsidRPr="003D1181">
        <w:rPr>
          <w:rFonts w:ascii="Arial" w:eastAsia="Calibri" w:hAnsi="Arial"/>
          <w:b/>
          <w:bCs/>
          <w:color w:val="000000" w:themeColor="text1"/>
          <w:kern w:val="24"/>
          <w:sz w:val="16"/>
          <w:szCs w:val="16"/>
        </w:rPr>
        <w:t>DTM*472*20140114~</w:t>
      </w:r>
    </w:p>
    <w:p w:rsidR="00144817" w:rsidRPr="003D1181" w:rsidRDefault="00144817" w:rsidP="00144817">
      <w:pPr>
        <w:pStyle w:val="NormalWeb"/>
        <w:spacing w:before="0" w:beforeAutospacing="0" w:after="0" w:afterAutospacing="0" w:line="276" w:lineRule="auto"/>
        <w:ind w:left="990"/>
        <w:jc w:val="both"/>
        <w:rPr>
          <w:sz w:val="16"/>
          <w:szCs w:val="16"/>
        </w:rPr>
      </w:pPr>
      <w:r w:rsidRPr="003D1181">
        <w:rPr>
          <w:rFonts w:ascii="Arial" w:eastAsia="Calibri" w:hAnsi="Arial"/>
          <w:b/>
          <w:bCs/>
          <w:color w:val="000000" w:themeColor="text1"/>
          <w:kern w:val="24"/>
          <w:sz w:val="16"/>
          <w:szCs w:val="16"/>
        </w:rPr>
        <w:t>CAS*PI*B11*-80*1~</w:t>
      </w:r>
    </w:p>
    <w:p w:rsidR="00144817" w:rsidRPr="003D1181" w:rsidRDefault="00144817" w:rsidP="00144817">
      <w:pPr>
        <w:pStyle w:val="NormalWeb"/>
        <w:spacing w:before="0" w:beforeAutospacing="0" w:after="0" w:afterAutospacing="0" w:line="276" w:lineRule="auto"/>
        <w:ind w:left="990"/>
        <w:jc w:val="both"/>
        <w:rPr>
          <w:sz w:val="16"/>
          <w:szCs w:val="16"/>
        </w:rPr>
      </w:pPr>
      <w:r w:rsidRPr="003D1181">
        <w:rPr>
          <w:rFonts w:ascii="Arial" w:eastAsia="Calibri" w:hAnsi="Arial"/>
          <w:b/>
          <w:bCs/>
          <w:color w:val="000000" w:themeColor="text1"/>
          <w:kern w:val="24"/>
          <w:sz w:val="16"/>
          <w:szCs w:val="16"/>
        </w:rPr>
        <w:t>REF*6R*76892156~</w:t>
      </w:r>
    </w:p>
    <w:p w:rsidR="00144817" w:rsidRPr="003D1181" w:rsidRDefault="00144817" w:rsidP="00144817">
      <w:pPr>
        <w:pStyle w:val="NormalWeb"/>
        <w:spacing w:before="0" w:beforeAutospacing="0" w:after="0" w:afterAutospacing="0" w:line="276" w:lineRule="auto"/>
        <w:ind w:firstLine="708"/>
        <w:jc w:val="both"/>
        <w:rPr>
          <w:sz w:val="16"/>
          <w:szCs w:val="16"/>
        </w:rPr>
      </w:pPr>
      <w:r w:rsidRPr="003D1181">
        <w:rPr>
          <w:rFonts w:ascii="Arial" w:eastAsia="Calibri" w:hAnsi="Arial"/>
          <w:b/>
          <w:bCs/>
          <w:color w:val="000000" w:themeColor="text1"/>
          <w:kern w:val="24"/>
          <w:sz w:val="16"/>
          <w:szCs w:val="16"/>
        </w:rPr>
        <w:t>SVC*HC</w:t>
      </w:r>
      <w:proofErr w:type="gramStart"/>
      <w:r w:rsidRPr="003D1181">
        <w:rPr>
          <w:rFonts w:ascii="Arial" w:eastAsia="Calibri" w:hAnsi="Arial"/>
          <w:b/>
          <w:bCs/>
          <w:color w:val="000000" w:themeColor="text1"/>
          <w:kern w:val="24"/>
          <w:sz w:val="16"/>
          <w:szCs w:val="16"/>
        </w:rPr>
        <w:t>:75726:26:59</w:t>
      </w:r>
      <w:proofErr w:type="gramEnd"/>
      <w:r w:rsidRPr="003D1181">
        <w:rPr>
          <w:rFonts w:ascii="Arial" w:eastAsia="Calibri" w:hAnsi="Arial"/>
          <w:b/>
          <w:bCs/>
          <w:color w:val="000000" w:themeColor="text1"/>
          <w:kern w:val="24"/>
          <w:sz w:val="16"/>
          <w:szCs w:val="16"/>
        </w:rPr>
        <w:t>*-175*0**0**1~</w:t>
      </w:r>
    </w:p>
    <w:p w:rsidR="00144817" w:rsidRPr="003D1181" w:rsidRDefault="00144817" w:rsidP="00144817">
      <w:pPr>
        <w:pStyle w:val="NormalWeb"/>
        <w:spacing w:before="0" w:beforeAutospacing="0" w:after="0" w:afterAutospacing="0" w:line="276" w:lineRule="auto"/>
        <w:ind w:left="990"/>
        <w:jc w:val="both"/>
        <w:rPr>
          <w:sz w:val="16"/>
          <w:szCs w:val="16"/>
        </w:rPr>
      </w:pPr>
      <w:r w:rsidRPr="003D1181">
        <w:rPr>
          <w:rFonts w:ascii="Arial" w:eastAsia="Calibri" w:hAnsi="Arial"/>
          <w:b/>
          <w:bCs/>
          <w:color w:val="000000" w:themeColor="text1"/>
          <w:kern w:val="24"/>
          <w:sz w:val="16"/>
          <w:szCs w:val="16"/>
        </w:rPr>
        <w:t>DTM*472*20140114~</w:t>
      </w:r>
    </w:p>
    <w:p w:rsidR="00144817" w:rsidRPr="003D1181" w:rsidRDefault="00144817" w:rsidP="00144817">
      <w:pPr>
        <w:pStyle w:val="NormalWeb"/>
        <w:spacing w:before="0" w:beforeAutospacing="0" w:after="0" w:afterAutospacing="0" w:line="276" w:lineRule="auto"/>
        <w:ind w:left="990"/>
        <w:jc w:val="both"/>
        <w:rPr>
          <w:sz w:val="16"/>
          <w:szCs w:val="16"/>
        </w:rPr>
      </w:pPr>
      <w:r w:rsidRPr="003D1181">
        <w:rPr>
          <w:rFonts w:ascii="Arial" w:eastAsia="Calibri" w:hAnsi="Arial"/>
          <w:b/>
          <w:bCs/>
          <w:color w:val="000000" w:themeColor="text1"/>
          <w:kern w:val="24"/>
          <w:sz w:val="16"/>
          <w:szCs w:val="16"/>
        </w:rPr>
        <w:t>CAS*PI*B11*-175*1~</w:t>
      </w:r>
    </w:p>
    <w:p w:rsidR="00144817" w:rsidRPr="003D1181" w:rsidRDefault="00144817" w:rsidP="00144817">
      <w:pPr>
        <w:pStyle w:val="NormalWeb"/>
        <w:spacing w:before="0" w:beforeAutospacing="0" w:after="0" w:afterAutospacing="0" w:line="276" w:lineRule="auto"/>
        <w:ind w:left="990"/>
        <w:jc w:val="both"/>
        <w:rPr>
          <w:sz w:val="16"/>
          <w:szCs w:val="16"/>
        </w:rPr>
      </w:pPr>
      <w:r w:rsidRPr="003D1181">
        <w:rPr>
          <w:rFonts w:ascii="Arial" w:eastAsia="Calibri" w:hAnsi="Arial"/>
          <w:b/>
          <w:bCs/>
          <w:color w:val="000000" w:themeColor="text1"/>
          <w:kern w:val="24"/>
          <w:sz w:val="16"/>
          <w:szCs w:val="16"/>
        </w:rPr>
        <w:t>REF*6R*76892155~</w:t>
      </w:r>
    </w:p>
    <w:p w:rsidR="00144817" w:rsidRPr="003D1181" w:rsidRDefault="00144817" w:rsidP="00144817">
      <w:pPr>
        <w:pStyle w:val="NormalWeb"/>
        <w:spacing w:before="0" w:beforeAutospacing="0" w:after="0" w:afterAutospacing="0" w:line="276" w:lineRule="auto"/>
        <w:ind w:firstLine="708"/>
        <w:jc w:val="both"/>
        <w:rPr>
          <w:sz w:val="16"/>
          <w:szCs w:val="16"/>
        </w:rPr>
      </w:pPr>
      <w:r w:rsidRPr="003D1181">
        <w:rPr>
          <w:rFonts w:ascii="Arial" w:eastAsia="Calibri" w:hAnsi="Arial"/>
          <w:b/>
          <w:bCs/>
          <w:color w:val="000000" w:themeColor="text1"/>
          <w:kern w:val="24"/>
          <w:sz w:val="16"/>
          <w:szCs w:val="16"/>
        </w:rPr>
        <w:t>SVC*HC</w:t>
      </w:r>
      <w:proofErr w:type="gramStart"/>
      <w:r w:rsidRPr="003D1181">
        <w:rPr>
          <w:rFonts w:ascii="Arial" w:eastAsia="Calibri" w:hAnsi="Arial"/>
          <w:b/>
          <w:bCs/>
          <w:color w:val="000000" w:themeColor="text1"/>
          <w:kern w:val="24"/>
          <w:sz w:val="16"/>
          <w:szCs w:val="16"/>
        </w:rPr>
        <w:t>:37242</w:t>
      </w:r>
      <w:proofErr w:type="gramEnd"/>
      <w:r w:rsidRPr="003D1181">
        <w:rPr>
          <w:rFonts w:ascii="Arial" w:eastAsia="Calibri" w:hAnsi="Arial"/>
          <w:b/>
          <w:bCs/>
          <w:color w:val="000000" w:themeColor="text1"/>
          <w:kern w:val="24"/>
          <w:sz w:val="16"/>
          <w:szCs w:val="16"/>
        </w:rPr>
        <w:t>*-20457*0**0**1~</w:t>
      </w:r>
    </w:p>
    <w:p w:rsidR="00144817" w:rsidRPr="00817C57" w:rsidRDefault="00144817" w:rsidP="00144817">
      <w:pPr>
        <w:pStyle w:val="NormalWeb"/>
        <w:spacing w:before="0" w:beforeAutospacing="0" w:after="0" w:afterAutospacing="0" w:line="276" w:lineRule="auto"/>
        <w:ind w:left="990"/>
        <w:jc w:val="both"/>
        <w:rPr>
          <w:sz w:val="16"/>
          <w:szCs w:val="16"/>
          <w:lang w:val="es-PR"/>
        </w:rPr>
      </w:pPr>
      <w:r w:rsidRPr="00817C57">
        <w:rPr>
          <w:rFonts w:ascii="Arial" w:eastAsia="Calibri" w:hAnsi="Arial"/>
          <w:b/>
          <w:bCs/>
          <w:color w:val="000000" w:themeColor="text1"/>
          <w:kern w:val="24"/>
          <w:sz w:val="16"/>
          <w:szCs w:val="16"/>
          <w:lang w:val="es-PR"/>
        </w:rPr>
        <w:t>DTM*472*20140114~</w:t>
      </w:r>
    </w:p>
    <w:p w:rsidR="00144817" w:rsidRPr="003D1181" w:rsidRDefault="00144817" w:rsidP="00144817">
      <w:pPr>
        <w:pStyle w:val="NormalWeb"/>
        <w:spacing w:before="0" w:beforeAutospacing="0" w:after="0" w:afterAutospacing="0" w:line="276" w:lineRule="auto"/>
        <w:ind w:left="990"/>
        <w:jc w:val="both"/>
        <w:rPr>
          <w:sz w:val="16"/>
          <w:szCs w:val="16"/>
          <w:lang w:val="es-PR"/>
        </w:rPr>
      </w:pPr>
      <w:r w:rsidRPr="003D1181">
        <w:rPr>
          <w:rFonts w:ascii="Arial" w:eastAsia="Calibri" w:hAnsi="Arial"/>
          <w:b/>
          <w:bCs/>
          <w:color w:val="000000" w:themeColor="text1"/>
          <w:kern w:val="24"/>
          <w:sz w:val="16"/>
          <w:szCs w:val="16"/>
          <w:lang w:val="es-PR"/>
        </w:rPr>
        <w:t>CAS*PI*B11*-20457*1~</w:t>
      </w:r>
    </w:p>
    <w:p w:rsidR="00144817" w:rsidRPr="00504F57" w:rsidRDefault="00940C3F" w:rsidP="00144817">
      <w:pPr>
        <w:pStyle w:val="NormalWeb"/>
        <w:spacing w:before="0" w:beforeAutospacing="0" w:after="0" w:afterAutospacing="0" w:line="276" w:lineRule="auto"/>
        <w:ind w:left="990"/>
        <w:jc w:val="both"/>
        <w:rPr>
          <w:sz w:val="16"/>
          <w:szCs w:val="16"/>
          <w:lang w:val="es-PR"/>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75648" behindDoc="1" locked="0" layoutInCell="1" allowOverlap="1">
                <wp:simplePos x="0" y="0"/>
                <wp:positionH relativeFrom="column">
                  <wp:posOffset>-52070</wp:posOffset>
                </wp:positionH>
                <wp:positionV relativeFrom="paragraph">
                  <wp:posOffset>143510</wp:posOffset>
                </wp:positionV>
                <wp:extent cx="2109470" cy="771525"/>
                <wp:effectExtent l="0" t="0" r="5080" b="9525"/>
                <wp:wrapNone/>
                <wp:docPr id="461"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9470" cy="771525"/>
                        </a:xfrm>
                        <a:prstGeom prst="roundRect">
                          <a:avLst>
                            <a:gd name="adj" fmla="val 16667"/>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8" o:spid="_x0000_s1026" style="position:absolute;margin-left:-4.1pt;margin-top:11.3pt;width:166.1pt;height:60.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" fillcolor="#ff9" stroked="f"/>
            </w:pict>
          </mc:Fallback>
        </mc:AlternateContent>
      </w:r>
      <w:r w:rsidR="00144817" w:rsidRPr="003D1181">
        <w:rPr>
          <w:rFonts w:ascii="Arial" w:eastAsia="Calibri" w:hAnsi="Arial"/>
          <w:b/>
          <w:bCs/>
          <w:color w:val="000000" w:themeColor="text1"/>
          <w:kern w:val="24"/>
          <w:sz w:val="16"/>
          <w:szCs w:val="16"/>
          <w:lang w:val="es-PR"/>
        </w:rPr>
        <w:t>REF*6R*76892151~</w:t>
      </w:r>
    </w:p>
    <w:p w:rsidR="00144817" w:rsidRPr="003D1181" w:rsidRDefault="00144817" w:rsidP="00144817">
      <w:pPr>
        <w:pStyle w:val="NormalWeb"/>
        <w:spacing w:before="0" w:beforeAutospacing="0" w:after="0" w:afterAutospacing="0" w:line="276" w:lineRule="auto"/>
        <w:jc w:val="both"/>
        <w:rPr>
          <w:sz w:val="16"/>
          <w:szCs w:val="16"/>
          <w:lang w:val="es-PR"/>
        </w:rPr>
      </w:pPr>
      <w:r w:rsidRPr="003D1181">
        <w:rPr>
          <w:rFonts w:ascii="Arial" w:eastAsia="Calibri" w:hAnsi="Arial"/>
          <w:b/>
          <w:bCs/>
          <w:color w:val="000000" w:themeColor="text1"/>
          <w:kern w:val="24"/>
          <w:sz w:val="16"/>
          <w:szCs w:val="16"/>
          <w:lang w:val="es-PR"/>
        </w:rPr>
        <w:t>SE*110*0002~</w:t>
      </w:r>
    </w:p>
    <w:p w:rsidR="00144817" w:rsidRPr="003D1181" w:rsidRDefault="00144817" w:rsidP="00144817">
      <w:pPr>
        <w:pStyle w:val="NormalWeb"/>
        <w:spacing w:before="0" w:beforeAutospacing="0" w:after="0" w:afterAutospacing="0" w:line="276" w:lineRule="auto"/>
        <w:jc w:val="both"/>
        <w:rPr>
          <w:sz w:val="16"/>
          <w:szCs w:val="16"/>
        </w:rPr>
      </w:pPr>
      <w:r w:rsidRPr="003D1181">
        <w:rPr>
          <w:rFonts w:ascii="Arial" w:eastAsia="Calibri" w:hAnsi="Arial"/>
          <w:b/>
          <w:bCs/>
          <w:color w:val="000000" w:themeColor="text1"/>
          <w:kern w:val="24"/>
          <w:sz w:val="16"/>
          <w:szCs w:val="16"/>
        </w:rPr>
        <w:t>ST*835*0001~</w:t>
      </w:r>
    </w:p>
    <w:p w:rsidR="00144817" w:rsidRPr="003D1181" w:rsidRDefault="00144817" w:rsidP="00144817">
      <w:pPr>
        <w:pStyle w:val="NormalWeb"/>
        <w:spacing w:before="0" w:beforeAutospacing="0" w:after="0" w:afterAutospacing="0" w:line="276" w:lineRule="auto"/>
        <w:ind w:firstLine="282"/>
        <w:jc w:val="both"/>
        <w:rPr>
          <w:sz w:val="16"/>
          <w:szCs w:val="16"/>
        </w:rPr>
      </w:pPr>
      <w:r w:rsidRPr="003D1181">
        <w:rPr>
          <w:rFonts w:ascii="Arial" w:eastAsia="Calibri" w:hAnsi="Arial"/>
          <w:b/>
          <w:bCs/>
          <w:color w:val="000000" w:themeColor="text1"/>
          <w:kern w:val="24"/>
          <w:sz w:val="16"/>
          <w:szCs w:val="16"/>
        </w:rPr>
        <w:t>BPR*H*0*C*NON************20150126~</w:t>
      </w:r>
    </w:p>
    <w:p w:rsidR="00144817" w:rsidRPr="003D1181" w:rsidRDefault="00144817" w:rsidP="00144817">
      <w:pPr>
        <w:pStyle w:val="NormalWeb"/>
        <w:spacing w:before="0" w:beforeAutospacing="0" w:after="0" w:afterAutospacing="0" w:line="276" w:lineRule="auto"/>
        <w:ind w:firstLine="282"/>
        <w:jc w:val="both"/>
        <w:rPr>
          <w:sz w:val="16"/>
          <w:szCs w:val="16"/>
        </w:rPr>
      </w:pPr>
      <w:r w:rsidRPr="003D1181">
        <w:rPr>
          <w:rFonts w:ascii="Arial" w:eastAsia="Calibri" w:hAnsi="Arial"/>
          <w:b/>
          <w:bCs/>
          <w:color w:val="000000" w:themeColor="text1"/>
          <w:kern w:val="24"/>
          <w:sz w:val="16"/>
          <w:szCs w:val="16"/>
        </w:rPr>
        <w:t>TRN*1*FC9025027000720*1066033492~</w:t>
      </w:r>
    </w:p>
    <w:p w:rsidR="00144817" w:rsidRPr="003D1181" w:rsidRDefault="00144817" w:rsidP="00144817">
      <w:pPr>
        <w:pStyle w:val="NormalWeb"/>
        <w:spacing w:before="0" w:beforeAutospacing="0" w:after="0" w:afterAutospacing="0" w:line="276" w:lineRule="auto"/>
        <w:ind w:firstLine="282"/>
        <w:jc w:val="both"/>
        <w:rPr>
          <w:sz w:val="16"/>
          <w:szCs w:val="16"/>
        </w:rPr>
      </w:pPr>
      <w:r w:rsidRPr="003D1181">
        <w:rPr>
          <w:rFonts w:ascii="Arial" w:eastAsia="Calibri" w:hAnsi="Arial"/>
          <w:b/>
          <w:bCs/>
          <w:color w:val="000000" w:themeColor="text1"/>
          <w:kern w:val="24"/>
          <w:sz w:val="16"/>
          <w:szCs w:val="16"/>
        </w:rPr>
        <w:t>REF*EV*581958888~</w:t>
      </w:r>
    </w:p>
    <w:p w:rsidR="00144817" w:rsidRPr="00504F57" w:rsidRDefault="00940C3F" w:rsidP="00144817">
      <w:pPr>
        <w:pStyle w:val="NormalWeb"/>
        <w:spacing w:before="0" w:beforeAutospacing="0" w:after="0" w:afterAutospacing="0" w:line="276" w:lineRule="auto"/>
        <w:ind w:firstLine="282"/>
        <w:jc w:val="both"/>
        <w:rPr>
          <w:sz w:val="16"/>
          <w:szCs w:val="16"/>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74624" behindDoc="1" locked="0" layoutInCell="1" allowOverlap="1">
                <wp:simplePos x="0" y="0"/>
                <wp:positionH relativeFrom="column">
                  <wp:posOffset>119380</wp:posOffset>
                </wp:positionH>
                <wp:positionV relativeFrom="paragraph">
                  <wp:posOffset>108585</wp:posOffset>
                </wp:positionV>
                <wp:extent cx="1661795" cy="526415"/>
                <wp:effectExtent l="0" t="0" r="0" b="6985"/>
                <wp:wrapNone/>
                <wp:docPr id="46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1795" cy="526415"/>
                        </a:xfrm>
                        <a:prstGeom prst="roundRect">
                          <a:avLst>
                            <a:gd name="adj" fmla="val 16667"/>
                          </a:avLst>
                        </a:prstGeom>
                        <a:solidFill>
                          <a:srgbClr val="C1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7" o:spid="_x0000_s1026" style="position:absolute;margin-left:9.4pt;margin-top:8.55pt;width:130.85pt;height:41.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" fillcolor="#c1ffff" stroked="f"/>
            </w:pict>
          </mc:Fallback>
        </mc:AlternateContent>
      </w:r>
      <w:r w:rsidR="00144817" w:rsidRPr="003D1181">
        <w:rPr>
          <w:rFonts w:ascii="Arial" w:eastAsia="Calibri" w:hAnsi="Arial"/>
          <w:b/>
          <w:bCs/>
          <w:color w:val="000000" w:themeColor="text1"/>
          <w:kern w:val="24"/>
          <w:sz w:val="16"/>
          <w:szCs w:val="16"/>
        </w:rPr>
        <w:t>DTM*405*20150127~</w:t>
      </w:r>
    </w:p>
    <w:p w:rsidR="00144817" w:rsidRPr="003D1181" w:rsidRDefault="00144817" w:rsidP="00144817">
      <w:pPr>
        <w:pStyle w:val="NormalWeb"/>
        <w:spacing w:before="0" w:beforeAutospacing="0" w:after="0" w:afterAutospacing="0" w:line="276" w:lineRule="auto"/>
        <w:ind w:firstLine="282"/>
        <w:jc w:val="both"/>
        <w:rPr>
          <w:sz w:val="16"/>
          <w:szCs w:val="16"/>
          <w:lang w:val="es-PR"/>
        </w:rPr>
      </w:pPr>
      <w:r w:rsidRPr="003D1181">
        <w:rPr>
          <w:rFonts w:ascii="Arial" w:eastAsia="Calibri" w:hAnsi="Arial"/>
          <w:b/>
          <w:bCs/>
          <w:color w:val="000000" w:themeColor="text1"/>
          <w:kern w:val="24"/>
          <w:sz w:val="16"/>
          <w:szCs w:val="16"/>
          <w:lang w:val="es-PR"/>
        </w:rPr>
        <w:t>N1*PR*AETNA*XV*CMAE1~</w:t>
      </w:r>
    </w:p>
    <w:p w:rsidR="00144817" w:rsidRPr="003D1181" w:rsidRDefault="00144817" w:rsidP="00144817">
      <w:pPr>
        <w:pStyle w:val="NormalWeb"/>
        <w:spacing w:before="0" w:beforeAutospacing="0" w:after="0" w:afterAutospacing="0" w:line="276" w:lineRule="auto"/>
        <w:ind w:firstLine="282"/>
        <w:jc w:val="both"/>
        <w:rPr>
          <w:sz w:val="16"/>
          <w:szCs w:val="16"/>
        </w:rPr>
      </w:pPr>
      <w:r w:rsidRPr="003D1181">
        <w:rPr>
          <w:rFonts w:ascii="Arial" w:eastAsia="Calibri" w:hAnsi="Arial"/>
          <w:b/>
          <w:bCs/>
          <w:color w:val="000000" w:themeColor="text1"/>
          <w:kern w:val="24"/>
          <w:sz w:val="16"/>
          <w:szCs w:val="16"/>
        </w:rPr>
        <w:t>N3*151 FARMINGTON AVENUE~</w:t>
      </w:r>
    </w:p>
    <w:p w:rsidR="00144817" w:rsidRPr="003D1181" w:rsidRDefault="00144817" w:rsidP="00144817">
      <w:pPr>
        <w:pStyle w:val="NormalWeb"/>
        <w:spacing w:before="0" w:beforeAutospacing="0" w:after="0" w:afterAutospacing="0" w:line="276" w:lineRule="auto"/>
        <w:ind w:firstLine="282"/>
        <w:jc w:val="both"/>
        <w:rPr>
          <w:sz w:val="16"/>
          <w:szCs w:val="16"/>
        </w:rPr>
      </w:pPr>
      <w:r w:rsidRPr="003D1181">
        <w:rPr>
          <w:rFonts w:ascii="Arial" w:eastAsia="Calibri" w:hAnsi="Arial"/>
          <w:b/>
          <w:bCs/>
          <w:color w:val="000000" w:themeColor="text1"/>
          <w:kern w:val="24"/>
          <w:sz w:val="16"/>
          <w:szCs w:val="16"/>
        </w:rPr>
        <w:t>N4*HARTFORD*CT*06156~</w:t>
      </w:r>
    </w:p>
    <w:p w:rsidR="00144817" w:rsidRPr="00504F57" w:rsidRDefault="00940C3F" w:rsidP="00144817">
      <w:pPr>
        <w:pStyle w:val="NormalWeb"/>
        <w:spacing w:before="0" w:beforeAutospacing="0" w:after="0" w:afterAutospacing="0" w:line="276" w:lineRule="auto"/>
        <w:ind w:firstLine="282"/>
        <w:jc w:val="both"/>
        <w:rPr>
          <w:sz w:val="16"/>
          <w:szCs w:val="16"/>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76672" behindDoc="1" locked="0" layoutInCell="1" allowOverlap="1">
                <wp:simplePos x="0" y="0"/>
                <wp:positionH relativeFrom="column">
                  <wp:posOffset>119380</wp:posOffset>
                </wp:positionH>
                <wp:positionV relativeFrom="paragraph">
                  <wp:posOffset>123825</wp:posOffset>
                </wp:positionV>
                <wp:extent cx="3095625" cy="528320"/>
                <wp:effectExtent l="0" t="0" r="9525" b="5080"/>
                <wp:wrapNone/>
                <wp:docPr id="459"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5625" cy="528320"/>
                        </a:xfrm>
                        <a:prstGeom prst="roundRect">
                          <a:avLst>
                            <a:gd name="adj" fmla="val 16667"/>
                          </a:avLst>
                        </a:prstGeom>
                        <a:solidFill>
                          <a:srgbClr val="99FF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9" o:spid="_x0000_s1026" style="position:absolute;margin-left:9.4pt;margin-top:9.75pt;width:243.75pt;height:41.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" fillcolor="#9f6" stroked="f"/>
            </w:pict>
          </mc:Fallback>
        </mc:AlternateContent>
      </w:r>
      <w:r w:rsidR="00144817" w:rsidRPr="003D1181">
        <w:rPr>
          <w:rFonts w:ascii="Arial" w:eastAsia="Calibri" w:hAnsi="Arial"/>
          <w:b/>
          <w:bCs/>
          <w:color w:val="000000" w:themeColor="text1"/>
          <w:kern w:val="24"/>
          <w:sz w:val="16"/>
          <w:szCs w:val="16"/>
        </w:rPr>
        <w:t>PER*BL*Provider Service~</w:t>
      </w:r>
    </w:p>
    <w:p w:rsidR="00144817" w:rsidRPr="003D1181" w:rsidRDefault="00144817" w:rsidP="00144817">
      <w:pPr>
        <w:pStyle w:val="NormalWeb"/>
        <w:spacing w:before="0" w:beforeAutospacing="0" w:after="0" w:afterAutospacing="0" w:line="276" w:lineRule="auto"/>
        <w:ind w:firstLine="282"/>
        <w:jc w:val="both"/>
        <w:rPr>
          <w:sz w:val="16"/>
          <w:szCs w:val="16"/>
        </w:rPr>
      </w:pPr>
      <w:r w:rsidRPr="003D1181">
        <w:rPr>
          <w:rFonts w:ascii="Arial" w:eastAsia="Calibri" w:hAnsi="Arial"/>
          <w:b/>
          <w:bCs/>
          <w:color w:val="000000" w:themeColor="text1"/>
          <w:kern w:val="24"/>
          <w:sz w:val="16"/>
          <w:szCs w:val="16"/>
        </w:rPr>
        <w:t>N1*PE*UCLA RADIOLOGY MEDICAL GROUP*XX*1881670248~</w:t>
      </w:r>
    </w:p>
    <w:p w:rsidR="00144817" w:rsidRPr="003D1181" w:rsidRDefault="00144817" w:rsidP="00144817">
      <w:pPr>
        <w:pStyle w:val="NormalWeb"/>
        <w:spacing w:before="0" w:beforeAutospacing="0" w:after="0" w:afterAutospacing="0" w:line="276" w:lineRule="auto"/>
        <w:ind w:firstLine="282"/>
        <w:jc w:val="both"/>
        <w:rPr>
          <w:sz w:val="16"/>
          <w:szCs w:val="16"/>
          <w:lang w:val="es-PR"/>
        </w:rPr>
      </w:pPr>
      <w:r w:rsidRPr="003D1181">
        <w:rPr>
          <w:rFonts w:ascii="Arial" w:eastAsia="Calibri" w:hAnsi="Arial"/>
          <w:b/>
          <w:bCs/>
          <w:color w:val="000000" w:themeColor="text1"/>
          <w:kern w:val="24"/>
          <w:sz w:val="16"/>
          <w:szCs w:val="16"/>
          <w:lang w:val="es-PR"/>
        </w:rPr>
        <w:t>N3*FILE  55619~</w:t>
      </w:r>
    </w:p>
    <w:p w:rsidR="00144817" w:rsidRPr="003D1181" w:rsidRDefault="00144817" w:rsidP="00144817">
      <w:pPr>
        <w:pStyle w:val="NormalWeb"/>
        <w:spacing w:before="0" w:beforeAutospacing="0" w:after="0" w:afterAutospacing="0" w:line="276" w:lineRule="auto"/>
        <w:ind w:firstLine="282"/>
        <w:jc w:val="both"/>
        <w:rPr>
          <w:sz w:val="16"/>
          <w:szCs w:val="16"/>
          <w:lang w:val="es-PR"/>
        </w:rPr>
      </w:pPr>
      <w:r w:rsidRPr="003D1181">
        <w:rPr>
          <w:rFonts w:ascii="Arial" w:eastAsia="Calibri" w:hAnsi="Arial"/>
          <w:b/>
          <w:bCs/>
          <w:color w:val="000000" w:themeColor="text1"/>
          <w:kern w:val="24"/>
          <w:sz w:val="16"/>
          <w:szCs w:val="16"/>
          <w:lang w:val="es-PR"/>
        </w:rPr>
        <w:t>N4*LOS ANGELES*CA*900740001~</w:t>
      </w:r>
    </w:p>
    <w:p w:rsidR="00144817" w:rsidRPr="00504F57" w:rsidRDefault="00144817" w:rsidP="00144817">
      <w:pPr>
        <w:pStyle w:val="NormalWeb"/>
        <w:spacing w:before="0" w:beforeAutospacing="0" w:after="0" w:afterAutospacing="0" w:line="276" w:lineRule="auto"/>
        <w:ind w:firstLine="282"/>
        <w:jc w:val="both"/>
        <w:rPr>
          <w:sz w:val="16"/>
          <w:szCs w:val="16"/>
          <w:lang w:val="es-PR"/>
        </w:rPr>
      </w:pPr>
      <w:r w:rsidRPr="003D1181">
        <w:rPr>
          <w:rFonts w:ascii="Arial" w:eastAsia="Calibri" w:hAnsi="Arial"/>
          <w:b/>
          <w:bCs/>
          <w:color w:val="000000" w:themeColor="text1"/>
          <w:kern w:val="24"/>
          <w:sz w:val="16"/>
          <w:szCs w:val="16"/>
          <w:lang w:val="es-PR"/>
        </w:rPr>
        <w:t>REF*TJ*954368744~</w:t>
      </w:r>
    </w:p>
    <w:p w:rsidR="00144817" w:rsidRPr="003D1181" w:rsidRDefault="00940C3F" w:rsidP="00144817">
      <w:pPr>
        <w:pStyle w:val="NormalWeb"/>
        <w:spacing w:before="0" w:beforeAutospacing="0" w:after="0" w:afterAutospacing="0" w:line="276" w:lineRule="auto"/>
        <w:ind w:firstLine="282"/>
        <w:jc w:val="both"/>
        <w:rPr>
          <w:sz w:val="16"/>
          <w:szCs w:val="16"/>
          <w:lang w:val="es-PR"/>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77696" behindDoc="1" locked="0" layoutInCell="1" allowOverlap="1">
                <wp:simplePos x="0" y="0"/>
                <wp:positionH relativeFrom="column">
                  <wp:posOffset>315595</wp:posOffset>
                </wp:positionH>
                <wp:positionV relativeFrom="paragraph">
                  <wp:posOffset>4445</wp:posOffset>
                </wp:positionV>
                <wp:extent cx="2973705" cy="245110"/>
                <wp:effectExtent l="0" t="0" r="0" b="2540"/>
                <wp:wrapNone/>
                <wp:docPr id="45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3705" cy="245110"/>
                        </a:xfrm>
                        <a:prstGeom prst="roundRect">
                          <a:avLst>
                            <a:gd name="adj" fmla="val 16667"/>
                          </a:avLst>
                        </a:prstGeom>
                        <a:solidFill>
                          <a:srgbClr val="FC84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0" o:spid="_x0000_s1026" style="position:absolute;margin-left:24.85pt;margin-top:.35pt;width:234.15pt;height:19.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" fillcolor="#fc8470" stroked="f"/>
            </w:pict>
          </mc:Fallback>
        </mc:AlternateContent>
      </w:r>
      <w:r w:rsidR="00144817" w:rsidRPr="00504F57">
        <w:rPr>
          <w:rFonts w:ascii="Arial" w:eastAsia="Calibri" w:hAnsi="Arial"/>
          <w:b/>
          <w:bCs/>
          <w:color w:val="000000" w:themeColor="text1"/>
          <w:kern w:val="24"/>
          <w:sz w:val="16"/>
          <w:szCs w:val="16"/>
          <w:lang w:val="es-PR"/>
        </w:rPr>
        <w:t xml:space="preserve">    </w:t>
      </w:r>
      <w:r w:rsidR="00144817" w:rsidRPr="003D1181">
        <w:rPr>
          <w:rFonts w:ascii="Arial" w:eastAsia="Calibri" w:hAnsi="Arial"/>
          <w:b/>
          <w:bCs/>
          <w:color w:val="000000" w:themeColor="text1"/>
          <w:kern w:val="24"/>
          <w:sz w:val="16"/>
          <w:szCs w:val="16"/>
          <w:lang w:val="es-PR"/>
        </w:rPr>
        <w:t xml:space="preserve">  LX*1~</w:t>
      </w:r>
    </w:p>
    <w:p w:rsidR="00144817" w:rsidRPr="00504F57" w:rsidRDefault="00144817" w:rsidP="00144817">
      <w:pPr>
        <w:pStyle w:val="NormalWeb"/>
        <w:spacing w:before="0" w:beforeAutospacing="0" w:after="0" w:afterAutospacing="0" w:line="276" w:lineRule="auto"/>
        <w:ind w:left="282" w:firstLine="426"/>
        <w:jc w:val="both"/>
        <w:rPr>
          <w:sz w:val="16"/>
          <w:szCs w:val="16"/>
          <w:lang w:val="es-PR"/>
        </w:rPr>
      </w:pPr>
      <w:r w:rsidRPr="003D1181">
        <w:rPr>
          <w:rFonts w:ascii="Arial" w:eastAsia="Calibri" w:hAnsi="Arial"/>
          <w:b/>
          <w:bCs/>
          <w:color w:val="000000" w:themeColor="text1"/>
          <w:kern w:val="24"/>
          <w:sz w:val="16"/>
          <w:szCs w:val="16"/>
          <w:lang w:val="es-PR"/>
        </w:rPr>
        <w:t>TS3*1467401240*22*20151231*1*35.00*****************11.88~</w:t>
      </w:r>
    </w:p>
    <w:p w:rsidR="00144817" w:rsidRPr="003D1181" w:rsidRDefault="00940C3F" w:rsidP="00144817">
      <w:pPr>
        <w:pStyle w:val="NormalWeb"/>
        <w:spacing w:before="0" w:beforeAutospacing="0" w:after="0" w:afterAutospacing="0" w:line="276" w:lineRule="auto"/>
        <w:ind w:left="990"/>
        <w:jc w:val="both"/>
        <w:rPr>
          <w:sz w:val="16"/>
          <w:szCs w:val="16"/>
          <w:lang w:val="es-PR"/>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78720" behindDoc="1" locked="0" layoutInCell="1" allowOverlap="1">
                <wp:simplePos x="0" y="0"/>
                <wp:positionH relativeFrom="column">
                  <wp:posOffset>538480</wp:posOffset>
                </wp:positionH>
                <wp:positionV relativeFrom="paragraph">
                  <wp:posOffset>10160</wp:posOffset>
                </wp:positionV>
                <wp:extent cx="3424555" cy="1458595"/>
                <wp:effectExtent l="0" t="0" r="4445" b="8255"/>
                <wp:wrapNone/>
                <wp:docPr id="457"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4555" cy="1458595"/>
                        </a:xfrm>
                        <a:prstGeom prst="roundRect">
                          <a:avLst>
                            <a:gd name="adj" fmla="val 7782"/>
                          </a:avLst>
                        </a:prstGeom>
                        <a:solidFill>
                          <a:srgbClr val="ED93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1" o:spid="_x0000_s1026" style="position:absolute;margin-left:42.4pt;margin-top:.8pt;width:269.65pt;height:114.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1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" fillcolor="#ed93e2" stroked="f"/>
            </w:pict>
          </mc:Fallback>
        </mc:AlternateContent>
      </w:r>
      <w:r w:rsidR="00144817" w:rsidRPr="003D1181">
        <w:rPr>
          <w:rFonts w:ascii="Arial" w:eastAsia="Calibri" w:hAnsi="Arial"/>
          <w:b/>
          <w:bCs/>
          <w:color w:val="000000" w:themeColor="text1"/>
          <w:kern w:val="24"/>
          <w:sz w:val="16"/>
          <w:szCs w:val="16"/>
          <w:lang w:val="es-PR"/>
        </w:rPr>
        <w:t>CLP*P1041711910*1*29112*4900.26**HM*150115C297850000*22*1~</w:t>
      </w:r>
    </w:p>
    <w:p w:rsidR="00144817" w:rsidRPr="003D1181" w:rsidRDefault="00144817" w:rsidP="00144817">
      <w:pPr>
        <w:pStyle w:val="NormalWeb"/>
        <w:spacing w:before="0" w:beforeAutospacing="0" w:after="0" w:afterAutospacing="0" w:line="276" w:lineRule="auto"/>
        <w:ind w:left="990"/>
        <w:jc w:val="both"/>
        <w:rPr>
          <w:sz w:val="16"/>
          <w:szCs w:val="16"/>
          <w:lang w:val="es-PR"/>
        </w:rPr>
      </w:pPr>
      <w:r w:rsidRPr="003D1181">
        <w:rPr>
          <w:rFonts w:ascii="Arial" w:eastAsia="Calibri" w:hAnsi="Arial"/>
          <w:b/>
          <w:bCs/>
          <w:color w:val="000000" w:themeColor="text1"/>
          <w:kern w:val="24"/>
          <w:sz w:val="16"/>
          <w:szCs w:val="16"/>
          <w:lang w:val="es-PR"/>
        </w:rPr>
        <w:t>NM1*QC*1*CISNEROS*CARLOS*L***MI*BBP7VN3B~</w:t>
      </w:r>
    </w:p>
    <w:p w:rsidR="00144817" w:rsidRPr="003D1181" w:rsidRDefault="00144817" w:rsidP="00144817">
      <w:pPr>
        <w:pStyle w:val="NormalWeb"/>
        <w:spacing w:before="0" w:beforeAutospacing="0" w:after="0" w:afterAutospacing="0" w:line="276" w:lineRule="auto"/>
        <w:ind w:left="990"/>
        <w:jc w:val="both"/>
        <w:rPr>
          <w:sz w:val="16"/>
          <w:szCs w:val="16"/>
        </w:rPr>
      </w:pPr>
      <w:r w:rsidRPr="003D1181">
        <w:rPr>
          <w:rFonts w:ascii="Arial" w:eastAsia="Calibri" w:hAnsi="Arial"/>
          <w:b/>
          <w:bCs/>
          <w:color w:val="000000" w:themeColor="text1"/>
          <w:kern w:val="24"/>
          <w:sz w:val="16"/>
          <w:szCs w:val="16"/>
        </w:rPr>
        <w:t>NM1*74*1*HERNANDEZ*RAFAELA~</w:t>
      </w:r>
    </w:p>
    <w:p w:rsidR="00144817" w:rsidRPr="003D1181" w:rsidRDefault="00144817" w:rsidP="00144817">
      <w:pPr>
        <w:pStyle w:val="NormalWeb"/>
        <w:spacing w:before="0" w:beforeAutospacing="0" w:after="0" w:afterAutospacing="0" w:line="276" w:lineRule="auto"/>
        <w:ind w:left="990"/>
        <w:jc w:val="both"/>
        <w:rPr>
          <w:sz w:val="16"/>
          <w:szCs w:val="16"/>
        </w:rPr>
      </w:pPr>
      <w:r w:rsidRPr="003D1181">
        <w:rPr>
          <w:rFonts w:ascii="Arial" w:eastAsia="Calibri" w:hAnsi="Arial"/>
          <w:b/>
          <w:bCs/>
          <w:color w:val="000000" w:themeColor="text1"/>
          <w:kern w:val="24"/>
          <w:sz w:val="16"/>
          <w:szCs w:val="16"/>
        </w:rPr>
        <w:t>NM1*82*2*UCLA RADIOLOGY MEDICAL GROUP*****XX*1013953835~</w:t>
      </w:r>
    </w:p>
    <w:p w:rsidR="00144817" w:rsidRPr="003D1181" w:rsidRDefault="00144817" w:rsidP="00144817">
      <w:pPr>
        <w:pStyle w:val="NormalWeb"/>
        <w:spacing w:before="0" w:beforeAutospacing="0" w:after="0" w:afterAutospacing="0" w:line="276" w:lineRule="auto"/>
        <w:ind w:left="990"/>
        <w:jc w:val="both"/>
        <w:rPr>
          <w:sz w:val="16"/>
          <w:szCs w:val="16"/>
        </w:rPr>
      </w:pPr>
      <w:r w:rsidRPr="003D1181">
        <w:rPr>
          <w:rFonts w:ascii="Arial" w:eastAsia="Calibri" w:hAnsi="Arial"/>
          <w:b/>
          <w:bCs/>
          <w:color w:val="000000" w:themeColor="text1"/>
          <w:kern w:val="24"/>
          <w:sz w:val="16"/>
          <w:szCs w:val="16"/>
        </w:rPr>
        <w:t>REF*G1*0557837~</w:t>
      </w:r>
    </w:p>
    <w:p w:rsidR="00144817" w:rsidRPr="000F4A7A" w:rsidRDefault="00144817" w:rsidP="00144817">
      <w:pPr>
        <w:pStyle w:val="NormalWeb"/>
        <w:spacing w:before="0" w:beforeAutospacing="0" w:after="0" w:afterAutospacing="0" w:line="276" w:lineRule="auto"/>
        <w:ind w:left="990"/>
        <w:jc w:val="both"/>
        <w:rPr>
          <w:sz w:val="16"/>
          <w:szCs w:val="16"/>
        </w:rPr>
      </w:pPr>
      <w:r w:rsidRPr="003D1181">
        <w:rPr>
          <w:rFonts w:ascii="Arial" w:eastAsia="Calibri" w:hAnsi="Arial"/>
          <w:b/>
          <w:bCs/>
          <w:color w:val="000000" w:themeColor="text1"/>
          <w:kern w:val="24"/>
          <w:sz w:val="16"/>
          <w:szCs w:val="16"/>
        </w:rPr>
        <w:t>REF*CE*FLEX MEDICAL PLAN NET 00224~</w:t>
      </w:r>
    </w:p>
    <w:p w:rsidR="00144817" w:rsidRPr="00817C57" w:rsidRDefault="00144817" w:rsidP="00144817">
      <w:pPr>
        <w:pStyle w:val="NormalWeb"/>
        <w:spacing w:before="0" w:beforeAutospacing="0" w:after="0" w:afterAutospacing="0" w:line="276" w:lineRule="auto"/>
        <w:ind w:left="990"/>
        <w:jc w:val="both"/>
        <w:rPr>
          <w:sz w:val="16"/>
          <w:szCs w:val="16"/>
        </w:rPr>
      </w:pPr>
      <w:r w:rsidRPr="00817C57">
        <w:rPr>
          <w:rFonts w:ascii="Arial" w:eastAsia="Calibri" w:hAnsi="Arial"/>
          <w:b/>
          <w:bCs/>
          <w:color w:val="000000" w:themeColor="text1"/>
          <w:kern w:val="24"/>
          <w:sz w:val="16"/>
          <w:szCs w:val="16"/>
        </w:rPr>
        <w:t>DTM*232*20140114~</w:t>
      </w:r>
    </w:p>
    <w:p w:rsidR="00144817" w:rsidRPr="00817C57" w:rsidRDefault="00144817" w:rsidP="00144817">
      <w:pPr>
        <w:pStyle w:val="NormalWeb"/>
        <w:spacing w:before="0" w:beforeAutospacing="0" w:after="0" w:afterAutospacing="0" w:line="276" w:lineRule="auto"/>
        <w:ind w:left="990"/>
        <w:jc w:val="both"/>
        <w:rPr>
          <w:sz w:val="16"/>
          <w:szCs w:val="16"/>
        </w:rPr>
      </w:pPr>
      <w:r w:rsidRPr="00817C57">
        <w:rPr>
          <w:rFonts w:ascii="Arial" w:eastAsia="Calibri" w:hAnsi="Arial"/>
          <w:b/>
          <w:bCs/>
          <w:color w:val="000000" w:themeColor="text1"/>
          <w:kern w:val="24"/>
          <w:sz w:val="16"/>
          <w:szCs w:val="16"/>
        </w:rPr>
        <w:t>DTM*233*20140114~</w:t>
      </w:r>
    </w:p>
    <w:p w:rsidR="00144817" w:rsidRPr="003D1181" w:rsidRDefault="00144817" w:rsidP="00144817">
      <w:pPr>
        <w:pStyle w:val="NormalWeb"/>
        <w:spacing w:before="0" w:beforeAutospacing="0" w:after="0" w:afterAutospacing="0" w:line="276" w:lineRule="auto"/>
        <w:ind w:left="990"/>
        <w:jc w:val="both"/>
        <w:rPr>
          <w:sz w:val="16"/>
          <w:szCs w:val="16"/>
        </w:rPr>
      </w:pPr>
      <w:r w:rsidRPr="003D1181">
        <w:rPr>
          <w:rFonts w:ascii="Arial" w:eastAsia="Calibri" w:hAnsi="Arial"/>
          <w:b/>
          <w:bCs/>
          <w:color w:val="000000" w:themeColor="text1"/>
          <w:kern w:val="24"/>
          <w:sz w:val="16"/>
          <w:szCs w:val="16"/>
        </w:rPr>
        <w:t>DTM*050*20150115~</w:t>
      </w:r>
    </w:p>
    <w:p w:rsidR="00144817" w:rsidRPr="003D1181" w:rsidRDefault="00144817" w:rsidP="00144817">
      <w:pPr>
        <w:pStyle w:val="NormalWeb"/>
        <w:spacing w:before="0" w:beforeAutospacing="0" w:after="0" w:afterAutospacing="0" w:line="276" w:lineRule="auto"/>
        <w:ind w:left="990"/>
        <w:jc w:val="both"/>
        <w:rPr>
          <w:sz w:val="16"/>
          <w:szCs w:val="16"/>
        </w:rPr>
      </w:pPr>
      <w:r w:rsidRPr="003D1181">
        <w:rPr>
          <w:rFonts w:ascii="Arial" w:eastAsia="Calibri" w:hAnsi="Arial"/>
          <w:b/>
          <w:bCs/>
          <w:color w:val="000000" w:themeColor="text1"/>
          <w:kern w:val="24"/>
          <w:sz w:val="16"/>
          <w:szCs w:val="16"/>
        </w:rPr>
        <w:t>PER*CX**TE*8006240756~</w:t>
      </w:r>
    </w:p>
    <w:p w:rsidR="00144817" w:rsidRPr="00504F57" w:rsidRDefault="00940C3F" w:rsidP="00144817">
      <w:pPr>
        <w:pStyle w:val="NormalWeb"/>
        <w:spacing w:before="0" w:beforeAutospacing="0" w:after="0" w:afterAutospacing="0" w:line="276" w:lineRule="auto"/>
        <w:ind w:left="990"/>
        <w:jc w:val="both"/>
        <w:rPr>
          <w:sz w:val="16"/>
          <w:szCs w:val="16"/>
        </w:rPr>
      </w:pPr>
      <w:r>
        <w:rPr>
          <w:rFonts w:ascii="Arial" w:eastAsia="Calibri" w:hAnsi="Arial"/>
          <w:b/>
          <w:bCs/>
          <w:noProof/>
          <w:color w:val="000000" w:themeColor="text1"/>
          <w:kern w:val="24"/>
          <w:sz w:val="16"/>
          <w:szCs w:val="16"/>
        </w:rPr>
        <mc:AlternateContent>
          <mc:Choice Requires="wps">
            <w:drawing>
              <wp:anchor distT="0" distB="0" distL="114300" distR="114300" simplePos="0" relativeHeight="251679744" behindDoc="1" locked="0" layoutInCell="1" allowOverlap="1">
                <wp:simplePos x="0" y="0"/>
                <wp:positionH relativeFrom="column">
                  <wp:posOffset>848360</wp:posOffset>
                </wp:positionH>
                <wp:positionV relativeFrom="paragraph">
                  <wp:posOffset>125095</wp:posOffset>
                </wp:positionV>
                <wp:extent cx="1712595" cy="1589405"/>
                <wp:effectExtent l="0" t="0" r="1905" b="0"/>
                <wp:wrapNone/>
                <wp:docPr id="4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2595" cy="1589405"/>
                        </a:xfrm>
                        <a:prstGeom prst="roundRect">
                          <a:avLst>
                            <a:gd name="adj" fmla="val 8440"/>
                          </a:avLst>
                        </a:pr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2" o:spid="_x0000_s1026" style="position:absolute;margin-left:66.8pt;margin-top:9.85pt;width:134.85pt;height:125.1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" fillcolor="#bfbfbf [2412]" stroked="f"/>
            </w:pict>
          </mc:Fallback>
        </mc:AlternateContent>
      </w:r>
      <w:r w:rsidR="00144817" w:rsidRPr="003D1181">
        <w:rPr>
          <w:rFonts w:ascii="Arial" w:eastAsia="Calibri" w:hAnsi="Arial"/>
          <w:b/>
          <w:bCs/>
          <w:color w:val="000000" w:themeColor="text1"/>
          <w:kern w:val="24"/>
          <w:sz w:val="16"/>
          <w:szCs w:val="16"/>
        </w:rPr>
        <w:t>AMT*AU*29112~</w:t>
      </w:r>
    </w:p>
    <w:p w:rsidR="00144817" w:rsidRPr="00525BFB" w:rsidRDefault="00144817" w:rsidP="00144817">
      <w:pPr>
        <w:pStyle w:val="NormalWeb"/>
        <w:spacing w:before="0" w:beforeAutospacing="0" w:after="0" w:afterAutospacing="0" w:line="276" w:lineRule="auto"/>
        <w:ind w:left="990" w:firstLine="426"/>
        <w:jc w:val="both"/>
        <w:rPr>
          <w:sz w:val="16"/>
          <w:szCs w:val="16"/>
        </w:rPr>
      </w:pPr>
      <w:r w:rsidRPr="00525BFB">
        <w:rPr>
          <w:rFonts w:ascii="Arial" w:eastAsia="Calibri" w:hAnsi="Arial"/>
          <w:b/>
          <w:bCs/>
          <w:color w:val="000000" w:themeColor="text1"/>
          <w:kern w:val="24"/>
          <w:sz w:val="16"/>
          <w:szCs w:val="16"/>
        </w:rPr>
        <w:t>SVC*HC</w:t>
      </w:r>
      <w:proofErr w:type="gramStart"/>
      <w:r w:rsidRPr="00525BFB">
        <w:rPr>
          <w:rFonts w:ascii="Arial" w:eastAsia="Calibri" w:hAnsi="Arial"/>
          <w:b/>
          <w:bCs/>
          <w:color w:val="000000" w:themeColor="text1"/>
          <w:kern w:val="24"/>
          <w:sz w:val="16"/>
          <w:szCs w:val="16"/>
        </w:rPr>
        <w:t>:75774:26:59</w:t>
      </w:r>
      <w:proofErr w:type="gramEnd"/>
      <w:r w:rsidRPr="00525BFB">
        <w:rPr>
          <w:rFonts w:ascii="Arial" w:eastAsia="Calibri" w:hAnsi="Arial"/>
          <w:b/>
          <w:bCs/>
          <w:color w:val="000000" w:themeColor="text1"/>
          <w:kern w:val="24"/>
          <w:sz w:val="16"/>
          <w:szCs w:val="16"/>
        </w:rPr>
        <w:t>*80*48.15**1~</w:t>
      </w:r>
    </w:p>
    <w:p w:rsidR="00144817" w:rsidRPr="00525BFB" w:rsidRDefault="00144817" w:rsidP="00144817">
      <w:pPr>
        <w:pStyle w:val="NormalWeb"/>
        <w:spacing w:before="0" w:beforeAutospacing="0" w:after="0" w:afterAutospacing="0" w:line="276" w:lineRule="auto"/>
        <w:ind w:left="1698"/>
        <w:jc w:val="both"/>
        <w:rPr>
          <w:sz w:val="16"/>
          <w:szCs w:val="16"/>
        </w:rPr>
      </w:pPr>
      <w:r w:rsidRPr="00525BFB">
        <w:rPr>
          <w:rFonts w:ascii="Arial" w:eastAsia="Calibri" w:hAnsi="Arial"/>
          <w:b/>
          <w:bCs/>
          <w:color w:val="000000" w:themeColor="text1"/>
          <w:kern w:val="24"/>
          <w:sz w:val="16"/>
          <w:szCs w:val="16"/>
        </w:rPr>
        <w:t>DTM*472*20140114~</w:t>
      </w:r>
    </w:p>
    <w:p w:rsidR="00144817" w:rsidRPr="00525BFB" w:rsidRDefault="00144817" w:rsidP="00144817">
      <w:pPr>
        <w:pStyle w:val="NormalWeb"/>
        <w:spacing w:before="0" w:beforeAutospacing="0" w:after="0" w:afterAutospacing="0" w:line="276" w:lineRule="auto"/>
        <w:ind w:left="1272" w:firstLine="426"/>
        <w:jc w:val="both"/>
        <w:rPr>
          <w:rFonts w:ascii="Arial" w:eastAsia="Calibri" w:hAnsi="Arial"/>
          <w:b/>
          <w:bCs/>
          <w:color w:val="000000" w:themeColor="text1"/>
          <w:kern w:val="24"/>
          <w:sz w:val="16"/>
          <w:szCs w:val="16"/>
        </w:rPr>
      </w:pPr>
      <w:r w:rsidRPr="00525BFB">
        <w:rPr>
          <w:rFonts w:ascii="Arial" w:eastAsia="Calibri" w:hAnsi="Arial"/>
          <w:b/>
          <w:bCs/>
          <w:color w:val="000000" w:themeColor="text1"/>
          <w:kern w:val="24"/>
          <w:sz w:val="16"/>
          <w:szCs w:val="16"/>
        </w:rPr>
        <w:t>CAS*CO*45*31.85~</w:t>
      </w:r>
    </w:p>
    <w:p w:rsidR="00144817" w:rsidRPr="00525BFB" w:rsidRDefault="00144817" w:rsidP="00144817">
      <w:pPr>
        <w:pStyle w:val="NormalWeb"/>
        <w:spacing w:before="0" w:beforeAutospacing="0" w:after="0" w:afterAutospacing="0" w:line="276" w:lineRule="auto"/>
        <w:ind w:left="1272" w:firstLine="426"/>
        <w:jc w:val="both"/>
        <w:rPr>
          <w:rFonts w:ascii="Arial" w:eastAsia="Calibri" w:hAnsi="Arial"/>
          <w:b/>
          <w:bCs/>
          <w:color w:val="000000" w:themeColor="text1"/>
          <w:kern w:val="24"/>
          <w:sz w:val="16"/>
          <w:szCs w:val="16"/>
        </w:rPr>
      </w:pPr>
      <w:r w:rsidRPr="00525BFB">
        <w:rPr>
          <w:rFonts w:ascii="Arial" w:eastAsia="Calibri" w:hAnsi="Arial"/>
          <w:b/>
          <w:bCs/>
          <w:color w:val="000000" w:themeColor="text1"/>
          <w:kern w:val="24"/>
          <w:sz w:val="16"/>
          <w:szCs w:val="16"/>
        </w:rPr>
        <w:t>REF*6R*76892157~</w:t>
      </w:r>
    </w:p>
    <w:p w:rsidR="00144817" w:rsidRPr="00525BFB" w:rsidRDefault="00144817" w:rsidP="00144817">
      <w:pPr>
        <w:pStyle w:val="NormalWeb"/>
        <w:spacing w:before="0" w:beforeAutospacing="0" w:after="0" w:afterAutospacing="0" w:line="276" w:lineRule="auto"/>
        <w:ind w:left="1272" w:firstLine="426"/>
        <w:jc w:val="both"/>
        <w:rPr>
          <w:rFonts w:ascii="Arial" w:eastAsia="Calibri" w:hAnsi="Arial"/>
          <w:b/>
          <w:bCs/>
          <w:color w:val="000000" w:themeColor="text1"/>
          <w:kern w:val="24"/>
          <w:sz w:val="16"/>
          <w:szCs w:val="16"/>
        </w:rPr>
      </w:pPr>
      <w:r w:rsidRPr="00525BFB">
        <w:rPr>
          <w:rFonts w:ascii="Arial" w:eastAsia="Calibri" w:hAnsi="Arial"/>
          <w:b/>
          <w:bCs/>
          <w:color w:val="000000" w:themeColor="text1"/>
          <w:kern w:val="24"/>
          <w:sz w:val="16"/>
          <w:szCs w:val="16"/>
        </w:rPr>
        <w:t>AMT*B6*48.15~</w:t>
      </w:r>
    </w:p>
    <w:p w:rsidR="00144817" w:rsidRDefault="00144817" w:rsidP="00144817">
      <w:pPr>
        <w:pStyle w:val="NormalWeb"/>
        <w:spacing w:before="0" w:beforeAutospacing="0" w:after="0" w:afterAutospacing="0" w:line="276" w:lineRule="auto"/>
        <w:ind w:left="1272" w:firstLine="426"/>
        <w:jc w:val="both"/>
        <w:rPr>
          <w:rFonts w:ascii="Arial" w:eastAsia="Calibri" w:hAnsi="Arial"/>
          <w:b/>
          <w:bCs/>
          <w:color w:val="000000" w:themeColor="text1"/>
          <w:kern w:val="24"/>
          <w:sz w:val="16"/>
          <w:szCs w:val="16"/>
        </w:rPr>
      </w:pPr>
      <w:r w:rsidRPr="00525BFB">
        <w:rPr>
          <w:rFonts w:ascii="Arial" w:eastAsia="Calibri" w:hAnsi="Arial"/>
          <w:b/>
          <w:bCs/>
          <w:color w:val="000000" w:themeColor="text1"/>
          <w:kern w:val="24"/>
          <w:sz w:val="16"/>
          <w:szCs w:val="16"/>
        </w:rPr>
        <w:t>LQ*HE*N59~</w:t>
      </w:r>
    </w:p>
    <w:p w:rsidR="00144817" w:rsidRPr="00504F57" w:rsidRDefault="00144817" w:rsidP="00144817">
      <w:pPr>
        <w:pStyle w:val="NormalWeb"/>
        <w:spacing w:before="0" w:beforeAutospacing="0" w:after="0" w:afterAutospacing="0" w:line="276" w:lineRule="auto"/>
        <w:ind w:left="990" w:firstLine="426"/>
        <w:jc w:val="both"/>
        <w:rPr>
          <w:sz w:val="16"/>
          <w:szCs w:val="16"/>
        </w:rPr>
      </w:pPr>
      <w:r w:rsidRPr="00525BFB">
        <w:rPr>
          <w:rFonts w:ascii="Arial" w:eastAsia="Calibri" w:hAnsi="Arial"/>
          <w:b/>
          <w:bCs/>
          <w:color w:val="000000" w:themeColor="text1"/>
          <w:kern w:val="24"/>
          <w:sz w:val="16"/>
          <w:szCs w:val="16"/>
        </w:rPr>
        <w:t>SVC*HC</w:t>
      </w:r>
      <w:proofErr w:type="gramStart"/>
      <w:r w:rsidRPr="00525BFB">
        <w:rPr>
          <w:rFonts w:ascii="Arial" w:eastAsia="Calibri" w:hAnsi="Arial"/>
          <w:b/>
          <w:bCs/>
          <w:color w:val="000000" w:themeColor="text1"/>
          <w:kern w:val="24"/>
          <w:sz w:val="16"/>
          <w:szCs w:val="16"/>
        </w:rPr>
        <w:t>:75774:26:59</w:t>
      </w:r>
      <w:proofErr w:type="gramEnd"/>
      <w:r w:rsidRPr="00525BFB">
        <w:rPr>
          <w:rFonts w:ascii="Arial" w:eastAsia="Calibri" w:hAnsi="Arial"/>
          <w:b/>
          <w:bCs/>
          <w:color w:val="000000" w:themeColor="text1"/>
          <w:kern w:val="24"/>
          <w:sz w:val="16"/>
          <w:szCs w:val="16"/>
        </w:rPr>
        <w:t>*80*48.15**1~</w:t>
      </w:r>
    </w:p>
    <w:p w:rsidR="00144817" w:rsidRPr="00525BFB" w:rsidRDefault="00144817" w:rsidP="00144817">
      <w:pPr>
        <w:pStyle w:val="NormalWeb"/>
        <w:spacing w:before="0" w:beforeAutospacing="0" w:after="0" w:afterAutospacing="0" w:line="276" w:lineRule="auto"/>
        <w:ind w:left="1698"/>
        <w:jc w:val="both"/>
        <w:rPr>
          <w:sz w:val="16"/>
          <w:szCs w:val="16"/>
        </w:rPr>
      </w:pPr>
      <w:r w:rsidRPr="00525BFB">
        <w:rPr>
          <w:rFonts w:ascii="Arial" w:eastAsia="Calibri" w:hAnsi="Arial"/>
          <w:b/>
          <w:bCs/>
          <w:color w:val="000000" w:themeColor="text1"/>
          <w:kern w:val="24"/>
          <w:sz w:val="16"/>
          <w:szCs w:val="16"/>
        </w:rPr>
        <w:t>DTM*472*20140114~</w:t>
      </w:r>
    </w:p>
    <w:p w:rsidR="00144817" w:rsidRPr="00525BFB" w:rsidRDefault="00144817" w:rsidP="00144817">
      <w:pPr>
        <w:pStyle w:val="NormalWeb"/>
        <w:spacing w:before="0" w:beforeAutospacing="0" w:after="0" w:afterAutospacing="0" w:line="276" w:lineRule="auto"/>
        <w:ind w:left="1272" w:firstLine="426"/>
        <w:jc w:val="both"/>
        <w:rPr>
          <w:sz w:val="16"/>
          <w:szCs w:val="16"/>
        </w:rPr>
      </w:pPr>
      <w:r w:rsidRPr="00525BFB">
        <w:rPr>
          <w:rFonts w:ascii="Arial" w:eastAsia="Calibri" w:hAnsi="Arial"/>
          <w:b/>
          <w:bCs/>
          <w:color w:val="000000" w:themeColor="text1"/>
          <w:kern w:val="24"/>
          <w:sz w:val="16"/>
          <w:szCs w:val="16"/>
        </w:rPr>
        <w:t>CAS*CO*45*31.85~</w:t>
      </w:r>
    </w:p>
    <w:p w:rsidR="00144817" w:rsidRPr="00525BFB" w:rsidRDefault="00144817" w:rsidP="00144817">
      <w:pPr>
        <w:pStyle w:val="NormalWeb"/>
        <w:spacing w:before="0" w:beforeAutospacing="0" w:after="0" w:afterAutospacing="0" w:line="276" w:lineRule="auto"/>
        <w:ind w:left="1272" w:firstLine="426"/>
        <w:jc w:val="both"/>
        <w:rPr>
          <w:sz w:val="16"/>
          <w:szCs w:val="16"/>
        </w:rPr>
      </w:pPr>
      <w:r w:rsidRPr="00525BFB">
        <w:rPr>
          <w:rFonts w:ascii="Arial" w:eastAsia="Calibri" w:hAnsi="Arial"/>
          <w:b/>
          <w:bCs/>
          <w:color w:val="000000" w:themeColor="text1"/>
          <w:kern w:val="24"/>
          <w:sz w:val="16"/>
          <w:szCs w:val="16"/>
        </w:rPr>
        <w:t>REF*6R*76892156~</w:t>
      </w:r>
    </w:p>
    <w:p w:rsidR="00144817" w:rsidRPr="00817C57" w:rsidRDefault="00144817" w:rsidP="00144817">
      <w:pPr>
        <w:pStyle w:val="NormalWeb"/>
        <w:spacing w:before="0" w:beforeAutospacing="0" w:after="0" w:afterAutospacing="0" w:line="276" w:lineRule="auto"/>
        <w:ind w:left="1272" w:firstLine="426"/>
        <w:jc w:val="both"/>
        <w:rPr>
          <w:sz w:val="16"/>
          <w:szCs w:val="16"/>
          <w:lang w:val="es-PR"/>
        </w:rPr>
      </w:pPr>
      <w:r w:rsidRPr="00817C57">
        <w:rPr>
          <w:rFonts w:ascii="Arial" w:eastAsia="Calibri" w:hAnsi="Arial"/>
          <w:b/>
          <w:bCs/>
          <w:color w:val="000000" w:themeColor="text1"/>
          <w:kern w:val="24"/>
          <w:sz w:val="16"/>
          <w:szCs w:val="16"/>
          <w:lang w:val="es-PR"/>
        </w:rPr>
        <w:t>AMT*B6*48.15~</w:t>
      </w:r>
    </w:p>
    <w:p w:rsidR="00144817" w:rsidRPr="00817C57" w:rsidRDefault="00144817" w:rsidP="00144817">
      <w:pPr>
        <w:pStyle w:val="NormalWeb"/>
        <w:spacing w:before="0" w:beforeAutospacing="0" w:after="0" w:afterAutospacing="0" w:line="276" w:lineRule="auto"/>
        <w:ind w:left="1272" w:firstLine="426"/>
        <w:jc w:val="both"/>
        <w:rPr>
          <w:sz w:val="16"/>
          <w:szCs w:val="16"/>
          <w:lang w:val="es-PR"/>
        </w:rPr>
      </w:pPr>
      <w:r w:rsidRPr="00817C57">
        <w:rPr>
          <w:rFonts w:ascii="Arial" w:eastAsia="Calibri" w:hAnsi="Arial"/>
          <w:b/>
          <w:bCs/>
          <w:color w:val="000000" w:themeColor="text1"/>
          <w:kern w:val="24"/>
          <w:sz w:val="16"/>
          <w:szCs w:val="16"/>
          <w:lang w:val="es-PR"/>
        </w:rPr>
        <w:t>LQ*HE*N59~</w:t>
      </w:r>
    </w:p>
    <w:p w:rsidR="00144817" w:rsidRPr="00817C57" w:rsidRDefault="00144817" w:rsidP="00144817">
      <w:pPr>
        <w:pStyle w:val="NormalWeb"/>
        <w:spacing w:before="0" w:beforeAutospacing="0" w:after="0" w:afterAutospacing="0" w:line="276" w:lineRule="auto"/>
        <w:ind w:left="990"/>
        <w:jc w:val="both"/>
        <w:rPr>
          <w:sz w:val="16"/>
          <w:szCs w:val="16"/>
          <w:lang w:val="es-PR"/>
        </w:rPr>
      </w:pPr>
      <w:r w:rsidRPr="00817C57">
        <w:rPr>
          <w:rFonts w:ascii="Arial" w:eastAsia="Calibri" w:hAnsi="Arial"/>
          <w:b/>
          <w:bCs/>
          <w:color w:val="000000" w:themeColor="text1"/>
          <w:kern w:val="24"/>
          <w:sz w:val="16"/>
          <w:szCs w:val="16"/>
          <w:lang w:val="es-PR"/>
        </w:rPr>
        <w:t>SE*110*0002~</w:t>
      </w:r>
    </w:p>
    <w:p w:rsidR="00144817" w:rsidRPr="00504F57" w:rsidRDefault="00144817" w:rsidP="00144817">
      <w:pPr>
        <w:pStyle w:val="NormalWeb"/>
        <w:spacing w:before="0" w:beforeAutospacing="0" w:after="0" w:afterAutospacing="0" w:line="276" w:lineRule="auto"/>
        <w:ind w:firstLine="708"/>
        <w:jc w:val="both"/>
        <w:rPr>
          <w:sz w:val="16"/>
          <w:szCs w:val="16"/>
        </w:rPr>
      </w:pPr>
      <w:r w:rsidRPr="00504F57">
        <w:rPr>
          <w:rFonts w:ascii="Arial" w:eastAsia="Calibri" w:hAnsi="Arial"/>
          <w:b/>
          <w:bCs/>
          <w:color w:val="000000" w:themeColor="text1"/>
          <w:kern w:val="24"/>
          <w:sz w:val="16"/>
          <w:szCs w:val="16"/>
        </w:rPr>
        <w:t>GE*3*2843~</w:t>
      </w:r>
    </w:p>
    <w:p w:rsidR="00144817" w:rsidRDefault="00144817" w:rsidP="00144817">
      <w:pPr>
        <w:pStyle w:val="NormalWeb"/>
        <w:spacing w:before="0" w:beforeAutospacing="0" w:after="0" w:afterAutospacing="0" w:line="276" w:lineRule="auto"/>
        <w:jc w:val="both"/>
        <w:rPr>
          <w:rFonts w:ascii="Arial" w:eastAsia="Calibri" w:hAnsi="Arial"/>
          <w:b/>
          <w:bCs/>
          <w:color w:val="000000" w:themeColor="text1"/>
          <w:kern w:val="24"/>
          <w:sz w:val="16"/>
          <w:szCs w:val="16"/>
        </w:rPr>
      </w:pPr>
      <w:r w:rsidRPr="00504F57">
        <w:rPr>
          <w:rFonts w:ascii="Arial" w:eastAsia="Calibri" w:hAnsi="Arial"/>
          <w:b/>
          <w:bCs/>
          <w:color w:val="000000" w:themeColor="text1"/>
          <w:kern w:val="24"/>
          <w:sz w:val="16"/>
          <w:szCs w:val="16"/>
        </w:rPr>
        <w:t xml:space="preserve">          IEA*1*000002843~</w:t>
      </w:r>
    </w:p>
    <w:p w:rsidR="00144817" w:rsidRDefault="00144817" w:rsidP="00144817">
      <w:pPr>
        <w:rPr>
          <w:rFonts w:ascii="Arial" w:eastAsia="Times New Roman" w:hAnsi="Arial" w:cs="Arial"/>
          <w:sz w:val="16"/>
          <w:szCs w:val="16"/>
        </w:rPr>
      </w:pPr>
    </w:p>
    <w:p w:rsidR="00144817" w:rsidRDefault="00144817" w:rsidP="00144817">
      <w:pPr>
        <w:jc w:val="center"/>
        <w:rPr>
          <w:rFonts w:ascii="Arial" w:eastAsia="Times New Roman" w:hAnsi="Arial" w:cs="Arial"/>
          <w:sz w:val="16"/>
          <w:szCs w:val="16"/>
        </w:rPr>
      </w:pPr>
      <w:r>
        <w:rPr>
          <w:rFonts w:ascii="Arial" w:eastAsia="Times New Roman" w:hAnsi="Arial" w:cs="Arial"/>
          <w:sz w:val="16"/>
          <w:szCs w:val="16"/>
        </w:rPr>
        <w:t>Figure 1.3</w:t>
      </w:r>
      <w:r>
        <w:rPr>
          <w:rFonts w:ascii="Arial" w:eastAsia="Times New Roman" w:hAnsi="Arial" w:cs="Arial"/>
          <w:sz w:val="16"/>
          <w:szCs w:val="16"/>
        </w:rPr>
        <w:br w:type="page"/>
      </w:r>
    </w:p>
    <w:p w:rsidR="00144817" w:rsidRDefault="00144817" w:rsidP="00144817">
      <w:pPr>
        <w:autoSpaceDE w:val="0"/>
        <w:autoSpaceDN w:val="0"/>
        <w:adjustRightInd w:val="0"/>
        <w:spacing w:before="60" w:after="0" w:line="240" w:lineRule="auto"/>
        <w:rPr>
          <w:rFonts w:ascii="Arial" w:eastAsia="Times New Roman" w:hAnsi="Arial" w:cs="Arial"/>
          <w:b/>
          <w:sz w:val="28"/>
          <w:szCs w:val="28"/>
        </w:rPr>
      </w:pPr>
      <w:r w:rsidRPr="00926177">
        <w:rPr>
          <w:rFonts w:ascii="Arial" w:eastAsia="Times New Roman" w:hAnsi="Arial" w:cs="Arial"/>
          <w:b/>
          <w:sz w:val="28"/>
          <w:szCs w:val="28"/>
        </w:rPr>
        <w:lastRenderedPageBreak/>
        <w:t>Segment Qualifiers</w:t>
      </w:r>
    </w:p>
    <w:p w:rsidR="00144817" w:rsidRPr="00926177" w:rsidRDefault="00144817" w:rsidP="00144817">
      <w:pPr>
        <w:autoSpaceDE w:val="0"/>
        <w:autoSpaceDN w:val="0"/>
        <w:adjustRightInd w:val="0"/>
        <w:spacing w:before="60" w:after="0" w:line="240" w:lineRule="auto"/>
        <w:rPr>
          <w:rFonts w:ascii="Arial" w:eastAsia="Times New Roman" w:hAnsi="Arial" w:cs="Arial"/>
          <w:b/>
          <w:sz w:val="28"/>
          <w:szCs w:val="28"/>
        </w:rPr>
      </w:pPr>
    </w:p>
    <w:p w:rsidR="00144817" w:rsidRDefault="00144817" w:rsidP="00144817">
      <w:pPr>
        <w:autoSpaceDE w:val="0"/>
        <w:autoSpaceDN w:val="0"/>
        <w:adjustRightInd w:val="0"/>
        <w:spacing w:before="60" w:after="0" w:line="240" w:lineRule="auto"/>
        <w:rPr>
          <w:rFonts w:ascii="Arial" w:eastAsia="Times New Roman" w:hAnsi="Arial" w:cs="Arial"/>
          <w:sz w:val="20"/>
          <w:szCs w:val="20"/>
        </w:rPr>
      </w:pPr>
      <w:r w:rsidRPr="00817C57">
        <w:rPr>
          <w:rFonts w:ascii="Arial" w:eastAsia="Times New Roman" w:hAnsi="Arial" w:cs="Arial"/>
          <w:sz w:val="20"/>
          <w:szCs w:val="20"/>
        </w:rPr>
        <w:t>Some</w:t>
      </w:r>
      <w:r w:rsidRPr="0062253E">
        <w:rPr>
          <w:rFonts w:ascii="Arial" w:eastAsia="Times New Roman" w:hAnsi="Arial" w:cs="Arial"/>
          <w:sz w:val="16"/>
          <w:szCs w:val="16"/>
        </w:rPr>
        <w:t xml:space="preserve"> </w:t>
      </w:r>
      <w:r w:rsidRPr="00376E43">
        <w:rPr>
          <w:rFonts w:ascii="Arial" w:eastAsia="Times New Roman" w:hAnsi="Arial" w:cs="Arial"/>
          <w:sz w:val="20"/>
          <w:szCs w:val="20"/>
        </w:rPr>
        <w:t>segments repeat more than once. In most cases these types of segments have different qualifiers inside the segment which clarify the purpose and use of the segment.</w:t>
      </w:r>
      <w:r>
        <w:rPr>
          <w:rFonts w:ascii="Arial" w:eastAsia="Times New Roman" w:hAnsi="Arial" w:cs="Arial"/>
          <w:sz w:val="20"/>
          <w:szCs w:val="20"/>
        </w:rPr>
        <w:t xml:space="preserve">  </w:t>
      </w:r>
      <w:r w:rsidRPr="004E2869">
        <w:rPr>
          <w:rFonts w:ascii="Arial" w:eastAsia="Times New Roman" w:hAnsi="Arial" w:cs="Arial"/>
          <w:sz w:val="20"/>
          <w:szCs w:val="20"/>
        </w:rPr>
        <w:t>For example: there are a number of DTM</w:t>
      </w:r>
      <w:r>
        <w:rPr>
          <w:rFonts w:ascii="Arial" w:eastAsia="Times New Roman" w:hAnsi="Arial" w:cs="Arial"/>
          <w:sz w:val="20"/>
          <w:szCs w:val="20"/>
        </w:rPr>
        <w:t xml:space="preserve"> segments</w:t>
      </w:r>
      <w:r w:rsidRPr="004E2869">
        <w:rPr>
          <w:rFonts w:ascii="Arial" w:eastAsia="Times New Roman" w:hAnsi="Arial" w:cs="Arial"/>
          <w:sz w:val="20"/>
          <w:szCs w:val="20"/>
        </w:rPr>
        <w:t xml:space="preserve"> in the above sample file</w:t>
      </w:r>
      <w:r>
        <w:rPr>
          <w:rFonts w:ascii="Arial" w:eastAsia="Times New Roman" w:hAnsi="Arial" w:cs="Arial"/>
          <w:sz w:val="20"/>
          <w:szCs w:val="20"/>
        </w:rPr>
        <w:t xml:space="preserve"> ERA 835 file shown in Figure 1.1</w:t>
      </w:r>
      <w:r w:rsidRPr="004E2869">
        <w:rPr>
          <w:rFonts w:ascii="Arial" w:eastAsia="Times New Roman" w:hAnsi="Arial" w:cs="Arial"/>
          <w:sz w:val="20"/>
          <w:szCs w:val="20"/>
        </w:rPr>
        <w:t>. Some of the</w:t>
      </w:r>
      <w:r>
        <w:rPr>
          <w:rFonts w:ascii="Arial" w:eastAsia="Times New Roman" w:hAnsi="Arial" w:cs="Arial"/>
          <w:sz w:val="20"/>
          <w:szCs w:val="20"/>
        </w:rPr>
        <w:t xml:space="preserve"> DTM segments are</w:t>
      </w:r>
      <w:r w:rsidRPr="004E2869">
        <w:rPr>
          <w:rFonts w:ascii="Arial" w:eastAsia="Times New Roman" w:hAnsi="Arial" w:cs="Arial"/>
          <w:sz w:val="20"/>
          <w:szCs w:val="20"/>
        </w:rPr>
        <w:t xml:space="preserve"> located at the same level (same loop)</w:t>
      </w:r>
      <w:r>
        <w:rPr>
          <w:rFonts w:ascii="Arial" w:eastAsia="Times New Roman" w:hAnsi="Arial" w:cs="Arial"/>
          <w:sz w:val="20"/>
          <w:szCs w:val="20"/>
        </w:rPr>
        <w:t>,</w:t>
      </w:r>
      <w:r w:rsidRPr="004E2869">
        <w:rPr>
          <w:rFonts w:ascii="Arial" w:eastAsia="Times New Roman" w:hAnsi="Arial" w:cs="Arial"/>
          <w:sz w:val="20"/>
          <w:szCs w:val="20"/>
        </w:rPr>
        <w:t xml:space="preserve"> </w:t>
      </w:r>
      <w:r>
        <w:rPr>
          <w:rFonts w:ascii="Arial" w:eastAsia="Times New Roman" w:hAnsi="Arial" w:cs="Arial"/>
          <w:sz w:val="20"/>
          <w:szCs w:val="20"/>
        </w:rPr>
        <w:t>b</w:t>
      </w:r>
      <w:r w:rsidRPr="004E2869">
        <w:rPr>
          <w:rFonts w:ascii="Arial" w:eastAsia="Times New Roman" w:hAnsi="Arial" w:cs="Arial"/>
          <w:sz w:val="20"/>
          <w:szCs w:val="20"/>
        </w:rPr>
        <w:t xml:space="preserve">ut each one has its own qualifier as </w:t>
      </w:r>
      <w:r>
        <w:rPr>
          <w:rFonts w:ascii="Arial" w:eastAsia="Times New Roman" w:hAnsi="Arial" w:cs="Arial"/>
          <w:sz w:val="20"/>
          <w:szCs w:val="20"/>
        </w:rPr>
        <w:t>the first</w:t>
      </w:r>
      <w:r w:rsidRPr="004E2869">
        <w:rPr>
          <w:rFonts w:ascii="Arial" w:eastAsia="Times New Roman" w:hAnsi="Arial" w:cs="Arial"/>
          <w:sz w:val="20"/>
          <w:szCs w:val="20"/>
        </w:rPr>
        <w:t xml:space="preserve"> element</w:t>
      </w:r>
      <w:r>
        <w:rPr>
          <w:rFonts w:ascii="Arial" w:eastAsia="Times New Roman" w:hAnsi="Arial" w:cs="Arial"/>
          <w:sz w:val="20"/>
          <w:szCs w:val="20"/>
        </w:rPr>
        <w:t xml:space="preserve"> after the segment identifier</w:t>
      </w:r>
      <w:r w:rsidRPr="004E2869">
        <w:rPr>
          <w:rFonts w:ascii="Arial" w:eastAsia="Times New Roman" w:hAnsi="Arial" w:cs="Arial"/>
          <w:sz w:val="20"/>
          <w:szCs w:val="20"/>
        </w:rPr>
        <w:t xml:space="preserve">. </w:t>
      </w:r>
      <w:r>
        <w:rPr>
          <w:rFonts w:ascii="Arial" w:eastAsia="Times New Roman" w:hAnsi="Arial" w:cs="Arial"/>
          <w:sz w:val="20"/>
          <w:szCs w:val="20"/>
        </w:rPr>
        <w:t xml:space="preserve">A </w:t>
      </w:r>
      <w:r w:rsidRPr="004E2869">
        <w:rPr>
          <w:rFonts w:ascii="Arial" w:eastAsia="Times New Roman" w:hAnsi="Arial" w:cs="Arial"/>
          <w:sz w:val="20"/>
          <w:szCs w:val="20"/>
        </w:rPr>
        <w:t xml:space="preserve">DTM*232 contains the first date of service for all lines of the claim. </w:t>
      </w:r>
      <w:r>
        <w:rPr>
          <w:rFonts w:ascii="Arial" w:eastAsia="Times New Roman" w:hAnsi="Arial" w:cs="Arial"/>
          <w:sz w:val="20"/>
          <w:szCs w:val="20"/>
        </w:rPr>
        <w:t xml:space="preserve">A </w:t>
      </w:r>
      <w:r w:rsidRPr="004E2869">
        <w:rPr>
          <w:rFonts w:ascii="Arial" w:eastAsia="Times New Roman" w:hAnsi="Arial" w:cs="Arial"/>
          <w:sz w:val="20"/>
          <w:szCs w:val="20"/>
        </w:rPr>
        <w:t xml:space="preserve">DTM*233 contains the last date of service </w:t>
      </w:r>
      <w:r>
        <w:rPr>
          <w:rFonts w:ascii="Arial" w:eastAsia="Times New Roman" w:hAnsi="Arial" w:cs="Arial"/>
          <w:sz w:val="20"/>
          <w:szCs w:val="20"/>
        </w:rPr>
        <w:t xml:space="preserve">for </w:t>
      </w:r>
      <w:r w:rsidRPr="004E2869">
        <w:rPr>
          <w:rFonts w:ascii="Arial" w:eastAsia="Times New Roman" w:hAnsi="Arial" w:cs="Arial"/>
          <w:sz w:val="20"/>
          <w:szCs w:val="20"/>
        </w:rPr>
        <w:t>all lines of the claim. Both of these segments are in the 2100 Claim Payment Loop. A DTM*472 is in the L2110 Service Payment Loop and contains the date of service for the charge represented on the SVC segment, which it immediately follows.</w:t>
      </w:r>
    </w:p>
    <w:p w:rsidR="00144817" w:rsidRPr="00376E43" w:rsidRDefault="00144817" w:rsidP="00144817">
      <w:pPr>
        <w:autoSpaceDE w:val="0"/>
        <w:autoSpaceDN w:val="0"/>
        <w:adjustRightInd w:val="0"/>
        <w:spacing w:before="60" w:after="0" w:line="240" w:lineRule="auto"/>
        <w:rPr>
          <w:rFonts w:ascii="Arial" w:eastAsia="Times New Roman" w:hAnsi="Arial" w:cs="Arial"/>
          <w:sz w:val="20"/>
          <w:szCs w:val="20"/>
        </w:rPr>
      </w:pPr>
    </w:p>
    <w:p w:rsidR="00144817" w:rsidRPr="006E4B86" w:rsidRDefault="00144817" w:rsidP="00144817">
      <w:pPr>
        <w:autoSpaceDE w:val="0"/>
        <w:autoSpaceDN w:val="0"/>
        <w:adjustRightInd w:val="0"/>
        <w:spacing w:before="60" w:after="0" w:line="240" w:lineRule="auto"/>
        <w:rPr>
          <w:rFonts w:ascii="Arial" w:eastAsia="Times New Roman" w:hAnsi="Arial" w:cs="Arial"/>
          <w:sz w:val="18"/>
          <w:szCs w:val="18"/>
        </w:rPr>
      </w:pPr>
      <w:r w:rsidRPr="006E4B86">
        <w:rPr>
          <w:rFonts w:ascii="Arial" w:eastAsia="Times New Roman" w:hAnsi="Arial" w:cs="Arial"/>
          <w:sz w:val="18"/>
          <w:szCs w:val="18"/>
        </w:rPr>
        <w:t>AMT</w:t>
      </w:r>
      <w:r w:rsidRPr="006E4B86">
        <w:rPr>
          <w:rFonts w:ascii="Arial" w:eastAsia="Times New Roman" w:hAnsi="Arial" w:cs="Arial"/>
          <w:sz w:val="18"/>
          <w:szCs w:val="18"/>
        </w:rPr>
        <w:tab/>
        <w:t>B6</w:t>
      </w:r>
    </w:p>
    <w:p w:rsidR="00144817" w:rsidRPr="006E4B86" w:rsidRDefault="00144817" w:rsidP="00144817">
      <w:pPr>
        <w:autoSpaceDE w:val="0"/>
        <w:autoSpaceDN w:val="0"/>
        <w:adjustRightInd w:val="0"/>
        <w:spacing w:before="60" w:after="0" w:line="240" w:lineRule="auto"/>
        <w:rPr>
          <w:rFonts w:ascii="Arial" w:eastAsia="Times New Roman" w:hAnsi="Arial" w:cs="Arial"/>
          <w:sz w:val="18"/>
          <w:szCs w:val="18"/>
        </w:rPr>
      </w:pPr>
      <w:r w:rsidRPr="006E4B86">
        <w:rPr>
          <w:rFonts w:ascii="Arial" w:eastAsia="Times New Roman" w:hAnsi="Arial" w:cs="Arial"/>
          <w:sz w:val="18"/>
          <w:szCs w:val="18"/>
        </w:rPr>
        <w:tab/>
        <w:t>AU</w:t>
      </w:r>
    </w:p>
    <w:p w:rsidR="00144817" w:rsidRPr="006E4B86" w:rsidRDefault="00144817" w:rsidP="00144817">
      <w:pPr>
        <w:autoSpaceDE w:val="0"/>
        <w:autoSpaceDN w:val="0"/>
        <w:adjustRightInd w:val="0"/>
        <w:spacing w:before="60" w:after="0" w:line="240" w:lineRule="auto"/>
        <w:rPr>
          <w:rFonts w:ascii="Arial" w:eastAsia="Times New Roman" w:hAnsi="Arial" w:cs="Arial"/>
          <w:sz w:val="18"/>
          <w:szCs w:val="18"/>
        </w:rPr>
      </w:pPr>
      <w:r w:rsidRPr="006E4B86">
        <w:rPr>
          <w:rFonts w:ascii="Arial" w:eastAsia="Times New Roman" w:hAnsi="Arial" w:cs="Arial"/>
          <w:sz w:val="18"/>
          <w:szCs w:val="18"/>
        </w:rPr>
        <w:t>BPR</w:t>
      </w:r>
      <w:r w:rsidRPr="006E4B86">
        <w:rPr>
          <w:rFonts w:ascii="Arial" w:eastAsia="Times New Roman" w:hAnsi="Arial" w:cs="Arial"/>
          <w:sz w:val="18"/>
          <w:szCs w:val="18"/>
        </w:rPr>
        <w:tab/>
        <w:t>H</w:t>
      </w:r>
      <w:r w:rsidRPr="006E4B86">
        <w:rPr>
          <w:rFonts w:ascii="Arial" w:eastAsia="Times New Roman" w:hAnsi="Arial" w:cs="Arial"/>
          <w:sz w:val="18"/>
          <w:szCs w:val="18"/>
        </w:rPr>
        <w:br/>
      </w:r>
      <w:r w:rsidRPr="006E4B86">
        <w:rPr>
          <w:rFonts w:ascii="Arial" w:eastAsia="Times New Roman" w:hAnsi="Arial" w:cs="Arial"/>
          <w:sz w:val="18"/>
          <w:szCs w:val="18"/>
        </w:rPr>
        <w:tab/>
        <w:t>I</w:t>
      </w:r>
    </w:p>
    <w:p w:rsidR="00144817" w:rsidRPr="006E4B86" w:rsidRDefault="00144817" w:rsidP="00144817">
      <w:pPr>
        <w:autoSpaceDE w:val="0"/>
        <w:autoSpaceDN w:val="0"/>
        <w:adjustRightInd w:val="0"/>
        <w:spacing w:before="60" w:after="0" w:line="240" w:lineRule="auto"/>
        <w:rPr>
          <w:rFonts w:ascii="Arial" w:eastAsia="Times New Roman" w:hAnsi="Arial" w:cs="Arial"/>
          <w:sz w:val="18"/>
          <w:szCs w:val="18"/>
        </w:rPr>
      </w:pPr>
      <w:r w:rsidRPr="006E4B86">
        <w:rPr>
          <w:rFonts w:ascii="Arial" w:eastAsia="Times New Roman" w:hAnsi="Arial" w:cs="Arial"/>
          <w:sz w:val="18"/>
          <w:szCs w:val="18"/>
        </w:rPr>
        <w:t>CAS</w:t>
      </w:r>
      <w:r w:rsidRPr="006E4B86">
        <w:rPr>
          <w:rFonts w:ascii="Arial" w:eastAsia="Times New Roman" w:hAnsi="Arial" w:cs="Arial"/>
          <w:sz w:val="18"/>
          <w:szCs w:val="18"/>
        </w:rPr>
        <w:tab/>
        <w:t>CO</w:t>
      </w:r>
      <w:r>
        <w:rPr>
          <w:rFonts w:ascii="Arial" w:eastAsia="Times New Roman" w:hAnsi="Arial" w:cs="Arial"/>
          <w:sz w:val="18"/>
          <w:szCs w:val="18"/>
        </w:rPr>
        <w:br/>
      </w:r>
      <w:r w:rsidRPr="006E4B86">
        <w:rPr>
          <w:rFonts w:ascii="Arial" w:eastAsia="Times New Roman" w:hAnsi="Arial" w:cs="Arial"/>
          <w:sz w:val="18"/>
          <w:szCs w:val="18"/>
        </w:rPr>
        <w:tab/>
        <w:t>OA</w:t>
      </w:r>
      <w:r w:rsidRPr="006E4B86">
        <w:rPr>
          <w:rFonts w:ascii="Arial" w:eastAsia="Times New Roman" w:hAnsi="Arial" w:cs="Arial"/>
          <w:sz w:val="18"/>
          <w:szCs w:val="18"/>
        </w:rPr>
        <w:br/>
      </w:r>
      <w:r w:rsidRPr="006E4B86">
        <w:rPr>
          <w:rFonts w:ascii="Arial" w:eastAsia="Times New Roman" w:hAnsi="Arial" w:cs="Arial"/>
          <w:sz w:val="18"/>
          <w:szCs w:val="18"/>
        </w:rPr>
        <w:tab/>
        <w:t>PI</w:t>
      </w:r>
      <w:r>
        <w:rPr>
          <w:rFonts w:ascii="Arial" w:eastAsia="Times New Roman" w:hAnsi="Arial" w:cs="Arial"/>
          <w:sz w:val="18"/>
          <w:szCs w:val="18"/>
        </w:rPr>
        <w:br/>
      </w:r>
      <w:r w:rsidRPr="006E4B86">
        <w:rPr>
          <w:rFonts w:ascii="Arial" w:eastAsia="Times New Roman" w:hAnsi="Arial" w:cs="Arial"/>
          <w:sz w:val="18"/>
          <w:szCs w:val="18"/>
        </w:rPr>
        <w:tab/>
        <w:t>PR</w:t>
      </w:r>
    </w:p>
    <w:p w:rsidR="00144817" w:rsidRPr="006E4B86" w:rsidRDefault="00144817" w:rsidP="00144817">
      <w:pPr>
        <w:autoSpaceDE w:val="0"/>
        <w:autoSpaceDN w:val="0"/>
        <w:adjustRightInd w:val="0"/>
        <w:spacing w:before="60" w:after="0" w:line="240" w:lineRule="auto"/>
        <w:rPr>
          <w:rFonts w:ascii="Arial" w:eastAsia="Times New Roman" w:hAnsi="Arial" w:cs="Arial"/>
          <w:sz w:val="18"/>
          <w:szCs w:val="18"/>
        </w:rPr>
      </w:pPr>
      <w:r w:rsidRPr="006E4B86">
        <w:rPr>
          <w:rFonts w:ascii="Arial" w:eastAsia="Times New Roman" w:hAnsi="Arial" w:cs="Arial"/>
          <w:sz w:val="18"/>
          <w:szCs w:val="18"/>
        </w:rPr>
        <w:t>DTM</w:t>
      </w:r>
      <w:r w:rsidRPr="006E4B86">
        <w:rPr>
          <w:rFonts w:ascii="Arial" w:eastAsia="Times New Roman" w:hAnsi="Arial" w:cs="Arial"/>
          <w:sz w:val="18"/>
          <w:szCs w:val="18"/>
        </w:rPr>
        <w:tab/>
        <w:t>50</w:t>
      </w:r>
      <w:r>
        <w:rPr>
          <w:rFonts w:ascii="Arial" w:eastAsia="Times New Roman" w:hAnsi="Arial" w:cs="Arial"/>
          <w:sz w:val="18"/>
          <w:szCs w:val="18"/>
        </w:rPr>
        <w:br/>
      </w:r>
      <w:r w:rsidRPr="006E4B86">
        <w:rPr>
          <w:rFonts w:ascii="Arial" w:eastAsia="Times New Roman" w:hAnsi="Arial" w:cs="Arial"/>
          <w:sz w:val="18"/>
          <w:szCs w:val="18"/>
        </w:rPr>
        <w:tab/>
        <w:t>150</w:t>
      </w:r>
      <w:r w:rsidRPr="006E4B86">
        <w:rPr>
          <w:rFonts w:ascii="Arial" w:eastAsia="Times New Roman" w:hAnsi="Arial" w:cs="Arial"/>
          <w:sz w:val="18"/>
          <w:szCs w:val="18"/>
        </w:rPr>
        <w:br/>
      </w:r>
      <w:r w:rsidRPr="006E4B86">
        <w:rPr>
          <w:rFonts w:ascii="Arial" w:eastAsia="Times New Roman" w:hAnsi="Arial" w:cs="Arial"/>
          <w:sz w:val="18"/>
          <w:szCs w:val="18"/>
        </w:rPr>
        <w:tab/>
        <w:t>151</w:t>
      </w:r>
      <w:r w:rsidRPr="006E4B86">
        <w:rPr>
          <w:rFonts w:ascii="Arial" w:eastAsia="Times New Roman" w:hAnsi="Arial" w:cs="Arial"/>
          <w:sz w:val="18"/>
          <w:szCs w:val="18"/>
        </w:rPr>
        <w:br/>
      </w:r>
      <w:r w:rsidRPr="006E4B86">
        <w:rPr>
          <w:rFonts w:ascii="Arial" w:eastAsia="Times New Roman" w:hAnsi="Arial" w:cs="Arial"/>
          <w:sz w:val="18"/>
          <w:szCs w:val="18"/>
        </w:rPr>
        <w:tab/>
        <w:t>232</w:t>
      </w:r>
      <w:r w:rsidRPr="006E4B86">
        <w:rPr>
          <w:rFonts w:ascii="Arial" w:eastAsia="Times New Roman" w:hAnsi="Arial" w:cs="Arial"/>
          <w:sz w:val="18"/>
          <w:szCs w:val="18"/>
        </w:rPr>
        <w:br/>
      </w:r>
      <w:r w:rsidRPr="006E4B86">
        <w:rPr>
          <w:rFonts w:ascii="Arial" w:eastAsia="Times New Roman" w:hAnsi="Arial" w:cs="Arial"/>
          <w:sz w:val="18"/>
          <w:szCs w:val="18"/>
        </w:rPr>
        <w:tab/>
        <w:t>233</w:t>
      </w:r>
      <w:r w:rsidRPr="006E4B86">
        <w:rPr>
          <w:rFonts w:ascii="Arial" w:eastAsia="Times New Roman" w:hAnsi="Arial" w:cs="Arial"/>
          <w:sz w:val="18"/>
          <w:szCs w:val="18"/>
        </w:rPr>
        <w:br/>
      </w:r>
      <w:r w:rsidRPr="006E4B86">
        <w:rPr>
          <w:rFonts w:ascii="Arial" w:eastAsia="Times New Roman" w:hAnsi="Arial" w:cs="Arial"/>
          <w:sz w:val="18"/>
          <w:szCs w:val="18"/>
        </w:rPr>
        <w:tab/>
        <w:t>474</w:t>
      </w:r>
    </w:p>
    <w:p w:rsidR="00144817" w:rsidRPr="006E4B86" w:rsidRDefault="00144817" w:rsidP="00144817">
      <w:pPr>
        <w:autoSpaceDE w:val="0"/>
        <w:autoSpaceDN w:val="0"/>
        <w:adjustRightInd w:val="0"/>
        <w:spacing w:before="60" w:after="0" w:line="240" w:lineRule="auto"/>
        <w:rPr>
          <w:rFonts w:ascii="Arial" w:eastAsia="Times New Roman" w:hAnsi="Arial" w:cs="Arial"/>
          <w:sz w:val="18"/>
          <w:szCs w:val="18"/>
        </w:rPr>
      </w:pPr>
      <w:r w:rsidRPr="006E4B86">
        <w:rPr>
          <w:rFonts w:ascii="Arial" w:eastAsia="Times New Roman" w:hAnsi="Arial" w:cs="Arial"/>
          <w:sz w:val="18"/>
          <w:szCs w:val="18"/>
        </w:rPr>
        <w:t>LQ</w:t>
      </w:r>
      <w:r w:rsidRPr="006E4B86">
        <w:rPr>
          <w:rFonts w:ascii="Arial" w:eastAsia="Times New Roman" w:hAnsi="Arial" w:cs="Arial"/>
          <w:sz w:val="18"/>
          <w:szCs w:val="18"/>
        </w:rPr>
        <w:tab/>
        <w:t>HE</w:t>
      </w:r>
    </w:p>
    <w:p w:rsidR="00144817" w:rsidRPr="006E4B86" w:rsidRDefault="00144817" w:rsidP="00144817">
      <w:pPr>
        <w:autoSpaceDE w:val="0"/>
        <w:autoSpaceDN w:val="0"/>
        <w:adjustRightInd w:val="0"/>
        <w:spacing w:before="60" w:after="0" w:line="240" w:lineRule="auto"/>
        <w:rPr>
          <w:rFonts w:ascii="Arial" w:eastAsia="Times New Roman" w:hAnsi="Arial" w:cs="Arial"/>
          <w:sz w:val="18"/>
          <w:szCs w:val="18"/>
        </w:rPr>
      </w:pPr>
      <w:r w:rsidRPr="006E4B86">
        <w:rPr>
          <w:rFonts w:ascii="Arial" w:eastAsia="Times New Roman" w:hAnsi="Arial" w:cs="Arial"/>
          <w:sz w:val="18"/>
          <w:szCs w:val="18"/>
        </w:rPr>
        <w:t>N1</w:t>
      </w:r>
      <w:r w:rsidRPr="006E4B86">
        <w:rPr>
          <w:rFonts w:ascii="Arial" w:eastAsia="Times New Roman" w:hAnsi="Arial" w:cs="Arial"/>
          <w:sz w:val="18"/>
          <w:szCs w:val="18"/>
        </w:rPr>
        <w:tab/>
        <w:t>PE</w:t>
      </w:r>
      <w:r w:rsidRPr="006E4B86">
        <w:rPr>
          <w:rFonts w:ascii="Arial" w:eastAsia="Times New Roman" w:hAnsi="Arial" w:cs="Arial"/>
          <w:sz w:val="18"/>
          <w:szCs w:val="18"/>
        </w:rPr>
        <w:br/>
      </w:r>
      <w:r w:rsidRPr="006E4B86">
        <w:rPr>
          <w:rFonts w:ascii="Arial" w:eastAsia="Times New Roman" w:hAnsi="Arial" w:cs="Arial"/>
          <w:sz w:val="18"/>
          <w:szCs w:val="18"/>
        </w:rPr>
        <w:tab/>
        <w:t>PR</w:t>
      </w:r>
    </w:p>
    <w:p w:rsidR="00144817" w:rsidRPr="006E4B86" w:rsidRDefault="00144817" w:rsidP="00144817">
      <w:pPr>
        <w:autoSpaceDE w:val="0"/>
        <w:autoSpaceDN w:val="0"/>
        <w:adjustRightInd w:val="0"/>
        <w:spacing w:before="60" w:after="0" w:line="240" w:lineRule="auto"/>
        <w:rPr>
          <w:rFonts w:ascii="Arial" w:eastAsia="Times New Roman" w:hAnsi="Arial" w:cs="Arial"/>
          <w:sz w:val="18"/>
          <w:szCs w:val="18"/>
        </w:rPr>
      </w:pPr>
      <w:r w:rsidRPr="006E4B86">
        <w:rPr>
          <w:rFonts w:ascii="Arial" w:eastAsia="Times New Roman" w:hAnsi="Arial" w:cs="Arial"/>
          <w:sz w:val="18"/>
          <w:szCs w:val="18"/>
        </w:rPr>
        <w:t>NM1</w:t>
      </w:r>
      <w:r w:rsidRPr="006E4B86">
        <w:rPr>
          <w:rFonts w:ascii="Arial" w:eastAsia="Times New Roman" w:hAnsi="Arial" w:cs="Arial"/>
          <w:sz w:val="18"/>
          <w:szCs w:val="18"/>
        </w:rPr>
        <w:tab/>
        <w:t>74</w:t>
      </w:r>
      <w:r w:rsidRPr="006E4B86">
        <w:rPr>
          <w:rFonts w:ascii="Arial" w:eastAsia="Times New Roman" w:hAnsi="Arial" w:cs="Arial"/>
          <w:sz w:val="18"/>
          <w:szCs w:val="18"/>
        </w:rPr>
        <w:br/>
      </w:r>
      <w:r w:rsidRPr="006E4B86">
        <w:rPr>
          <w:rFonts w:ascii="Arial" w:eastAsia="Times New Roman" w:hAnsi="Arial" w:cs="Arial"/>
          <w:sz w:val="18"/>
          <w:szCs w:val="18"/>
        </w:rPr>
        <w:tab/>
        <w:t>82</w:t>
      </w:r>
      <w:r w:rsidRPr="006E4B86">
        <w:rPr>
          <w:rFonts w:ascii="Arial" w:eastAsia="Times New Roman" w:hAnsi="Arial" w:cs="Arial"/>
          <w:sz w:val="18"/>
          <w:szCs w:val="18"/>
        </w:rPr>
        <w:br/>
      </w:r>
      <w:r w:rsidRPr="006E4B86">
        <w:rPr>
          <w:rFonts w:ascii="Arial" w:eastAsia="Times New Roman" w:hAnsi="Arial" w:cs="Arial"/>
          <w:sz w:val="18"/>
          <w:szCs w:val="18"/>
        </w:rPr>
        <w:tab/>
        <w:t>QC</w:t>
      </w:r>
    </w:p>
    <w:p w:rsidR="00144817" w:rsidRPr="006E4B86" w:rsidRDefault="00144817" w:rsidP="00144817">
      <w:pPr>
        <w:autoSpaceDE w:val="0"/>
        <w:autoSpaceDN w:val="0"/>
        <w:adjustRightInd w:val="0"/>
        <w:spacing w:before="60" w:after="0" w:line="240" w:lineRule="auto"/>
        <w:rPr>
          <w:rFonts w:ascii="Arial" w:eastAsia="Times New Roman" w:hAnsi="Arial" w:cs="Arial"/>
          <w:sz w:val="18"/>
          <w:szCs w:val="18"/>
        </w:rPr>
      </w:pPr>
      <w:r w:rsidRPr="006E4B86">
        <w:rPr>
          <w:rFonts w:ascii="Arial" w:eastAsia="Times New Roman" w:hAnsi="Arial" w:cs="Arial"/>
          <w:sz w:val="18"/>
          <w:szCs w:val="18"/>
        </w:rPr>
        <w:t>PER</w:t>
      </w:r>
      <w:r w:rsidRPr="006E4B86">
        <w:rPr>
          <w:rFonts w:ascii="Arial" w:eastAsia="Times New Roman" w:hAnsi="Arial" w:cs="Arial"/>
          <w:sz w:val="18"/>
          <w:szCs w:val="18"/>
        </w:rPr>
        <w:tab/>
        <w:t>BL</w:t>
      </w:r>
      <w:r>
        <w:rPr>
          <w:rFonts w:ascii="Arial" w:eastAsia="Times New Roman" w:hAnsi="Arial" w:cs="Arial"/>
          <w:sz w:val="18"/>
          <w:szCs w:val="18"/>
        </w:rPr>
        <w:br/>
      </w:r>
      <w:r w:rsidRPr="006E4B86">
        <w:rPr>
          <w:rFonts w:ascii="Arial" w:eastAsia="Times New Roman" w:hAnsi="Arial" w:cs="Arial"/>
          <w:sz w:val="18"/>
          <w:szCs w:val="18"/>
        </w:rPr>
        <w:tab/>
        <w:t>CX</w:t>
      </w:r>
    </w:p>
    <w:p w:rsidR="00144817" w:rsidRPr="006E4B86" w:rsidRDefault="00144817" w:rsidP="00144817">
      <w:pPr>
        <w:autoSpaceDE w:val="0"/>
        <w:autoSpaceDN w:val="0"/>
        <w:adjustRightInd w:val="0"/>
        <w:spacing w:before="60" w:after="0" w:line="240" w:lineRule="auto"/>
        <w:rPr>
          <w:rFonts w:ascii="Arial" w:eastAsia="Times New Roman" w:hAnsi="Arial" w:cs="Arial"/>
          <w:sz w:val="18"/>
          <w:szCs w:val="18"/>
        </w:rPr>
      </w:pPr>
      <w:r w:rsidRPr="006E4B86">
        <w:rPr>
          <w:rFonts w:ascii="Arial" w:eastAsia="Times New Roman" w:hAnsi="Arial" w:cs="Arial"/>
          <w:sz w:val="18"/>
          <w:szCs w:val="18"/>
        </w:rPr>
        <w:t xml:space="preserve">PLB </w:t>
      </w:r>
      <w:r w:rsidRPr="006E4B86">
        <w:rPr>
          <w:rFonts w:ascii="Arial" w:eastAsia="Times New Roman" w:hAnsi="Arial" w:cs="Arial"/>
          <w:sz w:val="18"/>
          <w:szCs w:val="18"/>
        </w:rPr>
        <w:tab/>
        <w:t>FB</w:t>
      </w:r>
      <w:r w:rsidRPr="006E4B86">
        <w:rPr>
          <w:rFonts w:ascii="Arial" w:eastAsia="Times New Roman" w:hAnsi="Arial" w:cs="Arial"/>
          <w:sz w:val="18"/>
          <w:szCs w:val="18"/>
        </w:rPr>
        <w:br/>
      </w:r>
      <w:r w:rsidRPr="006E4B86">
        <w:rPr>
          <w:rFonts w:ascii="Arial" w:eastAsia="Times New Roman" w:hAnsi="Arial" w:cs="Arial"/>
          <w:sz w:val="18"/>
          <w:szCs w:val="18"/>
        </w:rPr>
        <w:tab/>
        <w:t>IR</w:t>
      </w:r>
      <w:r w:rsidRPr="006E4B86">
        <w:rPr>
          <w:rFonts w:ascii="Arial" w:eastAsia="Times New Roman" w:hAnsi="Arial" w:cs="Arial"/>
          <w:sz w:val="18"/>
          <w:szCs w:val="18"/>
        </w:rPr>
        <w:br/>
      </w:r>
      <w:r w:rsidRPr="006E4B86">
        <w:rPr>
          <w:rFonts w:ascii="Arial" w:eastAsia="Times New Roman" w:hAnsi="Arial" w:cs="Arial"/>
          <w:sz w:val="18"/>
          <w:szCs w:val="18"/>
        </w:rPr>
        <w:tab/>
        <w:t>PI</w:t>
      </w:r>
      <w:r w:rsidRPr="006E4B86">
        <w:rPr>
          <w:rFonts w:ascii="Arial" w:eastAsia="Times New Roman" w:hAnsi="Arial" w:cs="Arial"/>
          <w:sz w:val="18"/>
          <w:szCs w:val="18"/>
        </w:rPr>
        <w:br/>
      </w:r>
      <w:r w:rsidRPr="006E4B86">
        <w:rPr>
          <w:rFonts w:ascii="Arial" w:eastAsia="Times New Roman" w:hAnsi="Arial" w:cs="Arial"/>
          <w:sz w:val="18"/>
          <w:szCs w:val="18"/>
        </w:rPr>
        <w:tab/>
        <w:t>L6</w:t>
      </w:r>
      <w:r w:rsidRPr="006E4B86">
        <w:rPr>
          <w:rFonts w:ascii="Arial" w:eastAsia="Times New Roman" w:hAnsi="Arial" w:cs="Arial"/>
          <w:sz w:val="18"/>
          <w:szCs w:val="18"/>
        </w:rPr>
        <w:br/>
      </w:r>
      <w:r w:rsidRPr="006E4B86">
        <w:rPr>
          <w:rFonts w:ascii="Arial" w:eastAsia="Times New Roman" w:hAnsi="Arial" w:cs="Arial"/>
          <w:sz w:val="18"/>
          <w:szCs w:val="18"/>
        </w:rPr>
        <w:tab/>
        <w:t>WO</w:t>
      </w:r>
    </w:p>
    <w:p w:rsidR="00144817" w:rsidRPr="006E4B86" w:rsidRDefault="00144817" w:rsidP="00144817">
      <w:pPr>
        <w:autoSpaceDE w:val="0"/>
        <w:autoSpaceDN w:val="0"/>
        <w:adjustRightInd w:val="0"/>
        <w:spacing w:before="60" w:after="0" w:line="240" w:lineRule="auto"/>
        <w:rPr>
          <w:rFonts w:ascii="Arial" w:eastAsia="Times New Roman" w:hAnsi="Arial" w:cs="Arial"/>
          <w:sz w:val="18"/>
          <w:szCs w:val="18"/>
        </w:rPr>
      </w:pPr>
      <w:r w:rsidRPr="006E4B86">
        <w:rPr>
          <w:rFonts w:ascii="Arial" w:eastAsia="Times New Roman" w:hAnsi="Arial" w:cs="Arial"/>
          <w:sz w:val="18"/>
          <w:szCs w:val="18"/>
        </w:rPr>
        <w:t>QTY</w:t>
      </w:r>
      <w:r w:rsidRPr="006E4B86">
        <w:rPr>
          <w:rFonts w:ascii="Arial" w:eastAsia="Times New Roman" w:hAnsi="Arial" w:cs="Arial"/>
          <w:sz w:val="18"/>
          <w:szCs w:val="18"/>
        </w:rPr>
        <w:tab/>
        <w:t>CA</w:t>
      </w:r>
    </w:p>
    <w:p w:rsidR="00144817" w:rsidRPr="006E4B86" w:rsidRDefault="00144817" w:rsidP="00144817">
      <w:pPr>
        <w:autoSpaceDE w:val="0"/>
        <w:autoSpaceDN w:val="0"/>
        <w:adjustRightInd w:val="0"/>
        <w:spacing w:before="60" w:after="0" w:line="240" w:lineRule="auto"/>
        <w:rPr>
          <w:rFonts w:ascii="Arial" w:eastAsia="Times New Roman" w:hAnsi="Arial" w:cs="Arial"/>
          <w:sz w:val="18"/>
          <w:szCs w:val="18"/>
        </w:rPr>
      </w:pPr>
      <w:r w:rsidRPr="006E4B86">
        <w:rPr>
          <w:rFonts w:ascii="Arial" w:eastAsia="Times New Roman" w:hAnsi="Arial" w:cs="Arial"/>
          <w:sz w:val="18"/>
          <w:szCs w:val="18"/>
        </w:rPr>
        <w:t>REF</w:t>
      </w:r>
      <w:r w:rsidRPr="006E4B86">
        <w:rPr>
          <w:rFonts w:ascii="Arial" w:eastAsia="Times New Roman" w:hAnsi="Arial" w:cs="Arial"/>
          <w:sz w:val="18"/>
          <w:szCs w:val="18"/>
        </w:rPr>
        <w:tab/>
        <w:t>1L</w:t>
      </w:r>
      <w:r>
        <w:rPr>
          <w:rFonts w:ascii="Arial" w:eastAsia="Times New Roman" w:hAnsi="Arial" w:cs="Arial"/>
          <w:sz w:val="18"/>
          <w:szCs w:val="18"/>
        </w:rPr>
        <w:br/>
      </w:r>
      <w:r w:rsidRPr="006E4B86">
        <w:rPr>
          <w:rFonts w:ascii="Arial" w:eastAsia="Times New Roman" w:hAnsi="Arial" w:cs="Arial"/>
          <w:sz w:val="18"/>
          <w:szCs w:val="18"/>
        </w:rPr>
        <w:tab/>
        <w:t>6R</w:t>
      </w:r>
      <w:r>
        <w:rPr>
          <w:rFonts w:ascii="Arial" w:eastAsia="Times New Roman" w:hAnsi="Arial" w:cs="Arial"/>
          <w:sz w:val="18"/>
          <w:szCs w:val="18"/>
        </w:rPr>
        <w:br/>
      </w:r>
      <w:r w:rsidRPr="006E4B86">
        <w:rPr>
          <w:rFonts w:ascii="Arial" w:eastAsia="Times New Roman" w:hAnsi="Arial" w:cs="Arial"/>
          <w:sz w:val="18"/>
          <w:szCs w:val="18"/>
        </w:rPr>
        <w:tab/>
        <w:t>CE</w:t>
      </w:r>
      <w:r>
        <w:rPr>
          <w:rFonts w:ascii="Arial" w:eastAsia="Times New Roman" w:hAnsi="Arial" w:cs="Arial"/>
          <w:sz w:val="18"/>
          <w:szCs w:val="18"/>
        </w:rPr>
        <w:br/>
      </w:r>
      <w:r w:rsidRPr="006E4B86">
        <w:rPr>
          <w:rFonts w:ascii="Arial" w:eastAsia="Times New Roman" w:hAnsi="Arial" w:cs="Arial"/>
          <w:sz w:val="18"/>
          <w:szCs w:val="18"/>
        </w:rPr>
        <w:tab/>
        <w:t>EV</w:t>
      </w:r>
      <w:r>
        <w:rPr>
          <w:rFonts w:ascii="Arial" w:eastAsia="Times New Roman" w:hAnsi="Arial" w:cs="Arial"/>
          <w:sz w:val="18"/>
          <w:szCs w:val="18"/>
        </w:rPr>
        <w:br/>
      </w:r>
      <w:r w:rsidRPr="006E4B86">
        <w:rPr>
          <w:rFonts w:ascii="Arial" w:eastAsia="Times New Roman" w:hAnsi="Arial" w:cs="Arial"/>
          <w:sz w:val="18"/>
          <w:szCs w:val="18"/>
        </w:rPr>
        <w:tab/>
        <w:t>G1</w:t>
      </w:r>
      <w:r>
        <w:rPr>
          <w:rFonts w:ascii="Arial" w:eastAsia="Times New Roman" w:hAnsi="Arial" w:cs="Arial"/>
          <w:sz w:val="18"/>
          <w:szCs w:val="18"/>
        </w:rPr>
        <w:br/>
      </w:r>
      <w:r w:rsidRPr="006E4B86">
        <w:rPr>
          <w:rFonts w:ascii="Arial" w:eastAsia="Times New Roman" w:hAnsi="Arial" w:cs="Arial"/>
          <w:sz w:val="18"/>
          <w:szCs w:val="18"/>
        </w:rPr>
        <w:tab/>
        <w:t>PQ</w:t>
      </w:r>
      <w:r w:rsidRPr="006E4B86">
        <w:rPr>
          <w:rFonts w:ascii="Arial" w:eastAsia="Times New Roman" w:hAnsi="Arial" w:cs="Arial"/>
          <w:sz w:val="18"/>
          <w:szCs w:val="18"/>
        </w:rPr>
        <w:br/>
      </w:r>
      <w:r w:rsidRPr="006E4B86">
        <w:rPr>
          <w:rFonts w:ascii="Arial" w:eastAsia="Times New Roman" w:hAnsi="Arial" w:cs="Arial"/>
          <w:sz w:val="18"/>
          <w:szCs w:val="18"/>
        </w:rPr>
        <w:tab/>
        <w:t>TJ</w:t>
      </w:r>
    </w:p>
    <w:p w:rsidR="00144817" w:rsidRPr="004254F0" w:rsidRDefault="00144817" w:rsidP="00144817">
      <w:pPr>
        <w:autoSpaceDE w:val="0"/>
        <w:autoSpaceDN w:val="0"/>
        <w:adjustRightInd w:val="0"/>
        <w:spacing w:before="60" w:after="0" w:line="240" w:lineRule="auto"/>
        <w:rPr>
          <w:rFonts w:ascii="Arial" w:eastAsia="Times New Roman" w:hAnsi="Arial" w:cs="Arial"/>
          <w:sz w:val="20"/>
          <w:szCs w:val="20"/>
        </w:rPr>
      </w:pPr>
    </w:p>
    <w:p w:rsidR="00144817" w:rsidRPr="00241987" w:rsidRDefault="00144817" w:rsidP="00144817">
      <w:pPr>
        <w:autoSpaceDE w:val="0"/>
        <w:autoSpaceDN w:val="0"/>
        <w:adjustRightInd w:val="0"/>
        <w:spacing w:before="60" w:after="0" w:line="240" w:lineRule="auto"/>
        <w:rPr>
          <w:rFonts w:ascii="Arial" w:eastAsia="Times New Roman" w:hAnsi="Arial" w:cs="Arial"/>
          <w:i/>
          <w:sz w:val="16"/>
          <w:szCs w:val="16"/>
        </w:rPr>
      </w:pPr>
      <w:r w:rsidRPr="00376E43">
        <w:rPr>
          <w:rFonts w:ascii="Arial" w:eastAsia="Times New Roman" w:hAnsi="Arial" w:cs="Arial"/>
          <w:i/>
          <w:sz w:val="20"/>
          <w:szCs w:val="20"/>
        </w:rPr>
        <w:t>More detailed information on the ERA 835 file is available in App</w:t>
      </w:r>
      <w:r>
        <w:rPr>
          <w:rFonts w:ascii="Arial" w:eastAsia="Times New Roman" w:hAnsi="Arial" w:cs="Arial"/>
          <w:i/>
          <w:sz w:val="20"/>
          <w:szCs w:val="20"/>
        </w:rPr>
        <w:t>endix E – ERA 835 Segment Layout</w:t>
      </w:r>
    </w:p>
    <w:p w:rsidR="00144817" w:rsidRDefault="00144817">
      <w:pPr>
        <w:rPr>
          <w:rFonts w:eastAsia="Times New Roman" w:cs="Times New Roman"/>
          <w:b/>
          <w:i/>
          <w:noProof/>
          <w:color w:val="8496B0" w:themeColor="text2" w:themeTint="99"/>
          <w:sz w:val="36"/>
          <w:szCs w:val="36"/>
        </w:rPr>
      </w:pPr>
      <w:r>
        <w:rPr>
          <w:rFonts w:eastAsia="Times New Roman" w:cs="Times New Roman"/>
          <w:b/>
          <w:i/>
          <w:noProof/>
          <w:color w:val="8496B0" w:themeColor="text2" w:themeTint="99"/>
          <w:sz w:val="36"/>
          <w:szCs w:val="36"/>
        </w:rPr>
        <w:br w:type="page"/>
      </w:r>
    </w:p>
    <w:p w:rsidR="00144817" w:rsidRPr="00C208BE"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C208BE"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C208BE"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C208BE"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C208BE"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C208BE" w:rsidRDefault="00144817" w:rsidP="00144817">
      <w:pPr>
        <w:pBdr>
          <w:bottom w:val="single" w:sz="24" w:space="1" w:color="8496B0" w:themeColor="text2" w:themeTint="99"/>
        </w:pBdr>
        <w:spacing w:before="100" w:after="120" w:line="240" w:lineRule="auto"/>
        <w:rPr>
          <w:rFonts w:ascii="Helvetica" w:eastAsia="Times New Roman" w:hAnsi="Helvetica" w:cs="Times New Roman"/>
          <w:i/>
          <w:iCs/>
          <w:spacing w:val="5"/>
          <w:sz w:val="36"/>
          <w:szCs w:val="36"/>
        </w:rPr>
      </w:pPr>
    </w:p>
    <w:p w:rsid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r>
        <w:rPr>
          <w:rFonts w:ascii="Helvetica" w:eastAsia="Times New Roman" w:hAnsi="Helvetica" w:cs="Times New Roman"/>
          <w:i/>
          <w:iCs/>
          <w:spacing w:val="5"/>
          <w:sz w:val="48"/>
          <w:szCs w:val="20"/>
        </w:rPr>
        <w:t>Section 2 - The EPP Process</w:t>
      </w:r>
    </w:p>
    <w:p w:rsidR="00144817" w:rsidRPr="00466230"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r>
        <w:rPr>
          <w:rFonts w:ascii="Helvetica" w:eastAsia="Times New Roman" w:hAnsi="Helvetica" w:cs="Times New Roman"/>
          <w:i/>
          <w:iCs/>
          <w:spacing w:val="5"/>
          <w:sz w:val="48"/>
          <w:szCs w:val="20"/>
        </w:rPr>
        <w:t>A High Level Overview</w:t>
      </w:r>
    </w:p>
    <w:p w:rsidR="00144817" w:rsidRDefault="00144817" w:rsidP="00144817">
      <w:pPr>
        <w:spacing w:before="60" w:after="120" w:line="240" w:lineRule="auto"/>
        <w:rPr>
          <w:rFonts w:ascii="Arial" w:eastAsia="Times New Roman" w:hAnsi="Arial" w:cs="Times New Roman"/>
          <w:i/>
          <w:sz w:val="20"/>
          <w:szCs w:val="20"/>
        </w:rPr>
      </w:pPr>
    </w:p>
    <w:p w:rsidR="00144817" w:rsidRPr="00DB156C" w:rsidRDefault="00940C3F" w:rsidP="00144817">
      <w:pPr>
        <w:spacing w:before="60" w:after="120" w:line="240" w:lineRule="auto"/>
        <w:rPr>
          <w:rFonts w:ascii="Arial" w:eastAsia="Times New Roman" w:hAnsi="Arial" w:cs="Times New Roman"/>
          <w:i/>
          <w:sz w:val="24"/>
          <w:szCs w:val="24"/>
        </w:rPr>
      </w:pPr>
      <w:r>
        <w:rPr>
          <w:rFonts w:ascii="Arial" w:eastAsia="Times New Roman" w:hAnsi="Arial" w:cs="Times New Roman"/>
          <w:i/>
          <w:noProof/>
          <w:sz w:val="24"/>
          <w:szCs w:val="24"/>
        </w:rPr>
        <mc:AlternateContent>
          <mc:Choice Requires="wps">
            <w:drawing>
              <wp:anchor distT="0" distB="0" distL="114300" distR="114300" simplePos="0" relativeHeight="251683840" behindDoc="0" locked="0" layoutInCell="1" allowOverlap="1">
                <wp:simplePos x="0" y="0"/>
                <wp:positionH relativeFrom="column">
                  <wp:posOffset>4948555</wp:posOffset>
                </wp:positionH>
                <wp:positionV relativeFrom="paragraph">
                  <wp:posOffset>737870</wp:posOffset>
                </wp:positionV>
                <wp:extent cx="333375" cy="276225"/>
                <wp:effectExtent l="0" t="0" r="28575" b="28575"/>
                <wp:wrapNone/>
                <wp:docPr id="455"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76225"/>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25" o:spid="_x0000_s1026" type="#_x0000_t96" style="position:absolute;margin-left:389.65pt;margin-top:58.1pt;width:26.2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"/>
            </w:pict>
          </mc:Fallback>
        </mc:AlternateContent>
      </w:r>
      <w:proofErr w:type="gramStart"/>
      <w:r w:rsidR="00144817">
        <w:rPr>
          <w:rFonts w:ascii="Arial" w:eastAsia="Times New Roman" w:hAnsi="Arial" w:cs="Times New Roman"/>
          <w:i/>
          <w:sz w:val="24"/>
          <w:szCs w:val="24"/>
        </w:rPr>
        <w:t>EPP i</w:t>
      </w:r>
      <w:r w:rsidR="00144817" w:rsidRPr="00DB156C">
        <w:rPr>
          <w:rFonts w:ascii="Arial" w:eastAsia="Times New Roman" w:hAnsi="Arial" w:cs="Times New Roman"/>
          <w:i/>
          <w:sz w:val="24"/>
          <w:szCs w:val="24"/>
        </w:rPr>
        <w:t>n a nut shell</w:t>
      </w:r>
      <w:r w:rsidR="00144817">
        <w:rPr>
          <w:rFonts w:ascii="Arial" w:eastAsia="Times New Roman" w:hAnsi="Arial" w:cs="Times New Roman"/>
          <w:i/>
          <w:sz w:val="24"/>
          <w:szCs w:val="24"/>
        </w:rPr>
        <w:t>.</w:t>
      </w:r>
      <w:proofErr w:type="gramEnd"/>
      <w:r w:rsidR="00144817">
        <w:rPr>
          <w:rFonts w:ascii="Arial" w:eastAsia="Times New Roman" w:hAnsi="Arial" w:cs="Times New Roman"/>
          <w:i/>
          <w:sz w:val="24"/>
          <w:szCs w:val="24"/>
        </w:rPr>
        <w:t xml:space="preserve"> </w:t>
      </w:r>
      <w:r w:rsidR="00144817" w:rsidRPr="00DB156C">
        <w:rPr>
          <w:rFonts w:ascii="Arial" w:eastAsia="Times New Roman" w:hAnsi="Arial" w:cs="Times New Roman"/>
          <w:i/>
          <w:sz w:val="24"/>
          <w:szCs w:val="24"/>
        </w:rPr>
        <w:t xml:space="preserve"> </w:t>
      </w:r>
      <w:r w:rsidR="00144817">
        <w:rPr>
          <w:rFonts w:ascii="Arial" w:eastAsia="Times New Roman" w:hAnsi="Arial" w:cs="Times New Roman"/>
          <w:i/>
          <w:sz w:val="24"/>
          <w:szCs w:val="24"/>
        </w:rPr>
        <w:t xml:space="preserve">ERA 835 files arrive in the EPP in-box.  EPP processes each ERA 835 </w:t>
      </w:r>
      <w:proofErr w:type="gramStart"/>
      <w:r w:rsidR="00144817">
        <w:rPr>
          <w:rFonts w:ascii="Arial" w:eastAsia="Times New Roman" w:hAnsi="Arial" w:cs="Times New Roman"/>
          <w:i/>
          <w:sz w:val="24"/>
          <w:szCs w:val="24"/>
        </w:rPr>
        <w:t>file</w:t>
      </w:r>
      <w:proofErr w:type="gramEnd"/>
      <w:r w:rsidR="00144817">
        <w:rPr>
          <w:rFonts w:ascii="Arial" w:eastAsia="Times New Roman" w:hAnsi="Arial" w:cs="Times New Roman"/>
          <w:i/>
          <w:sz w:val="24"/>
          <w:szCs w:val="24"/>
        </w:rPr>
        <w:t xml:space="preserve"> once.  A corrected, revised and improved ERA 835 file is placed in the EPP out-box. When the data in the revised ERA 835 file is merged into CareConnect; there are very few exceptions which require corrections and the posting actions identified by the revised group reason codes have been optimized. Everyone is happy.        </w:t>
      </w:r>
    </w:p>
    <w:p w:rsidR="00144817" w:rsidRPr="00DB156C" w:rsidRDefault="00144817" w:rsidP="00144817">
      <w:pPr>
        <w:spacing w:before="60" w:after="120" w:line="240" w:lineRule="auto"/>
        <w:rPr>
          <w:rFonts w:ascii="Arial" w:eastAsia="Times New Roman" w:hAnsi="Arial" w:cs="Times New Roman"/>
          <w:sz w:val="24"/>
          <w:szCs w:val="24"/>
        </w:rPr>
      </w:pPr>
    </w:p>
    <w:p w:rsidR="00144817" w:rsidRPr="00DB156C" w:rsidRDefault="00144817" w:rsidP="00144817">
      <w:pPr>
        <w:spacing w:before="60" w:after="120" w:line="240" w:lineRule="auto"/>
        <w:rPr>
          <w:rFonts w:ascii="Arial" w:eastAsia="Times New Roman" w:hAnsi="Arial" w:cs="Times New Roman"/>
          <w:sz w:val="24"/>
          <w:szCs w:val="24"/>
        </w:rPr>
      </w:pPr>
    </w:p>
    <w:p w:rsidR="00144817" w:rsidRPr="00C04053" w:rsidRDefault="00144817" w:rsidP="00144817">
      <w:pPr>
        <w:spacing w:before="60" w:after="120" w:line="240" w:lineRule="auto"/>
        <w:rPr>
          <w:rFonts w:ascii="Arial" w:eastAsia="Times New Roman" w:hAnsi="Arial" w:cs="Times New Roman"/>
          <w:sz w:val="16"/>
          <w:szCs w:val="16"/>
        </w:rPr>
      </w:pPr>
    </w:p>
    <w:p w:rsidR="00144817" w:rsidRPr="00C04053" w:rsidRDefault="00144817" w:rsidP="00144817">
      <w:pPr>
        <w:spacing w:before="60" w:after="120" w:line="240" w:lineRule="auto"/>
        <w:rPr>
          <w:rFonts w:ascii="Arial" w:eastAsia="Times New Roman" w:hAnsi="Arial" w:cs="Times New Roman"/>
          <w:sz w:val="16"/>
          <w:szCs w:val="16"/>
        </w:rPr>
      </w:pPr>
    </w:p>
    <w:p w:rsidR="00144817" w:rsidRPr="00C04053" w:rsidRDefault="00144817" w:rsidP="00144817">
      <w:pPr>
        <w:spacing w:before="60" w:after="120" w:line="240" w:lineRule="auto"/>
        <w:rPr>
          <w:rFonts w:ascii="Arial" w:eastAsia="Times New Roman" w:hAnsi="Arial" w:cs="Times New Roman"/>
          <w:sz w:val="16"/>
          <w:szCs w:val="16"/>
        </w:rPr>
      </w:pPr>
    </w:p>
    <w:p w:rsidR="00144817" w:rsidRPr="00C04053" w:rsidRDefault="00144817" w:rsidP="00144817">
      <w:pPr>
        <w:spacing w:before="60" w:after="120" w:line="240" w:lineRule="auto"/>
        <w:rPr>
          <w:rFonts w:ascii="Arial" w:eastAsia="Times New Roman" w:hAnsi="Arial" w:cs="Times New Roman"/>
          <w:sz w:val="16"/>
          <w:szCs w:val="16"/>
        </w:rPr>
      </w:pPr>
    </w:p>
    <w:p w:rsidR="00144817" w:rsidRPr="00C04053" w:rsidRDefault="00144817" w:rsidP="00144817">
      <w:pPr>
        <w:spacing w:before="60" w:after="120" w:line="240" w:lineRule="auto"/>
        <w:rPr>
          <w:rFonts w:ascii="Arial" w:eastAsia="Times New Roman" w:hAnsi="Arial" w:cs="Times New Roman"/>
          <w:sz w:val="16"/>
          <w:szCs w:val="16"/>
        </w:rPr>
      </w:pPr>
    </w:p>
    <w:p w:rsidR="00144817" w:rsidRPr="00C04053" w:rsidRDefault="00144817" w:rsidP="00144817">
      <w:pPr>
        <w:spacing w:before="60" w:after="120" w:line="240" w:lineRule="auto"/>
        <w:rPr>
          <w:rFonts w:ascii="Arial" w:eastAsia="Times New Roman" w:hAnsi="Arial" w:cs="Times New Roman"/>
          <w:sz w:val="16"/>
          <w:szCs w:val="16"/>
        </w:rPr>
      </w:pPr>
    </w:p>
    <w:p w:rsidR="00144817" w:rsidRPr="00C04053" w:rsidRDefault="00144817" w:rsidP="00144817">
      <w:pPr>
        <w:spacing w:before="60" w:after="120" w:line="240" w:lineRule="auto"/>
        <w:rPr>
          <w:rFonts w:ascii="Arial" w:eastAsia="Times New Roman" w:hAnsi="Arial" w:cs="Times New Roman"/>
          <w:sz w:val="16"/>
          <w:szCs w:val="16"/>
        </w:rPr>
      </w:pPr>
    </w:p>
    <w:p w:rsidR="00144817" w:rsidRPr="00C04053" w:rsidRDefault="00144817" w:rsidP="00144817">
      <w:pPr>
        <w:spacing w:before="60" w:after="120" w:line="240" w:lineRule="auto"/>
        <w:rPr>
          <w:rFonts w:ascii="Arial" w:eastAsia="Times New Roman" w:hAnsi="Arial" w:cs="Times New Roman"/>
          <w:sz w:val="16"/>
          <w:szCs w:val="16"/>
        </w:rPr>
      </w:pPr>
    </w:p>
    <w:p w:rsidR="00144817" w:rsidRPr="00C04053" w:rsidRDefault="00144817" w:rsidP="00144817">
      <w:pPr>
        <w:autoSpaceDE w:val="0"/>
        <w:autoSpaceDN w:val="0"/>
        <w:adjustRightInd w:val="0"/>
        <w:spacing w:before="60" w:after="0" w:line="240" w:lineRule="auto"/>
        <w:rPr>
          <w:rFonts w:ascii="Arial" w:eastAsia="Times New Roman" w:hAnsi="Arial" w:cs="Arial"/>
          <w:i/>
          <w:sz w:val="16"/>
          <w:szCs w:val="16"/>
        </w:rPr>
      </w:pPr>
    </w:p>
    <w:p w:rsidR="00144817" w:rsidRPr="00C04053" w:rsidRDefault="00144817" w:rsidP="00144817">
      <w:pPr>
        <w:autoSpaceDE w:val="0"/>
        <w:autoSpaceDN w:val="0"/>
        <w:adjustRightInd w:val="0"/>
        <w:spacing w:before="60" w:after="0" w:line="240" w:lineRule="auto"/>
        <w:rPr>
          <w:rFonts w:ascii="Arial" w:eastAsia="Times New Roman" w:hAnsi="Arial" w:cs="Arial"/>
          <w:i/>
          <w:sz w:val="16"/>
          <w:szCs w:val="16"/>
        </w:rPr>
      </w:pPr>
    </w:p>
    <w:p w:rsidR="00144817" w:rsidRPr="00C04053" w:rsidRDefault="00144817" w:rsidP="00144817">
      <w:pPr>
        <w:autoSpaceDE w:val="0"/>
        <w:autoSpaceDN w:val="0"/>
        <w:adjustRightInd w:val="0"/>
        <w:spacing w:before="60" w:after="0" w:line="240" w:lineRule="auto"/>
        <w:rPr>
          <w:rFonts w:ascii="Arial" w:eastAsia="Times New Roman" w:hAnsi="Arial" w:cs="Arial"/>
          <w:i/>
          <w:sz w:val="16"/>
          <w:szCs w:val="16"/>
        </w:rPr>
      </w:pPr>
    </w:p>
    <w:p w:rsidR="00144817" w:rsidRPr="00C04053" w:rsidRDefault="00144817" w:rsidP="00144817">
      <w:pPr>
        <w:autoSpaceDE w:val="0"/>
        <w:autoSpaceDN w:val="0"/>
        <w:adjustRightInd w:val="0"/>
        <w:spacing w:before="60" w:after="0" w:line="240" w:lineRule="auto"/>
        <w:rPr>
          <w:rFonts w:ascii="Arial" w:eastAsia="Times New Roman" w:hAnsi="Arial" w:cs="Arial"/>
          <w:i/>
          <w:sz w:val="16"/>
          <w:szCs w:val="16"/>
        </w:rPr>
      </w:pPr>
    </w:p>
    <w:p w:rsidR="00144817" w:rsidRPr="00C04053" w:rsidRDefault="00144817" w:rsidP="00144817">
      <w:pPr>
        <w:autoSpaceDE w:val="0"/>
        <w:autoSpaceDN w:val="0"/>
        <w:adjustRightInd w:val="0"/>
        <w:spacing w:before="60" w:after="0" w:line="240" w:lineRule="auto"/>
        <w:rPr>
          <w:rFonts w:ascii="Arial" w:eastAsia="Times New Roman" w:hAnsi="Arial" w:cs="Arial"/>
          <w:i/>
          <w:sz w:val="16"/>
          <w:szCs w:val="16"/>
        </w:rPr>
      </w:pPr>
    </w:p>
    <w:p w:rsidR="00144817" w:rsidRPr="00C04053" w:rsidRDefault="00144817" w:rsidP="00144817">
      <w:pPr>
        <w:autoSpaceDE w:val="0"/>
        <w:autoSpaceDN w:val="0"/>
        <w:adjustRightInd w:val="0"/>
        <w:spacing w:before="60" w:after="0" w:line="240" w:lineRule="auto"/>
        <w:rPr>
          <w:rFonts w:ascii="Arial" w:eastAsia="Times New Roman" w:hAnsi="Arial" w:cs="Arial"/>
          <w:i/>
          <w:sz w:val="16"/>
          <w:szCs w:val="16"/>
        </w:rPr>
      </w:pPr>
    </w:p>
    <w:p w:rsidR="00144817" w:rsidRPr="00C04053" w:rsidRDefault="00144817" w:rsidP="00144817">
      <w:pPr>
        <w:autoSpaceDE w:val="0"/>
        <w:autoSpaceDN w:val="0"/>
        <w:adjustRightInd w:val="0"/>
        <w:spacing w:before="60" w:after="0" w:line="240" w:lineRule="auto"/>
        <w:rPr>
          <w:rFonts w:ascii="Arial" w:eastAsia="Times New Roman" w:hAnsi="Arial" w:cs="Arial"/>
          <w:i/>
          <w:sz w:val="16"/>
          <w:szCs w:val="16"/>
        </w:rPr>
      </w:pPr>
    </w:p>
    <w:p w:rsidR="00144817" w:rsidRPr="00C04053" w:rsidRDefault="00144817" w:rsidP="00144817">
      <w:pPr>
        <w:rPr>
          <w:rFonts w:ascii="Arial" w:eastAsia="Times New Roman" w:hAnsi="Arial" w:cs="Arial"/>
          <w:i/>
          <w:sz w:val="16"/>
          <w:szCs w:val="16"/>
        </w:rPr>
      </w:pPr>
      <w:r w:rsidRPr="00C04053">
        <w:rPr>
          <w:rFonts w:ascii="Arial" w:eastAsia="Times New Roman" w:hAnsi="Arial" w:cs="Arial"/>
          <w:i/>
          <w:sz w:val="16"/>
          <w:szCs w:val="16"/>
        </w:rPr>
        <w:br w:type="page"/>
      </w:r>
    </w:p>
    <w:p w:rsidR="00144817" w:rsidRPr="003C5066" w:rsidRDefault="00144817" w:rsidP="00144817">
      <w:pPr>
        <w:jc w:val="center"/>
        <w:rPr>
          <w:b/>
          <w:sz w:val="28"/>
          <w:szCs w:val="28"/>
          <w:u w:val="single"/>
        </w:rPr>
      </w:pPr>
      <w:r w:rsidRPr="003C5066">
        <w:rPr>
          <w:b/>
          <w:sz w:val="28"/>
          <w:szCs w:val="28"/>
          <w:u w:val="single"/>
        </w:rPr>
        <w:lastRenderedPageBreak/>
        <w:t>EPP High-level Process Flow</w:t>
      </w:r>
    </w:p>
    <w:p w:rsidR="00144817" w:rsidRPr="003C5066" w:rsidRDefault="00144817" w:rsidP="00144817">
      <w:pPr>
        <w:jc w:val="center"/>
        <w:rPr>
          <w:b/>
          <w:sz w:val="28"/>
          <w:szCs w:val="28"/>
        </w:rPr>
      </w:pPr>
    </w:p>
    <w:p w:rsidR="00144817" w:rsidRPr="003C5066" w:rsidRDefault="00144817" w:rsidP="00144817">
      <w:pPr>
        <w:ind w:left="1416"/>
        <w:rPr>
          <w:sz w:val="24"/>
          <w:szCs w:val="24"/>
        </w:rPr>
      </w:pPr>
      <w:r w:rsidRPr="003C5066">
        <w:rPr>
          <w:sz w:val="24"/>
          <w:szCs w:val="24"/>
        </w:rPr>
        <w:t>STEP001 – EPP_LOAD_IFCT_TABLE</w:t>
      </w:r>
    </w:p>
    <w:p w:rsidR="00144817" w:rsidRPr="003C5066" w:rsidRDefault="00940C3F" w:rsidP="00144817">
      <w:pPr>
        <w:ind w:left="1416"/>
        <w:rPr>
          <w:sz w:val="24"/>
          <w:szCs w:val="24"/>
        </w:rPr>
      </w:pPr>
      <w:r>
        <w:rPr>
          <w:noProof/>
        </w:rPr>
        <mc:AlternateContent>
          <mc:Choice Requires="wps">
            <w:drawing>
              <wp:anchor distT="0" distB="0" distL="114300" distR="114300" simplePos="0" relativeHeight="251685888" behindDoc="0" locked="0" layoutInCell="1" allowOverlap="1">
                <wp:simplePos x="0" y="0"/>
                <wp:positionH relativeFrom="column">
                  <wp:posOffset>2995295</wp:posOffset>
                </wp:positionH>
                <wp:positionV relativeFrom="paragraph">
                  <wp:posOffset>130175</wp:posOffset>
                </wp:positionV>
                <wp:extent cx="151765" cy="4487545"/>
                <wp:effectExtent l="38100" t="133350" r="2781935" b="65405"/>
                <wp:wrapNone/>
                <wp:docPr id="454" name="Elb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51765" cy="4487545"/>
                        </a:xfrm>
                        <a:prstGeom prst="bentConnector3">
                          <a:avLst>
                            <a:gd name="adj1" fmla="val 1884935"/>
                          </a:avLst>
                        </a:prstGeom>
                        <a:noFill/>
                        <a:ln w="92075">
                          <a:solidFill>
                            <a:srgbClr val="C55A11">
                              <a:alpha val="63136"/>
                            </a:srgbClr>
                          </a:solidFill>
                          <a:miter lim="800000"/>
                          <a:headEnd/>
                          <a:tailEnd type="triangle" w="sm"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 o:spid="_x0000_s1026" type="#_x0000_t34" style="position:absolute;margin-left:235.85pt;margin-top:10.25pt;width:11.95pt;height:353.3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" adj="407146" strokecolor="#c55a11" strokeweight="7.25pt">
                <v:stroke endarrow="block" endarrowwidth="narrow" opacity="41377f"/>
                <o:lock v:ext="edit" shapetype="f"/>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914400</wp:posOffset>
                </wp:positionH>
                <wp:positionV relativeFrom="paragraph">
                  <wp:posOffset>97155</wp:posOffset>
                </wp:positionV>
                <wp:extent cx="854710" cy="1501140"/>
                <wp:effectExtent l="838200" t="114300" r="40640" b="99060"/>
                <wp:wrapNone/>
                <wp:docPr id="452" name="Elb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54710" cy="1501140"/>
                        </a:xfrm>
                        <a:prstGeom prst="bentConnector3">
                          <a:avLst>
                            <a:gd name="adj1" fmla="val 187989"/>
                          </a:avLst>
                        </a:prstGeom>
                        <a:noFill/>
                        <a:ln w="92075" cap="flat" cmpd="sng" algn="ctr">
                          <a:solidFill>
                            <a:srgbClr val="7030A0">
                              <a:alpha val="45000"/>
                            </a:srgbClr>
                          </a:solidFill>
                          <a:prstDash val="solid"/>
                          <a:miter lim="800000"/>
                          <a:tailEnd type="triangle" w="sm" len="med"/>
                        </a:ln>
                        <a:effectLst>
                          <a:softEdge rad="19050"/>
                        </a:effectLst>
                        <a:scene3d>
                          <a:camera prst="orthographicFront">
                            <a:rot lat="0" lon="0" rev="0"/>
                          </a:camera>
                          <a:lightRig rig="threePt" dir="t"/>
                        </a:scene3d>
                      </wps:spPr>
                      <wps:bodyPr/>
                    </wps:wsp>
                  </a:graphicData>
                </a:graphic>
                <wp14:sizeRelH relativeFrom="margin">
                  <wp14:pctWidth>0</wp14:pctWidth>
                </wp14:sizeRelH>
                <wp14:sizeRelV relativeFrom="margin">
                  <wp14:pctHeight>0</wp14:pctHeight>
                </wp14:sizeRelV>
              </wp:anchor>
            </w:drawing>
          </mc:Choice>
          <mc:Fallback>
            <w:pict>
              <v:shape id="Elbow Connector 5" o:spid="_x0000_s1026" type="#_x0000_t34" style="position:absolute;margin-left:1in;margin-top:7.65pt;width:67.3pt;height:118.2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" adj="40606" strokecolor="#7030a0" strokeweight="7.25pt">
                <v:stroke endarrow="block" endarrowwidth="narrow" opacity="29555f"/>
                <o:lock v:ext="edit" shapetype="f"/>
              </v:shape>
            </w:pict>
          </mc:Fallback>
        </mc:AlternateContent>
      </w:r>
      <w:r w:rsidR="00144817" w:rsidRPr="003C5066">
        <w:rPr>
          <w:sz w:val="24"/>
          <w:szCs w:val="24"/>
        </w:rPr>
        <w:t>STEP002 – Select next file to process</w:t>
      </w:r>
    </w:p>
    <w:p w:rsidR="00144817" w:rsidRPr="003C5066" w:rsidRDefault="00940C3F" w:rsidP="00144817">
      <w:pPr>
        <w:ind w:left="1416"/>
        <w:rPr>
          <w:sz w:val="24"/>
          <w:szCs w:val="24"/>
        </w:rPr>
      </w:pPr>
      <w:r>
        <w:rPr>
          <w:noProof/>
        </w:rPr>
        <mc:AlternateContent>
          <mc:Choice Requires="wps">
            <w:drawing>
              <wp:anchor distT="0" distB="0" distL="114300" distR="114300" simplePos="0" relativeHeight="251684864" behindDoc="0" locked="0" layoutInCell="1" allowOverlap="1">
                <wp:simplePos x="0" y="0"/>
                <wp:positionH relativeFrom="column">
                  <wp:posOffset>914400</wp:posOffset>
                </wp:positionH>
                <wp:positionV relativeFrom="paragraph">
                  <wp:posOffset>95250</wp:posOffset>
                </wp:positionV>
                <wp:extent cx="806450" cy="5441950"/>
                <wp:effectExtent l="590550" t="95250" r="50800" b="158750"/>
                <wp:wrapNone/>
                <wp:docPr id="451" name="Elb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6450" cy="5441950"/>
                        </a:xfrm>
                        <a:prstGeom prst="bentConnector3">
                          <a:avLst>
                            <a:gd name="adj1" fmla="val 162474"/>
                          </a:avLst>
                        </a:prstGeom>
                        <a:noFill/>
                        <a:ln w="92075" cap="flat" cmpd="sng" algn="ctr">
                          <a:solidFill>
                            <a:srgbClr val="70AD47">
                              <a:lumMod val="60000"/>
                              <a:lumOff val="40000"/>
                            </a:srgbClr>
                          </a:solidFill>
                          <a:prstDash val="solid"/>
                          <a:miter lim="800000"/>
                          <a:tailEnd type="triangle" w="sm" len="med"/>
                        </a:ln>
                        <a:effectLst>
                          <a:softEdge rad="19050"/>
                        </a:effectLst>
                        <a:scene3d>
                          <a:camera prst="orthographicFront">
                            <a:rot lat="0" lon="0" rev="0"/>
                          </a:camera>
                          <a:lightRig rig="threePt" dir="t"/>
                        </a:scene3d>
                      </wps:spPr>
                      <wps:bodyPr/>
                    </wps:wsp>
                  </a:graphicData>
                </a:graphic>
                <wp14:sizeRelH relativeFrom="margin">
                  <wp14:pctWidth>0</wp14:pctWidth>
                </wp14:sizeRelH>
                <wp14:sizeRelV relativeFrom="margin">
                  <wp14:pctHeight>0</wp14:pctHeight>
                </wp14:sizeRelV>
              </wp:anchor>
            </w:drawing>
          </mc:Choice>
          <mc:Fallback>
            <w:pict>
              <v:shape id="Elbow Connector 2" o:spid="_x0000_s1026" type="#_x0000_t34" style="position:absolute;margin-left:1in;margin-top:7.5pt;width:63.5pt;height:428.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" adj="35094" strokecolor="#a9d18e" strokeweight="7.25pt">
                <v:stroke endarrow="block" endarrowwidth="narrow"/>
                <o:lock v:ext="edit" shapetype="f"/>
              </v:shape>
            </w:pict>
          </mc:Fallback>
        </mc:AlternateContent>
      </w:r>
      <w:r w:rsidR="00144817" w:rsidRPr="003C5066">
        <w:rPr>
          <w:sz w:val="24"/>
          <w:szCs w:val="24"/>
        </w:rPr>
        <w:tab/>
      </w:r>
      <w:r w:rsidR="00144817">
        <w:rPr>
          <w:sz w:val="24"/>
          <w:szCs w:val="24"/>
        </w:rPr>
        <w:tab/>
      </w:r>
      <w:r w:rsidR="00144817" w:rsidRPr="003C5066">
        <w:rPr>
          <w:sz w:val="24"/>
          <w:szCs w:val="24"/>
        </w:rPr>
        <w:t>If there were no files to be processed, go to STEP015</w:t>
      </w:r>
    </w:p>
    <w:p w:rsidR="00144817" w:rsidRPr="003C5066" w:rsidRDefault="00940C3F" w:rsidP="00144817">
      <w:pPr>
        <w:ind w:left="1416"/>
        <w:rPr>
          <w:sz w:val="24"/>
          <w:szCs w:val="24"/>
        </w:rPr>
      </w:pPr>
      <w:r>
        <w:rPr>
          <w:noProof/>
        </w:rPr>
        <mc:AlternateContent>
          <mc:Choice Requires="wps">
            <w:drawing>
              <wp:anchor distT="0" distB="0" distL="114300" distR="114300" simplePos="0" relativeHeight="251687936" behindDoc="0" locked="0" layoutInCell="1" allowOverlap="1">
                <wp:simplePos x="0" y="0"/>
                <wp:positionH relativeFrom="column">
                  <wp:posOffset>1121410</wp:posOffset>
                </wp:positionH>
                <wp:positionV relativeFrom="paragraph">
                  <wp:posOffset>94615</wp:posOffset>
                </wp:positionV>
                <wp:extent cx="650875" cy="586740"/>
                <wp:effectExtent l="76200" t="95250" r="53975" b="3810"/>
                <wp:wrapNone/>
                <wp:docPr id="450" name="Elb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50875" cy="586740"/>
                        </a:xfrm>
                        <a:prstGeom prst="bentConnector3">
                          <a:avLst>
                            <a:gd name="adj1" fmla="val 99159"/>
                          </a:avLst>
                        </a:prstGeom>
                        <a:noFill/>
                        <a:ln w="92075" cap="flat" cmpd="sng" algn="ctr">
                          <a:solidFill>
                            <a:srgbClr val="5B9BD5">
                              <a:lumMod val="75000"/>
                              <a:alpha val="57000"/>
                            </a:srgbClr>
                          </a:solidFill>
                          <a:prstDash val="solid"/>
                          <a:miter lim="800000"/>
                          <a:tailEnd type="triangle" w="sm" len="med"/>
                        </a:ln>
                        <a:effectLst>
                          <a:softEdge rad="19050"/>
                        </a:effectLst>
                        <a:scene3d>
                          <a:camera prst="orthographicFront">
                            <a:rot lat="0" lon="0" rev="0"/>
                          </a:camera>
                          <a:lightRig rig="threePt" dir="t"/>
                        </a:scene3d>
                      </wps:spPr>
                      <wps:bodyPr/>
                    </wps:wsp>
                  </a:graphicData>
                </a:graphic>
                <wp14:sizeRelH relativeFrom="margin">
                  <wp14:pctWidth>0</wp14:pctWidth>
                </wp14:sizeRelH>
                <wp14:sizeRelV relativeFrom="margin">
                  <wp14:pctHeight>0</wp14:pctHeight>
                </wp14:sizeRelV>
              </wp:anchor>
            </w:drawing>
          </mc:Choice>
          <mc:Fallback>
            <w:pict>
              <v:shape id="Elbow Connector 3" o:spid="_x0000_s1026" type="#_x0000_t34" style="position:absolute;margin-left:88.3pt;margin-top:7.45pt;width:51.25pt;height:46.2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" adj="21418" strokecolor="#2e75b6" strokeweight="7.25pt">
                <v:stroke endarrow="block" endarrowwidth="narrow" opacity="37265f"/>
                <o:lock v:ext="edit" shapetype="f"/>
              </v:shape>
            </w:pict>
          </mc:Fallback>
        </mc:AlternateContent>
      </w:r>
      <w:r w:rsidR="00144817" w:rsidRPr="003C5066">
        <w:rPr>
          <w:sz w:val="24"/>
          <w:szCs w:val="24"/>
        </w:rPr>
        <w:tab/>
      </w:r>
      <w:r w:rsidR="00144817">
        <w:rPr>
          <w:sz w:val="24"/>
          <w:szCs w:val="24"/>
        </w:rPr>
        <w:tab/>
      </w:r>
      <w:r w:rsidR="00144817" w:rsidRPr="003C5066">
        <w:rPr>
          <w:sz w:val="24"/>
          <w:szCs w:val="24"/>
        </w:rPr>
        <w:t>If there is an unprocessed file to be processed, go to STEP003</w:t>
      </w:r>
    </w:p>
    <w:p w:rsidR="00144817" w:rsidRPr="003C5066" w:rsidRDefault="00940C3F" w:rsidP="00144817">
      <w:pPr>
        <w:ind w:left="1416"/>
        <w:rPr>
          <w:sz w:val="24"/>
          <w:szCs w:val="24"/>
        </w:rPr>
      </w:pPr>
      <w:r>
        <w:rPr>
          <w:noProof/>
        </w:rPr>
        <mc:AlternateContent>
          <mc:Choice Requires="wps">
            <w:drawing>
              <wp:anchor distT="0" distB="0" distL="114300" distR="114300" simplePos="0" relativeHeight="251686912" behindDoc="0" locked="0" layoutInCell="1" allowOverlap="1">
                <wp:simplePos x="0" y="0"/>
                <wp:positionH relativeFrom="column">
                  <wp:posOffset>849630</wp:posOffset>
                </wp:positionH>
                <wp:positionV relativeFrom="paragraph">
                  <wp:posOffset>111760</wp:posOffset>
                </wp:positionV>
                <wp:extent cx="858520" cy="3924935"/>
                <wp:effectExtent l="1085850" t="95250" r="36830" b="132715"/>
                <wp:wrapNone/>
                <wp:docPr id="449" name="Elb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58520" cy="3924935"/>
                        </a:xfrm>
                        <a:prstGeom prst="bentConnector3">
                          <a:avLst>
                            <a:gd name="adj1" fmla="val 215510"/>
                          </a:avLst>
                        </a:prstGeom>
                        <a:noFill/>
                        <a:ln w="92075" cap="flat" cmpd="sng" algn="ctr">
                          <a:solidFill>
                            <a:srgbClr val="FFC000">
                              <a:lumMod val="75000"/>
                              <a:alpha val="58000"/>
                            </a:srgbClr>
                          </a:solidFill>
                          <a:prstDash val="solid"/>
                          <a:miter lim="800000"/>
                          <a:tailEnd type="triangle" w="sm" len="med"/>
                        </a:ln>
                        <a:effectLst>
                          <a:softEdge rad="19050"/>
                        </a:effectLst>
                        <a:scene3d>
                          <a:camera prst="orthographicFront">
                            <a:rot lat="0" lon="0" rev="0"/>
                          </a:camera>
                          <a:lightRig rig="threePt" dir="t"/>
                        </a:scene3d>
                      </wps:spPr>
                      <wps:bodyPr/>
                    </wps:wsp>
                  </a:graphicData>
                </a:graphic>
                <wp14:sizeRelH relativeFrom="margin">
                  <wp14:pctWidth>0</wp14:pctWidth>
                </wp14:sizeRelH>
                <wp14:sizeRelV relativeFrom="margin">
                  <wp14:pctHeight>0</wp14:pctHeight>
                </wp14:sizeRelV>
              </wp:anchor>
            </w:drawing>
          </mc:Choice>
          <mc:Fallback>
            <w:pict>
              <v:shape id="Elbow Connector 4" o:spid="_x0000_s1026" type="#_x0000_t34" style="position:absolute;margin-left:66.9pt;margin-top:8.8pt;width:67.6pt;height:309.0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" adj="46550" strokecolor="#bf9000" strokeweight="7.25pt">
                <v:stroke endarrow="block" endarrowwidth="narrow" opacity="38036f"/>
                <o:lock v:ext="edit" shapetype="f"/>
              </v:shape>
            </w:pict>
          </mc:Fallback>
        </mc:AlternateContent>
      </w:r>
      <w:r w:rsidR="00144817" w:rsidRPr="003C5066">
        <w:rPr>
          <w:sz w:val="24"/>
          <w:szCs w:val="24"/>
        </w:rPr>
        <w:tab/>
      </w:r>
      <w:r w:rsidR="00144817">
        <w:rPr>
          <w:sz w:val="24"/>
          <w:szCs w:val="24"/>
        </w:rPr>
        <w:tab/>
      </w:r>
      <w:r w:rsidR="00144817" w:rsidRPr="003C5066">
        <w:rPr>
          <w:sz w:val="24"/>
          <w:szCs w:val="24"/>
        </w:rPr>
        <w:t>If all “NEW” files have been processed, go to STEP013</w:t>
      </w:r>
    </w:p>
    <w:p w:rsidR="00144817" w:rsidRPr="003C5066" w:rsidRDefault="00144817" w:rsidP="00144817">
      <w:pPr>
        <w:ind w:left="1416"/>
        <w:rPr>
          <w:sz w:val="24"/>
          <w:szCs w:val="24"/>
        </w:rPr>
      </w:pPr>
      <w:r w:rsidRPr="003C5066">
        <w:rPr>
          <w:sz w:val="24"/>
          <w:szCs w:val="24"/>
        </w:rPr>
        <w:t>STEP003 – EPP_CHK_ARCHIVE_4_OUTPUT_FILE</w:t>
      </w:r>
    </w:p>
    <w:p w:rsidR="00144817" w:rsidRPr="003C5066" w:rsidRDefault="00144817" w:rsidP="00144817">
      <w:pPr>
        <w:ind w:left="1416"/>
        <w:rPr>
          <w:sz w:val="24"/>
          <w:szCs w:val="24"/>
        </w:rPr>
      </w:pPr>
      <w:r w:rsidRPr="003C5066">
        <w:rPr>
          <w:sz w:val="24"/>
          <w:szCs w:val="24"/>
        </w:rPr>
        <w:tab/>
      </w:r>
      <w:r>
        <w:rPr>
          <w:sz w:val="24"/>
          <w:szCs w:val="24"/>
        </w:rPr>
        <w:tab/>
      </w:r>
      <w:r w:rsidRPr="003C5066">
        <w:rPr>
          <w:sz w:val="24"/>
          <w:szCs w:val="24"/>
        </w:rPr>
        <w:t>If a copy of this ERA file is in ARCHIVE, go to STEP002</w:t>
      </w:r>
    </w:p>
    <w:p w:rsidR="00144817" w:rsidRPr="003C5066" w:rsidRDefault="00144817" w:rsidP="00144817">
      <w:pPr>
        <w:ind w:left="1416"/>
        <w:rPr>
          <w:sz w:val="24"/>
          <w:szCs w:val="24"/>
        </w:rPr>
      </w:pPr>
      <w:r w:rsidRPr="003C5066">
        <w:rPr>
          <w:sz w:val="24"/>
          <w:szCs w:val="24"/>
        </w:rPr>
        <w:t>STEP004 – Change file status from “NEW” to “INP” (</w:t>
      </w:r>
      <w:r>
        <w:rPr>
          <w:sz w:val="24"/>
          <w:szCs w:val="24"/>
        </w:rPr>
        <w:t>I</w:t>
      </w:r>
      <w:r w:rsidRPr="003C5066">
        <w:rPr>
          <w:sz w:val="24"/>
          <w:szCs w:val="24"/>
        </w:rPr>
        <w:t xml:space="preserve">n </w:t>
      </w:r>
      <w:r>
        <w:rPr>
          <w:sz w:val="24"/>
          <w:szCs w:val="24"/>
        </w:rPr>
        <w:t>P</w:t>
      </w:r>
      <w:r w:rsidRPr="003C5066">
        <w:rPr>
          <w:sz w:val="24"/>
          <w:szCs w:val="24"/>
        </w:rPr>
        <w:t>rogress</w:t>
      </w:r>
      <w:r>
        <w:rPr>
          <w:sz w:val="24"/>
          <w:szCs w:val="24"/>
        </w:rPr>
        <w:t>)</w:t>
      </w:r>
    </w:p>
    <w:p w:rsidR="00144817" w:rsidRPr="003C5066" w:rsidRDefault="00144817" w:rsidP="00144817">
      <w:pPr>
        <w:ind w:left="1416"/>
        <w:rPr>
          <w:sz w:val="24"/>
          <w:szCs w:val="24"/>
        </w:rPr>
      </w:pPr>
      <w:r w:rsidRPr="003C5066">
        <w:rPr>
          <w:sz w:val="24"/>
          <w:szCs w:val="24"/>
        </w:rPr>
        <w:t>STEP005 – EPP_READ_AND_SPLIT_ERA_FILE</w:t>
      </w:r>
    </w:p>
    <w:p w:rsidR="00144817" w:rsidRPr="003C5066" w:rsidRDefault="00144817" w:rsidP="00144817">
      <w:pPr>
        <w:ind w:left="1416"/>
        <w:rPr>
          <w:sz w:val="24"/>
          <w:szCs w:val="24"/>
        </w:rPr>
      </w:pPr>
      <w:r w:rsidRPr="003C5066">
        <w:rPr>
          <w:sz w:val="24"/>
          <w:szCs w:val="24"/>
        </w:rPr>
        <w:t>STEP006 - EPP_LOAD_ ALL_EPP_TABLES</w:t>
      </w:r>
    </w:p>
    <w:p w:rsidR="00144817" w:rsidRPr="003C5066" w:rsidRDefault="00144817" w:rsidP="00144817">
      <w:pPr>
        <w:ind w:left="1416"/>
        <w:rPr>
          <w:sz w:val="24"/>
          <w:szCs w:val="24"/>
        </w:rPr>
      </w:pPr>
      <w:r w:rsidRPr="003C5066">
        <w:rPr>
          <w:sz w:val="24"/>
          <w:szCs w:val="24"/>
        </w:rPr>
        <w:t>STEP007 - EPP_CHECK_FOR_DUPLICATES</w:t>
      </w:r>
    </w:p>
    <w:p w:rsidR="00144817" w:rsidRPr="003C5066" w:rsidRDefault="00144817" w:rsidP="00144817">
      <w:pPr>
        <w:ind w:left="1416"/>
        <w:rPr>
          <w:sz w:val="24"/>
          <w:szCs w:val="24"/>
        </w:rPr>
      </w:pPr>
      <w:r w:rsidRPr="003C5066">
        <w:rPr>
          <w:sz w:val="24"/>
          <w:szCs w:val="24"/>
        </w:rPr>
        <w:t>STEP008 - EPP_PRE_MATCH_PROCESSING</w:t>
      </w:r>
    </w:p>
    <w:p w:rsidR="00144817" w:rsidRPr="003C5066" w:rsidRDefault="00144817" w:rsidP="00144817">
      <w:pPr>
        <w:ind w:left="1416"/>
        <w:rPr>
          <w:sz w:val="24"/>
          <w:szCs w:val="24"/>
        </w:rPr>
      </w:pPr>
      <w:r w:rsidRPr="003C5066">
        <w:rPr>
          <w:sz w:val="24"/>
          <w:szCs w:val="24"/>
        </w:rPr>
        <w:t>STEP009 - EPP_MATCH_ERA_TXNS_TO_CHARGES</w:t>
      </w:r>
    </w:p>
    <w:p w:rsidR="00144817" w:rsidRPr="003C5066" w:rsidRDefault="00144817" w:rsidP="00144817">
      <w:pPr>
        <w:ind w:left="1416"/>
        <w:rPr>
          <w:sz w:val="24"/>
          <w:szCs w:val="24"/>
        </w:rPr>
      </w:pPr>
      <w:r w:rsidRPr="003C5066">
        <w:rPr>
          <w:sz w:val="24"/>
          <w:szCs w:val="24"/>
        </w:rPr>
        <w:t>STEP010 - EPP_POST_MATCH_PROCESSING</w:t>
      </w:r>
    </w:p>
    <w:p w:rsidR="00144817" w:rsidRPr="003C5066" w:rsidRDefault="00144817" w:rsidP="00144817">
      <w:pPr>
        <w:ind w:left="1416"/>
        <w:rPr>
          <w:sz w:val="24"/>
          <w:szCs w:val="24"/>
        </w:rPr>
      </w:pPr>
      <w:r w:rsidRPr="003C5066">
        <w:rPr>
          <w:sz w:val="24"/>
          <w:szCs w:val="24"/>
        </w:rPr>
        <w:t>STEP011 - EPP_CREATE_OUTPUT_ERA_FILE</w:t>
      </w:r>
    </w:p>
    <w:p w:rsidR="00144817" w:rsidRPr="003C5066" w:rsidRDefault="00144817" w:rsidP="00144817">
      <w:pPr>
        <w:ind w:left="1416"/>
        <w:rPr>
          <w:sz w:val="24"/>
          <w:szCs w:val="24"/>
        </w:rPr>
      </w:pPr>
      <w:r w:rsidRPr="003C5066">
        <w:rPr>
          <w:sz w:val="24"/>
          <w:szCs w:val="24"/>
        </w:rPr>
        <w:t>STEP012 – Change file status to “OLD” (Processed)</w:t>
      </w:r>
    </w:p>
    <w:p w:rsidR="00144817" w:rsidRPr="003C5066" w:rsidRDefault="00144817" w:rsidP="00144817">
      <w:pPr>
        <w:ind w:left="1416"/>
        <w:rPr>
          <w:sz w:val="24"/>
          <w:szCs w:val="24"/>
        </w:rPr>
      </w:pPr>
      <w:r w:rsidRPr="003C5066">
        <w:rPr>
          <w:sz w:val="24"/>
          <w:szCs w:val="24"/>
        </w:rPr>
        <w:tab/>
      </w:r>
      <w:r>
        <w:rPr>
          <w:sz w:val="24"/>
          <w:szCs w:val="24"/>
        </w:rPr>
        <w:tab/>
      </w:r>
      <w:r w:rsidRPr="003C5066">
        <w:rPr>
          <w:sz w:val="24"/>
          <w:szCs w:val="24"/>
        </w:rPr>
        <w:t>Return to STEP002</w:t>
      </w:r>
    </w:p>
    <w:p w:rsidR="00144817" w:rsidRPr="003C5066" w:rsidRDefault="00144817" w:rsidP="00144817">
      <w:pPr>
        <w:ind w:left="1416"/>
        <w:rPr>
          <w:sz w:val="24"/>
          <w:szCs w:val="24"/>
        </w:rPr>
      </w:pPr>
      <w:r w:rsidRPr="003C5066">
        <w:rPr>
          <w:sz w:val="24"/>
          <w:szCs w:val="24"/>
        </w:rPr>
        <w:t>STEP013 - EPP_SUBMIT_EPP_REPORTS</w:t>
      </w:r>
    </w:p>
    <w:p w:rsidR="00144817" w:rsidRDefault="00144817" w:rsidP="00144817">
      <w:pPr>
        <w:ind w:left="1416"/>
        <w:rPr>
          <w:sz w:val="24"/>
          <w:szCs w:val="24"/>
        </w:rPr>
      </w:pPr>
      <w:r w:rsidRPr="003C5066">
        <w:rPr>
          <w:sz w:val="24"/>
          <w:szCs w:val="24"/>
        </w:rPr>
        <w:t>STEP014 – Create all files processed message</w:t>
      </w:r>
    </w:p>
    <w:p w:rsidR="00144817" w:rsidRPr="003C5066" w:rsidRDefault="00940C3F" w:rsidP="00144817">
      <w:pPr>
        <w:ind w:left="1416"/>
        <w:rPr>
          <w:sz w:val="24"/>
          <w:szCs w:val="24"/>
        </w:rPr>
      </w:pPr>
      <w:r>
        <w:rPr>
          <w:noProof/>
        </w:rPr>
        <mc:AlternateContent>
          <mc:Choice Requires="wps">
            <w:drawing>
              <wp:anchor distT="0" distB="0" distL="114300" distR="114300" simplePos="0" relativeHeight="251689984" behindDoc="0" locked="0" layoutInCell="1" allowOverlap="1">
                <wp:simplePos x="0" y="0"/>
                <wp:positionH relativeFrom="column">
                  <wp:posOffset>3147060</wp:posOffset>
                </wp:positionH>
                <wp:positionV relativeFrom="paragraph">
                  <wp:posOffset>106680</wp:posOffset>
                </wp:positionV>
                <wp:extent cx="55880" cy="887095"/>
                <wp:effectExtent l="19050" t="76200" r="1487170" b="122555"/>
                <wp:wrapNone/>
                <wp:docPr id="448" name="Elb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880" cy="887095"/>
                        </a:xfrm>
                        <a:prstGeom prst="bentConnector3">
                          <a:avLst>
                            <a:gd name="adj1" fmla="val 2576784"/>
                          </a:avLst>
                        </a:prstGeom>
                        <a:noFill/>
                        <a:ln w="92075" cap="flat" cmpd="sng" algn="ctr">
                          <a:solidFill>
                            <a:srgbClr val="608481">
                              <a:alpha val="85000"/>
                            </a:srgbClr>
                          </a:solidFill>
                          <a:prstDash val="solid"/>
                          <a:miter lim="800000"/>
                          <a:tailEnd type="triangle" w="sm" len="med"/>
                        </a:ln>
                        <a:effectLst>
                          <a:softEdge rad="19050"/>
                        </a:effectLst>
                        <a:scene3d>
                          <a:camera prst="orthographicFront">
                            <a:rot lat="0" lon="0" rev="0"/>
                          </a:camera>
                          <a:lightRig rig="threePt" dir="t"/>
                        </a:scene3d>
                      </wps:spPr>
                      <wps:bodyPr/>
                    </wps:wsp>
                  </a:graphicData>
                </a:graphic>
                <wp14:sizeRelH relativeFrom="margin">
                  <wp14:pctWidth>0</wp14:pctWidth>
                </wp14:sizeRelH>
                <wp14:sizeRelV relativeFrom="margin">
                  <wp14:pctHeight>0</wp14:pctHeight>
                </wp14:sizeRelV>
              </wp:anchor>
            </w:drawing>
          </mc:Choice>
          <mc:Fallback>
            <w:pict>
              <v:shape id="Elbow Connector 6" o:spid="_x0000_s1026" type="#_x0000_t34" style="position:absolute;margin-left:247.8pt;margin-top:8.4pt;width:4.4pt;height:6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" adj="556585" strokecolor="#608481" strokeweight="7.25pt">
                <v:stroke endarrow="block" endarrowwidth="narrow" opacity="55769f"/>
                <o:lock v:ext="edit" shapetype="f"/>
              </v:shape>
            </w:pict>
          </mc:Fallback>
        </mc:AlternateContent>
      </w:r>
      <w:r w:rsidR="00144817">
        <w:rPr>
          <w:sz w:val="24"/>
          <w:szCs w:val="24"/>
        </w:rPr>
        <w:tab/>
      </w:r>
      <w:r w:rsidR="00144817">
        <w:rPr>
          <w:sz w:val="24"/>
          <w:szCs w:val="24"/>
        </w:rPr>
        <w:tab/>
        <w:t>Go to End of Process</w:t>
      </w:r>
    </w:p>
    <w:p w:rsidR="00144817" w:rsidRPr="003C5066" w:rsidRDefault="00144817" w:rsidP="00144817">
      <w:pPr>
        <w:ind w:left="1416"/>
        <w:rPr>
          <w:sz w:val="24"/>
          <w:szCs w:val="24"/>
        </w:rPr>
      </w:pPr>
      <w:r w:rsidRPr="003C5066">
        <w:rPr>
          <w:sz w:val="24"/>
          <w:szCs w:val="24"/>
        </w:rPr>
        <w:t>STEP015 – Create no files to process message</w:t>
      </w:r>
    </w:p>
    <w:p w:rsidR="00144817" w:rsidRDefault="00144817" w:rsidP="00144817">
      <w:pPr>
        <w:ind w:left="2832" w:firstLine="708"/>
        <w:rPr>
          <w:b/>
          <w:sz w:val="24"/>
          <w:szCs w:val="24"/>
        </w:rPr>
      </w:pPr>
    </w:p>
    <w:p w:rsidR="00144817" w:rsidRPr="003C5066" w:rsidRDefault="00144817" w:rsidP="00144817">
      <w:pPr>
        <w:ind w:left="2832" w:firstLine="708"/>
        <w:rPr>
          <w:b/>
          <w:sz w:val="24"/>
          <w:szCs w:val="24"/>
        </w:rPr>
      </w:pPr>
      <w:r w:rsidRPr="003C5066">
        <w:rPr>
          <w:b/>
          <w:sz w:val="24"/>
          <w:szCs w:val="24"/>
        </w:rPr>
        <w:t>End of Process</w:t>
      </w:r>
    </w:p>
    <w:p w:rsidR="00144817" w:rsidRDefault="00144817" w:rsidP="00144817">
      <w:pPr>
        <w:jc w:val="center"/>
        <w:rPr>
          <w:rFonts w:ascii="Arial" w:eastAsia="Times New Roman" w:hAnsi="Arial" w:cs="Times New Roman"/>
          <w:b/>
          <w:sz w:val="20"/>
          <w:szCs w:val="20"/>
        </w:rPr>
      </w:pPr>
    </w:p>
    <w:p w:rsidR="00144817" w:rsidRPr="00551B50" w:rsidRDefault="00144817" w:rsidP="00144817">
      <w:pPr>
        <w:jc w:val="center"/>
        <w:rPr>
          <w:rFonts w:ascii="Arial" w:eastAsia="Times New Roman" w:hAnsi="Arial" w:cs="Times New Roman"/>
          <w:sz w:val="28"/>
          <w:szCs w:val="28"/>
        </w:rPr>
      </w:pPr>
      <w:r w:rsidRPr="00551B50">
        <w:rPr>
          <w:rFonts w:ascii="Arial" w:eastAsia="Times New Roman" w:hAnsi="Arial" w:cs="Times New Roman"/>
          <w:sz w:val="20"/>
          <w:szCs w:val="20"/>
        </w:rPr>
        <w:t>Figure 2.1</w:t>
      </w:r>
      <w:r w:rsidRPr="00551B50">
        <w:rPr>
          <w:rFonts w:ascii="Arial" w:eastAsia="Times New Roman" w:hAnsi="Arial" w:cs="Times New Roman"/>
          <w:sz w:val="28"/>
          <w:szCs w:val="28"/>
        </w:rPr>
        <w:br w:type="page"/>
      </w:r>
    </w:p>
    <w:p w:rsidR="00144817" w:rsidRPr="00C04053" w:rsidRDefault="00144817" w:rsidP="00144817">
      <w:pPr>
        <w:spacing w:before="60" w:after="120" w:line="240" w:lineRule="auto"/>
        <w:rPr>
          <w:rFonts w:ascii="Arial" w:eastAsia="Times New Roman" w:hAnsi="Arial" w:cs="Times New Roman"/>
          <w:b/>
          <w:sz w:val="28"/>
          <w:szCs w:val="28"/>
        </w:rPr>
      </w:pPr>
      <w:r>
        <w:rPr>
          <w:rFonts w:ascii="Arial" w:eastAsia="Times New Roman" w:hAnsi="Arial" w:cs="Times New Roman"/>
          <w:b/>
          <w:sz w:val="28"/>
          <w:szCs w:val="28"/>
        </w:rPr>
        <w:lastRenderedPageBreak/>
        <w:t>ERA 835 Files Arrive in the EPP In-Box</w:t>
      </w:r>
    </w:p>
    <w:p w:rsidR="00144817" w:rsidRPr="00AC0D3D" w:rsidRDefault="00144817" w:rsidP="00144817">
      <w:pPr>
        <w:autoSpaceDE w:val="0"/>
        <w:autoSpaceDN w:val="0"/>
        <w:adjustRightInd w:val="0"/>
        <w:spacing w:before="60" w:after="0" w:line="240" w:lineRule="auto"/>
        <w:rPr>
          <w:rFonts w:ascii="Arial" w:eastAsia="Times New Roman" w:hAnsi="Arial" w:cs="Arial"/>
          <w:sz w:val="20"/>
          <w:szCs w:val="20"/>
        </w:rPr>
      </w:pPr>
      <w:r w:rsidRPr="00AC0D3D">
        <w:rPr>
          <w:rFonts w:ascii="Arial" w:eastAsia="Times New Roman" w:hAnsi="Arial" w:cs="Arial"/>
          <w:sz w:val="20"/>
          <w:szCs w:val="20"/>
        </w:rPr>
        <w:t>This is the input folder and location where all files to be processed by EPP are placed:</w:t>
      </w:r>
      <w:r w:rsidRPr="00AC0D3D">
        <w:rPr>
          <w:rFonts w:ascii="Arial" w:eastAsia="Times New Roman" w:hAnsi="Arial" w:cs="Times New Roman"/>
          <w:sz w:val="20"/>
          <w:szCs w:val="20"/>
        </w:rPr>
        <w:t xml:space="preserve"> </w:t>
      </w:r>
      <w:r w:rsidRPr="00AC0D3D">
        <w:rPr>
          <w:rFonts w:ascii="Arial" w:eastAsia="Times New Roman" w:hAnsi="Arial" w:cs="Arial"/>
          <w:sz w:val="20"/>
          <w:szCs w:val="20"/>
        </w:rPr>
        <w:t>\\IOPCCWG1\CCProdDropbox$\fpg_era\prd\from_cc\</w:t>
      </w:r>
    </w:p>
    <w:p w:rsidR="00144817" w:rsidRPr="00AC0D3D" w:rsidRDefault="00144817" w:rsidP="00144817">
      <w:pPr>
        <w:autoSpaceDE w:val="0"/>
        <w:autoSpaceDN w:val="0"/>
        <w:adjustRightInd w:val="0"/>
        <w:spacing w:before="60" w:after="0" w:line="240" w:lineRule="auto"/>
        <w:rPr>
          <w:rFonts w:ascii="Arial" w:eastAsia="Times New Roman" w:hAnsi="Arial" w:cs="Arial"/>
          <w:sz w:val="20"/>
          <w:szCs w:val="20"/>
        </w:rPr>
      </w:pPr>
    </w:p>
    <w:p w:rsidR="00144817" w:rsidRDefault="00144817" w:rsidP="00144817">
      <w:pPr>
        <w:autoSpaceDE w:val="0"/>
        <w:autoSpaceDN w:val="0"/>
        <w:adjustRightInd w:val="0"/>
        <w:spacing w:before="60" w:after="0" w:line="240" w:lineRule="auto"/>
        <w:rPr>
          <w:rFonts w:ascii="Arial" w:eastAsia="Times New Roman" w:hAnsi="Arial" w:cs="Arial"/>
          <w:sz w:val="20"/>
          <w:szCs w:val="20"/>
        </w:rPr>
      </w:pPr>
      <w:r w:rsidRPr="00AC0D3D">
        <w:rPr>
          <w:rFonts w:ascii="Arial" w:eastAsia="Times New Roman" w:hAnsi="Arial" w:cs="Arial"/>
          <w:sz w:val="20"/>
          <w:szCs w:val="20"/>
        </w:rPr>
        <w:t>Typical file names of input files:</w:t>
      </w:r>
    </w:p>
    <w:p w:rsidR="00144817" w:rsidRDefault="00144817" w:rsidP="00144817">
      <w:pPr>
        <w:autoSpaceDE w:val="0"/>
        <w:autoSpaceDN w:val="0"/>
        <w:adjustRightInd w:val="0"/>
        <w:spacing w:before="60" w:after="0" w:line="240" w:lineRule="auto"/>
        <w:ind w:left="270"/>
      </w:pPr>
      <w:r>
        <w:tab/>
      </w:r>
      <w:r w:rsidRPr="001221D0">
        <w:rPr>
          <w:noProof/>
        </w:rPr>
        <w:drawing>
          <wp:inline distT="0" distB="0" distL="0" distR="0">
            <wp:extent cx="4756217" cy="3329351"/>
            <wp:effectExtent l="19050" t="0" r="628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763165" cy="3334215"/>
                    </a:xfrm>
                    <a:prstGeom prst="rect">
                      <a:avLst/>
                    </a:prstGeom>
                  </pic:spPr>
                </pic:pic>
              </a:graphicData>
            </a:graphic>
          </wp:inline>
        </w:drawing>
      </w:r>
    </w:p>
    <w:p w:rsidR="00144817" w:rsidRPr="00551B50" w:rsidRDefault="00144817" w:rsidP="00144817">
      <w:pPr>
        <w:jc w:val="center"/>
        <w:rPr>
          <w:rFonts w:ascii="Arial" w:hAnsi="Arial" w:cs="Arial"/>
          <w:sz w:val="20"/>
          <w:szCs w:val="20"/>
        </w:rPr>
      </w:pPr>
      <w:r w:rsidRPr="00551B50">
        <w:rPr>
          <w:rFonts w:ascii="Arial" w:hAnsi="Arial" w:cs="Arial"/>
          <w:sz w:val="20"/>
          <w:szCs w:val="20"/>
        </w:rPr>
        <w:t>Figure 2.2</w:t>
      </w:r>
    </w:p>
    <w:p w:rsidR="00144817" w:rsidRDefault="00144817" w:rsidP="00144817">
      <w:pPr>
        <w:spacing w:before="60" w:after="0" w:line="240" w:lineRule="auto"/>
        <w:jc w:val="center"/>
        <w:rPr>
          <w:rFonts w:ascii="Arial" w:eastAsia="Times New Roman" w:hAnsi="Arial" w:cs="Times New Roman"/>
          <w:sz w:val="16"/>
          <w:szCs w:val="24"/>
        </w:rPr>
      </w:pP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75"/>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t>STEP001</w:t>
            </w:r>
          </w:p>
        </w:tc>
        <w:tc>
          <w:tcPr>
            <w:tcW w:w="7807" w:type="dxa"/>
            <w:tcBorders>
              <w:top w:val="single" w:sz="4" w:space="0" w:color="auto"/>
              <w:left w:val="single" w:sz="4" w:space="0" w:color="auto"/>
              <w:bottom w:val="single" w:sz="4" w:space="0" w:color="auto"/>
              <w:right w:val="single" w:sz="4" w:space="0" w:color="auto"/>
            </w:tcBorders>
            <w:hideMark/>
          </w:tcPr>
          <w:p w:rsidR="00144817" w:rsidRPr="000C7D91" w:rsidRDefault="00144817" w:rsidP="002E1E8F">
            <w:pPr>
              <w:spacing w:after="120"/>
              <w:ind w:left="0" w:firstLine="0"/>
              <w:rPr>
                <w:rFonts w:ascii="Arial" w:hAnsi="Arial"/>
                <w:b/>
              </w:rPr>
            </w:pPr>
            <w:r w:rsidRPr="000C7D91">
              <w:rPr>
                <w:rFonts w:ascii="Arial" w:hAnsi="Arial" w:cs="Arial"/>
                <w:b/>
                <w:sz w:val="28"/>
                <w:szCs w:val="28"/>
              </w:rPr>
              <w:t>EPP_LOAD_IFCT_TABLE</w:t>
            </w:r>
          </w:p>
        </w:tc>
      </w:tr>
    </w:tbl>
    <w:p w:rsidR="00144817" w:rsidRDefault="00144817" w:rsidP="00144817">
      <w:pPr>
        <w:rPr>
          <w:sz w:val="20"/>
          <w:szCs w:val="20"/>
        </w:rPr>
      </w:pPr>
    </w:p>
    <w:p w:rsidR="00144817" w:rsidRPr="00551B50" w:rsidRDefault="00144817" w:rsidP="00144817">
      <w:pPr>
        <w:rPr>
          <w:rFonts w:ascii="Arial" w:hAnsi="Arial" w:cs="Arial"/>
          <w:sz w:val="20"/>
          <w:szCs w:val="20"/>
        </w:rPr>
      </w:pPr>
      <w:r w:rsidRPr="00551B50">
        <w:rPr>
          <w:rFonts w:ascii="Arial" w:hAnsi="Arial" w:cs="Arial"/>
          <w:sz w:val="20"/>
          <w:szCs w:val="20"/>
        </w:rPr>
        <w:t>The EPP in-box is scanned for new files.  Data for any new files is loaded into the EPP_IFCT table.  New files are assigned a status of "NEW"</w:t>
      </w:r>
    </w:p>
    <w:p w:rsidR="00144817" w:rsidRDefault="00144817" w:rsidP="00144817"/>
    <w:p w:rsidR="00144817" w:rsidRDefault="00144817" w:rsidP="00144817">
      <w:pPr>
        <w:spacing w:before="60" w:after="0" w:line="240" w:lineRule="auto"/>
        <w:jc w:val="center"/>
        <w:rPr>
          <w:rFonts w:ascii="Arial" w:eastAsia="Times New Roman" w:hAnsi="Arial" w:cs="Times New Roman"/>
          <w:sz w:val="16"/>
          <w:szCs w:val="24"/>
        </w:rPr>
      </w:pP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75"/>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t>STEP002</w:t>
            </w:r>
          </w:p>
        </w:tc>
        <w:tc>
          <w:tcPr>
            <w:tcW w:w="7807" w:type="dxa"/>
            <w:tcBorders>
              <w:top w:val="single" w:sz="4" w:space="0" w:color="auto"/>
              <w:left w:val="single" w:sz="4" w:space="0" w:color="auto"/>
              <w:bottom w:val="single" w:sz="4" w:space="0" w:color="auto"/>
              <w:right w:val="single" w:sz="4" w:space="0" w:color="auto"/>
            </w:tcBorders>
            <w:hideMark/>
          </w:tcPr>
          <w:p w:rsidR="00144817" w:rsidRPr="000C7D91" w:rsidRDefault="00144817" w:rsidP="002E1E8F">
            <w:pPr>
              <w:spacing w:after="120"/>
              <w:ind w:left="0" w:firstLine="0"/>
              <w:rPr>
                <w:rFonts w:ascii="Arial" w:hAnsi="Arial"/>
                <w:b/>
              </w:rPr>
            </w:pPr>
            <w:r>
              <w:rPr>
                <w:rFonts w:ascii="Arial" w:hAnsi="Arial" w:cs="Arial"/>
                <w:b/>
                <w:sz w:val="28"/>
                <w:szCs w:val="28"/>
              </w:rPr>
              <w:t>Select Next File to Process</w:t>
            </w:r>
          </w:p>
        </w:tc>
      </w:tr>
    </w:tbl>
    <w:p w:rsidR="00144817" w:rsidRDefault="00144817" w:rsidP="00144817">
      <w:r>
        <w:br/>
        <w:t xml:space="preserve">The oldest file with a status of </w:t>
      </w:r>
      <w:proofErr w:type="gramStart"/>
      <w:r>
        <w:t>NEW(</w:t>
      </w:r>
      <w:proofErr w:type="gramEnd"/>
      <w:r>
        <w:t xml:space="preserve">Unprocessed File) or RDO(Reprocess) is selected for processing  </w:t>
      </w:r>
    </w:p>
    <w:p w:rsidR="00144817" w:rsidRDefault="00144817" w:rsidP="00144817">
      <w:r>
        <w:br w:type="page"/>
      </w:r>
    </w:p>
    <w:p w:rsidR="00144817" w:rsidRDefault="00144817" w:rsidP="00144817">
      <w:pPr>
        <w:spacing w:before="60" w:after="0" w:line="240" w:lineRule="auto"/>
        <w:jc w:val="center"/>
        <w:rPr>
          <w:rFonts w:ascii="Arial" w:eastAsia="Times New Roman" w:hAnsi="Arial" w:cs="Times New Roman"/>
          <w:sz w:val="16"/>
          <w:szCs w:val="24"/>
        </w:rPr>
      </w:pP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75"/>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t>STEP003</w:t>
            </w:r>
          </w:p>
        </w:tc>
        <w:tc>
          <w:tcPr>
            <w:tcW w:w="7807" w:type="dxa"/>
            <w:tcBorders>
              <w:top w:val="single" w:sz="4" w:space="0" w:color="auto"/>
              <w:left w:val="single" w:sz="4" w:space="0" w:color="auto"/>
              <w:bottom w:val="single" w:sz="4" w:space="0" w:color="auto"/>
              <w:right w:val="single" w:sz="4" w:space="0" w:color="auto"/>
            </w:tcBorders>
            <w:hideMark/>
          </w:tcPr>
          <w:p w:rsidR="00144817" w:rsidRPr="000C7D91" w:rsidRDefault="00144817" w:rsidP="002E1E8F">
            <w:pPr>
              <w:spacing w:after="120"/>
              <w:ind w:left="0" w:firstLine="0"/>
              <w:rPr>
                <w:rFonts w:ascii="Arial" w:hAnsi="Arial"/>
                <w:b/>
                <w:sz w:val="28"/>
                <w:szCs w:val="28"/>
              </w:rPr>
            </w:pPr>
            <w:r w:rsidRPr="000C7D91">
              <w:rPr>
                <w:rFonts w:ascii="Arial" w:hAnsi="Arial" w:cs="Arial"/>
                <w:b/>
                <w:sz w:val="28"/>
                <w:szCs w:val="28"/>
              </w:rPr>
              <w:t>EPP_CHK_ARCHIVE_4_OUTPUT_FILE</w:t>
            </w:r>
          </w:p>
        </w:tc>
      </w:tr>
    </w:tbl>
    <w:p w:rsidR="00144817" w:rsidRDefault="00144817" w:rsidP="00144817">
      <w:r>
        <w:br/>
        <w:t xml:space="preserve">The EPP Out-Box archive folder is checked for the currently selected file, if this file is </w:t>
      </w:r>
      <w:proofErr w:type="gramStart"/>
      <w:r>
        <w:t>present ,</w:t>
      </w:r>
      <w:proofErr w:type="gramEnd"/>
      <w:r>
        <w:t xml:space="preserve"> the file is placed in error status.  The process returns to STEP002 to select a different file for processing.</w:t>
      </w:r>
    </w:p>
    <w:p w:rsidR="00144817" w:rsidRDefault="00144817" w:rsidP="00144817">
      <w:pPr>
        <w:spacing w:before="60" w:after="0" w:line="240" w:lineRule="auto"/>
        <w:jc w:val="center"/>
        <w:rPr>
          <w:rFonts w:ascii="Arial" w:eastAsia="Times New Roman" w:hAnsi="Arial" w:cs="Times New Roman"/>
          <w:sz w:val="16"/>
          <w:szCs w:val="24"/>
        </w:rPr>
      </w:pP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75"/>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jc w:val="center"/>
              <w:rPr>
                <w:rFonts w:ascii="Arial" w:hAnsi="Arial"/>
                <w:b/>
                <w:sz w:val="28"/>
                <w:szCs w:val="28"/>
              </w:rPr>
            </w:pPr>
            <w:r>
              <w:rPr>
                <w:rFonts w:ascii="Arial" w:hAnsi="Arial"/>
                <w:b/>
                <w:sz w:val="28"/>
                <w:szCs w:val="28"/>
              </w:rPr>
              <w:t>STEP004</w:t>
            </w:r>
          </w:p>
        </w:tc>
        <w:tc>
          <w:tcPr>
            <w:tcW w:w="7807" w:type="dxa"/>
            <w:tcBorders>
              <w:top w:val="single" w:sz="4" w:space="0" w:color="auto"/>
              <w:left w:val="single" w:sz="4" w:space="0" w:color="auto"/>
              <w:bottom w:val="single" w:sz="4" w:space="0" w:color="auto"/>
              <w:right w:val="single" w:sz="4" w:space="0" w:color="auto"/>
            </w:tcBorders>
            <w:hideMark/>
          </w:tcPr>
          <w:p w:rsidR="00144817" w:rsidRPr="00551B50" w:rsidRDefault="00144817" w:rsidP="002E1E8F">
            <w:pPr>
              <w:autoSpaceDE w:val="0"/>
              <w:autoSpaceDN w:val="0"/>
              <w:adjustRightInd w:val="0"/>
              <w:spacing w:after="0"/>
              <w:ind w:left="270"/>
              <w:rPr>
                <w:rFonts w:ascii="Arial" w:hAnsi="Arial" w:cs="Arial"/>
                <w:b/>
                <w:sz w:val="28"/>
                <w:szCs w:val="28"/>
              </w:rPr>
            </w:pPr>
            <w:r>
              <w:rPr>
                <w:rFonts w:ascii="Arial" w:hAnsi="Arial" w:cs="Arial"/>
                <w:b/>
                <w:sz w:val="28"/>
                <w:szCs w:val="28"/>
              </w:rPr>
              <w:t xml:space="preserve">  </w:t>
            </w:r>
            <w:r w:rsidRPr="00551B50">
              <w:rPr>
                <w:rFonts w:ascii="Arial" w:hAnsi="Arial" w:cs="Arial"/>
                <w:b/>
                <w:sz w:val="28"/>
                <w:szCs w:val="28"/>
              </w:rPr>
              <w:t>Change file status from 'NEW' to 'INP' (In Process)</w:t>
            </w:r>
          </w:p>
        </w:tc>
      </w:tr>
    </w:tbl>
    <w:p w:rsidR="00144817" w:rsidRPr="00E86B6D" w:rsidRDefault="00144817" w:rsidP="00144817">
      <w:pPr>
        <w:rPr>
          <w:rFonts w:ascii="Arial" w:hAnsi="Arial" w:cs="Arial"/>
          <w:sz w:val="20"/>
          <w:szCs w:val="20"/>
        </w:rPr>
      </w:pPr>
      <w:r>
        <w:rPr>
          <w:rFonts w:ascii="Arial" w:hAnsi="Arial" w:cs="Arial"/>
          <w:sz w:val="20"/>
          <w:szCs w:val="20"/>
        </w:rPr>
        <w:br/>
      </w:r>
      <w:r w:rsidRPr="00E86B6D">
        <w:rPr>
          <w:rFonts w:ascii="Arial" w:hAnsi="Arial" w:cs="Arial"/>
          <w:sz w:val="20"/>
          <w:szCs w:val="20"/>
        </w:rPr>
        <w:t xml:space="preserve">The status of ERA 835 files </w:t>
      </w:r>
      <w:r>
        <w:rPr>
          <w:rFonts w:ascii="Arial" w:hAnsi="Arial" w:cs="Arial"/>
          <w:sz w:val="20"/>
          <w:szCs w:val="20"/>
        </w:rPr>
        <w:t xml:space="preserve">selected </w:t>
      </w:r>
      <w:proofErr w:type="gramStart"/>
      <w:r>
        <w:rPr>
          <w:rFonts w:ascii="Arial" w:hAnsi="Arial" w:cs="Arial"/>
          <w:sz w:val="20"/>
          <w:szCs w:val="20"/>
        </w:rPr>
        <w:t>for  EPP</w:t>
      </w:r>
      <w:proofErr w:type="gramEnd"/>
      <w:r>
        <w:rPr>
          <w:rFonts w:ascii="Arial" w:hAnsi="Arial" w:cs="Arial"/>
          <w:sz w:val="20"/>
          <w:szCs w:val="20"/>
        </w:rPr>
        <w:t xml:space="preserve"> processing is changed from NEW(Unprocessed File) to INP(In Process) in the EPP_IFCT table.</w:t>
      </w:r>
    </w:p>
    <w:p w:rsidR="00144817" w:rsidRDefault="00144817" w:rsidP="00144817">
      <w:pPr>
        <w:spacing w:before="60" w:after="0" w:line="240" w:lineRule="auto"/>
        <w:jc w:val="center"/>
        <w:rPr>
          <w:rFonts w:ascii="Arial" w:eastAsia="Times New Roman" w:hAnsi="Arial" w:cs="Times New Roman"/>
          <w:sz w:val="16"/>
          <w:szCs w:val="24"/>
        </w:rPr>
      </w:pP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75"/>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t>STEP005</w:t>
            </w:r>
          </w:p>
        </w:tc>
        <w:tc>
          <w:tcPr>
            <w:tcW w:w="7807" w:type="dxa"/>
            <w:tcBorders>
              <w:top w:val="single" w:sz="4" w:space="0" w:color="auto"/>
              <w:left w:val="single" w:sz="4" w:space="0" w:color="auto"/>
              <w:bottom w:val="single" w:sz="4" w:space="0" w:color="auto"/>
              <w:right w:val="single" w:sz="4" w:space="0" w:color="auto"/>
            </w:tcBorders>
            <w:hideMark/>
          </w:tcPr>
          <w:p w:rsidR="00144817" w:rsidRPr="00551B50" w:rsidRDefault="00144817" w:rsidP="002E1E8F">
            <w:pPr>
              <w:spacing w:after="120"/>
              <w:ind w:left="0" w:firstLine="0"/>
              <w:rPr>
                <w:rFonts w:ascii="Arial" w:hAnsi="Arial"/>
                <w:b/>
                <w:sz w:val="28"/>
                <w:szCs w:val="28"/>
              </w:rPr>
            </w:pPr>
            <w:r w:rsidRPr="00551B50">
              <w:rPr>
                <w:rFonts w:ascii="Arial" w:hAnsi="Arial" w:cs="Arial"/>
                <w:b/>
                <w:sz w:val="28"/>
                <w:szCs w:val="28"/>
              </w:rPr>
              <w:t>EPP_READ_AND_SPLIT_ERA_FILE</w:t>
            </w:r>
          </w:p>
        </w:tc>
      </w:tr>
    </w:tbl>
    <w:p w:rsidR="00144817" w:rsidRDefault="00144817" w:rsidP="00144817">
      <w:r>
        <w:br/>
        <w:t>The ERA file is read and divided into the different segments and data elements which it contains.</w:t>
      </w:r>
    </w:p>
    <w:p w:rsidR="00144817" w:rsidRDefault="00144817" w:rsidP="00144817"/>
    <w:p w:rsidR="00144817" w:rsidRPr="00D06572" w:rsidRDefault="00144817" w:rsidP="00144817">
      <w:pPr>
        <w:rPr>
          <w:i/>
        </w:rPr>
      </w:pPr>
      <w:r w:rsidRPr="00D06572">
        <w:rPr>
          <w:i/>
        </w:rPr>
        <w:t>See Section 3 of this document - Reading the ERA 835 file and splitting into the different components</w:t>
      </w:r>
    </w:p>
    <w:p w:rsidR="00144817" w:rsidRDefault="00144817" w:rsidP="00144817">
      <w:pPr>
        <w:spacing w:before="60" w:after="0" w:line="240" w:lineRule="auto"/>
        <w:jc w:val="center"/>
        <w:rPr>
          <w:rFonts w:ascii="Arial" w:eastAsia="Times New Roman" w:hAnsi="Arial" w:cs="Times New Roman"/>
          <w:sz w:val="16"/>
          <w:szCs w:val="24"/>
        </w:rPr>
      </w:pP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75"/>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t>STEP006</w:t>
            </w:r>
          </w:p>
        </w:tc>
        <w:tc>
          <w:tcPr>
            <w:tcW w:w="7807" w:type="dxa"/>
            <w:tcBorders>
              <w:top w:val="single" w:sz="4" w:space="0" w:color="auto"/>
              <w:left w:val="single" w:sz="4" w:space="0" w:color="auto"/>
              <w:bottom w:val="single" w:sz="4" w:space="0" w:color="auto"/>
              <w:right w:val="single" w:sz="4" w:space="0" w:color="auto"/>
            </w:tcBorders>
            <w:hideMark/>
          </w:tcPr>
          <w:p w:rsidR="00144817" w:rsidRPr="00551B50" w:rsidRDefault="00144817" w:rsidP="002E1E8F">
            <w:pPr>
              <w:spacing w:after="120"/>
              <w:ind w:left="0" w:firstLine="0"/>
              <w:rPr>
                <w:rFonts w:ascii="Arial" w:hAnsi="Arial"/>
                <w:b/>
                <w:sz w:val="28"/>
                <w:szCs w:val="28"/>
              </w:rPr>
            </w:pPr>
            <w:r w:rsidRPr="00551B50">
              <w:rPr>
                <w:rFonts w:ascii="Arial" w:hAnsi="Arial" w:cs="Arial"/>
                <w:b/>
                <w:sz w:val="28"/>
                <w:szCs w:val="28"/>
              </w:rPr>
              <w:t>EPP_LOAD_ALL_EPP_TABLES</w:t>
            </w:r>
          </w:p>
        </w:tc>
      </w:tr>
    </w:tbl>
    <w:p w:rsidR="00144817" w:rsidRPr="00467302" w:rsidRDefault="00144817" w:rsidP="00144817">
      <w:pPr>
        <w:spacing w:before="60" w:after="120" w:line="240" w:lineRule="auto"/>
        <w:rPr>
          <w:rFonts w:ascii="Arial" w:eastAsia="Times New Roman" w:hAnsi="Arial" w:cs="Times New Roman"/>
          <w:sz w:val="16"/>
          <w:szCs w:val="16"/>
        </w:rPr>
      </w:pPr>
      <w:r>
        <w:br/>
      </w:r>
      <w:r w:rsidRPr="00467302">
        <w:rPr>
          <w:rFonts w:ascii="Arial" w:eastAsia="Times New Roman" w:hAnsi="Arial" w:cs="Times New Roman"/>
          <w:sz w:val="20"/>
          <w:szCs w:val="20"/>
        </w:rPr>
        <w:t xml:space="preserve">Translate the positional relationships within the ERA 835 file into a set of relational keys as each segment type is copied into a separate database table. </w:t>
      </w:r>
    </w:p>
    <w:p w:rsidR="00144817" w:rsidRDefault="00144817" w:rsidP="00144817"/>
    <w:p w:rsidR="00144817" w:rsidRPr="00D06572" w:rsidRDefault="00144817" w:rsidP="00144817">
      <w:pPr>
        <w:rPr>
          <w:rFonts w:ascii="Arial" w:hAnsi="Arial" w:cs="Arial"/>
          <w:i/>
          <w:sz w:val="20"/>
          <w:szCs w:val="20"/>
        </w:rPr>
      </w:pPr>
      <w:r w:rsidRPr="00D06572">
        <w:rPr>
          <w:rFonts w:ascii="Arial" w:hAnsi="Arial" w:cs="Arial"/>
          <w:i/>
          <w:sz w:val="20"/>
          <w:szCs w:val="20"/>
        </w:rPr>
        <w:t>See Section 4 of this document - Loading ERA 835 Data into the EPP 835 Segments Database</w:t>
      </w:r>
    </w:p>
    <w:p w:rsidR="00144817" w:rsidRDefault="00144817" w:rsidP="00144817">
      <w:pPr>
        <w:spacing w:before="60" w:after="0" w:line="240" w:lineRule="auto"/>
        <w:jc w:val="center"/>
        <w:rPr>
          <w:rFonts w:ascii="Arial" w:eastAsia="Times New Roman" w:hAnsi="Arial" w:cs="Times New Roman"/>
          <w:sz w:val="16"/>
          <w:szCs w:val="24"/>
        </w:rPr>
      </w:pP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75"/>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t>STEP007</w:t>
            </w:r>
          </w:p>
        </w:tc>
        <w:tc>
          <w:tcPr>
            <w:tcW w:w="7807" w:type="dxa"/>
            <w:tcBorders>
              <w:top w:val="single" w:sz="4" w:space="0" w:color="auto"/>
              <w:left w:val="single" w:sz="4" w:space="0" w:color="auto"/>
              <w:bottom w:val="single" w:sz="4" w:space="0" w:color="auto"/>
              <w:right w:val="single" w:sz="4" w:space="0" w:color="auto"/>
            </w:tcBorders>
            <w:hideMark/>
          </w:tcPr>
          <w:p w:rsidR="00144817" w:rsidRPr="00551B50" w:rsidRDefault="00144817" w:rsidP="002E1E8F">
            <w:pPr>
              <w:spacing w:after="120"/>
              <w:ind w:left="0" w:firstLine="0"/>
              <w:rPr>
                <w:rFonts w:ascii="Arial" w:hAnsi="Arial"/>
                <w:b/>
                <w:sz w:val="28"/>
                <w:szCs w:val="28"/>
              </w:rPr>
            </w:pPr>
            <w:r w:rsidRPr="00551B50">
              <w:rPr>
                <w:rFonts w:ascii="Arial" w:hAnsi="Arial" w:cs="Arial"/>
                <w:b/>
                <w:sz w:val="28"/>
                <w:szCs w:val="28"/>
              </w:rPr>
              <w:t>EPP_CHECK_FOR_DUPLICATES</w:t>
            </w:r>
          </w:p>
        </w:tc>
      </w:tr>
    </w:tbl>
    <w:p w:rsidR="00144817" w:rsidRPr="003F2445" w:rsidRDefault="00144817" w:rsidP="00144817">
      <w:pPr>
        <w:spacing w:before="60" w:after="120" w:line="240" w:lineRule="auto"/>
        <w:rPr>
          <w:rFonts w:ascii="Arial" w:eastAsia="Times New Roman" w:hAnsi="Arial" w:cs="Times New Roman"/>
          <w:sz w:val="24"/>
          <w:szCs w:val="24"/>
        </w:rPr>
      </w:pPr>
      <w:r>
        <w:br/>
      </w:r>
      <w:r w:rsidRPr="003F2445">
        <w:rPr>
          <w:rFonts w:ascii="Arial" w:eastAsia="Times New Roman" w:hAnsi="Arial" w:cs="Times New Roman"/>
          <w:sz w:val="24"/>
          <w:szCs w:val="24"/>
        </w:rPr>
        <w:t xml:space="preserve">Recognize and eliminate any checks which have been previously processed.  This can be more challenging than it sounds as the same check may be received more than once but looking different each time.  </w:t>
      </w:r>
    </w:p>
    <w:p w:rsidR="00144817" w:rsidRDefault="00144817" w:rsidP="00144817">
      <w:pPr>
        <w:spacing w:before="60" w:after="0" w:line="240" w:lineRule="auto"/>
        <w:jc w:val="center"/>
        <w:rPr>
          <w:rFonts w:ascii="Arial" w:eastAsia="Times New Roman" w:hAnsi="Arial" w:cs="Times New Roman"/>
          <w:sz w:val="16"/>
          <w:szCs w:val="24"/>
        </w:rPr>
      </w:pPr>
    </w:p>
    <w:p w:rsidR="00144817" w:rsidRDefault="00144817" w:rsidP="00144817">
      <w:pPr>
        <w:spacing w:before="60" w:after="0" w:line="240" w:lineRule="auto"/>
        <w:rPr>
          <w:rFonts w:ascii="Arial" w:eastAsia="Times New Roman" w:hAnsi="Arial" w:cs="Times New Roman"/>
          <w:i/>
          <w:sz w:val="20"/>
          <w:szCs w:val="20"/>
        </w:rPr>
      </w:pPr>
      <w:r w:rsidRPr="00D06572">
        <w:rPr>
          <w:rFonts w:ascii="Arial" w:eastAsia="Times New Roman" w:hAnsi="Arial" w:cs="Times New Roman"/>
          <w:i/>
          <w:sz w:val="20"/>
          <w:szCs w:val="20"/>
        </w:rPr>
        <w:t>See Section 5 of this document - Duplicate Check Identification</w:t>
      </w:r>
    </w:p>
    <w:p w:rsidR="00144817" w:rsidRDefault="00144817" w:rsidP="00144817">
      <w:pPr>
        <w:spacing w:before="60" w:after="0" w:line="240" w:lineRule="auto"/>
        <w:rPr>
          <w:rFonts w:ascii="Arial" w:eastAsia="Times New Roman" w:hAnsi="Arial" w:cs="Times New Roman"/>
          <w:i/>
          <w:sz w:val="20"/>
          <w:szCs w:val="20"/>
        </w:rPr>
      </w:pPr>
    </w:p>
    <w:p w:rsidR="00144817" w:rsidRDefault="00144817" w:rsidP="00144817">
      <w:pPr>
        <w:spacing w:before="60" w:after="0" w:line="240" w:lineRule="auto"/>
        <w:rPr>
          <w:rFonts w:ascii="Arial" w:eastAsia="Times New Roman" w:hAnsi="Arial" w:cs="Times New Roman"/>
          <w:i/>
          <w:sz w:val="20"/>
          <w:szCs w:val="20"/>
        </w:rPr>
      </w:pPr>
    </w:p>
    <w:p w:rsidR="00144817" w:rsidRDefault="00144817" w:rsidP="00144817">
      <w:pPr>
        <w:spacing w:before="60" w:after="0" w:line="240" w:lineRule="auto"/>
        <w:rPr>
          <w:rFonts w:ascii="Arial" w:eastAsia="Times New Roman" w:hAnsi="Arial" w:cs="Times New Roman"/>
          <w:i/>
          <w:sz w:val="20"/>
          <w:szCs w:val="20"/>
        </w:rPr>
      </w:pPr>
    </w:p>
    <w:p w:rsidR="00144817" w:rsidRDefault="00144817" w:rsidP="00144817">
      <w:pPr>
        <w:spacing w:before="60" w:after="0" w:line="240" w:lineRule="auto"/>
        <w:rPr>
          <w:rFonts w:ascii="Arial" w:eastAsia="Times New Roman" w:hAnsi="Arial" w:cs="Times New Roman"/>
          <w:i/>
          <w:sz w:val="20"/>
          <w:szCs w:val="20"/>
        </w:rPr>
      </w:pPr>
    </w:p>
    <w:p w:rsidR="00144817" w:rsidRDefault="00144817" w:rsidP="00144817">
      <w:pPr>
        <w:spacing w:before="60" w:after="0" w:line="240" w:lineRule="auto"/>
        <w:rPr>
          <w:rFonts w:ascii="Arial" w:eastAsia="Times New Roman" w:hAnsi="Arial" w:cs="Times New Roman"/>
          <w:i/>
          <w:sz w:val="20"/>
          <w:szCs w:val="20"/>
        </w:rPr>
      </w:pPr>
    </w:p>
    <w:p w:rsidR="00144817" w:rsidRDefault="00144817">
      <w:pPr>
        <w:rPr>
          <w:rFonts w:ascii="Arial" w:eastAsia="Times New Roman" w:hAnsi="Arial" w:cs="Times New Roman"/>
          <w:i/>
          <w:sz w:val="20"/>
          <w:szCs w:val="20"/>
        </w:rPr>
      </w:pPr>
      <w:r>
        <w:rPr>
          <w:rFonts w:ascii="Arial" w:eastAsia="Times New Roman" w:hAnsi="Arial" w:cs="Times New Roman"/>
          <w:i/>
          <w:sz w:val="20"/>
          <w:szCs w:val="20"/>
        </w:rPr>
        <w:br w:type="page"/>
      </w: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03"/>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lastRenderedPageBreak/>
              <w:t>STEP008</w:t>
            </w:r>
          </w:p>
        </w:tc>
        <w:tc>
          <w:tcPr>
            <w:tcW w:w="7807" w:type="dxa"/>
            <w:tcBorders>
              <w:top w:val="single" w:sz="4" w:space="0" w:color="auto"/>
              <w:left w:val="single" w:sz="4" w:space="0" w:color="auto"/>
              <w:bottom w:val="single" w:sz="4" w:space="0" w:color="auto"/>
              <w:right w:val="single" w:sz="4" w:space="0" w:color="auto"/>
            </w:tcBorders>
            <w:hideMark/>
          </w:tcPr>
          <w:p w:rsidR="00144817" w:rsidRPr="00551B50" w:rsidRDefault="00144817" w:rsidP="002E1E8F">
            <w:pPr>
              <w:autoSpaceDE w:val="0"/>
              <w:autoSpaceDN w:val="0"/>
              <w:adjustRightInd w:val="0"/>
              <w:spacing w:after="0"/>
              <w:ind w:left="270"/>
              <w:rPr>
                <w:rFonts w:ascii="Arial" w:hAnsi="Arial" w:cs="Arial"/>
                <w:b/>
                <w:sz w:val="28"/>
                <w:szCs w:val="28"/>
              </w:rPr>
            </w:pPr>
            <w:r>
              <w:rPr>
                <w:rFonts w:ascii="Arial" w:hAnsi="Arial" w:cs="Arial"/>
                <w:b/>
                <w:sz w:val="28"/>
                <w:szCs w:val="28"/>
              </w:rPr>
              <w:t xml:space="preserve">  </w:t>
            </w:r>
            <w:r w:rsidRPr="00551B50">
              <w:rPr>
                <w:rFonts w:ascii="Arial" w:hAnsi="Arial" w:cs="Arial"/>
                <w:b/>
                <w:sz w:val="28"/>
                <w:szCs w:val="28"/>
              </w:rPr>
              <w:t>EPP_PRE_MATCH_PROCESSING</w:t>
            </w:r>
          </w:p>
        </w:tc>
      </w:tr>
    </w:tbl>
    <w:p w:rsidR="00144817" w:rsidRPr="003F2445" w:rsidRDefault="00144817" w:rsidP="00144817">
      <w:pPr>
        <w:spacing w:after="0" w:line="240" w:lineRule="auto"/>
        <w:rPr>
          <w:rFonts w:ascii="Arial" w:eastAsia="Times New Roman" w:hAnsi="Arial" w:cs="Arial"/>
          <w:sz w:val="20"/>
          <w:szCs w:val="20"/>
        </w:rPr>
      </w:pPr>
      <w:r>
        <w:br/>
      </w:r>
      <w:r w:rsidRPr="003F2445">
        <w:rPr>
          <w:rFonts w:ascii="Arial" w:eastAsia="Times New Roman" w:hAnsi="Arial" w:cs="Arial"/>
          <w:sz w:val="20"/>
          <w:szCs w:val="20"/>
        </w:rPr>
        <w:t xml:space="preserve">A significant amount of EPP’s functionality requires that each transaction in an ERA 835 file be matched to the appropriate “charge” in CareConnect. Before that can happen, it is necessary to translate each of the insurance payor’s 835 dialects to the CareConnect 835 dialect. </w:t>
      </w:r>
    </w:p>
    <w:p w:rsidR="00144817" w:rsidRDefault="00144817" w:rsidP="00144817">
      <w:pPr>
        <w:rPr>
          <w:i/>
        </w:rPr>
      </w:pPr>
    </w:p>
    <w:p w:rsidR="00144817" w:rsidRDefault="00144817" w:rsidP="00144817">
      <w:r w:rsidRPr="00D06572">
        <w:rPr>
          <w:i/>
        </w:rPr>
        <w:t>See Section 6 of this document - Pre-Matching File Revisions</w:t>
      </w:r>
    </w:p>
    <w:p w:rsidR="00144817" w:rsidRDefault="00144817" w:rsidP="00144817"/>
    <w:p w:rsidR="00144817" w:rsidRDefault="00144817" w:rsidP="00144817">
      <w:pPr>
        <w:spacing w:before="60" w:after="0" w:line="240" w:lineRule="auto"/>
        <w:jc w:val="center"/>
        <w:rPr>
          <w:rFonts w:ascii="Arial" w:eastAsia="Times New Roman" w:hAnsi="Arial" w:cs="Times New Roman"/>
          <w:sz w:val="16"/>
          <w:szCs w:val="24"/>
        </w:rPr>
      </w:pP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75"/>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t>STEP009</w:t>
            </w:r>
          </w:p>
        </w:tc>
        <w:tc>
          <w:tcPr>
            <w:tcW w:w="7807" w:type="dxa"/>
            <w:tcBorders>
              <w:top w:val="single" w:sz="4" w:space="0" w:color="auto"/>
              <w:left w:val="single" w:sz="4" w:space="0" w:color="auto"/>
              <w:bottom w:val="single" w:sz="4" w:space="0" w:color="auto"/>
              <w:right w:val="single" w:sz="4" w:space="0" w:color="auto"/>
            </w:tcBorders>
            <w:hideMark/>
          </w:tcPr>
          <w:p w:rsidR="00144817" w:rsidRPr="00551B50" w:rsidRDefault="00144817" w:rsidP="002E1E8F">
            <w:pPr>
              <w:spacing w:after="120"/>
              <w:ind w:left="0" w:firstLine="0"/>
              <w:rPr>
                <w:rFonts w:ascii="Arial" w:hAnsi="Arial"/>
                <w:b/>
                <w:sz w:val="28"/>
                <w:szCs w:val="28"/>
              </w:rPr>
            </w:pPr>
            <w:r w:rsidRPr="00551B50">
              <w:rPr>
                <w:rFonts w:ascii="Arial" w:hAnsi="Arial" w:cs="Arial"/>
                <w:b/>
                <w:sz w:val="28"/>
                <w:szCs w:val="28"/>
              </w:rPr>
              <w:t>EPP_MATCH_ERA_TXNS_TO_CHARGES</w:t>
            </w:r>
          </w:p>
        </w:tc>
      </w:tr>
    </w:tbl>
    <w:p w:rsidR="00144817" w:rsidRDefault="00144817" w:rsidP="00144817">
      <w:r>
        <w:br/>
      </w:r>
      <w:r w:rsidRPr="003F2445">
        <w:rPr>
          <w:rStyle w:val="BookTitle"/>
          <w:rFonts w:ascii="Arial" w:hAnsi="Arial" w:cs="Arial"/>
          <w:sz w:val="20"/>
          <w:szCs w:val="20"/>
        </w:rPr>
        <w:t>Theoretically, each transaction in an ERA 835 file would “match” to a specific charge transaction in CareConnect. A matching condition would be indicated by the two transactions sharing the same invoice number, date of service, CPT code and amount. In the real world, there seems to be an infinite number of reasons why this does not always work.</w:t>
      </w:r>
    </w:p>
    <w:p w:rsidR="00144817" w:rsidRPr="00D06572" w:rsidRDefault="00144817" w:rsidP="00144817">
      <w:pPr>
        <w:rPr>
          <w:i/>
        </w:rPr>
      </w:pPr>
      <w:r w:rsidRPr="00D06572">
        <w:rPr>
          <w:i/>
        </w:rPr>
        <w:t xml:space="preserve">See Section 7of this </w:t>
      </w:r>
      <w:proofErr w:type="gramStart"/>
      <w:r w:rsidRPr="00D06572">
        <w:rPr>
          <w:i/>
        </w:rPr>
        <w:t>document  -</w:t>
      </w:r>
      <w:proofErr w:type="gramEnd"/>
      <w:r w:rsidRPr="00D06572">
        <w:rPr>
          <w:i/>
        </w:rPr>
        <w:t xml:space="preserve"> Matching ERA 835 Transactions to Charges in CareConnect</w:t>
      </w:r>
    </w:p>
    <w:p w:rsidR="00144817" w:rsidRDefault="00144817" w:rsidP="00144817">
      <w:pPr>
        <w:spacing w:before="60" w:after="0" w:line="240" w:lineRule="auto"/>
        <w:jc w:val="center"/>
        <w:rPr>
          <w:rFonts w:ascii="Arial" w:eastAsia="Times New Roman" w:hAnsi="Arial" w:cs="Times New Roman"/>
          <w:sz w:val="16"/>
          <w:szCs w:val="24"/>
        </w:rPr>
      </w:pP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75"/>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t>STEP010</w:t>
            </w:r>
          </w:p>
        </w:tc>
        <w:tc>
          <w:tcPr>
            <w:tcW w:w="7807" w:type="dxa"/>
            <w:tcBorders>
              <w:top w:val="single" w:sz="4" w:space="0" w:color="auto"/>
              <w:left w:val="single" w:sz="4" w:space="0" w:color="auto"/>
              <w:bottom w:val="single" w:sz="4" w:space="0" w:color="auto"/>
              <w:right w:val="single" w:sz="4" w:space="0" w:color="auto"/>
            </w:tcBorders>
            <w:hideMark/>
          </w:tcPr>
          <w:p w:rsidR="00144817" w:rsidRPr="00551B50" w:rsidRDefault="00144817" w:rsidP="002E1E8F">
            <w:pPr>
              <w:autoSpaceDE w:val="0"/>
              <w:autoSpaceDN w:val="0"/>
              <w:adjustRightInd w:val="0"/>
              <w:spacing w:after="0"/>
              <w:ind w:left="270"/>
              <w:rPr>
                <w:rFonts w:ascii="Arial" w:hAnsi="Arial" w:cs="Arial"/>
                <w:b/>
                <w:sz w:val="28"/>
                <w:szCs w:val="28"/>
              </w:rPr>
            </w:pPr>
            <w:r>
              <w:rPr>
                <w:rFonts w:ascii="Arial" w:hAnsi="Arial" w:cs="Arial"/>
                <w:sz w:val="24"/>
                <w:szCs w:val="24"/>
              </w:rPr>
              <w:t xml:space="preserve">  </w:t>
            </w:r>
            <w:r w:rsidRPr="00551B50">
              <w:rPr>
                <w:rFonts w:ascii="Arial" w:hAnsi="Arial" w:cs="Arial"/>
                <w:b/>
                <w:sz w:val="28"/>
                <w:szCs w:val="28"/>
              </w:rPr>
              <w:t>EPP_POST_MATCH_PROCESSING</w:t>
            </w:r>
          </w:p>
        </w:tc>
      </w:tr>
    </w:tbl>
    <w:p w:rsidR="00144817" w:rsidRPr="00CA013A" w:rsidRDefault="00144817" w:rsidP="00144817">
      <w:pPr>
        <w:spacing w:before="240"/>
        <w:rPr>
          <w:rFonts w:ascii="Arial" w:eastAsia="Times New Roman" w:hAnsi="Arial" w:cs="Arial"/>
          <w:bCs/>
          <w:i/>
          <w:sz w:val="20"/>
          <w:szCs w:val="20"/>
        </w:rPr>
      </w:pPr>
      <w:r w:rsidRPr="00CA013A">
        <w:rPr>
          <w:rFonts w:ascii="Arial" w:eastAsia="Times New Roman" w:hAnsi="Arial" w:cs="Arial"/>
          <w:bCs/>
          <w:i/>
          <w:sz w:val="20"/>
          <w:szCs w:val="20"/>
        </w:rPr>
        <w:t>Once the ERA transactions have been matched to charges in CareConnect, file revisions which require information about the current status of the charge can be made.</w:t>
      </w:r>
    </w:p>
    <w:p w:rsidR="00144817" w:rsidRPr="00D06572" w:rsidRDefault="00144817" w:rsidP="00144817">
      <w:pPr>
        <w:rPr>
          <w:i/>
        </w:rPr>
      </w:pPr>
      <w:r w:rsidRPr="00D06572">
        <w:rPr>
          <w:i/>
        </w:rPr>
        <w:t>See Section 8</w:t>
      </w:r>
      <w:r>
        <w:rPr>
          <w:i/>
        </w:rPr>
        <w:t xml:space="preserve"> </w:t>
      </w:r>
      <w:r w:rsidRPr="00D06572">
        <w:rPr>
          <w:i/>
        </w:rPr>
        <w:t xml:space="preserve">of this </w:t>
      </w:r>
      <w:proofErr w:type="gramStart"/>
      <w:r w:rsidRPr="00D06572">
        <w:rPr>
          <w:i/>
        </w:rPr>
        <w:t>document  -</w:t>
      </w:r>
      <w:proofErr w:type="gramEnd"/>
      <w:r w:rsidRPr="00D06572">
        <w:rPr>
          <w:i/>
        </w:rPr>
        <w:t xml:space="preserve"> Post Matching File Revisions</w:t>
      </w:r>
    </w:p>
    <w:p w:rsidR="00144817" w:rsidRDefault="00144817" w:rsidP="00144817"/>
    <w:p w:rsidR="00144817" w:rsidRPr="00A12338" w:rsidRDefault="00144817" w:rsidP="00144817">
      <w:pPr>
        <w:rPr>
          <w:rFonts w:ascii="Arial" w:hAnsi="Arial" w:cs="Arial"/>
          <w:i/>
          <w:sz w:val="20"/>
          <w:szCs w:val="20"/>
        </w:rPr>
      </w:pPr>
      <w:r w:rsidRPr="00A12338">
        <w:rPr>
          <w:rFonts w:ascii="Arial" w:hAnsi="Arial" w:cs="Arial"/>
          <w:i/>
          <w:sz w:val="20"/>
          <w:szCs w:val="20"/>
        </w:rPr>
        <w:t xml:space="preserve">The actions indicated by the group and reason codes the payors have include in their ERA 835 files are not always consistent with the actions UCLA FPG would prefer.  Group and reason codes are modified to values which will create optimal results.  </w:t>
      </w:r>
    </w:p>
    <w:p w:rsidR="00144817" w:rsidRPr="00D06572" w:rsidRDefault="00144817" w:rsidP="00144817">
      <w:pPr>
        <w:rPr>
          <w:i/>
        </w:rPr>
      </w:pPr>
      <w:r w:rsidRPr="00D06572">
        <w:rPr>
          <w:i/>
        </w:rPr>
        <w:t>See Section 9 of this document - Modify Group Reason Codes to Achieve Different Actions in CareConnect</w:t>
      </w:r>
    </w:p>
    <w:p w:rsidR="00144817" w:rsidRDefault="00144817" w:rsidP="00144817"/>
    <w:p w:rsidR="00144817" w:rsidRDefault="00144817" w:rsidP="00144817">
      <w:pPr>
        <w:spacing w:before="60" w:after="0" w:line="240" w:lineRule="auto"/>
        <w:jc w:val="center"/>
        <w:rPr>
          <w:rFonts w:ascii="Arial" w:eastAsia="Times New Roman" w:hAnsi="Arial" w:cs="Times New Roman"/>
          <w:sz w:val="16"/>
          <w:szCs w:val="24"/>
        </w:rPr>
      </w:pP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75"/>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t>STEP011</w:t>
            </w:r>
          </w:p>
        </w:tc>
        <w:tc>
          <w:tcPr>
            <w:tcW w:w="7807" w:type="dxa"/>
            <w:tcBorders>
              <w:top w:val="single" w:sz="4" w:space="0" w:color="auto"/>
              <w:left w:val="single" w:sz="4" w:space="0" w:color="auto"/>
              <w:bottom w:val="single" w:sz="4" w:space="0" w:color="auto"/>
              <w:right w:val="single" w:sz="4" w:space="0" w:color="auto"/>
            </w:tcBorders>
            <w:hideMark/>
          </w:tcPr>
          <w:p w:rsidR="00144817" w:rsidRPr="00551B50" w:rsidRDefault="00144817" w:rsidP="002E1E8F">
            <w:pPr>
              <w:autoSpaceDE w:val="0"/>
              <w:autoSpaceDN w:val="0"/>
              <w:adjustRightInd w:val="0"/>
              <w:spacing w:after="0"/>
              <w:ind w:left="270"/>
              <w:rPr>
                <w:rFonts w:ascii="Arial" w:hAnsi="Arial" w:cs="Arial"/>
                <w:b/>
                <w:sz w:val="28"/>
                <w:szCs w:val="28"/>
              </w:rPr>
            </w:pPr>
            <w:r>
              <w:rPr>
                <w:rFonts w:ascii="Arial" w:hAnsi="Arial" w:cs="Arial"/>
                <w:sz w:val="24"/>
                <w:szCs w:val="24"/>
              </w:rPr>
              <w:t xml:space="preserve">  </w:t>
            </w:r>
            <w:r w:rsidRPr="00551B50">
              <w:rPr>
                <w:rFonts w:ascii="Arial" w:hAnsi="Arial" w:cs="Arial"/>
                <w:b/>
                <w:sz w:val="28"/>
                <w:szCs w:val="28"/>
              </w:rPr>
              <w:t>EPP_CREATE_OUTPUT_ERA_FILE</w:t>
            </w:r>
          </w:p>
        </w:tc>
      </w:tr>
    </w:tbl>
    <w:p w:rsidR="00144817" w:rsidRDefault="00144817" w:rsidP="00144817"/>
    <w:p w:rsidR="00144817" w:rsidRDefault="00144817" w:rsidP="00144817">
      <w:pPr>
        <w:spacing w:after="0" w:line="240" w:lineRule="auto"/>
        <w:rPr>
          <w:rFonts w:ascii="Arial" w:hAnsi="Arial" w:cs="Arial"/>
          <w:i/>
          <w:sz w:val="20"/>
          <w:szCs w:val="20"/>
        </w:rPr>
      </w:pPr>
      <w:r w:rsidRPr="00565B8F">
        <w:rPr>
          <w:rFonts w:ascii="Arial" w:hAnsi="Arial" w:cs="Arial"/>
          <w:i/>
          <w:sz w:val="20"/>
          <w:szCs w:val="20"/>
        </w:rPr>
        <w:t>The revised and modified data in the EPP 835 Database tables must now be re</w:t>
      </w:r>
      <w:r>
        <w:rPr>
          <w:rFonts w:ascii="Arial" w:hAnsi="Arial" w:cs="Arial"/>
          <w:i/>
          <w:sz w:val="20"/>
          <w:szCs w:val="20"/>
        </w:rPr>
        <w:t xml:space="preserve">composed into an ERA 835 file. </w:t>
      </w:r>
      <w:r w:rsidRPr="00565B8F">
        <w:rPr>
          <w:rFonts w:ascii="Arial" w:hAnsi="Arial" w:cs="Arial"/>
          <w:i/>
          <w:sz w:val="20"/>
          <w:szCs w:val="20"/>
        </w:rPr>
        <w:t>This requires recognizing what segments are still active; resetting the transaction set record counts and restoring the file to its original sequencing. Sequencing is critical as</w:t>
      </w:r>
      <w:r>
        <w:rPr>
          <w:rFonts w:ascii="Arial" w:hAnsi="Arial" w:cs="Arial"/>
          <w:i/>
          <w:sz w:val="20"/>
          <w:szCs w:val="20"/>
        </w:rPr>
        <w:t xml:space="preserve"> position in the file designates</w:t>
      </w:r>
      <w:r w:rsidRPr="00565B8F">
        <w:rPr>
          <w:rFonts w:ascii="Arial" w:hAnsi="Arial" w:cs="Arial"/>
          <w:i/>
          <w:sz w:val="20"/>
          <w:szCs w:val="20"/>
        </w:rPr>
        <w:t xml:space="preserve"> the relationships of the segments to each other.  </w:t>
      </w:r>
    </w:p>
    <w:p w:rsidR="00144817" w:rsidRDefault="00144817" w:rsidP="00144817"/>
    <w:p w:rsidR="00144817" w:rsidRPr="00426706" w:rsidRDefault="00144817" w:rsidP="00426706">
      <w:pPr>
        <w:rPr>
          <w:i/>
        </w:rPr>
      </w:pPr>
      <w:r w:rsidRPr="00D06572">
        <w:rPr>
          <w:i/>
        </w:rPr>
        <w:t>See Section 11 of this document - Creating the Output ERA 835 File</w:t>
      </w:r>
      <w:r>
        <w:rPr>
          <w:i/>
        </w:rPr>
        <w:br w:type="page"/>
      </w: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75"/>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lastRenderedPageBreak/>
              <w:t>STEP012</w:t>
            </w:r>
          </w:p>
        </w:tc>
        <w:tc>
          <w:tcPr>
            <w:tcW w:w="7807" w:type="dxa"/>
            <w:tcBorders>
              <w:top w:val="single" w:sz="4" w:space="0" w:color="auto"/>
              <w:left w:val="single" w:sz="4" w:space="0" w:color="auto"/>
              <w:bottom w:val="single" w:sz="4" w:space="0" w:color="auto"/>
              <w:right w:val="single" w:sz="4" w:space="0" w:color="auto"/>
            </w:tcBorders>
            <w:hideMark/>
          </w:tcPr>
          <w:p w:rsidR="00144817" w:rsidRPr="00551B50" w:rsidRDefault="00144817" w:rsidP="002E1E8F">
            <w:pPr>
              <w:autoSpaceDE w:val="0"/>
              <w:autoSpaceDN w:val="0"/>
              <w:adjustRightInd w:val="0"/>
              <w:spacing w:after="0"/>
              <w:ind w:left="270"/>
              <w:rPr>
                <w:rFonts w:ascii="Arial" w:hAnsi="Arial" w:cs="Arial"/>
                <w:b/>
                <w:sz w:val="28"/>
                <w:szCs w:val="28"/>
              </w:rPr>
            </w:pPr>
            <w:r>
              <w:rPr>
                <w:rFonts w:ascii="Arial" w:hAnsi="Arial" w:cs="Arial"/>
                <w:sz w:val="24"/>
                <w:szCs w:val="24"/>
              </w:rPr>
              <w:t xml:space="preserve"> </w:t>
            </w:r>
            <w:r w:rsidRPr="001E591F">
              <w:rPr>
                <w:rFonts w:ascii="Arial" w:hAnsi="Arial" w:cs="Arial"/>
                <w:sz w:val="24"/>
                <w:szCs w:val="24"/>
              </w:rPr>
              <w:t xml:space="preserve"> </w:t>
            </w:r>
            <w:r w:rsidRPr="00551B50">
              <w:rPr>
                <w:rFonts w:ascii="Arial" w:hAnsi="Arial" w:cs="Arial"/>
                <w:b/>
                <w:sz w:val="28"/>
                <w:szCs w:val="28"/>
              </w:rPr>
              <w:t>Change file status to 'OLD' (Processed)</w:t>
            </w:r>
          </w:p>
        </w:tc>
      </w:tr>
    </w:tbl>
    <w:p w:rsidR="00144817" w:rsidRPr="00E86B6D" w:rsidRDefault="00144817" w:rsidP="00144817">
      <w:pPr>
        <w:rPr>
          <w:rFonts w:ascii="Arial" w:hAnsi="Arial" w:cs="Arial"/>
          <w:sz w:val="20"/>
          <w:szCs w:val="20"/>
        </w:rPr>
      </w:pPr>
    </w:p>
    <w:p w:rsidR="00144817" w:rsidRPr="00E86B6D" w:rsidRDefault="00144817" w:rsidP="00144817">
      <w:pPr>
        <w:rPr>
          <w:rFonts w:ascii="Arial" w:hAnsi="Arial" w:cs="Arial"/>
          <w:sz w:val="20"/>
          <w:szCs w:val="20"/>
        </w:rPr>
      </w:pPr>
      <w:r w:rsidRPr="00E86B6D">
        <w:rPr>
          <w:rFonts w:ascii="Arial" w:hAnsi="Arial" w:cs="Arial"/>
          <w:sz w:val="20"/>
          <w:szCs w:val="20"/>
        </w:rPr>
        <w:t xml:space="preserve">The status of ERA 835 files </w:t>
      </w:r>
      <w:r>
        <w:rPr>
          <w:rFonts w:ascii="Arial" w:hAnsi="Arial" w:cs="Arial"/>
          <w:sz w:val="20"/>
          <w:szCs w:val="20"/>
        </w:rPr>
        <w:t xml:space="preserve">which competed EPP processing without an error is changed from </w:t>
      </w:r>
      <w:proofErr w:type="gramStart"/>
      <w:r>
        <w:rPr>
          <w:rFonts w:ascii="Arial" w:hAnsi="Arial" w:cs="Arial"/>
          <w:sz w:val="20"/>
          <w:szCs w:val="20"/>
        </w:rPr>
        <w:t>INP(</w:t>
      </w:r>
      <w:proofErr w:type="gramEnd"/>
      <w:r>
        <w:rPr>
          <w:rFonts w:ascii="Arial" w:hAnsi="Arial" w:cs="Arial"/>
          <w:sz w:val="20"/>
          <w:szCs w:val="20"/>
        </w:rPr>
        <w:t>In Process) to OLD(Processing Completed) in the EPP_IFCT table.</w:t>
      </w:r>
    </w:p>
    <w:p w:rsidR="00144817" w:rsidRDefault="00144817" w:rsidP="00144817"/>
    <w:p w:rsidR="00144817" w:rsidRDefault="00144817" w:rsidP="00144817">
      <w:pPr>
        <w:spacing w:before="60" w:after="0" w:line="240" w:lineRule="auto"/>
        <w:jc w:val="center"/>
        <w:rPr>
          <w:rFonts w:ascii="Arial" w:eastAsia="Times New Roman" w:hAnsi="Arial" w:cs="Times New Roman"/>
          <w:sz w:val="16"/>
          <w:szCs w:val="24"/>
        </w:rPr>
      </w:pP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75"/>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t>STEP013</w:t>
            </w:r>
          </w:p>
        </w:tc>
        <w:tc>
          <w:tcPr>
            <w:tcW w:w="7807" w:type="dxa"/>
            <w:tcBorders>
              <w:top w:val="single" w:sz="4" w:space="0" w:color="auto"/>
              <w:left w:val="single" w:sz="4" w:space="0" w:color="auto"/>
              <w:bottom w:val="single" w:sz="4" w:space="0" w:color="auto"/>
              <w:right w:val="single" w:sz="4" w:space="0" w:color="auto"/>
            </w:tcBorders>
            <w:hideMark/>
          </w:tcPr>
          <w:p w:rsidR="00144817" w:rsidRPr="008868C0" w:rsidRDefault="00144817" w:rsidP="002E1E8F">
            <w:pPr>
              <w:autoSpaceDE w:val="0"/>
              <w:autoSpaceDN w:val="0"/>
              <w:adjustRightInd w:val="0"/>
              <w:spacing w:after="0"/>
              <w:ind w:left="270"/>
              <w:rPr>
                <w:rFonts w:ascii="Arial" w:hAnsi="Arial" w:cs="Arial"/>
                <w:b/>
                <w:sz w:val="28"/>
                <w:szCs w:val="28"/>
              </w:rPr>
            </w:pPr>
            <w:r>
              <w:rPr>
                <w:rFonts w:ascii="Arial" w:hAnsi="Arial" w:cs="Arial"/>
                <w:sz w:val="24"/>
                <w:szCs w:val="24"/>
              </w:rPr>
              <w:t xml:space="preserve">  </w:t>
            </w:r>
            <w:r w:rsidRPr="008868C0">
              <w:rPr>
                <w:rFonts w:ascii="Arial" w:hAnsi="Arial" w:cs="Arial"/>
                <w:b/>
                <w:sz w:val="28"/>
                <w:szCs w:val="28"/>
              </w:rPr>
              <w:t>EPP_SUBMIT_EPP_REPORTS</w:t>
            </w:r>
          </w:p>
        </w:tc>
      </w:tr>
    </w:tbl>
    <w:p w:rsidR="00144817" w:rsidRDefault="00144817" w:rsidP="00144817">
      <w:pPr>
        <w:autoSpaceDE w:val="0"/>
        <w:autoSpaceDN w:val="0"/>
        <w:adjustRightInd w:val="0"/>
        <w:spacing w:before="60" w:after="0" w:line="240" w:lineRule="auto"/>
        <w:ind w:left="270"/>
      </w:pPr>
      <w:r>
        <w:t xml:space="preserve">Execute ReportCaster schedule to create and distribute </w:t>
      </w:r>
      <w:r w:rsidRPr="00A55035">
        <w:rPr>
          <w:rFonts w:ascii="Arial" w:hAnsi="Arial" w:cs="Arial"/>
          <w:i/>
          <w:sz w:val="20"/>
          <w:szCs w:val="20"/>
        </w:rPr>
        <w:t>EPP Production Status Report.</w:t>
      </w:r>
    </w:p>
    <w:p w:rsidR="00144817" w:rsidRDefault="00144817" w:rsidP="00144817">
      <w:pPr>
        <w:spacing w:before="60" w:after="0" w:line="240" w:lineRule="auto"/>
        <w:jc w:val="center"/>
        <w:rPr>
          <w:rFonts w:ascii="Arial" w:eastAsia="Times New Roman" w:hAnsi="Arial" w:cs="Times New Roman"/>
          <w:sz w:val="16"/>
          <w:szCs w:val="24"/>
        </w:rPr>
      </w:pPr>
    </w:p>
    <w:p w:rsidR="00144817" w:rsidRDefault="00144817" w:rsidP="00144817">
      <w:pPr>
        <w:spacing w:before="60" w:after="0" w:line="240" w:lineRule="auto"/>
        <w:jc w:val="center"/>
        <w:rPr>
          <w:rFonts w:ascii="Arial" w:eastAsia="Times New Roman" w:hAnsi="Arial" w:cs="Times New Roman"/>
          <w:sz w:val="16"/>
          <w:szCs w:val="24"/>
        </w:rPr>
      </w:pP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75"/>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t>STEP014</w:t>
            </w:r>
          </w:p>
        </w:tc>
        <w:tc>
          <w:tcPr>
            <w:tcW w:w="7807" w:type="dxa"/>
            <w:tcBorders>
              <w:top w:val="single" w:sz="4" w:space="0" w:color="auto"/>
              <w:left w:val="single" w:sz="4" w:space="0" w:color="auto"/>
              <w:bottom w:val="single" w:sz="4" w:space="0" w:color="auto"/>
              <w:right w:val="single" w:sz="4" w:space="0" w:color="auto"/>
            </w:tcBorders>
            <w:hideMark/>
          </w:tcPr>
          <w:p w:rsidR="00144817" w:rsidRPr="008868C0" w:rsidRDefault="00144817" w:rsidP="002E1E8F">
            <w:pPr>
              <w:autoSpaceDE w:val="0"/>
              <w:autoSpaceDN w:val="0"/>
              <w:adjustRightInd w:val="0"/>
              <w:spacing w:after="0"/>
              <w:ind w:left="270"/>
              <w:rPr>
                <w:rFonts w:ascii="Arial" w:hAnsi="Arial" w:cs="Arial"/>
                <w:b/>
                <w:sz w:val="28"/>
                <w:szCs w:val="28"/>
              </w:rPr>
            </w:pPr>
            <w:r>
              <w:rPr>
                <w:rFonts w:ascii="Arial" w:hAnsi="Arial" w:cs="Arial"/>
                <w:b/>
                <w:sz w:val="28"/>
                <w:szCs w:val="28"/>
              </w:rPr>
              <w:t xml:space="preserve"> </w:t>
            </w:r>
            <w:r w:rsidRPr="008868C0">
              <w:rPr>
                <w:rFonts w:ascii="Arial" w:hAnsi="Arial" w:cs="Arial"/>
                <w:b/>
                <w:sz w:val="28"/>
                <w:szCs w:val="28"/>
              </w:rPr>
              <w:t>Create all files processed message</w:t>
            </w:r>
          </w:p>
        </w:tc>
      </w:tr>
    </w:tbl>
    <w:p w:rsidR="00144817" w:rsidRPr="003D418B" w:rsidRDefault="00144817" w:rsidP="00144817">
      <w:pPr>
        <w:rPr>
          <w:rFonts w:ascii="Arial" w:hAnsi="Arial" w:cs="Arial"/>
          <w:b/>
          <w:sz w:val="20"/>
          <w:szCs w:val="20"/>
        </w:rPr>
      </w:pPr>
      <w:r>
        <w:br/>
      </w:r>
      <w:r w:rsidRPr="003D418B">
        <w:rPr>
          <w:rFonts w:ascii="Arial" w:hAnsi="Arial" w:cs="Arial"/>
          <w:b/>
          <w:sz w:val="20"/>
          <w:szCs w:val="20"/>
        </w:rPr>
        <w:t>An email is distributed with the following message:</w:t>
      </w:r>
    </w:p>
    <w:p w:rsidR="00144817" w:rsidRDefault="00144817" w:rsidP="00144817">
      <w:pPr>
        <w:rPr>
          <w:rFonts w:ascii="Arial" w:hAnsi="Arial" w:cs="Arial"/>
          <w:sz w:val="24"/>
          <w:szCs w:val="24"/>
        </w:rPr>
      </w:pPr>
      <w:r w:rsidRPr="006E14BC">
        <w:rPr>
          <w:rFonts w:ascii="Arial" w:hAnsi="Arial" w:cs="Arial"/>
          <w:b/>
          <w:sz w:val="28"/>
          <w:szCs w:val="28"/>
        </w:rPr>
        <w:t>"EPP Production Process Completed Successfully"</w:t>
      </w:r>
      <w:r>
        <w:rPr>
          <w:rFonts w:ascii="Arial" w:hAnsi="Arial" w:cs="Arial"/>
          <w:b/>
          <w:sz w:val="28"/>
          <w:szCs w:val="28"/>
        </w:rPr>
        <w:br/>
      </w:r>
      <w:r w:rsidRPr="006E14BC">
        <w:rPr>
          <w:rFonts w:ascii="Arial" w:hAnsi="Arial" w:cs="Arial"/>
          <w:b/>
          <w:sz w:val="28"/>
          <w:szCs w:val="28"/>
        </w:rPr>
        <w:t xml:space="preserve">"New files </w:t>
      </w:r>
      <w:r>
        <w:rPr>
          <w:rFonts w:ascii="Arial" w:hAnsi="Arial" w:cs="Arial"/>
          <w:b/>
          <w:sz w:val="28"/>
          <w:szCs w:val="28"/>
        </w:rPr>
        <w:t xml:space="preserve">were </w:t>
      </w:r>
      <w:r w:rsidRPr="006E14BC">
        <w:rPr>
          <w:rFonts w:ascii="Arial" w:hAnsi="Arial" w:cs="Arial"/>
          <w:b/>
          <w:sz w:val="28"/>
          <w:szCs w:val="28"/>
        </w:rPr>
        <w:t>processed"</w:t>
      </w:r>
    </w:p>
    <w:p w:rsidR="00144817" w:rsidRDefault="00144817" w:rsidP="00144817">
      <w:pPr>
        <w:spacing w:before="60" w:after="0" w:line="240" w:lineRule="auto"/>
        <w:jc w:val="center"/>
        <w:rPr>
          <w:rFonts w:ascii="Arial" w:eastAsia="Times New Roman" w:hAnsi="Arial" w:cs="Times New Roman"/>
          <w:sz w:val="16"/>
          <w:szCs w:val="24"/>
        </w:rPr>
      </w:pPr>
    </w:p>
    <w:tbl>
      <w:tblPr>
        <w:tblStyle w:val="TableGrid"/>
        <w:tblW w:w="9375" w:type="dxa"/>
        <w:tblInd w:w="-20" w:type="dxa"/>
        <w:tblLayout w:type="fixed"/>
        <w:tblLook w:val="04A0" w:firstRow="1" w:lastRow="0" w:firstColumn="1" w:lastColumn="0" w:noHBand="0" w:noVBand="1"/>
      </w:tblPr>
      <w:tblGrid>
        <w:gridCol w:w="1568"/>
        <w:gridCol w:w="7807"/>
      </w:tblGrid>
      <w:tr w:rsidR="00144817" w:rsidTr="002E1E8F">
        <w:trPr>
          <w:trHeight w:val="575"/>
        </w:trPr>
        <w:tc>
          <w:tcPr>
            <w:tcW w:w="1568"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t>STEP015</w:t>
            </w:r>
          </w:p>
        </w:tc>
        <w:tc>
          <w:tcPr>
            <w:tcW w:w="7807" w:type="dxa"/>
            <w:tcBorders>
              <w:top w:val="single" w:sz="4" w:space="0" w:color="auto"/>
              <w:left w:val="single" w:sz="4" w:space="0" w:color="auto"/>
              <w:bottom w:val="single" w:sz="4" w:space="0" w:color="auto"/>
              <w:right w:val="single" w:sz="4" w:space="0" w:color="auto"/>
            </w:tcBorders>
            <w:hideMark/>
          </w:tcPr>
          <w:p w:rsidR="00144817" w:rsidRPr="008868C0" w:rsidRDefault="00144817" w:rsidP="002E1E8F">
            <w:pPr>
              <w:autoSpaceDE w:val="0"/>
              <w:autoSpaceDN w:val="0"/>
              <w:adjustRightInd w:val="0"/>
              <w:spacing w:after="0"/>
              <w:ind w:left="270"/>
              <w:rPr>
                <w:rFonts w:ascii="Arial" w:hAnsi="Arial" w:cs="Arial"/>
                <w:b/>
                <w:sz w:val="28"/>
                <w:szCs w:val="28"/>
              </w:rPr>
            </w:pPr>
            <w:r>
              <w:rPr>
                <w:rFonts w:ascii="Arial" w:hAnsi="Arial" w:cs="Arial"/>
                <w:sz w:val="24"/>
                <w:szCs w:val="24"/>
              </w:rPr>
              <w:t xml:space="preserve">  </w:t>
            </w:r>
            <w:r w:rsidRPr="008868C0">
              <w:rPr>
                <w:rFonts w:ascii="Arial" w:hAnsi="Arial" w:cs="Arial"/>
                <w:b/>
                <w:sz w:val="28"/>
                <w:szCs w:val="28"/>
              </w:rPr>
              <w:t>Create no files to process message</w:t>
            </w:r>
          </w:p>
        </w:tc>
      </w:tr>
    </w:tbl>
    <w:p w:rsidR="00144817" w:rsidRPr="003D418B" w:rsidRDefault="00144817" w:rsidP="00144817">
      <w:pPr>
        <w:rPr>
          <w:rFonts w:ascii="Arial" w:hAnsi="Arial" w:cs="Arial"/>
          <w:b/>
          <w:sz w:val="20"/>
          <w:szCs w:val="20"/>
        </w:rPr>
      </w:pPr>
      <w:r>
        <w:rPr>
          <w:rFonts w:ascii="Arial" w:eastAsia="Times New Roman" w:hAnsi="Arial" w:cs="Times New Roman"/>
          <w:b/>
          <w:sz w:val="28"/>
          <w:szCs w:val="28"/>
        </w:rPr>
        <w:br/>
      </w:r>
      <w:r w:rsidRPr="003D418B">
        <w:rPr>
          <w:rFonts w:ascii="Arial" w:hAnsi="Arial" w:cs="Arial"/>
          <w:b/>
          <w:sz w:val="20"/>
          <w:szCs w:val="20"/>
        </w:rPr>
        <w:t>An email is distributed with the following message:</w:t>
      </w:r>
    </w:p>
    <w:p w:rsidR="00144817" w:rsidRDefault="00144817" w:rsidP="00144817">
      <w:pPr>
        <w:rPr>
          <w:rFonts w:ascii="Arial" w:eastAsia="Times New Roman" w:hAnsi="Arial" w:cs="Times New Roman"/>
          <w:b/>
          <w:sz w:val="28"/>
          <w:szCs w:val="28"/>
        </w:rPr>
      </w:pPr>
      <w:r w:rsidRPr="00AC062B">
        <w:rPr>
          <w:rFonts w:ascii="Arial" w:eastAsia="Times New Roman" w:hAnsi="Arial" w:cs="Times New Roman"/>
          <w:b/>
          <w:sz w:val="28"/>
          <w:szCs w:val="28"/>
        </w:rPr>
        <w:t>"EPP Production Process Completed Successfully"</w:t>
      </w:r>
      <w:r>
        <w:rPr>
          <w:rFonts w:ascii="Arial" w:eastAsia="Times New Roman" w:hAnsi="Arial" w:cs="Times New Roman"/>
          <w:b/>
          <w:sz w:val="28"/>
          <w:szCs w:val="28"/>
        </w:rPr>
        <w:br/>
      </w:r>
      <w:r w:rsidRPr="00AC062B">
        <w:rPr>
          <w:rFonts w:ascii="Arial" w:eastAsia="Times New Roman" w:hAnsi="Arial" w:cs="Times New Roman"/>
          <w:b/>
          <w:sz w:val="28"/>
          <w:szCs w:val="28"/>
        </w:rPr>
        <w:t>"No new files processed"</w:t>
      </w:r>
      <w:r>
        <w:rPr>
          <w:rFonts w:ascii="Arial" w:eastAsia="Times New Roman" w:hAnsi="Arial" w:cs="Times New Roman"/>
          <w:b/>
          <w:sz w:val="28"/>
          <w:szCs w:val="28"/>
        </w:rPr>
        <w:br w:type="page"/>
      </w:r>
    </w:p>
    <w:p w:rsidR="00144817" w:rsidRPr="00C04053" w:rsidRDefault="00144817" w:rsidP="00144817">
      <w:pPr>
        <w:spacing w:before="60" w:after="120" w:line="240" w:lineRule="auto"/>
        <w:rPr>
          <w:rFonts w:ascii="Arial" w:eastAsia="Times New Roman" w:hAnsi="Arial" w:cs="Times New Roman"/>
          <w:b/>
          <w:sz w:val="28"/>
          <w:szCs w:val="28"/>
        </w:rPr>
      </w:pPr>
      <w:r>
        <w:rPr>
          <w:rFonts w:ascii="Arial" w:eastAsia="Times New Roman" w:hAnsi="Arial" w:cs="Times New Roman"/>
          <w:b/>
          <w:sz w:val="28"/>
          <w:szCs w:val="28"/>
        </w:rPr>
        <w:lastRenderedPageBreak/>
        <w:t xml:space="preserve">Revised ERA 835 </w:t>
      </w:r>
      <w:proofErr w:type="gramStart"/>
      <w:r>
        <w:rPr>
          <w:rFonts w:ascii="Arial" w:eastAsia="Times New Roman" w:hAnsi="Arial" w:cs="Times New Roman"/>
          <w:b/>
          <w:sz w:val="28"/>
          <w:szCs w:val="28"/>
        </w:rPr>
        <w:t>are</w:t>
      </w:r>
      <w:proofErr w:type="gramEnd"/>
      <w:r>
        <w:rPr>
          <w:rFonts w:ascii="Arial" w:eastAsia="Times New Roman" w:hAnsi="Arial" w:cs="Times New Roman"/>
          <w:b/>
          <w:sz w:val="28"/>
          <w:szCs w:val="28"/>
        </w:rPr>
        <w:t xml:space="preserve"> put into EPP Out-Box</w:t>
      </w:r>
    </w:p>
    <w:p w:rsidR="00144817" w:rsidRPr="00AC0D3D" w:rsidRDefault="00144817" w:rsidP="00144817">
      <w:pPr>
        <w:autoSpaceDE w:val="0"/>
        <w:autoSpaceDN w:val="0"/>
        <w:adjustRightInd w:val="0"/>
        <w:spacing w:before="60" w:after="0" w:line="240" w:lineRule="auto"/>
        <w:rPr>
          <w:rFonts w:ascii="Arial" w:eastAsia="Times New Roman" w:hAnsi="Arial" w:cs="Arial"/>
          <w:sz w:val="20"/>
          <w:szCs w:val="20"/>
        </w:rPr>
      </w:pPr>
      <w:r w:rsidRPr="00AC0D3D">
        <w:rPr>
          <w:rFonts w:ascii="Arial" w:eastAsia="Times New Roman" w:hAnsi="Arial" w:cs="Arial"/>
          <w:sz w:val="20"/>
          <w:szCs w:val="20"/>
        </w:rPr>
        <w:t xml:space="preserve">This is the </w:t>
      </w:r>
      <w:r>
        <w:rPr>
          <w:rFonts w:ascii="Arial" w:eastAsia="Times New Roman" w:hAnsi="Arial" w:cs="Arial"/>
          <w:sz w:val="20"/>
          <w:szCs w:val="20"/>
        </w:rPr>
        <w:t>output</w:t>
      </w:r>
      <w:r w:rsidRPr="00AC0D3D">
        <w:rPr>
          <w:rFonts w:ascii="Arial" w:eastAsia="Times New Roman" w:hAnsi="Arial" w:cs="Arial"/>
          <w:sz w:val="20"/>
          <w:szCs w:val="20"/>
        </w:rPr>
        <w:t xml:space="preserve"> folder and location where all files to be processed by EPP are placed:</w:t>
      </w:r>
      <w:r w:rsidRPr="00AC0D3D">
        <w:rPr>
          <w:rFonts w:ascii="Arial" w:eastAsia="Times New Roman" w:hAnsi="Arial" w:cs="Times New Roman"/>
          <w:sz w:val="20"/>
          <w:szCs w:val="20"/>
        </w:rPr>
        <w:t xml:space="preserve"> </w:t>
      </w:r>
      <w:r w:rsidRPr="00AC0D3D">
        <w:rPr>
          <w:rFonts w:ascii="Arial" w:eastAsia="Times New Roman" w:hAnsi="Arial" w:cs="Arial"/>
          <w:sz w:val="20"/>
          <w:szCs w:val="20"/>
        </w:rPr>
        <w:t>\\IOPCCWG1\CCProdDropbox$\fpg_era\prd\</w:t>
      </w:r>
      <w:r>
        <w:rPr>
          <w:rFonts w:ascii="Arial" w:eastAsia="Times New Roman" w:hAnsi="Arial" w:cs="Arial"/>
          <w:sz w:val="20"/>
          <w:szCs w:val="20"/>
        </w:rPr>
        <w:t>to</w:t>
      </w:r>
      <w:r w:rsidRPr="00AC0D3D">
        <w:rPr>
          <w:rFonts w:ascii="Arial" w:eastAsia="Times New Roman" w:hAnsi="Arial" w:cs="Arial"/>
          <w:sz w:val="20"/>
          <w:szCs w:val="20"/>
        </w:rPr>
        <w:t>_cc\</w:t>
      </w:r>
    </w:p>
    <w:p w:rsidR="00144817" w:rsidRPr="00AC0D3D" w:rsidRDefault="00144817" w:rsidP="00144817">
      <w:pPr>
        <w:autoSpaceDE w:val="0"/>
        <w:autoSpaceDN w:val="0"/>
        <w:adjustRightInd w:val="0"/>
        <w:spacing w:before="60" w:after="0" w:line="240" w:lineRule="auto"/>
        <w:rPr>
          <w:rFonts w:ascii="Arial" w:eastAsia="Times New Roman" w:hAnsi="Arial" w:cs="Arial"/>
          <w:sz w:val="20"/>
          <w:szCs w:val="20"/>
        </w:rPr>
      </w:pPr>
    </w:p>
    <w:p w:rsidR="00144817" w:rsidRDefault="00144817" w:rsidP="00144817">
      <w:pPr>
        <w:autoSpaceDE w:val="0"/>
        <w:autoSpaceDN w:val="0"/>
        <w:adjustRightInd w:val="0"/>
        <w:spacing w:before="60" w:after="0" w:line="240" w:lineRule="auto"/>
        <w:rPr>
          <w:rFonts w:ascii="Arial" w:eastAsia="Times New Roman" w:hAnsi="Arial" w:cs="Arial"/>
          <w:sz w:val="20"/>
          <w:szCs w:val="20"/>
        </w:rPr>
      </w:pPr>
      <w:r w:rsidRPr="00AC0D3D">
        <w:rPr>
          <w:rFonts w:ascii="Arial" w:eastAsia="Times New Roman" w:hAnsi="Arial" w:cs="Arial"/>
          <w:sz w:val="20"/>
          <w:szCs w:val="20"/>
        </w:rPr>
        <w:t xml:space="preserve">Typical file names of </w:t>
      </w:r>
      <w:r>
        <w:rPr>
          <w:rFonts w:ascii="Arial" w:eastAsia="Times New Roman" w:hAnsi="Arial" w:cs="Arial"/>
          <w:sz w:val="20"/>
          <w:szCs w:val="20"/>
        </w:rPr>
        <w:t>output</w:t>
      </w:r>
      <w:r w:rsidRPr="00AC0D3D">
        <w:rPr>
          <w:rFonts w:ascii="Arial" w:eastAsia="Times New Roman" w:hAnsi="Arial" w:cs="Arial"/>
          <w:sz w:val="20"/>
          <w:szCs w:val="20"/>
        </w:rPr>
        <w:t xml:space="preserve"> files:</w:t>
      </w:r>
    </w:p>
    <w:p w:rsidR="00144817" w:rsidRDefault="00144817" w:rsidP="00144817">
      <w:pPr>
        <w:autoSpaceDE w:val="0"/>
        <w:autoSpaceDN w:val="0"/>
        <w:adjustRightInd w:val="0"/>
        <w:spacing w:before="60" w:after="0" w:line="240" w:lineRule="auto"/>
        <w:ind w:left="270"/>
      </w:pPr>
      <w:r w:rsidRPr="00FF16E9">
        <w:rPr>
          <w:noProof/>
        </w:rPr>
        <w:drawing>
          <wp:inline distT="0" distB="0" distL="0" distR="0">
            <wp:extent cx="5943600" cy="3903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3903345"/>
                    </a:xfrm>
                    <a:prstGeom prst="rect">
                      <a:avLst/>
                    </a:prstGeom>
                  </pic:spPr>
                </pic:pic>
              </a:graphicData>
            </a:graphic>
          </wp:inline>
        </w:drawing>
      </w:r>
    </w:p>
    <w:p w:rsidR="00144817" w:rsidRPr="00551B50" w:rsidRDefault="00144817" w:rsidP="00144817">
      <w:pPr>
        <w:jc w:val="center"/>
        <w:rPr>
          <w:rFonts w:ascii="Arial" w:hAnsi="Arial" w:cs="Arial"/>
          <w:sz w:val="20"/>
          <w:szCs w:val="20"/>
        </w:rPr>
      </w:pPr>
      <w:r w:rsidRPr="00551B50">
        <w:rPr>
          <w:rFonts w:ascii="Arial" w:hAnsi="Arial" w:cs="Arial"/>
          <w:sz w:val="20"/>
          <w:szCs w:val="20"/>
        </w:rPr>
        <w:t>Figure 2.</w:t>
      </w:r>
      <w:r>
        <w:rPr>
          <w:rFonts w:ascii="Arial" w:hAnsi="Arial" w:cs="Arial"/>
          <w:sz w:val="20"/>
          <w:szCs w:val="20"/>
        </w:rPr>
        <w:t>3</w:t>
      </w:r>
    </w:p>
    <w:p w:rsidR="00144817" w:rsidRDefault="00144817">
      <w:pPr>
        <w:rPr>
          <w:rFonts w:eastAsia="Times New Roman" w:cs="Times New Roman"/>
          <w:b/>
          <w:i/>
          <w:noProof/>
          <w:color w:val="8496B0" w:themeColor="text2" w:themeTint="99"/>
          <w:sz w:val="36"/>
          <w:szCs w:val="36"/>
        </w:rPr>
      </w:pPr>
      <w:r>
        <w:rPr>
          <w:rFonts w:eastAsia="Times New Roman" w:cs="Times New Roman"/>
          <w:b/>
          <w:i/>
          <w:noProof/>
          <w:color w:val="8496B0" w:themeColor="text2" w:themeTint="99"/>
          <w:sz w:val="36"/>
          <w:szCs w:val="36"/>
        </w:rPr>
        <w:br w:type="page"/>
      </w:r>
    </w:p>
    <w:p w:rsidR="00144817" w:rsidRPr="00A307F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A307F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A307F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A307F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A307F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A307F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A307F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r>
        <w:rPr>
          <w:rFonts w:ascii="Helvetica" w:eastAsia="Times New Roman" w:hAnsi="Helvetica" w:cs="Times New Roman"/>
          <w:i/>
          <w:iCs/>
          <w:spacing w:val="5"/>
          <w:sz w:val="48"/>
          <w:szCs w:val="20"/>
        </w:rPr>
        <w:t>Section 3</w:t>
      </w:r>
      <w:r w:rsidRPr="00A307F7">
        <w:rPr>
          <w:rFonts w:ascii="Helvetica" w:eastAsia="Times New Roman" w:hAnsi="Helvetica" w:cs="Times New Roman"/>
          <w:i/>
          <w:iCs/>
          <w:spacing w:val="5"/>
          <w:sz w:val="48"/>
          <w:szCs w:val="20"/>
        </w:rPr>
        <w:t xml:space="preserve"> - Reading </w:t>
      </w:r>
      <w:r>
        <w:rPr>
          <w:rFonts w:ascii="Helvetica" w:eastAsia="Times New Roman" w:hAnsi="Helvetica" w:cs="Times New Roman"/>
          <w:i/>
          <w:iCs/>
          <w:spacing w:val="5"/>
          <w:sz w:val="48"/>
          <w:szCs w:val="20"/>
        </w:rPr>
        <w:t xml:space="preserve">the </w:t>
      </w:r>
      <w:r w:rsidRPr="00A307F7">
        <w:rPr>
          <w:rFonts w:ascii="Helvetica" w:eastAsia="Times New Roman" w:hAnsi="Helvetica" w:cs="Times New Roman"/>
          <w:i/>
          <w:iCs/>
          <w:spacing w:val="5"/>
          <w:sz w:val="48"/>
          <w:szCs w:val="20"/>
        </w:rPr>
        <w:t>ERA 835 File</w:t>
      </w:r>
      <w:r>
        <w:rPr>
          <w:rFonts w:ascii="Helvetica" w:eastAsia="Times New Roman" w:hAnsi="Helvetica" w:cs="Times New Roman"/>
          <w:i/>
          <w:iCs/>
          <w:spacing w:val="5"/>
          <w:sz w:val="48"/>
          <w:szCs w:val="20"/>
        </w:rPr>
        <w:t xml:space="preserve"> and Splitting into the Different Components</w:t>
      </w:r>
    </w:p>
    <w:p w:rsidR="00144817" w:rsidRPr="00A307F7" w:rsidRDefault="00144817" w:rsidP="00144817">
      <w:pPr>
        <w:spacing w:before="60" w:after="0" w:line="240" w:lineRule="auto"/>
        <w:rPr>
          <w:rFonts w:ascii="Arial" w:eastAsia="Times New Roman" w:hAnsi="Arial" w:cs="Times New Roman"/>
          <w:sz w:val="16"/>
          <w:szCs w:val="16"/>
        </w:rPr>
      </w:pPr>
    </w:p>
    <w:p w:rsidR="00144817" w:rsidRPr="00A307F7" w:rsidRDefault="00144817" w:rsidP="00144817">
      <w:pPr>
        <w:spacing w:before="60" w:after="0" w:line="240" w:lineRule="auto"/>
        <w:rPr>
          <w:rFonts w:ascii="Arial" w:eastAsia="Times New Roman" w:hAnsi="Arial" w:cs="Times New Roman"/>
          <w:i/>
          <w:sz w:val="20"/>
          <w:szCs w:val="20"/>
        </w:rPr>
      </w:pPr>
      <w:r w:rsidRPr="00A307F7">
        <w:rPr>
          <w:rFonts w:ascii="Arial" w:eastAsia="Times New Roman" w:hAnsi="Arial" w:cs="Times New Roman"/>
          <w:i/>
          <w:sz w:val="20"/>
          <w:szCs w:val="20"/>
        </w:rPr>
        <w:t xml:space="preserve">Many companies that undertake an EDI </w:t>
      </w:r>
      <w:proofErr w:type="gramStart"/>
      <w:r w:rsidRPr="00A307F7">
        <w:rPr>
          <w:rFonts w:ascii="Arial" w:eastAsia="Times New Roman" w:hAnsi="Arial" w:cs="Times New Roman"/>
          <w:i/>
          <w:sz w:val="20"/>
          <w:szCs w:val="20"/>
        </w:rPr>
        <w:t>implementation,</w:t>
      </w:r>
      <w:proofErr w:type="gramEnd"/>
      <w:r w:rsidRPr="00A307F7">
        <w:rPr>
          <w:rFonts w:ascii="Arial" w:eastAsia="Times New Roman" w:hAnsi="Arial" w:cs="Times New Roman"/>
          <w:i/>
          <w:sz w:val="20"/>
          <w:szCs w:val="20"/>
        </w:rPr>
        <w:t xml:space="preserve"> purchase a software package called an EDI translator. This is a specialized tool specifically created to recognize and manage all of the complex technical issues involved with reading an EDI file. UCLA-FPG has instead created its own ERA 835 translator using WebFOCUS.</w:t>
      </w: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16"/>
          <w:szCs w:val="16"/>
        </w:rPr>
        <w:sectPr w:rsidR="00144817" w:rsidRPr="00A307F7" w:rsidSect="002E1E8F">
          <w:pgSz w:w="12240" w:h="15840"/>
          <w:pgMar w:top="1440" w:right="1440" w:bottom="1440" w:left="1440" w:header="720" w:footer="720" w:gutter="0"/>
          <w:cols w:space="720"/>
          <w:docGrid w:linePitch="360"/>
        </w:sectPr>
      </w:pPr>
    </w:p>
    <w:p w:rsidR="00144817" w:rsidRPr="00A307F7" w:rsidRDefault="00144817" w:rsidP="00144817">
      <w:pPr>
        <w:spacing w:before="60" w:after="120" w:line="240" w:lineRule="auto"/>
        <w:rPr>
          <w:rFonts w:ascii="Arial" w:eastAsia="Times New Roman" w:hAnsi="Arial" w:cs="Times New Roman"/>
          <w:b/>
          <w:sz w:val="28"/>
          <w:szCs w:val="28"/>
        </w:rPr>
      </w:pPr>
      <w:r w:rsidRPr="00A307F7">
        <w:rPr>
          <w:rFonts w:ascii="Arial" w:eastAsia="Times New Roman" w:hAnsi="Arial" w:cs="Times New Roman"/>
          <w:b/>
          <w:sz w:val="28"/>
          <w:szCs w:val="28"/>
        </w:rPr>
        <w:lastRenderedPageBreak/>
        <w:t xml:space="preserve">EDI File Complexity </w:t>
      </w:r>
    </w:p>
    <w:p w:rsidR="00144817" w:rsidRPr="00A307F7" w:rsidRDefault="00144817" w:rsidP="00144817">
      <w:pPr>
        <w:spacing w:before="60" w:after="120" w:line="240" w:lineRule="auto"/>
        <w:rPr>
          <w:rFonts w:ascii="Arial" w:eastAsia="Times New Roman" w:hAnsi="Arial" w:cs="Times New Roman"/>
          <w:sz w:val="20"/>
          <w:szCs w:val="20"/>
        </w:rPr>
      </w:pPr>
      <w:r w:rsidRPr="00A307F7">
        <w:rPr>
          <w:rFonts w:ascii="Arial" w:eastAsia="Times New Roman" w:hAnsi="Arial" w:cs="Times New Roman"/>
          <w:sz w:val="20"/>
          <w:szCs w:val="20"/>
        </w:rPr>
        <w:t>Interpreting any EDI file with a computer program can present a significant set of technical challenges. Using the ERA 835 EDI file as an example:</w:t>
      </w:r>
    </w:p>
    <w:p w:rsidR="00144817" w:rsidRPr="00A307F7" w:rsidRDefault="00144817" w:rsidP="00144817">
      <w:pPr>
        <w:numPr>
          <w:ilvl w:val="0"/>
          <w:numId w:val="3"/>
        </w:numPr>
        <w:spacing w:before="60" w:after="120" w:line="276" w:lineRule="auto"/>
        <w:contextualSpacing/>
        <w:rPr>
          <w:rFonts w:ascii="Arial" w:eastAsia="Times New Roman" w:hAnsi="Arial" w:cs="Times New Roman"/>
          <w:sz w:val="20"/>
          <w:szCs w:val="20"/>
        </w:rPr>
      </w:pPr>
      <w:r w:rsidRPr="00A307F7">
        <w:rPr>
          <w:rFonts w:ascii="Arial" w:eastAsia="Times New Roman" w:hAnsi="Arial" w:cs="Times New Roman"/>
          <w:sz w:val="20"/>
          <w:szCs w:val="20"/>
        </w:rPr>
        <w:t>There are approximately 35 different types of segments (records) which may be present in each file.</w:t>
      </w:r>
    </w:p>
    <w:p w:rsidR="00144817" w:rsidRPr="00A307F7" w:rsidRDefault="00144817" w:rsidP="00144817">
      <w:pPr>
        <w:numPr>
          <w:ilvl w:val="0"/>
          <w:numId w:val="3"/>
        </w:numPr>
        <w:spacing w:before="60" w:after="120" w:line="276" w:lineRule="auto"/>
        <w:contextualSpacing/>
        <w:rPr>
          <w:rFonts w:ascii="Arial" w:eastAsia="Times New Roman" w:hAnsi="Arial" w:cs="Times New Roman"/>
          <w:sz w:val="20"/>
          <w:szCs w:val="20"/>
        </w:rPr>
      </w:pPr>
      <w:r w:rsidRPr="00A307F7">
        <w:rPr>
          <w:rFonts w:ascii="Arial" w:eastAsia="Times New Roman" w:hAnsi="Arial" w:cs="Times New Roman"/>
          <w:sz w:val="20"/>
          <w:szCs w:val="20"/>
        </w:rPr>
        <w:t>Many of the segments are optional and can be present in the file or may not be present.</w:t>
      </w:r>
    </w:p>
    <w:p w:rsidR="00144817" w:rsidRPr="00A307F7" w:rsidRDefault="00144817" w:rsidP="00144817">
      <w:pPr>
        <w:numPr>
          <w:ilvl w:val="0"/>
          <w:numId w:val="3"/>
        </w:numPr>
        <w:spacing w:before="60" w:after="120" w:line="276" w:lineRule="auto"/>
        <w:contextualSpacing/>
        <w:rPr>
          <w:rFonts w:ascii="Arial" w:eastAsia="Times New Roman" w:hAnsi="Arial" w:cs="Times New Roman"/>
          <w:sz w:val="20"/>
          <w:szCs w:val="20"/>
        </w:rPr>
      </w:pPr>
      <w:r w:rsidRPr="00A307F7">
        <w:rPr>
          <w:rFonts w:ascii="Arial" w:eastAsia="Times New Roman" w:hAnsi="Arial" w:cs="Times New Roman"/>
          <w:sz w:val="20"/>
          <w:szCs w:val="20"/>
        </w:rPr>
        <w:t>Each of the segments have their own different sets of fields, which have different and varying sizes – any two segments of the same type are likely to have different lengths.</w:t>
      </w:r>
    </w:p>
    <w:p w:rsidR="00144817" w:rsidRPr="00A307F7" w:rsidRDefault="00144817" w:rsidP="00144817">
      <w:pPr>
        <w:numPr>
          <w:ilvl w:val="0"/>
          <w:numId w:val="3"/>
        </w:numPr>
        <w:spacing w:before="60" w:after="120" w:line="276" w:lineRule="auto"/>
        <w:contextualSpacing/>
        <w:rPr>
          <w:rFonts w:ascii="Arial" w:eastAsia="Times New Roman" w:hAnsi="Arial" w:cs="Times New Roman"/>
          <w:sz w:val="20"/>
          <w:szCs w:val="20"/>
        </w:rPr>
      </w:pPr>
      <w:r w:rsidRPr="00A307F7">
        <w:rPr>
          <w:rFonts w:ascii="Arial" w:eastAsia="Times New Roman" w:hAnsi="Arial" w:cs="Times New Roman"/>
          <w:sz w:val="20"/>
          <w:szCs w:val="20"/>
        </w:rPr>
        <w:t>The 35 different segment types may contain approximately 1000 different data elements.</w:t>
      </w:r>
    </w:p>
    <w:p w:rsidR="00144817" w:rsidRPr="00A307F7" w:rsidRDefault="00144817" w:rsidP="00144817">
      <w:pPr>
        <w:numPr>
          <w:ilvl w:val="0"/>
          <w:numId w:val="3"/>
        </w:numPr>
        <w:spacing w:before="60" w:after="120" w:line="276" w:lineRule="auto"/>
        <w:contextualSpacing/>
        <w:rPr>
          <w:rFonts w:ascii="Arial" w:eastAsia="Times New Roman" w:hAnsi="Arial" w:cs="Times New Roman"/>
          <w:sz w:val="20"/>
          <w:szCs w:val="20"/>
        </w:rPr>
      </w:pPr>
      <w:r w:rsidRPr="00A307F7">
        <w:rPr>
          <w:rFonts w:ascii="Arial" w:eastAsia="Times New Roman" w:hAnsi="Arial" w:cs="Times New Roman"/>
          <w:sz w:val="20"/>
          <w:szCs w:val="20"/>
        </w:rPr>
        <w:t xml:space="preserve">Even when a segment exists, many of the fields in a segment may or may not be present. </w:t>
      </w:r>
    </w:p>
    <w:p w:rsidR="00144817" w:rsidRPr="00A307F7" w:rsidRDefault="00144817" w:rsidP="00144817">
      <w:pPr>
        <w:numPr>
          <w:ilvl w:val="0"/>
          <w:numId w:val="3"/>
        </w:numPr>
        <w:spacing w:before="60" w:after="120" w:line="276" w:lineRule="auto"/>
        <w:contextualSpacing/>
        <w:rPr>
          <w:rFonts w:ascii="Arial" w:eastAsia="Times New Roman" w:hAnsi="Arial" w:cs="Times New Roman"/>
          <w:sz w:val="20"/>
          <w:szCs w:val="20"/>
        </w:rPr>
      </w:pPr>
      <w:r w:rsidRPr="00A307F7">
        <w:rPr>
          <w:rFonts w:ascii="Arial" w:eastAsia="Times New Roman" w:hAnsi="Arial" w:cs="Times New Roman"/>
          <w:sz w:val="20"/>
          <w:szCs w:val="20"/>
        </w:rPr>
        <w:t>As neither segments nor fields have fixed sizes, the start and end of each field and segment is indicated by a delimiter</w:t>
      </w:r>
    </w:p>
    <w:p w:rsidR="00144817" w:rsidRPr="0014144A" w:rsidRDefault="00144817" w:rsidP="00144817">
      <w:pPr>
        <w:numPr>
          <w:ilvl w:val="0"/>
          <w:numId w:val="3"/>
        </w:numPr>
        <w:autoSpaceDE w:val="0"/>
        <w:autoSpaceDN w:val="0"/>
        <w:adjustRightInd w:val="0"/>
        <w:spacing w:before="60" w:after="0" w:line="240" w:lineRule="auto"/>
        <w:contextualSpacing/>
        <w:rPr>
          <w:rFonts w:ascii="Arial" w:eastAsia="Times New Roman" w:hAnsi="Arial" w:cs="Arial"/>
          <w:sz w:val="20"/>
          <w:szCs w:val="20"/>
        </w:rPr>
      </w:pPr>
      <w:r w:rsidRPr="0014144A">
        <w:rPr>
          <w:rFonts w:ascii="Arial" w:eastAsia="Times New Roman" w:hAnsi="Arial" w:cs="Times New Roman"/>
          <w:sz w:val="20"/>
          <w:szCs w:val="20"/>
        </w:rPr>
        <w:t>Each segment has a 2-3 character identifier – even when two segments have the same identifier, they can still be used for different purposes.</w:t>
      </w:r>
    </w:p>
    <w:p w:rsidR="00144817" w:rsidRPr="0014144A" w:rsidRDefault="00144817" w:rsidP="00144817">
      <w:pPr>
        <w:numPr>
          <w:ilvl w:val="0"/>
          <w:numId w:val="3"/>
        </w:numPr>
        <w:autoSpaceDE w:val="0"/>
        <w:autoSpaceDN w:val="0"/>
        <w:adjustRightInd w:val="0"/>
        <w:spacing w:before="60" w:after="120" w:line="276" w:lineRule="auto"/>
        <w:contextualSpacing/>
        <w:rPr>
          <w:rFonts w:ascii="Arial" w:eastAsia="Times New Roman" w:hAnsi="Arial" w:cs="Times New Roman"/>
          <w:sz w:val="20"/>
          <w:szCs w:val="20"/>
        </w:rPr>
      </w:pPr>
      <w:r w:rsidRPr="0014144A">
        <w:rPr>
          <w:rFonts w:ascii="Arial" w:eastAsia="Times New Roman" w:hAnsi="Arial" w:cs="Arial"/>
          <w:sz w:val="20"/>
          <w:szCs w:val="20"/>
        </w:rPr>
        <w:t xml:space="preserve">Some segments repeat more than once. In most cases these types of segments have different </w:t>
      </w:r>
      <w:r>
        <w:rPr>
          <w:rFonts w:ascii="Arial" w:eastAsia="Times New Roman" w:hAnsi="Arial" w:cs="Arial"/>
          <w:sz w:val="20"/>
          <w:szCs w:val="20"/>
        </w:rPr>
        <w:t xml:space="preserve">segment </w:t>
      </w:r>
      <w:r w:rsidRPr="0014144A">
        <w:rPr>
          <w:rFonts w:ascii="Arial" w:eastAsia="Times New Roman" w:hAnsi="Arial" w:cs="Arial"/>
          <w:sz w:val="20"/>
          <w:szCs w:val="20"/>
        </w:rPr>
        <w:t>qualifiers inside the segment which clarify the purpose and use of the segment.</w:t>
      </w:r>
    </w:p>
    <w:p w:rsidR="00144817" w:rsidRPr="0014144A" w:rsidRDefault="00144817" w:rsidP="00144817">
      <w:pPr>
        <w:numPr>
          <w:ilvl w:val="0"/>
          <w:numId w:val="3"/>
        </w:numPr>
        <w:autoSpaceDE w:val="0"/>
        <w:autoSpaceDN w:val="0"/>
        <w:adjustRightInd w:val="0"/>
        <w:spacing w:before="60" w:after="120" w:line="276" w:lineRule="auto"/>
        <w:contextualSpacing/>
        <w:rPr>
          <w:rFonts w:ascii="Arial" w:eastAsia="Times New Roman" w:hAnsi="Arial" w:cs="Times New Roman"/>
          <w:sz w:val="20"/>
          <w:szCs w:val="20"/>
        </w:rPr>
      </w:pPr>
      <w:r w:rsidRPr="0014144A">
        <w:rPr>
          <w:rFonts w:ascii="Arial" w:eastAsia="Times New Roman" w:hAnsi="Arial" w:cs="Times New Roman"/>
          <w:sz w:val="20"/>
          <w:szCs w:val="20"/>
        </w:rPr>
        <w:t>In addition to the segment type and any segment qualifiers, the position of the segment in the file can further differentiate the purpose, use and relationship of the segment to other segments in the file.</w:t>
      </w:r>
    </w:p>
    <w:p w:rsidR="00144817" w:rsidRPr="00A307F7" w:rsidRDefault="00144817" w:rsidP="00144817">
      <w:pPr>
        <w:spacing w:before="60" w:after="120" w:line="276" w:lineRule="auto"/>
        <w:contextualSpacing/>
        <w:rPr>
          <w:rFonts w:ascii="Arial" w:eastAsia="Times New Roman" w:hAnsi="Arial" w:cs="Times New Roman"/>
          <w:sz w:val="20"/>
          <w:szCs w:val="20"/>
        </w:rPr>
      </w:pPr>
    </w:p>
    <w:p w:rsidR="00144817" w:rsidRPr="00A307F7" w:rsidRDefault="00144817" w:rsidP="00144817">
      <w:pPr>
        <w:spacing w:before="60" w:after="120" w:line="240" w:lineRule="auto"/>
        <w:rPr>
          <w:rFonts w:ascii="Arial" w:eastAsia="Times New Roman" w:hAnsi="Arial" w:cs="Times New Roman"/>
          <w:sz w:val="20"/>
          <w:szCs w:val="20"/>
        </w:rPr>
      </w:pPr>
      <w:r w:rsidRPr="00A307F7">
        <w:rPr>
          <w:rFonts w:ascii="Arial" w:eastAsia="Times New Roman" w:hAnsi="Arial" w:cs="Times New Roman"/>
          <w:sz w:val="20"/>
          <w:szCs w:val="20"/>
        </w:rPr>
        <w:t xml:space="preserve">Because of this complex structure and significant variability, the ERA 835 </w:t>
      </w:r>
      <w:r>
        <w:rPr>
          <w:rFonts w:ascii="Arial" w:eastAsia="Times New Roman" w:hAnsi="Arial" w:cs="Times New Roman"/>
          <w:sz w:val="20"/>
          <w:szCs w:val="20"/>
        </w:rPr>
        <w:t>(</w:t>
      </w:r>
      <w:r w:rsidRPr="00A307F7">
        <w:rPr>
          <w:rFonts w:ascii="Arial" w:eastAsia="Times New Roman" w:hAnsi="Arial" w:cs="Times New Roman"/>
          <w:sz w:val="20"/>
          <w:szCs w:val="20"/>
        </w:rPr>
        <w:t>or any EDI file</w:t>
      </w:r>
      <w:r>
        <w:rPr>
          <w:rFonts w:ascii="Arial" w:eastAsia="Times New Roman" w:hAnsi="Arial" w:cs="Times New Roman"/>
          <w:sz w:val="20"/>
          <w:szCs w:val="20"/>
        </w:rPr>
        <w:t>)</w:t>
      </w:r>
      <w:r w:rsidRPr="00A307F7">
        <w:rPr>
          <w:rFonts w:ascii="Arial" w:eastAsia="Times New Roman" w:hAnsi="Arial" w:cs="Times New Roman"/>
          <w:sz w:val="20"/>
          <w:szCs w:val="20"/>
        </w:rPr>
        <w:t xml:space="preserve"> cannot be read and accurately interpreted in the same way as standard and common file types. The diagram below shows each of the ERA 835 segment types and their relationship to one another.</w:t>
      </w:r>
    </w:p>
    <w:p w:rsidR="00144817" w:rsidRPr="00A307F7" w:rsidRDefault="00144817" w:rsidP="00144817">
      <w:pPr>
        <w:spacing w:before="60" w:after="120" w:line="240" w:lineRule="auto"/>
        <w:jc w:val="center"/>
        <w:rPr>
          <w:rFonts w:ascii="Arial" w:eastAsia="Times New Roman" w:hAnsi="Arial" w:cs="Times New Roman"/>
          <w:sz w:val="16"/>
          <w:szCs w:val="16"/>
        </w:rPr>
      </w:pPr>
    </w:p>
    <w:p w:rsidR="00144817" w:rsidRPr="00A307F7" w:rsidRDefault="00144817" w:rsidP="00144817">
      <w:pPr>
        <w:spacing w:before="60" w:after="120" w:line="240" w:lineRule="auto"/>
        <w:jc w:val="center"/>
        <w:rPr>
          <w:rFonts w:ascii="Arial" w:eastAsia="Times New Roman" w:hAnsi="Arial" w:cs="Times New Roman"/>
          <w:b/>
          <w:i/>
          <w:sz w:val="20"/>
          <w:szCs w:val="20"/>
        </w:rPr>
      </w:pPr>
      <w:r w:rsidRPr="00A307F7">
        <w:rPr>
          <w:rFonts w:ascii="Arial" w:eastAsia="Times New Roman" w:hAnsi="Arial" w:cs="Times New Roman"/>
          <w:b/>
          <w:sz w:val="20"/>
          <w:szCs w:val="20"/>
        </w:rPr>
        <w:t xml:space="preserve">Diagram of ERA 835 Segments – </w:t>
      </w:r>
      <w:r w:rsidRPr="00A307F7">
        <w:rPr>
          <w:rFonts w:ascii="Arial" w:eastAsia="Times New Roman" w:hAnsi="Arial" w:cs="Times New Roman"/>
          <w:b/>
          <w:i/>
          <w:sz w:val="20"/>
          <w:szCs w:val="20"/>
        </w:rPr>
        <w:t>Showing Relationships to Each Other</w:t>
      </w:r>
    </w:p>
    <w:p w:rsidR="00144817" w:rsidRPr="00A307F7" w:rsidRDefault="00144817" w:rsidP="00144817">
      <w:pPr>
        <w:spacing w:before="60" w:after="120" w:line="240" w:lineRule="auto"/>
        <w:jc w:val="center"/>
        <w:rPr>
          <w:rFonts w:ascii="Arial" w:eastAsia="Times New Roman" w:hAnsi="Arial" w:cs="Times New Roman"/>
          <w:b/>
          <w:sz w:val="20"/>
          <w:szCs w:val="20"/>
        </w:rPr>
      </w:pPr>
      <w:r w:rsidRPr="00A307F7">
        <w:rPr>
          <w:rFonts w:ascii="Arial" w:eastAsia="Times New Roman" w:hAnsi="Arial" w:cs="Times New Roman"/>
          <w:noProof/>
          <w:sz w:val="16"/>
          <w:szCs w:val="16"/>
        </w:rPr>
        <w:drawing>
          <wp:inline distT="0" distB="0" distL="0" distR="0">
            <wp:extent cx="5705475" cy="35677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06964" cy="3568682"/>
                    </a:xfrm>
                    <a:prstGeom prst="rect">
                      <a:avLst/>
                    </a:prstGeom>
                  </pic:spPr>
                </pic:pic>
              </a:graphicData>
            </a:graphic>
          </wp:inline>
        </w:drawing>
      </w:r>
    </w:p>
    <w:p w:rsidR="00144817" w:rsidRPr="00A307F7" w:rsidRDefault="00144817" w:rsidP="00144817">
      <w:pPr>
        <w:rPr>
          <w:rFonts w:ascii="Arial" w:eastAsia="Times New Roman" w:hAnsi="Arial" w:cs="Times New Roman"/>
          <w:sz w:val="16"/>
          <w:szCs w:val="16"/>
        </w:rPr>
      </w:pPr>
      <w:r>
        <w:rPr>
          <w:rFonts w:ascii="Arial" w:eastAsia="Times New Roman" w:hAnsi="Arial" w:cs="Times New Roman"/>
          <w:sz w:val="16"/>
          <w:szCs w:val="16"/>
        </w:rPr>
        <w:t xml:space="preserve">                                                                                                    Figure 3.1</w:t>
      </w:r>
    </w:p>
    <w:p w:rsidR="00144817" w:rsidRPr="00A307F7" w:rsidRDefault="00940C3F" w:rsidP="00144817">
      <w:pPr>
        <w:keepNext/>
        <w:keepLines/>
        <w:spacing w:before="40" w:after="0" w:line="240" w:lineRule="auto"/>
        <w:jc w:val="center"/>
        <w:outlineLvl w:val="6"/>
        <w:rPr>
          <w:rFonts w:asciiTheme="majorHAnsi" w:eastAsiaTheme="majorEastAsia" w:hAnsiTheme="majorHAnsi" w:cstheme="majorBidi"/>
          <w:i/>
          <w:iCs/>
          <w:color w:val="1F4D78" w:themeColor="accent1" w:themeShade="7F"/>
          <w:sz w:val="16"/>
          <w:szCs w:val="24"/>
        </w:rPr>
      </w:pPr>
      <w:r>
        <w:rPr>
          <w:rFonts w:ascii="Arial" w:eastAsia="Times New Roman" w:hAnsi="Arial" w:cs="Times New Roman"/>
          <w:noProof/>
          <w:sz w:val="28"/>
          <w:szCs w:val="28"/>
        </w:rPr>
        <w:lastRenderedPageBreak/>
        <mc:AlternateContent>
          <mc:Choice Requires="wps">
            <w:drawing>
              <wp:anchor distT="0" distB="0" distL="114300" distR="114300" simplePos="0" relativeHeight="251692032" behindDoc="1" locked="0" layoutInCell="1" allowOverlap="1">
                <wp:simplePos x="0" y="0"/>
                <wp:positionH relativeFrom="column">
                  <wp:posOffset>-284480</wp:posOffset>
                </wp:positionH>
                <wp:positionV relativeFrom="paragraph">
                  <wp:posOffset>87630</wp:posOffset>
                </wp:positionV>
                <wp:extent cx="6483985" cy="763270"/>
                <wp:effectExtent l="19050" t="19050" r="12065" b="17780"/>
                <wp:wrapNone/>
                <wp:docPr id="31"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985" cy="763270"/>
                        </a:xfrm>
                        <a:prstGeom prst="rect">
                          <a:avLst/>
                        </a:prstGeom>
                        <a:solidFill>
                          <a:srgbClr val="FFFF00">
                            <a:alpha val="27000"/>
                          </a:srgbClr>
                        </a:solidFill>
                        <a:ln w="34925" cap="flat" cmpd="sng" algn="ctr">
                          <a:solidFill>
                            <a:srgbClr val="E7E6E6">
                              <a:lumMod val="50000"/>
                              <a:alpha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3" o:spid="_x0000_s1026" style="position:absolute;margin-left:-22.4pt;margin-top:6.9pt;width:510.55pt;height:60.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" fillcolor="yellow" strokecolor="#767171" strokeweight="2.75pt">
                <v:fill opacity="17733f"/>
                <v:stroke opacity="52428f"/>
                <v:path arrowok="t"/>
              </v:rect>
            </w:pict>
          </mc:Fallback>
        </mc:AlternateContent>
      </w:r>
    </w:p>
    <w:p w:rsidR="00144817" w:rsidRDefault="00144817" w:rsidP="00144817">
      <w:pPr>
        <w:spacing w:before="60" w:after="120" w:line="240" w:lineRule="auto"/>
        <w:rPr>
          <w:rFonts w:ascii="Arial" w:eastAsia="Times New Roman" w:hAnsi="Arial" w:cs="Times New Roman"/>
          <w:bCs/>
          <w:i/>
          <w:iCs/>
          <w:sz w:val="28"/>
          <w:szCs w:val="28"/>
        </w:rPr>
      </w:pPr>
      <w:r w:rsidRPr="00A307F7">
        <w:rPr>
          <w:rFonts w:ascii="Arial" w:eastAsia="Times New Roman" w:hAnsi="Arial" w:cs="Times New Roman"/>
          <w:bCs/>
          <w:i/>
          <w:iCs/>
          <w:sz w:val="28"/>
          <w:szCs w:val="28"/>
        </w:rPr>
        <w:t xml:space="preserve">NOTE: The remainder of this section </w:t>
      </w:r>
      <w:r>
        <w:rPr>
          <w:rFonts w:ascii="Arial" w:eastAsia="Times New Roman" w:hAnsi="Arial" w:cs="Times New Roman"/>
          <w:bCs/>
          <w:i/>
          <w:iCs/>
          <w:sz w:val="28"/>
          <w:szCs w:val="28"/>
        </w:rPr>
        <w:t>is primarily intended</w:t>
      </w:r>
      <w:r w:rsidRPr="00A307F7">
        <w:rPr>
          <w:rFonts w:ascii="Arial" w:eastAsia="Times New Roman" w:hAnsi="Arial" w:cs="Times New Roman"/>
          <w:bCs/>
          <w:i/>
          <w:iCs/>
          <w:sz w:val="28"/>
          <w:szCs w:val="28"/>
        </w:rPr>
        <w:t xml:space="preserve"> for technical readers. </w:t>
      </w:r>
      <w:r>
        <w:rPr>
          <w:rFonts w:ascii="Arial" w:eastAsia="Times New Roman" w:hAnsi="Arial" w:cs="Times New Roman"/>
          <w:bCs/>
          <w:i/>
          <w:iCs/>
          <w:sz w:val="28"/>
          <w:szCs w:val="28"/>
        </w:rPr>
        <w:t>Non-technical readers may wish to proceed to the next s</w:t>
      </w:r>
      <w:r w:rsidRPr="00A307F7">
        <w:rPr>
          <w:rFonts w:ascii="Arial" w:eastAsia="Times New Roman" w:hAnsi="Arial" w:cs="Times New Roman"/>
          <w:bCs/>
          <w:i/>
          <w:iCs/>
          <w:sz w:val="28"/>
          <w:szCs w:val="28"/>
        </w:rPr>
        <w:t>ection.</w:t>
      </w:r>
    </w:p>
    <w:p w:rsidR="00144817" w:rsidRDefault="00144817" w:rsidP="00144817">
      <w:pPr>
        <w:spacing w:before="60" w:after="120" w:line="240" w:lineRule="auto"/>
        <w:rPr>
          <w:rFonts w:ascii="Arial" w:eastAsia="Times New Roman" w:hAnsi="Arial" w:cs="Times New Roman"/>
          <w:bCs/>
          <w:i/>
          <w:iCs/>
          <w:sz w:val="28"/>
          <w:szCs w:val="28"/>
        </w:rPr>
      </w:pPr>
    </w:p>
    <w:p w:rsidR="00144817" w:rsidRPr="00A307F7" w:rsidRDefault="00144817" w:rsidP="00144817">
      <w:pPr>
        <w:spacing w:before="60" w:after="120" w:line="240" w:lineRule="auto"/>
        <w:rPr>
          <w:rFonts w:ascii="Helvetica" w:eastAsia="Times New Roman" w:hAnsi="Helvetica" w:cs="Times New Roman"/>
          <w:bCs/>
          <w:i/>
          <w:iCs/>
          <w:spacing w:val="5"/>
          <w:sz w:val="16"/>
          <w:szCs w:val="16"/>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A307F7" w:rsidTr="002E1E8F">
        <w:tc>
          <w:tcPr>
            <w:tcW w:w="1635" w:type="dxa"/>
            <w:shd w:val="clear" w:color="auto" w:fill="auto"/>
          </w:tcPr>
          <w:p w:rsidR="00144817" w:rsidRPr="00A307F7" w:rsidRDefault="00144817" w:rsidP="002E1E8F">
            <w:pPr>
              <w:spacing w:after="120"/>
              <w:rPr>
                <w:rFonts w:ascii="Arial" w:hAnsi="Arial"/>
                <w:b/>
                <w:sz w:val="28"/>
                <w:szCs w:val="28"/>
              </w:rPr>
            </w:pPr>
            <w:r>
              <w:rPr>
                <w:rFonts w:ascii="Arial" w:hAnsi="Arial"/>
                <w:b/>
                <w:sz w:val="28"/>
                <w:szCs w:val="28"/>
              </w:rPr>
              <w:t>FEX</w:t>
            </w:r>
            <w:r w:rsidRPr="00A307F7">
              <w:rPr>
                <w:rFonts w:ascii="Arial" w:hAnsi="Arial"/>
                <w:b/>
                <w:sz w:val="28"/>
                <w:szCs w:val="28"/>
              </w:rPr>
              <w:t>:</w:t>
            </w:r>
            <w:r>
              <w:rPr>
                <w:rFonts w:ascii="Arial" w:hAnsi="Arial"/>
                <w:b/>
                <w:sz w:val="28"/>
                <w:szCs w:val="28"/>
              </w:rPr>
              <w:t xml:space="preserve"> </w:t>
            </w:r>
          </w:p>
        </w:tc>
        <w:tc>
          <w:tcPr>
            <w:tcW w:w="7830" w:type="dxa"/>
            <w:shd w:val="clear" w:color="auto" w:fill="auto"/>
          </w:tcPr>
          <w:p w:rsidR="00144817" w:rsidRPr="001A7C0C" w:rsidRDefault="00144817" w:rsidP="002E1E8F">
            <w:pPr>
              <w:spacing w:after="120"/>
              <w:ind w:left="5" w:firstLine="5"/>
              <w:rPr>
                <w:rFonts w:ascii="Arial" w:hAnsi="Arial"/>
                <w:b/>
                <w:sz w:val="28"/>
                <w:szCs w:val="28"/>
              </w:rPr>
            </w:pPr>
            <w:r w:rsidRPr="001A7C0C">
              <w:rPr>
                <w:rFonts w:ascii="Arial" w:hAnsi="Arial"/>
                <w:b/>
                <w:sz w:val="28"/>
                <w:szCs w:val="28"/>
              </w:rPr>
              <w:t>EPP_READ_AND_SPLIT_ERA_FILE</w:t>
            </w:r>
          </w:p>
        </w:tc>
      </w:tr>
    </w:tbl>
    <w:p w:rsidR="00144817" w:rsidRDefault="00144817" w:rsidP="00144817">
      <w:pPr>
        <w:spacing w:before="60" w:after="120" w:line="240" w:lineRule="auto"/>
        <w:rPr>
          <w:rFonts w:ascii="Arial" w:eastAsia="Times New Roman" w:hAnsi="Arial" w:cs="Times New Roman"/>
          <w:b/>
          <w:sz w:val="28"/>
          <w:szCs w:val="28"/>
        </w:rPr>
      </w:pPr>
    </w:p>
    <w:p w:rsidR="00144817" w:rsidRPr="002A13A4" w:rsidRDefault="00144817" w:rsidP="00144817">
      <w:pPr>
        <w:spacing w:before="60" w:after="120" w:line="240" w:lineRule="auto"/>
        <w:rPr>
          <w:rFonts w:ascii="Arial" w:eastAsia="Times New Roman" w:hAnsi="Arial" w:cs="Times New Roman"/>
          <w:sz w:val="20"/>
          <w:szCs w:val="20"/>
        </w:rPr>
      </w:pPr>
      <w:r w:rsidRPr="002A13A4">
        <w:rPr>
          <w:rFonts w:ascii="Arial" w:eastAsia="Times New Roman" w:hAnsi="Arial" w:cs="Times New Roman"/>
          <w:sz w:val="20"/>
          <w:szCs w:val="20"/>
        </w:rPr>
        <w:t xml:space="preserve">Purpose: Determine Segment type and split record based on field delimiter.  </w:t>
      </w:r>
    </w:p>
    <w:p w:rsidR="00144817" w:rsidRPr="002A13A4" w:rsidRDefault="00144817" w:rsidP="00144817">
      <w:pPr>
        <w:spacing w:before="60" w:after="120" w:line="240" w:lineRule="auto"/>
        <w:rPr>
          <w:rFonts w:ascii="Arial" w:eastAsia="Times New Roman" w:hAnsi="Arial" w:cs="Times New Roman"/>
          <w:sz w:val="20"/>
          <w:szCs w:val="20"/>
        </w:rPr>
      </w:pPr>
      <w:r w:rsidRPr="002A13A4">
        <w:rPr>
          <w:rFonts w:ascii="Arial" w:eastAsia="Times New Roman" w:hAnsi="Arial" w:cs="Times New Roman"/>
          <w:sz w:val="20"/>
          <w:szCs w:val="20"/>
        </w:rPr>
        <w:t xml:space="preserve">Description: Reads each row as just one field and then splits the record into separate fields based on the field delimiter.  At the same time identifies the appropriate segment type of each record.  </w:t>
      </w:r>
    </w:p>
    <w:p w:rsidR="00144817" w:rsidRDefault="00144817" w:rsidP="00144817">
      <w:pPr>
        <w:spacing w:before="60" w:after="120" w:line="240" w:lineRule="auto"/>
        <w:rPr>
          <w:rFonts w:ascii="Arial" w:eastAsia="Times New Roman" w:hAnsi="Arial" w:cs="Times New Roman"/>
          <w:b/>
          <w:sz w:val="28"/>
          <w:szCs w:val="28"/>
        </w:rPr>
      </w:pPr>
    </w:p>
    <w:p w:rsidR="00144817" w:rsidRPr="00A307F7" w:rsidRDefault="00144817" w:rsidP="00144817">
      <w:pPr>
        <w:spacing w:before="60" w:after="120" w:line="240" w:lineRule="auto"/>
        <w:rPr>
          <w:rFonts w:ascii="Arial" w:eastAsia="Times New Roman" w:hAnsi="Arial" w:cs="Times New Roman"/>
          <w:b/>
          <w:sz w:val="28"/>
          <w:szCs w:val="28"/>
        </w:rPr>
      </w:pPr>
      <w:r w:rsidRPr="00A307F7">
        <w:rPr>
          <w:rFonts w:ascii="Arial" w:eastAsia="Times New Roman" w:hAnsi="Arial" w:cs="Times New Roman"/>
          <w:b/>
          <w:sz w:val="28"/>
          <w:szCs w:val="28"/>
        </w:rPr>
        <w:t>Reading the EDI File</w:t>
      </w:r>
    </w:p>
    <w:p w:rsidR="00144817" w:rsidRPr="00A307F7" w:rsidRDefault="00144817" w:rsidP="00144817">
      <w:pPr>
        <w:spacing w:before="60" w:after="120" w:line="240" w:lineRule="auto"/>
        <w:rPr>
          <w:rFonts w:ascii="Arial" w:eastAsia="Times New Roman" w:hAnsi="Arial" w:cs="Times New Roman"/>
          <w:i/>
          <w:sz w:val="20"/>
          <w:szCs w:val="16"/>
        </w:rPr>
      </w:pPr>
      <w:r w:rsidRPr="00A307F7">
        <w:rPr>
          <w:rFonts w:ascii="Arial" w:eastAsia="Times New Roman" w:hAnsi="Arial" w:cs="Times New Roman"/>
          <w:sz w:val="20"/>
          <w:szCs w:val="16"/>
        </w:rPr>
        <w:t xml:space="preserve">Initially, each row is read as just one field. The row is read using the group level name – </w:t>
      </w:r>
      <w:r w:rsidRPr="00A307F7">
        <w:rPr>
          <w:rFonts w:ascii="Arial" w:eastAsia="Times New Roman" w:hAnsi="Arial" w:cs="Times New Roman"/>
          <w:i/>
          <w:sz w:val="20"/>
          <w:szCs w:val="16"/>
        </w:rPr>
        <w:t>DATAREC in the master file below.</w:t>
      </w:r>
    </w:p>
    <w:p w:rsidR="00144817" w:rsidRDefault="00144817" w:rsidP="00144817">
      <w:pPr>
        <w:spacing w:before="60" w:after="120" w:line="240" w:lineRule="auto"/>
        <w:jc w:val="center"/>
        <w:rPr>
          <w:rFonts w:ascii="Arial" w:eastAsia="Times New Roman" w:hAnsi="Arial" w:cs="Times New Roman"/>
          <w:sz w:val="16"/>
          <w:szCs w:val="16"/>
        </w:rPr>
      </w:pPr>
      <w:r w:rsidRPr="00A307F7">
        <w:rPr>
          <w:rFonts w:ascii="Arial" w:eastAsia="Times New Roman" w:hAnsi="Arial" w:cs="Times New Roman"/>
          <w:noProof/>
          <w:sz w:val="16"/>
          <w:szCs w:val="16"/>
        </w:rPr>
        <w:drawing>
          <wp:inline distT="0" distB="0" distL="0" distR="0">
            <wp:extent cx="5943600" cy="1095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70119" cy="1137011"/>
                    </a:xfrm>
                    <a:prstGeom prst="rect">
                      <a:avLst/>
                    </a:prstGeom>
                  </pic:spPr>
                </pic:pic>
              </a:graphicData>
            </a:graphic>
          </wp:inline>
        </w:drawing>
      </w:r>
    </w:p>
    <w:p w:rsidR="00144817" w:rsidRPr="00A307F7" w:rsidRDefault="00144817" w:rsidP="00144817">
      <w:pPr>
        <w:spacing w:before="60" w:after="120" w:line="240" w:lineRule="auto"/>
        <w:jc w:val="center"/>
        <w:rPr>
          <w:rFonts w:ascii="Arial" w:eastAsia="Times New Roman" w:hAnsi="Arial" w:cs="Times New Roman"/>
          <w:sz w:val="16"/>
          <w:szCs w:val="16"/>
        </w:rPr>
      </w:pPr>
      <w:r>
        <w:rPr>
          <w:rFonts w:ascii="Arial" w:eastAsia="Times New Roman" w:hAnsi="Arial" w:cs="Times New Roman"/>
          <w:sz w:val="16"/>
          <w:szCs w:val="16"/>
        </w:rPr>
        <w:t>Figure 3.2</w:t>
      </w:r>
    </w:p>
    <w:p w:rsidR="00144817" w:rsidRPr="00A307F7" w:rsidRDefault="00144817" w:rsidP="00144817">
      <w:pPr>
        <w:spacing w:before="60" w:after="120" w:line="240" w:lineRule="auto"/>
        <w:rPr>
          <w:rFonts w:ascii="Arial" w:eastAsia="Times New Roman" w:hAnsi="Arial" w:cs="Times New Roman"/>
          <w:sz w:val="16"/>
          <w:szCs w:val="16"/>
        </w:rPr>
      </w:pPr>
    </w:p>
    <w:p w:rsidR="00144817" w:rsidRPr="00A307F7" w:rsidRDefault="00144817" w:rsidP="00144817">
      <w:pPr>
        <w:spacing w:before="60" w:after="120" w:line="240" w:lineRule="auto"/>
        <w:rPr>
          <w:rFonts w:ascii="Arial" w:eastAsia="Times New Roman" w:hAnsi="Arial" w:cs="Times New Roman"/>
          <w:sz w:val="20"/>
          <w:szCs w:val="20"/>
        </w:rPr>
      </w:pPr>
      <w:r w:rsidRPr="00A307F7">
        <w:rPr>
          <w:rFonts w:ascii="Arial" w:eastAsia="Times New Roman" w:hAnsi="Arial" w:cs="Times New Roman"/>
          <w:sz w:val="20"/>
          <w:szCs w:val="20"/>
        </w:rPr>
        <w:t xml:space="preserve">The ERA 835 </w:t>
      </w:r>
      <w:proofErr w:type="gramStart"/>
      <w:r w:rsidRPr="00A307F7">
        <w:rPr>
          <w:rFonts w:ascii="Arial" w:eastAsia="Times New Roman" w:hAnsi="Arial" w:cs="Times New Roman"/>
          <w:sz w:val="20"/>
          <w:szCs w:val="20"/>
        </w:rPr>
        <w:t>file</w:t>
      </w:r>
      <w:proofErr w:type="gramEnd"/>
      <w:r w:rsidRPr="00A307F7">
        <w:rPr>
          <w:rFonts w:ascii="Arial" w:eastAsia="Times New Roman" w:hAnsi="Arial" w:cs="Times New Roman"/>
          <w:sz w:val="20"/>
          <w:szCs w:val="20"/>
        </w:rPr>
        <w:t xml:space="preserve"> uses an asterisk as the delimiter between fields (elements) and a tilde as the delimiter between records (segments). The ASC X12 EDI </w:t>
      </w:r>
      <w:proofErr w:type="gramStart"/>
      <w:r w:rsidRPr="00A307F7">
        <w:rPr>
          <w:rFonts w:ascii="Arial" w:eastAsia="Times New Roman" w:hAnsi="Arial" w:cs="Times New Roman"/>
          <w:sz w:val="20"/>
          <w:szCs w:val="20"/>
        </w:rPr>
        <w:t>standard</w:t>
      </w:r>
      <w:proofErr w:type="gramEnd"/>
      <w:r w:rsidRPr="00A307F7">
        <w:rPr>
          <w:rFonts w:ascii="Arial" w:eastAsia="Times New Roman" w:hAnsi="Arial" w:cs="Times New Roman"/>
          <w:sz w:val="20"/>
          <w:szCs w:val="20"/>
        </w:rPr>
        <w:t xml:space="preserve"> does not require all of the defined fields in the segment definition to always be present in a transmitted segment. There will not be a field delimiter after the last field present in a segment. This is true even when the segment definition includes additional following fields. This means the segment delimiter (tilde) will appear after the last field that is present on a transmitted segment. In addition to the segment delimiter, there is also a carriage return and a line feed character at the end of each segment.  </w:t>
      </w:r>
    </w:p>
    <w:p w:rsidR="00144817" w:rsidRPr="00A307F7" w:rsidRDefault="00144817" w:rsidP="00144817">
      <w:pPr>
        <w:spacing w:before="60" w:after="120" w:line="240" w:lineRule="auto"/>
        <w:rPr>
          <w:rFonts w:ascii="Arial" w:eastAsia="Times New Roman" w:hAnsi="Arial" w:cs="Times New Roman"/>
          <w:sz w:val="20"/>
          <w:szCs w:val="20"/>
        </w:rPr>
      </w:pPr>
      <w:r w:rsidRPr="00A307F7">
        <w:rPr>
          <w:rFonts w:ascii="Arial" w:eastAsia="Times New Roman" w:hAnsi="Arial" w:cs="Times New Roman"/>
          <w:sz w:val="20"/>
          <w:szCs w:val="20"/>
        </w:rPr>
        <w:t xml:space="preserve">In order to have a consistent delimiter after each data element in the segment, all of the asterisks in each segment are changed to tildes. Once this is done, the tilde becomes a consistent field delimiter for every field, including the last field. The line feed and carriage return present at the end of each segment are then considered to be the segment delimiters.   </w:t>
      </w:r>
    </w:p>
    <w:p w:rsidR="00144817" w:rsidRPr="00A307F7" w:rsidRDefault="00144817" w:rsidP="00144817">
      <w:pPr>
        <w:spacing w:before="60" w:after="120" w:line="240" w:lineRule="auto"/>
        <w:rPr>
          <w:rFonts w:ascii="Arial" w:eastAsia="Times New Roman" w:hAnsi="Arial" w:cs="Times New Roman"/>
          <w:sz w:val="20"/>
          <w:szCs w:val="20"/>
        </w:rPr>
      </w:pPr>
      <w:r w:rsidRPr="00A307F7">
        <w:rPr>
          <w:rFonts w:ascii="Arial" w:eastAsia="Times New Roman" w:hAnsi="Arial" w:cs="Times New Roman"/>
          <w:sz w:val="20"/>
          <w:szCs w:val="20"/>
        </w:rPr>
        <w:t xml:space="preserve">This is the code all asterisks in the record to a tilde: </w:t>
      </w:r>
    </w:p>
    <w:p w:rsidR="00144817" w:rsidRDefault="00144817" w:rsidP="00144817">
      <w:pPr>
        <w:autoSpaceDE w:val="0"/>
        <w:autoSpaceDN w:val="0"/>
        <w:adjustRightInd w:val="0"/>
        <w:spacing w:before="60" w:after="0" w:line="276" w:lineRule="auto"/>
        <w:jc w:val="center"/>
        <w:rPr>
          <w:rFonts w:ascii="Arial" w:eastAsia="Times New Roman" w:hAnsi="Arial" w:cs="Arial"/>
          <w:b/>
          <w:sz w:val="28"/>
          <w:szCs w:val="28"/>
          <w:lang w:val="es-PR"/>
        </w:rPr>
      </w:pPr>
      <w:r w:rsidRPr="00A93370">
        <w:rPr>
          <w:rFonts w:ascii="Arial" w:eastAsia="Times New Roman" w:hAnsi="Arial" w:cs="Arial"/>
          <w:b/>
          <w:noProof/>
          <w:sz w:val="28"/>
          <w:szCs w:val="28"/>
        </w:rPr>
        <w:drawing>
          <wp:inline distT="0" distB="0" distL="0" distR="0">
            <wp:extent cx="5943600" cy="32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325120"/>
                    </a:xfrm>
                    <a:prstGeom prst="rect">
                      <a:avLst/>
                    </a:prstGeom>
                  </pic:spPr>
                </pic:pic>
              </a:graphicData>
            </a:graphic>
          </wp:inline>
        </w:drawing>
      </w:r>
    </w:p>
    <w:p w:rsidR="00144817" w:rsidRPr="00B53DDC" w:rsidRDefault="00144817" w:rsidP="00144817">
      <w:pPr>
        <w:autoSpaceDE w:val="0"/>
        <w:autoSpaceDN w:val="0"/>
        <w:adjustRightInd w:val="0"/>
        <w:spacing w:before="60" w:after="0" w:line="276" w:lineRule="auto"/>
        <w:ind w:left="180"/>
        <w:jc w:val="center"/>
        <w:rPr>
          <w:rFonts w:ascii="Arial" w:eastAsia="Times New Roman" w:hAnsi="Arial" w:cs="Arial"/>
          <w:sz w:val="16"/>
          <w:szCs w:val="16"/>
        </w:rPr>
      </w:pPr>
      <w:r w:rsidRPr="00B53DDC">
        <w:rPr>
          <w:rFonts w:ascii="Arial" w:eastAsia="Times New Roman" w:hAnsi="Arial" w:cs="Arial"/>
          <w:sz w:val="16"/>
          <w:szCs w:val="16"/>
        </w:rPr>
        <w:t>Figure 3.3</w:t>
      </w:r>
    </w:p>
    <w:p w:rsidR="00144817" w:rsidRPr="00B53DDC" w:rsidRDefault="00144817" w:rsidP="00144817">
      <w:pPr>
        <w:rPr>
          <w:rFonts w:ascii="Arial" w:eastAsia="Times New Roman" w:hAnsi="Arial" w:cs="Arial"/>
          <w:b/>
          <w:sz w:val="28"/>
          <w:szCs w:val="28"/>
        </w:rPr>
      </w:pPr>
      <w:r w:rsidRPr="00B53DDC">
        <w:rPr>
          <w:rFonts w:ascii="Arial" w:eastAsia="Times New Roman" w:hAnsi="Arial" w:cs="Arial"/>
          <w:b/>
          <w:sz w:val="28"/>
          <w:szCs w:val="28"/>
        </w:rPr>
        <w:br w:type="page"/>
      </w:r>
    </w:p>
    <w:p w:rsidR="00144817" w:rsidRPr="00A307F7" w:rsidRDefault="00144817" w:rsidP="00144817">
      <w:pPr>
        <w:autoSpaceDE w:val="0"/>
        <w:autoSpaceDN w:val="0"/>
        <w:adjustRightInd w:val="0"/>
        <w:spacing w:before="60" w:after="0" w:line="276" w:lineRule="auto"/>
        <w:rPr>
          <w:rFonts w:ascii="Arial" w:eastAsia="Times New Roman" w:hAnsi="Arial" w:cs="Arial"/>
          <w:b/>
          <w:sz w:val="28"/>
          <w:szCs w:val="28"/>
        </w:rPr>
      </w:pPr>
      <w:r w:rsidRPr="00A307F7">
        <w:rPr>
          <w:rFonts w:ascii="Arial" w:eastAsia="Times New Roman" w:hAnsi="Arial" w:cs="Arial"/>
          <w:b/>
          <w:sz w:val="28"/>
          <w:szCs w:val="28"/>
        </w:rPr>
        <w:lastRenderedPageBreak/>
        <w:t>Differentiating Segment Types</w:t>
      </w:r>
    </w:p>
    <w:p w:rsidR="00144817" w:rsidRPr="00A307F7" w:rsidRDefault="00144817" w:rsidP="00144817">
      <w:pPr>
        <w:autoSpaceDE w:val="0"/>
        <w:autoSpaceDN w:val="0"/>
        <w:adjustRightInd w:val="0"/>
        <w:spacing w:before="60" w:after="0" w:line="240" w:lineRule="auto"/>
        <w:rPr>
          <w:rFonts w:ascii="Arial" w:eastAsia="Times New Roman" w:hAnsi="Arial" w:cs="Arial"/>
          <w:sz w:val="20"/>
          <w:szCs w:val="20"/>
        </w:rPr>
      </w:pPr>
      <w:r w:rsidRPr="00A307F7">
        <w:rPr>
          <w:rFonts w:ascii="Arial" w:eastAsia="Times New Roman" w:hAnsi="Arial" w:cs="Arial"/>
          <w:sz w:val="20"/>
          <w:szCs w:val="20"/>
        </w:rPr>
        <w:t>For every record in the file, the code identifies which of the 35 different segment types that the record belongs to. This is based on a combination of the 3-digit segment type identifier at the beginning of each record and the record’s position in the file.</w:t>
      </w:r>
    </w:p>
    <w:p w:rsidR="00144817" w:rsidRPr="00A307F7" w:rsidRDefault="00144817" w:rsidP="00144817">
      <w:pPr>
        <w:autoSpaceDE w:val="0"/>
        <w:autoSpaceDN w:val="0"/>
        <w:adjustRightInd w:val="0"/>
        <w:spacing w:before="60" w:after="0" w:line="240" w:lineRule="auto"/>
        <w:rPr>
          <w:rFonts w:ascii="Arial" w:eastAsia="Times New Roman" w:hAnsi="Arial" w:cs="Arial"/>
          <w:sz w:val="20"/>
          <w:szCs w:val="20"/>
        </w:rPr>
      </w:pPr>
    </w:p>
    <w:p w:rsidR="00144817" w:rsidRPr="00A307F7" w:rsidRDefault="00144817" w:rsidP="00144817">
      <w:pPr>
        <w:autoSpaceDE w:val="0"/>
        <w:autoSpaceDN w:val="0"/>
        <w:adjustRightInd w:val="0"/>
        <w:spacing w:before="60" w:after="0" w:line="240" w:lineRule="auto"/>
        <w:rPr>
          <w:rFonts w:ascii="Arial" w:eastAsia="Times New Roman" w:hAnsi="Arial" w:cs="Arial"/>
          <w:sz w:val="20"/>
          <w:szCs w:val="20"/>
        </w:rPr>
      </w:pPr>
      <w:r w:rsidRPr="00A307F7">
        <w:rPr>
          <w:rFonts w:ascii="Arial" w:eastAsia="Times New Roman" w:hAnsi="Arial" w:cs="Arial"/>
          <w:sz w:val="20"/>
          <w:szCs w:val="20"/>
        </w:rPr>
        <w:t>Some segment types are used in the file more than once and for different purposes. For example, there can be DTM segments positioned in several different places in the ERA/835 file. The relationship of the data in these segments to other segments in the file can is dependent is dependent on this position.  Start at a DTM segment, move towards the beginning of the file. If an SVC segment is located before a CLP or an ST then the DTM segment is an SVC-DTM segment.  Starting at a DTM segment, move towards the beginning of the file. If a CLP segment is located before an SVC or ST then the DTM segment is a CPL-DTM segment. Starting at a DTM segment, move towards the beginning of the file.  If an ST segment is located before an SVC or CLP then the DTM segment is an ST-DTM segment.</w:t>
      </w:r>
    </w:p>
    <w:p w:rsidR="00144817" w:rsidRPr="00A307F7" w:rsidRDefault="00144817" w:rsidP="00144817">
      <w:pPr>
        <w:autoSpaceDE w:val="0"/>
        <w:autoSpaceDN w:val="0"/>
        <w:adjustRightInd w:val="0"/>
        <w:spacing w:before="60" w:after="0" w:line="240" w:lineRule="auto"/>
        <w:rPr>
          <w:rFonts w:ascii="Arial" w:eastAsia="Times New Roman" w:hAnsi="Arial" w:cs="Arial"/>
          <w:sz w:val="16"/>
          <w:szCs w:val="16"/>
        </w:rPr>
      </w:pPr>
    </w:p>
    <w:p w:rsidR="00144817" w:rsidRPr="00A307F7" w:rsidRDefault="00144817" w:rsidP="00144817">
      <w:pPr>
        <w:autoSpaceDE w:val="0"/>
        <w:autoSpaceDN w:val="0"/>
        <w:adjustRightInd w:val="0"/>
        <w:spacing w:before="60" w:after="0" w:line="240" w:lineRule="auto"/>
        <w:rPr>
          <w:rFonts w:ascii="Arial" w:eastAsia="Times New Roman" w:hAnsi="Arial" w:cs="Arial"/>
          <w:sz w:val="20"/>
          <w:szCs w:val="20"/>
        </w:rPr>
      </w:pPr>
      <w:r w:rsidRPr="00A307F7">
        <w:rPr>
          <w:rFonts w:ascii="Arial" w:eastAsia="Times New Roman" w:hAnsi="Arial" w:cs="Arial"/>
          <w:sz w:val="20"/>
          <w:szCs w:val="20"/>
        </w:rPr>
        <w:t xml:space="preserve">This same </w:t>
      </w:r>
      <w:r>
        <w:rPr>
          <w:rFonts w:ascii="Arial" w:eastAsia="Times New Roman" w:hAnsi="Arial" w:cs="Arial"/>
          <w:sz w:val="20"/>
          <w:szCs w:val="20"/>
        </w:rPr>
        <w:t xml:space="preserve">type of </w:t>
      </w:r>
      <w:r w:rsidRPr="00A307F7">
        <w:rPr>
          <w:rFonts w:ascii="Arial" w:eastAsia="Times New Roman" w:hAnsi="Arial" w:cs="Arial"/>
          <w:sz w:val="20"/>
          <w:szCs w:val="20"/>
        </w:rPr>
        <w:t xml:space="preserve">logic applies to the following segment types: </w:t>
      </w:r>
    </w:p>
    <w:p w:rsidR="00144817" w:rsidRPr="00A307F7" w:rsidRDefault="00144817" w:rsidP="00144817">
      <w:pPr>
        <w:autoSpaceDE w:val="0"/>
        <w:autoSpaceDN w:val="0"/>
        <w:adjustRightInd w:val="0"/>
        <w:spacing w:before="60" w:after="0" w:line="240" w:lineRule="auto"/>
        <w:jc w:val="center"/>
        <w:rPr>
          <w:rFonts w:ascii="Arial" w:eastAsia="Times New Roman" w:hAnsi="Arial" w:cs="Arial"/>
          <w:sz w:val="20"/>
          <w:szCs w:val="20"/>
        </w:rPr>
      </w:pPr>
      <w:r>
        <w:rPr>
          <w:rFonts w:ascii="Arial" w:eastAsia="Times New Roman" w:hAnsi="Arial" w:cs="Arial"/>
          <w:noProof/>
          <w:sz w:val="20"/>
          <w:szCs w:val="20"/>
        </w:rPr>
        <w:drawing>
          <wp:inline distT="0" distB="0" distL="0" distR="0">
            <wp:extent cx="4712335" cy="737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11000"/>
                              </a14:imgEffect>
                              <a14:imgEffect>
                                <a14:brightnessContrast contrast="-5000"/>
                              </a14:imgEffect>
                            </a14:imgLayer>
                          </a14:imgProps>
                        </a:ext>
                        <a:ext uri="{28A0092B-C50C-407E-A947-70E740481C1C}">
                          <a14:useLocalDpi xmlns:a14="http://schemas.microsoft.com/office/drawing/2010/main" val="0"/>
                        </a:ext>
                      </a:extLst>
                    </a:blip>
                    <a:srcRect/>
                    <a:stretch>
                      <a:fillRect/>
                    </a:stretch>
                  </pic:blipFill>
                  <pic:spPr bwMode="auto">
                    <a:xfrm>
                      <a:off x="0" y="0"/>
                      <a:ext cx="4712335" cy="737870"/>
                    </a:xfrm>
                    <a:prstGeom prst="rect">
                      <a:avLst/>
                    </a:prstGeom>
                    <a:noFill/>
                  </pic:spPr>
                </pic:pic>
              </a:graphicData>
            </a:graphic>
          </wp:inline>
        </w:drawing>
      </w:r>
    </w:p>
    <w:p w:rsidR="00144817" w:rsidRPr="00DD1FF3" w:rsidRDefault="00144817" w:rsidP="00144817">
      <w:pPr>
        <w:autoSpaceDE w:val="0"/>
        <w:autoSpaceDN w:val="0"/>
        <w:adjustRightInd w:val="0"/>
        <w:spacing w:before="60" w:after="0" w:line="240" w:lineRule="auto"/>
        <w:jc w:val="center"/>
        <w:rPr>
          <w:rFonts w:ascii="Arial" w:eastAsia="Times New Roman" w:hAnsi="Arial" w:cs="Arial"/>
          <w:sz w:val="16"/>
          <w:szCs w:val="16"/>
        </w:rPr>
      </w:pPr>
      <w:r w:rsidRPr="00DD1FF3">
        <w:rPr>
          <w:rFonts w:ascii="Arial" w:eastAsia="Times New Roman" w:hAnsi="Arial" w:cs="Arial"/>
          <w:sz w:val="16"/>
          <w:szCs w:val="16"/>
        </w:rPr>
        <w:t>Figure 3</w:t>
      </w:r>
      <w:r>
        <w:rPr>
          <w:rFonts w:ascii="Arial" w:eastAsia="Times New Roman" w:hAnsi="Arial" w:cs="Arial"/>
          <w:sz w:val="16"/>
          <w:szCs w:val="16"/>
        </w:rPr>
        <w:t>.4</w:t>
      </w:r>
    </w:p>
    <w:p w:rsidR="00144817" w:rsidRPr="00A307F7" w:rsidRDefault="00144817" w:rsidP="00144817">
      <w:pPr>
        <w:autoSpaceDE w:val="0"/>
        <w:autoSpaceDN w:val="0"/>
        <w:adjustRightInd w:val="0"/>
        <w:spacing w:before="60" w:after="0" w:line="240" w:lineRule="auto"/>
        <w:jc w:val="center"/>
        <w:rPr>
          <w:rFonts w:ascii="Arial" w:eastAsia="Times New Roman" w:hAnsi="Arial" w:cs="Arial"/>
          <w:sz w:val="20"/>
          <w:szCs w:val="20"/>
        </w:rPr>
      </w:pPr>
    </w:p>
    <w:p w:rsidR="00144817" w:rsidRPr="00A307F7" w:rsidRDefault="00144817" w:rsidP="00144817">
      <w:pPr>
        <w:autoSpaceDE w:val="0"/>
        <w:autoSpaceDN w:val="0"/>
        <w:adjustRightInd w:val="0"/>
        <w:spacing w:before="60" w:after="0" w:line="240" w:lineRule="auto"/>
        <w:rPr>
          <w:rFonts w:ascii="Arial" w:eastAsia="Times New Roman" w:hAnsi="Arial" w:cs="Arial"/>
          <w:sz w:val="20"/>
          <w:szCs w:val="20"/>
        </w:rPr>
      </w:pPr>
      <w:r w:rsidRPr="00A307F7">
        <w:rPr>
          <w:rFonts w:ascii="Arial" w:eastAsia="Times New Roman" w:hAnsi="Arial" w:cs="Arial"/>
          <w:sz w:val="20"/>
          <w:szCs w:val="20"/>
        </w:rPr>
        <w:t>The code creates several temporary data fields which are used to determine each segment type’s position in the file and then use the position to establish a segments relationship to other segments.</w:t>
      </w:r>
    </w:p>
    <w:p w:rsidR="00144817" w:rsidRPr="00A307F7" w:rsidRDefault="00144817" w:rsidP="00144817">
      <w:pPr>
        <w:autoSpaceDE w:val="0"/>
        <w:autoSpaceDN w:val="0"/>
        <w:adjustRightInd w:val="0"/>
        <w:spacing w:before="60" w:after="0" w:line="240" w:lineRule="auto"/>
        <w:rPr>
          <w:rFonts w:ascii="Arial" w:eastAsia="Times New Roman" w:hAnsi="Arial" w:cs="Arial"/>
          <w:b/>
          <w:sz w:val="20"/>
          <w:szCs w:val="20"/>
        </w:rPr>
      </w:pPr>
    </w:p>
    <w:p w:rsidR="00144817" w:rsidRPr="00A307F7" w:rsidRDefault="00144817" w:rsidP="00144817">
      <w:pPr>
        <w:autoSpaceDE w:val="0"/>
        <w:autoSpaceDN w:val="0"/>
        <w:adjustRightInd w:val="0"/>
        <w:spacing w:before="60" w:after="0" w:line="276" w:lineRule="auto"/>
        <w:rPr>
          <w:rFonts w:ascii="Arial" w:eastAsia="Times New Roman" w:hAnsi="Arial" w:cs="Arial"/>
          <w:b/>
          <w:sz w:val="28"/>
          <w:szCs w:val="28"/>
        </w:rPr>
      </w:pPr>
      <w:r w:rsidRPr="00A307F7">
        <w:rPr>
          <w:rFonts w:ascii="Arial" w:eastAsia="Times New Roman" w:hAnsi="Arial" w:cs="Arial"/>
          <w:b/>
          <w:sz w:val="28"/>
          <w:szCs w:val="28"/>
        </w:rPr>
        <w:t>Splitting Segments into Fields</w:t>
      </w:r>
    </w:p>
    <w:p w:rsidR="00144817" w:rsidRPr="00A307F7" w:rsidRDefault="00144817" w:rsidP="00144817">
      <w:pPr>
        <w:autoSpaceDE w:val="0"/>
        <w:autoSpaceDN w:val="0"/>
        <w:adjustRightInd w:val="0"/>
        <w:spacing w:before="60" w:after="0" w:line="240" w:lineRule="auto"/>
        <w:rPr>
          <w:rFonts w:ascii="Arial" w:eastAsia="Times New Roman" w:hAnsi="Arial" w:cs="Arial"/>
          <w:sz w:val="20"/>
          <w:szCs w:val="20"/>
        </w:rPr>
      </w:pPr>
      <w:r w:rsidRPr="00A307F7">
        <w:rPr>
          <w:rFonts w:ascii="Arial" w:eastAsia="Times New Roman" w:hAnsi="Arial" w:cs="Arial"/>
          <w:sz w:val="20"/>
          <w:szCs w:val="20"/>
        </w:rPr>
        <w:t xml:space="preserve">Depending on the segment type there may be as few as two or as many as 25 fields in the segment.  The code splits the record into separate fields using the field delimiter and attempts to load data into each of the 25 fields.  Of the 25 possible fields, only those fields for which data actually exists will be loaded.  Fields for which data does not exist will have a “null” value.     </w:t>
      </w:r>
    </w:p>
    <w:p w:rsidR="00144817" w:rsidRPr="00A307F7" w:rsidRDefault="00144817" w:rsidP="00144817">
      <w:pPr>
        <w:autoSpaceDE w:val="0"/>
        <w:autoSpaceDN w:val="0"/>
        <w:adjustRightInd w:val="0"/>
        <w:spacing w:before="60" w:after="0" w:line="240" w:lineRule="auto"/>
        <w:rPr>
          <w:rFonts w:ascii="Arial" w:eastAsia="Times New Roman" w:hAnsi="Arial" w:cs="Arial"/>
          <w:sz w:val="20"/>
          <w:szCs w:val="20"/>
        </w:rPr>
      </w:pPr>
    </w:p>
    <w:p w:rsidR="00144817" w:rsidRPr="00A307F7" w:rsidRDefault="00144817" w:rsidP="00144817">
      <w:pPr>
        <w:autoSpaceDE w:val="0"/>
        <w:autoSpaceDN w:val="0"/>
        <w:adjustRightInd w:val="0"/>
        <w:spacing w:before="60" w:after="0" w:line="360" w:lineRule="auto"/>
        <w:jc w:val="center"/>
        <w:rPr>
          <w:rFonts w:ascii="Arial" w:eastAsia="Times New Roman" w:hAnsi="Arial" w:cs="Arial"/>
          <w:sz w:val="16"/>
          <w:szCs w:val="16"/>
        </w:rPr>
      </w:pPr>
      <w:r w:rsidRPr="00A307F7">
        <w:rPr>
          <w:rFonts w:ascii="Arial" w:eastAsia="Times New Roman" w:hAnsi="Arial" w:cs="Arial"/>
          <w:noProof/>
          <w:sz w:val="16"/>
          <w:szCs w:val="16"/>
        </w:rPr>
        <w:drawing>
          <wp:inline distT="0" distB="0" distL="0" distR="0">
            <wp:extent cx="4229100" cy="170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229100" cy="1700225"/>
                    </a:xfrm>
                    <a:prstGeom prst="rect">
                      <a:avLst/>
                    </a:prstGeom>
                  </pic:spPr>
                </pic:pic>
              </a:graphicData>
            </a:graphic>
          </wp:inline>
        </w:drawing>
      </w:r>
    </w:p>
    <w:p w:rsidR="00144817" w:rsidRPr="00DD1FF3" w:rsidRDefault="00144817" w:rsidP="00144817">
      <w:pPr>
        <w:spacing w:after="120" w:line="240" w:lineRule="auto"/>
        <w:jc w:val="center"/>
        <w:rPr>
          <w:rFonts w:ascii="Arial" w:eastAsiaTheme="majorEastAsia" w:hAnsi="Arial" w:cs="Arial"/>
          <w:iCs/>
          <w:sz w:val="16"/>
          <w:szCs w:val="24"/>
        </w:rPr>
      </w:pPr>
      <w:r w:rsidRPr="00DD1FF3">
        <w:rPr>
          <w:rFonts w:ascii="Arial" w:eastAsiaTheme="majorEastAsia" w:hAnsi="Arial" w:cs="Arial"/>
          <w:iCs/>
          <w:sz w:val="16"/>
          <w:szCs w:val="24"/>
        </w:rPr>
        <w:t>Figure 3.5</w:t>
      </w:r>
    </w:p>
    <w:p w:rsidR="00144817" w:rsidRPr="00A307F7" w:rsidRDefault="00144817" w:rsidP="00144817">
      <w:pPr>
        <w:autoSpaceDE w:val="0"/>
        <w:autoSpaceDN w:val="0"/>
        <w:adjustRightInd w:val="0"/>
        <w:spacing w:before="60" w:after="0" w:line="240" w:lineRule="auto"/>
        <w:rPr>
          <w:rFonts w:ascii="Arial" w:eastAsia="Times New Roman" w:hAnsi="Arial" w:cs="Arial"/>
          <w:sz w:val="20"/>
          <w:szCs w:val="20"/>
        </w:rPr>
      </w:pPr>
      <w:r w:rsidRPr="00A307F7">
        <w:rPr>
          <w:rFonts w:ascii="Arial" w:eastAsia="Times New Roman" w:hAnsi="Arial" w:cs="Arial"/>
          <w:sz w:val="16"/>
          <w:szCs w:val="16"/>
        </w:rPr>
        <w:br/>
      </w:r>
      <w:r w:rsidRPr="00A307F7">
        <w:rPr>
          <w:rFonts w:ascii="Arial" w:eastAsia="Times New Roman" w:hAnsi="Arial" w:cs="Arial"/>
          <w:sz w:val="20"/>
          <w:szCs w:val="20"/>
        </w:rPr>
        <w:t>The size of each field created will be equal to the largest field in that position on any of the segments. For example; the 5</w:t>
      </w:r>
      <w:r w:rsidRPr="00A307F7">
        <w:rPr>
          <w:rFonts w:ascii="Arial" w:eastAsia="Times New Roman" w:hAnsi="Arial" w:cs="Arial"/>
          <w:sz w:val="20"/>
          <w:szCs w:val="20"/>
          <w:vertAlign w:val="superscript"/>
        </w:rPr>
        <w:t>th</w:t>
      </w:r>
      <w:r w:rsidRPr="00A307F7">
        <w:rPr>
          <w:rFonts w:ascii="Arial" w:eastAsia="Times New Roman" w:hAnsi="Arial" w:cs="Arial"/>
          <w:sz w:val="20"/>
          <w:szCs w:val="20"/>
        </w:rPr>
        <w:t xml:space="preserve"> field on a PER segment may be as large as 256 characters, while the 5</w:t>
      </w:r>
      <w:r w:rsidRPr="00A307F7">
        <w:rPr>
          <w:rFonts w:ascii="Arial" w:eastAsia="Times New Roman" w:hAnsi="Arial" w:cs="Arial"/>
          <w:sz w:val="20"/>
          <w:szCs w:val="20"/>
          <w:vertAlign w:val="superscript"/>
        </w:rPr>
        <w:t>th</w:t>
      </w:r>
      <w:r w:rsidRPr="00A307F7">
        <w:rPr>
          <w:rFonts w:ascii="Arial" w:eastAsia="Times New Roman" w:hAnsi="Arial" w:cs="Arial"/>
          <w:sz w:val="20"/>
          <w:szCs w:val="20"/>
        </w:rPr>
        <w:t xml:space="preserve"> field on all other segment types is smaller. The 5</w:t>
      </w:r>
      <w:r w:rsidRPr="00A307F7">
        <w:rPr>
          <w:rFonts w:ascii="Arial" w:eastAsia="Times New Roman" w:hAnsi="Arial" w:cs="Arial"/>
          <w:sz w:val="20"/>
          <w:szCs w:val="20"/>
          <w:vertAlign w:val="superscript"/>
        </w:rPr>
        <w:t>th</w:t>
      </w:r>
      <w:r w:rsidRPr="00A307F7">
        <w:rPr>
          <w:rFonts w:ascii="Arial" w:eastAsia="Times New Roman" w:hAnsi="Arial" w:cs="Arial"/>
          <w:sz w:val="20"/>
          <w:szCs w:val="20"/>
        </w:rPr>
        <w:t xml:space="preserve"> field for all segments is created with a field size of 256 characters.</w:t>
      </w:r>
    </w:p>
    <w:p w:rsidR="00144817" w:rsidRDefault="00144817">
      <w:pPr>
        <w:rPr>
          <w:rFonts w:eastAsia="Times New Roman" w:cs="Times New Roman"/>
          <w:b/>
          <w:i/>
          <w:noProof/>
          <w:color w:val="8496B0" w:themeColor="text2" w:themeTint="99"/>
          <w:sz w:val="36"/>
          <w:szCs w:val="36"/>
        </w:rPr>
      </w:pPr>
      <w:r>
        <w:rPr>
          <w:rFonts w:eastAsia="Times New Roman" w:cs="Times New Roman"/>
          <w:b/>
          <w:i/>
          <w:noProof/>
          <w:color w:val="8496B0" w:themeColor="text2" w:themeTint="99"/>
          <w:sz w:val="36"/>
          <w:szCs w:val="36"/>
        </w:rPr>
        <w:br w:type="page"/>
      </w:r>
    </w:p>
    <w:p w:rsidR="00144817" w:rsidRPr="002C2EA0" w:rsidRDefault="00144817" w:rsidP="00144817">
      <w:pPr>
        <w:rPr>
          <w:rFonts w:eastAsiaTheme="minorEastAsia"/>
          <w:noProof/>
          <w:lang w:eastAsia="es-PR"/>
        </w:rPr>
      </w:pPr>
    </w:p>
    <w:p w:rsid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p>
    <w:p w:rsid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p>
    <w:p w:rsid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p>
    <w:p w:rsidR="00144817" w:rsidRPr="002C2EA0"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r>
        <w:rPr>
          <w:rFonts w:ascii="Helvetica" w:eastAsia="Times New Roman" w:hAnsi="Helvetica" w:cs="Times New Roman"/>
          <w:i/>
          <w:iCs/>
          <w:spacing w:val="5"/>
          <w:sz w:val="48"/>
          <w:szCs w:val="20"/>
        </w:rPr>
        <w:t xml:space="preserve">Section 4 - </w:t>
      </w:r>
      <w:r w:rsidRPr="002C2EA0">
        <w:rPr>
          <w:rFonts w:ascii="Helvetica" w:eastAsia="Times New Roman" w:hAnsi="Helvetica" w:cs="Times New Roman"/>
          <w:i/>
          <w:iCs/>
          <w:spacing w:val="5"/>
          <w:sz w:val="48"/>
          <w:szCs w:val="20"/>
        </w:rPr>
        <w:t>Loading ERA 835 Data into the EPP 835 Segments Database</w:t>
      </w:r>
    </w:p>
    <w:p w:rsidR="00144817" w:rsidRPr="00426706" w:rsidRDefault="00144817" w:rsidP="00144817">
      <w:pPr>
        <w:spacing w:before="60" w:after="120" w:line="240" w:lineRule="auto"/>
        <w:rPr>
          <w:rFonts w:ascii="Arial" w:eastAsia="Times New Roman" w:hAnsi="Arial" w:cs="Times New Roman"/>
          <w:i/>
          <w:sz w:val="24"/>
          <w:szCs w:val="24"/>
        </w:rPr>
      </w:pPr>
      <w:r w:rsidRPr="00426706">
        <w:rPr>
          <w:rFonts w:ascii="Arial" w:eastAsia="Times New Roman" w:hAnsi="Arial" w:cs="Times New Roman"/>
          <w:i/>
          <w:sz w:val="24"/>
          <w:szCs w:val="24"/>
        </w:rPr>
        <w:t xml:space="preserve">Translate the positional relationships within the ERA 835 file into a set of relational keys as each segment type is copied into a separate database table. </w:t>
      </w:r>
    </w:p>
    <w:p w:rsidR="00144817" w:rsidRPr="002C2EA0" w:rsidRDefault="00144817" w:rsidP="00144817">
      <w:pPr>
        <w:rPr>
          <w:rFonts w:ascii="Arial" w:eastAsia="Times New Roman" w:hAnsi="Arial" w:cs="Times New Roman"/>
          <w:sz w:val="16"/>
          <w:szCs w:val="16"/>
        </w:rPr>
      </w:pPr>
      <w:r w:rsidRPr="002C2EA0">
        <w:rPr>
          <w:rFonts w:ascii="Arial" w:eastAsia="Times New Roman" w:hAnsi="Arial" w:cs="Times New Roman"/>
          <w:sz w:val="16"/>
          <w:szCs w:val="16"/>
        </w:rPr>
        <w:br w:type="page"/>
      </w:r>
    </w:p>
    <w:p w:rsidR="00144817" w:rsidRDefault="00144817" w:rsidP="00144817">
      <w:pPr>
        <w:spacing w:before="60" w:after="120" w:line="240" w:lineRule="auto"/>
        <w:rPr>
          <w:rFonts w:ascii="Arial" w:eastAsia="Times New Roman" w:hAnsi="Arial" w:cs="Times New Roman"/>
          <w:b/>
          <w:sz w:val="28"/>
          <w:szCs w:val="28"/>
        </w:rPr>
      </w:pPr>
      <w:r>
        <w:rPr>
          <w:rFonts w:ascii="Arial" w:eastAsia="Times New Roman" w:hAnsi="Arial" w:cs="Times New Roman"/>
          <w:b/>
          <w:sz w:val="28"/>
          <w:szCs w:val="28"/>
        </w:rPr>
        <w:lastRenderedPageBreak/>
        <w:t>Overview</w:t>
      </w:r>
    </w:p>
    <w:p w:rsidR="00144817" w:rsidRDefault="00144817" w:rsidP="00144817">
      <w:pPr>
        <w:spacing w:before="60" w:after="120" w:line="240" w:lineRule="auto"/>
        <w:rPr>
          <w:rFonts w:ascii="Arial" w:eastAsia="Times New Roman" w:hAnsi="Arial" w:cs="Times New Roman"/>
          <w:b/>
          <w:sz w:val="28"/>
          <w:szCs w:val="28"/>
        </w:rPr>
      </w:pPr>
    </w:p>
    <w:p w:rsidR="00144817" w:rsidRDefault="00144817" w:rsidP="00144817">
      <w:pPr>
        <w:spacing w:before="60" w:after="120" w:line="240" w:lineRule="auto"/>
        <w:jc w:val="center"/>
        <w:rPr>
          <w:rFonts w:ascii="Arial" w:eastAsia="Times New Roman" w:hAnsi="Arial" w:cs="Times New Roman"/>
          <w:i/>
          <w:sz w:val="28"/>
          <w:szCs w:val="28"/>
        </w:rPr>
      </w:pPr>
      <w:proofErr w:type="gramStart"/>
      <w:r>
        <w:rPr>
          <w:rFonts w:ascii="Arial" w:eastAsia="Times New Roman" w:hAnsi="Arial" w:cs="Times New Roman"/>
          <w:i/>
          <w:sz w:val="28"/>
          <w:szCs w:val="28"/>
        </w:rPr>
        <w:t>Additional content to be added here at a later date.</w:t>
      </w:r>
      <w:proofErr w:type="gramEnd"/>
    </w:p>
    <w:p w:rsidR="00144817" w:rsidRDefault="00144817" w:rsidP="00144817">
      <w:pPr>
        <w:spacing w:before="60" w:after="120" w:line="240" w:lineRule="auto"/>
        <w:rPr>
          <w:rFonts w:ascii="Arial" w:eastAsia="Times New Roman" w:hAnsi="Arial" w:cs="Times New Roman"/>
          <w:b/>
          <w:sz w:val="28"/>
          <w:szCs w:val="28"/>
        </w:rPr>
      </w:pPr>
    </w:p>
    <w:p w:rsidR="00144817" w:rsidRDefault="00144817" w:rsidP="00144817">
      <w:pPr>
        <w:spacing w:before="60" w:after="120" w:line="240" w:lineRule="auto"/>
        <w:rPr>
          <w:rFonts w:ascii="Arial" w:eastAsia="Times New Roman" w:hAnsi="Arial" w:cs="Times New Roman"/>
          <w:b/>
          <w:sz w:val="28"/>
          <w:szCs w:val="28"/>
        </w:rPr>
      </w:pPr>
    </w:p>
    <w:p w:rsidR="00144817" w:rsidRDefault="00144817" w:rsidP="00144817">
      <w:pPr>
        <w:spacing w:before="60" w:after="120" w:line="240" w:lineRule="auto"/>
        <w:rPr>
          <w:rFonts w:ascii="Arial" w:eastAsia="Times New Roman" w:hAnsi="Arial" w:cs="Times New Roman"/>
          <w:b/>
          <w:sz w:val="28"/>
          <w:szCs w:val="28"/>
        </w:rPr>
      </w:pPr>
    </w:p>
    <w:p w:rsidR="00144817" w:rsidRDefault="00144817" w:rsidP="00144817">
      <w:pPr>
        <w:spacing w:before="60" w:after="120" w:line="240" w:lineRule="auto"/>
        <w:rPr>
          <w:rFonts w:ascii="Arial" w:eastAsia="Times New Roman" w:hAnsi="Arial" w:cs="Times New Roman"/>
          <w:b/>
          <w:sz w:val="28"/>
          <w:szCs w:val="28"/>
        </w:rPr>
      </w:pPr>
    </w:p>
    <w:p w:rsidR="00144817" w:rsidRDefault="00144817" w:rsidP="00144817">
      <w:pPr>
        <w:spacing w:before="60" w:after="120" w:line="240" w:lineRule="auto"/>
        <w:rPr>
          <w:rFonts w:ascii="Arial" w:eastAsia="Times New Roman" w:hAnsi="Arial" w:cs="Times New Roman"/>
          <w:b/>
          <w:sz w:val="28"/>
          <w:szCs w:val="28"/>
        </w:rPr>
      </w:pPr>
    </w:p>
    <w:p w:rsidR="00144817" w:rsidRDefault="00144817" w:rsidP="00144817">
      <w:pPr>
        <w:spacing w:before="60" w:after="120" w:line="240" w:lineRule="auto"/>
        <w:rPr>
          <w:rFonts w:ascii="Arial" w:eastAsia="Times New Roman" w:hAnsi="Arial" w:cs="Times New Roman"/>
          <w:b/>
          <w:sz w:val="28"/>
          <w:szCs w:val="28"/>
        </w:rPr>
      </w:pPr>
    </w:p>
    <w:p w:rsidR="00144817" w:rsidRDefault="00144817" w:rsidP="00144817">
      <w:pPr>
        <w:spacing w:before="60" w:after="120" w:line="240" w:lineRule="auto"/>
        <w:rPr>
          <w:rFonts w:ascii="Arial" w:eastAsia="Times New Roman" w:hAnsi="Arial" w:cs="Times New Roman"/>
          <w:b/>
          <w:sz w:val="28"/>
          <w:szCs w:val="28"/>
        </w:rPr>
      </w:pPr>
    </w:p>
    <w:p w:rsidR="00144817" w:rsidRDefault="00144817" w:rsidP="00144817">
      <w:pPr>
        <w:spacing w:before="60" w:after="120" w:line="240" w:lineRule="auto"/>
        <w:rPr>
          <w:rFonts w:ascii="Arial" w:eastAsia="Times New Roman" w:hAnsi="Arial" w:cs="Times New Roman"/>
          <w:b/>
          <w:sz w:val="28"/>
          <w:szCs w:val="28"/>
        </w:rPr>
      </w:pPr>
    </w:p>
    <w:p w:rsidR="00144817" w:rsidRDefault="00144817" w:rsidP="00144817">
      <w:pPr>
        <w:spacing w:before="60" w:after="120" w:line="240" w:lineRule="auto"/>
        <w:rPr>
          <w:rFonts w:ascii="Arial" w:eastAsia="Times New Roman" w:hAnsi="Arial" w:cs="Times New Roman"/>
          <w:b/>
          <w:sz w:val="28"/>
          <w:szCs w:val="28"/>
        </w:rPr>
      </w:pPr>
    </w:p>
    <w:p w:rsidR="00144817" w:rsidRDefault="00144817" w:rsidP="00144817">
      <w:pPr>
        <w:spacing w:before="60" w:after="120" w:line="240" w:lineRule="auto"/>
        <w:rPr>
          <w:rFonts w:ascii="Arial" w:eastAsia="Times New Roman" w:hAnsi="Arial" w:cs="Times New Roman"/>
          <w:b/>
          <w:sz w:val="28"/>
          <w:szCs w:val="28"/>
        </w:rPr>
      </w:pPr>
    </w:p>
    <w:p w:rsidR="00144817" w:rsidRDefault="00144817" w:rsidP="00144817">
      <w:pPr>
        <w:spacing w:before="60" w:after="120" w:line="240" w:lineRule="auto"/>
        <w:rPr>
          <w:rFonts w:ascii="Arial" w:eastAsia="Times New Roman" w:hAnsi="Arial" w:cs="Times New Roman"/>
          <w:b/>
          <w:sz w:val="28"/>
          <w:szCs w:val="28"/>
        </w:rPr>
      </w:pPr>
    </w:p>
    <w:p w:rsidR="00144817" w:rsidRDefault="00144817" w:rsidP="00144817">
      <w:pPr>
        <w:rPr>
          <w:rFonts w:ascii="Arial" w:eastAsia="Times New Roman" w:hAnsi="Arial" w:cs="Times New Roman"/>
          <w:bCs/>
          <w:iCs/>
          <w:sz w:val="28"/>
          <w:szCs w:val="28"/>
        </w:rPr>
      </w:pPr>
      <w:r w:rsidRPr="00EE37B2">
        <w:rPr>
          <w:rFonts w:ascii="Arial" w:eastAsia="Times New Roman" w:hAnsi="Arial" w:cs="Times New Roman"/>
          <w:bCs/>
          <w:iCs/>
          <w:noProof/>
          <w:sz w:val="28"/>
          <w:szCs w:val="28"/>
        </w:rPr>
        <w:drawing>
          <wp:inline distT="0" distB="0" distL="0" distR="0">
            <wp:extent cx="5706964" cy="3568682"/>
            <wp:effectExtent l="19050" t="0" r="8036" b="0"/>
            <wp:docPr id="11" name="Picture 1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06964" cy="3568682"/>
                    </a:xfrm>
                    <a:prstGeom prst="rect">
                      <a:avLst/>
                    </a:prstGeom>
                  </pic:spPr>
                </pic:pic>
              </a:graphicData>
            </a:graphic>
          </wp:inline>
        </w:drawing>
      </w:r>
    </w:p>
    <w:p w:rsidR="00144817" w:rsidRDefault="00144817" w:rsidP="00144817">
      <w:pPr>
        <w:jc w:val="center"/>
        <w:rPr>
          <w:rFonts w:ascii="Arial" w:eastAsia="Times New Roman" w:hAnsi="Arial" w:cs="Times New Roman"/>
          <w:bCs/>
          <w:iCs/>
          <w:sz w:val="16"/>
          <w:szCs w:val="16"/>
        </w:rPr>
      </w:pPr>
      <w:r w:rsidRPr="00373F32">
        <w:rPr>
          <w:rFonts w:ascii="Arial" w:eastAsia="Times New Roman" w:hAnsi="Arial" w:cs="Times New Roman"/>
          <w:bCs/>
          <w:iCs/>
          <w:sz w:val="16"/>
          <w:szCs w:val="16"/>
        </w:rPr>
        <w:t>Figure 4.1</w:t>
      </w:r>
    </w:p>
    <w:p w:rsidR="00144817" w:rsidRDefault="00144817">
      <w:pPr>
        <w:rPr>
          <w:rFonts w:ascii="Arial" w:eastAsia="Times New Roman" w:hAnsi="Arial" w:cs="Times New Roman"/>
          <w:bCs/>
          <w:iCs/>
          <w:sz w:val="16"/>
          <w:szCs w:val="16"/>
        </w:rPr>
      </w:pPr>
      <w:r>
        <w:rPr>
          <w:rFonts w:ascii="Arial" w:eastAsia="Times New Roman" w:hAnsi="Arial" w:cs="Times New Roman"/>
          <w:bCs/>
          <w:iCs/>
          <w:sz w:val="16"/>
          <w:szCs w:val="16"/>
        </w:rPr>
        <w:br w:type="page"/>
      </w:r>
    </w:p>
    <w:p w:rsidR="00144817" w:rsidRDefault="00144817" w:rsidP="00144817">
      <w:pPr>
        <w:rPr>
          <w:rFonts w:ascii="Arial" w:eastAsia="Times New Roman" w:hAnsi="Arial" w:cs="Times New Roman"/>
          <w:bCs/>
          <w:iCs/>
          <w:sz w:val="16"/>
          <w:szCs w:val="16"/>
        </w:rPr>
      </w:pPr>
    </w:p>
    <w:p w:rsidR="00144817" w:rsidRDefault="00940C3F" w:rsidP="00144817">
      <w:pPr>
        <w:spacing w:before="60" w:after="120" w:line="240" w:lineRule="auto"/>
        <w:rPr>
          <w:rFonts w:ascii="Arial" w:eastAsia="Times New Roman" w:hAnsi="Arial" w:cs="Times New Roman"/>
          <w:bCs/>
          <w:i/>
          <w:iCs/>
          <w:sz w:val="28"/>
          <w:szCs w:val="28"/>
        </w:rPr>
      </w:pPr>
      <w:r>
        <w:rPr>
          <w:rFonts w:ascii="Times New Roman" w:hAnsi="Times New Roman" w:cs="Times New Roman"/>
          <w:noProof/>
          <w:sz w:val="24"/>
          <w:szCs w:val="24"/>
        </w:rPr>
        <mc:AlternateContent>
          <mc:Choice Requires="wps">
            <w:drawing>
              <wp:anchor distT="0" distB="0" distL="114300" distR="114300" simplePos="0" relativeHeight="251694080" behindDoc="1" locked="0" layoutInCell="1" allowOverlap="1">
                <wp:simplePos x="0" y="0"/>
                <wp:positionH relativeFrom="column">
                  <wp:posOffset>-86995</wp:posOffset>
                </wp:positionH>
                <wp:positionV relativeFrom="paragraph">
                  <wp:posOffset>-57785</wp:posOffset>
                </wp:positionV>
                <wp:extent cx="6483985" cy="763270"/>
                <wp:effectExtent l="19050" t="19050" r="12065" b="17780"/>
                <wp:wrapNone/>
                <wp:docPr id="30"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985" cy="763270"/>
                        </a:xfrm>
                        <a:prstGeom prst="rect">
                          <a:avLst/>
                        </a:prstGeom>
                        <a:solidFill>
                          <a:srgbClr val="FFFF00">
                            <a:alpha val="27000"/>
                          </a:srgbClr>
                        </a:solidFill>
                        <a:ln w="34925" cap="flat" cmpd="sng" algn="ctr">
                          <a:solidFill>
                            <a:srgbClr val="E7E6E6">
                              <a:lumMod val="50000"/>
                              <a:alpha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3" o:spid="_x0000_s1026" style="position:absolute;margin-left:-6.85pt;margin-top:-4.55pt;width:510.55pt;height:60.1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" fillcolor="yellow" strokecolor="#767171" strokeweight="2.75pt">
                <v:fill opacity="17733f"/>
                <v:stroke opacity="52428f"/>
                <v:path arrowok="t"/>
              </v:rect>
            </w:pict>
          </mc:Fallback>
        </mc:AlternateContent>
      </w:r>
      <w:r w:rsidR="00144817">
        <w:rPr>
          <w:rFonts w:ascii="Arial" w:eastAsia="Times New Roman" w:hAnsi="Arial" w:cs="Times New Roman"/>
          <w:bCs/>
          <w:i/>
          <w:iCs/>
          <w:sz w:val="28"/>
          <w:szCs w:val="28"/>
        </w:rPr>
        <w:t>NOTE: The remainder of this section is primarily intended for technical readers. Non-technical readers may wish to proceed to the next section.</w:t>
      </w:r>
    </w:p>
    <w:p w:rsidR="00144817" w:rsidRDefault="00144817" w:rsidP="00144817">
      <w:pPr>
        <w:rPr>
          <w:b/>
          <w:sz w:val="24"/>
        </w:rPr>
      </w:pPr>
    </w:p>
    <w:p w:rsidR="00144817" w:rsidRDefault="00144817" w:rsidP="00144817">
      <w:pPr>
        <w:rPr>
          <w:rFonts w:ascii="Arial" w:eastAsia="Times New Roman" w:hAnsi="Arial" w:cs="Times New Roman"/>
          <w:b/>
          <w:sz w:val="28"/>
          <w:szCs w:val="28"/>
        </w:rPr>
      </w:pPr>
    </w:p>
    <w:p w:rsidR="00144817" w:rsidRDefault="00144817" w:rsidP="00144817">
      <w:pPr>
        <w:rPr>
          <w:rFonts w:ascii="Arial" w:eastAsia="Times New Roman" w:hAnsi="Arial" w:cs="Times New Roman"/>
          <w:b/>
          <w:sz w:val="28"/>
          <w:szCs w:val="28"/>
        </w:rPr>
      </w:pPr>
      <w:r>
        <w:rPr>
          <w:rFonts w:ascii="Arial" w:eastAsia="Times New Roman" w:hAnsi="Arial" w:cs="Times New Roman"/>
          <w:b/>
          <w:sz w:val="28"/>
          <w:szCs w:val="28"/>
        </w:rPr>
        <w:t xml:space="preserve">What the Data </w:t>
      </w:r>
      <w:proofErr w:type="gramStart"/>
      <w:r>
        <w:rPr>
          <w:rFonts w:ascii="Arial" w:eastAsia="Times New Roman" w:hAnsi="Arial" w:cs="Times New Roman"/>
          <w:b/>
          <w:sz w:val="28"/>
          <w:szCs w:val="28"/>
        </w:rPr>
        <w:t>From</w:t>
      </w:r>
      <w:proofErr w:type="gramEnd"/>
      <w:r>
        <w:rPr>
          <w:rFonts w:ascii="Arial" w:eastAsia="Times New Roman" w:hAnsi="Arial" w:cs="Times New Roman"/>
          <w:b/>
          <w:sz w:val="28"/>
          <w:szCs w:val="28"/>
        </w:rPr>
        <w:t xml:space="preserve"> the ERA 835 File Looks Like Now</w:t>
      </w:r>
    </w:p>
    <w:p w:rsidR="00144817" w:rsidRDefault="00144817" w:rsidP="00144817">
      <w:pPr>
        <w:spacing w:before="60" w:after="120" w:line="240" w:lineRule="auto"/>
        <w:rPr>
          <w:rFonts w:ascii="Arial" w:eastAsia="Times New Roman" w:hAnsi="Arial" w:cs="Times New Roman"/>
          <w:sz w:val="20"/>
          <w:szCs w:val="20"/>
        </w:rPr>
      </w:pPr>
      <w:r>
        <w:rPr>
          <w:rFonts w:ascii="Arial" w:eastAsia="Times New Roman" w:hAnsi="Arial" w:cs="Times New Roman"/>
          <w:sz w:val="20"/>
          <w:szCs w:val="20"/>
        </w:rPr>
        <w:t xml:space="preserve">The output from </w:t>
      </w:r>
      <w:r w:rsidRPr="00431B92">
        <w:rPr>
          <w:rFonts w:ascii="Arial" w:hAnsi="Arial"/>
          <w:sz w:val="20"/>
          <w:szCs w:val="20"/>
        </w:rPr>
        <w:t>EPP_READ_AND_SPLIT_ERA_FILE</w:t>
      </w:r>
      <w:r>
        <w:rPr>
          <w:rFonts w:ascii="Arial" w:hAnsi="Arial"/>
          <w:sz w:val="20"/>
          <w:szCs w:val="20"/>
        </w:rPr>
        <w:t xml:space="preserve"> is one fixed length, fixed format file. The segment separators are gone and each record is followed by the standard carriage return/line feed. The delimiters between data elements have been removed and each element has been transformed into a fixed length field. This type of file is commonly referred to as a flat file.</w:t>
      </w:r>
    </w:p>
    <w:p w:rsidR="00144817" w:rsidRDefault="00144817" w:rsidP="00144817">
      <w:pPr>
        <w:spacing w:before="60" w:after="120" w:line="240" w:lineRule="auto"/>
        <w:rPr>
          <w:rFonts w:ascii="Arial" w:eastAsia="Times New Roman" w:hAnsi="Arial" w:cs="Times New Roman"/>
          <w:sz w:val="20"/>
          <w:szCs w:val="20"/>
        </w:rPr>
      </w:pPr>
      <w:r>
        <w:rPr>
          <w:rFonts w:ascii="Arial" w:eastAsia="Times New Roman" w:hAnsi="Arial" w:cs="Times New Roman"/>
          <w:sz w:val="20"/>
          <w:szCs w:val="20"/>
        </w:rPr>
        <w:t xml:space="preserve">The first field of each record in this flat file is still the segment identifier.  However, the segment identifier has become a four character field which now contains a two to four letter code.  Some segment identifiers have been changed in order to differentiate segment types which have more than one usage.  These are generally the segment types which include a segment qualifier.  In addition to the segment qualifier, the usage of these segments is further differentiated by their position in the ERA 835 file. </w:t>
      </w:r>
    </w:p>
    <w:p w:rsidR="00144817" w:rsidRDefault="00144817" w:rsidP="00144817">
      <w:pPr>
        <w:spacing w:before="60" w:after="120" w:line="240" w:lineRule="auto"/>
        <w:rPr>
          <w:rFonts w:ascii="Arial" w:hAnsi="Arial"/>
          <w:sz w:val="20"/>
          <w:szCs w:val="20"/>
        </w:rPr>
      </w:pPr>
      <w:r>
        <w:rPr>
          <w:rFonts w:ascii="Arial" w:eastAsia="Times New Roman" w:hAnsi="Arial" w:cs="Times New Roman"/>
          <w:sz w:val="20"/>
          <w:szCs w:val="20"/>
        </w:rPr>
        <w:t>E</w:t>
      </w:r>
      <w:r>
        <w:rPr>
          <w:rFonts w:ascii="Arial" w:hAnsi="Arial"/>
          <w:sz w:val="20"/>
          <w:szCs w:val="20"/>
        </w:rPr>
        <w:t>xample: All date and time segments originally had a three letter code of DTM.  DTM segments with a position in the ERA 835 file that indicates a CLP parent segment will contain dates which apply to a claim. The segment identifier for these segments has been changed to CDTM. DTM segments with a position in the ERA 835 file that indicates an SVC parent segment will contain dates which apply to a service. The segment identifier for these segments has been changed to SDTM.</w:t>
      </w:r>
    </w:p>
    <w:p w:rsidR="00144817" w:rsidRDefault="00144817" w:rsidP="00144817">
      <w:pPr>
        <w:spacing w:before="60" w:after="120" w:line="240" w:lineRule="auto"/>
        <w:rPr>
          <w:rFonts w:ascii="Arial" w:hAnsi="Arial"/>
          <w:sz w:val="20"/>
          <w:szCs w:val="20"/>
        </w:rPr>
      </w:pPr>
    </w:p>
    <w:p w:rsidR="00144817" w:rsidRPr="00431B92" w:rsidRDefault="00144817" w:rsidP="00144817">
      <w:pPr>
        <w:spacing w:before="60" w:after="120" w:line="240" w:lineRule="auto"/>
        <w:rPr>
          <w:rFonts w:ascii="Arial" w:hAnsi="Arial"/>
          <w:sz w:val="20"/>
          <w:szCs w:val="20"/>
        </w:rPr>
      </w:pPr>
    </w:p>
    <w:p w:rsidR="00144817" w:rsidRDefault="00144817" w:rsidP="00144817">
      <w:pPr>
        <w:spacing w:before="60" w:after="120" w:line="240" w:lineRule="auto"/>
        <w:jc w:val="center"/>
        <w:rPr>
          <w:rFonts w:ascii="Arial" w:eastAsia="Times New Roman" w:hAnsi="Arial" w:cs="Times New Roman"/>
          <w:i/>
          <w:sz w:val="28"/>
          <w:szCs w:val="28"/>
        </w:rPr>
      </w:pPr>
      <w:r w:rsidRPr="00BC59FF">
        <w:rPr>
          <w:rFonts w:ascii="Arial" w:eastAsia="Times New Roman" w:hAnsi="Arial" w:cs="Times New Roman"/>
          <w:i/>
          <w:sz w:val="28"/>
          <w:szCs w:val="28"/>
        </w:rPr>
        <w:t>Put Chart Showing Additional Examples Here</w:t>
      </w:r>
    </w:p>
    <w:p w:rsidR="00144817" w:rsidRDefault="00144817" w:rsidP="00144817">
      <w:pPr>
        <w:spacing w:before="60" w:after="120" w:line="240" w:lineRule="auto"/>
        <w:jc w:val="center"/>
        <w:rPr>
          <w:rFonts w:ascii="Arial" w:eastAsia="Times New Roman" w:hAnsi="Arial" w:cs="Times New Roman"/>
          <w:i/>
          <w:sz w:val="28"/>
          <w:szCs w:val="28"/>
        </w:rPr>
      </w:pPr>
    </w:p>
    <w:p w:rsidR="00144817" w:rsidRDefault="00144817" w:rsidP="00144817">
      <w:pPr>
        <w:rPr>
          <w:rFonts w:ascii="Arial" w:eastAsia="Times New Roman" w:hAnsi="Arial" w:cs="Times New Roman"/>
          <w:sz w:val="20"/>
          <w:szCs w:val="20"/>
        </w:rPr>
      </w:pPr>
      <w:r>
        <w:rPr>
          <w:rFonts w:ascii="Arial" w:eastAsia="Times New Roman" w:hAnsi="Arial" w:cs="Times New Roman"/>
          <w:sz w:val="20"/>
          <w:szCs w:val="20"/>
        </w:rPr>
        <w:t xml:space="preserve">As previously discussed, all of the segment types are now fixed length records in just one file and the fields in this file are also fixed length.  The first field of every record, the segment identifier, has a length of four characters. The second field of every record also has the same field length, a length of fifty-five characters.  In order to change the ERA 835 file to a fixed length file all of the fields belonging to each segment type must be the same size as all of the fields in the same position on every other segment type. </w:t>
      </w:r>
    </w:p>
    <w:p w:rsidR="00144817" w:rsidRDefault="00144817" w:rsidP="00144817">
      <w:pPr>
        <w:rPr>
          <w:rFonts w:ascii="Arial" w:eastAsia="Times New Roman" w:hAnsi="Arial" w:cs="Times New Roman"/>
          <w:sz w:val="20"/>
          <w:szCs w:val="20"/>
        </w:rPr>
      </w:pPr>
      <w:r>
        <w:rPr>
          <w:rFonts w:ascii="Arial" w:eastAsia="Times New Roman" w:hAnsi="Arial" w:cs="Times New Roman"/>
          <w:sz w:val="20"/>
          <w:szCs w:val="20"/>
        </w:rPr>
        <w:t xml:space="preserve">Because the second field of an N3/address segment is fifty-five characters, all of the second fields in all of the segment types are set to this maximum size.  The second field of each CLP segment is the invoice number, which has a maximum length of thirty-eight characters. (When referenced in a WebFOCUS program this field is referred to as </w:t>
      </w:r>
      <w:r w:rsidRPr="00D02E69">
        <w:rPr>
          <w:rFonts w:ascii="Arial" w:eastAsia="Times New Roman" w:hAnsi="Arial" w:cs="Times New Roman"/>
          <w:sz w:val="18"/>
          <w:szCs w:val="18"/>
        </w:rPr>
        <w:t>CLP_CLM_SUBMTR_ID</w:t>
      </w:r>
      <w:r>
        <w:rPr>
          <w:rFonts w:ascii="Arial" w:eastAsia="Times New Roman" w:hAnsi="Arial" w:cs="Times New Roman"/>
          <w:sz w:val="18"/>
          <w:szCs w:val="18"/>
        </w:rPr>
        <w:t xml:space="preserve">.) </w:t>
      </w:r>
      <w:r>
        <w:rPr>
          <w:rFonts w:ascii="Arial" w:eastAsia="Times New Roman" w:hAnsi="Arial" w:cs="Times New Roman"/>
          <w:sz w:val="20"/>
          <w:szCs w:val="20"/>
        </w:rPr>
        <w:t xml:space="preserve">This field is placed into the fifty-five character second field, left justified and space filled. </w:t>
      </w:r>
    </w:p>
    <w:p w:rsidR="00144817" w:rsidRDefault="00144817">
      <w:pPr>
        <w:rPr>
          <w:rFonts w:ascii="Arial" w:eastAsia="Times New Roman" w:hAnsi="Arial" w:cs="Times New Roman"/>
          <w:sz w:val="20"/>
          <w:szCs w:val="20"/>
        </w:rPr>
      </w:pPr>
      <w:r>
        <w:rPr>
          <w:rFonts w:ascii="Arial" w:eastAsia="Times New Roman" w:hAnsi="Arial" w:cs="Times New Roman"/>
          <w:sz w:val="20"/>
          <w:szCs w:val="20"/>
        </w:rPr>
        <w:t xml:space="preserve">This same logic applies to the third field, the fourth field and so on up to the maximum number of fields on a segment which is twenty-four.  This can be seen in Figures 4.2 and 4.3 on the next page. The values in the ACTUAL column are the same for both segments, except the CLP segment has fifteen data elements and the NM1 segment has only thirteen.  The values in the ACTUAL column represent the maximum length for the </w:t>
      </w:r>
      <w:r w:rsidRPr="00CD18F0">
        <w:rPr>
          <w:rFonts w:ascii="Arial" w:eastAsia="Times New Roman" w:hAnsi="Arial" w:cs="Times New Roman"/>
          <w:sz w:val="20"/>
          <w:szCs w:val="20"/>
        </w:rPr>
        <w:t>n</w:t>
      </w:r>
      <w:r w:rsidRPr="00CD18F0">
        <w:rPr>
          <w:rFonts w:ascii="Arial" w:eastAsia="Times New Roman" w:hAnsi="Arial" w:cs="Times New Roman"/>
          <w:sz w:val="20"/>
          <w:szCs w:val="20"/>
          <w:vertAlign w:val="superscript"/>
        </w:rPr>
        <w:t>th</w:t>
      </w:r>
      <w:r>
        <w:rPr>
          <w:rFonts w:ascii="Arial" w:eastAsia="Times New Roman" w:hAnsi="Arial" w:cs="Times New Roman"/>
          <w:sz w:val="20"/>
          <w:szCs w:val="20"/>
          <w:vertAlign w:val="superscript"/>
        </w:rPr>
        <w:t xml:space="preserve"> </w:t>
      </w:r>
      <w:r w:rsidRPr="00CD18F0">
        <w:rPr>
          <w:rFonts w:ascii="Arial" w:eastAsia="Times New Roman" w:hAnsi="Arial" w:cs="Times New Roman"/>
          <w:sz w:val="20"/>
          <w:szCs w:val="20"/>
        </w:rPr>
        <w:t>data element in every segment.</w:t>
      </w:r>
      <w:r>
        <w:rPr>
          <w:rFonts w:ascii="Arial" w:eastAsia="Times New Roman" w:hAnsi="Arial" w:cs="Times New Roman"/>
          <w:sz w:val="20"/>
          <w:szCs w:val="20"/>
        </w:rPr>
        <w:t xml:space="preserve"> A review of the USAGE column in Figures 4.2 and 4.3 will show that these values are different for each segment. The USAGE column contains the maximum field length of the n</w:t>
      </w:r>
      <w:r>
        <w:rPr>
          <w:rFonts w:ascii="Arial" w:eastAsia="Times New Roman" w:hAnsi="Arial" w:cs="Times New Roman"/>
          <w:sz w:val="20"/>
          <w:szCs w:val="20"/>
          <w:vertAlign w:val="superscript"/>
        </w:rPr>
        <w:t xml:space="preserve">th </w:t>
      </w:r>
      <w:r>
        <w:rPr>
          <w:rFonts w:ascii="Arial" w:eastAsia="Times New Roman" w:hAnsi="Arial" w:cs="Times New Roman"/>
          <w:sz w:val="20"/>
          <w:szCs w:val="20"/>
        </w:rPr>
        <w:t xml:space="preserve">field in that specific segment.  When the ERA 835 </w:t>
      </w:r>
      <w:proofErr w:type="gramStart"/>
      <w:r>
        <w:rPr>
          <w:rFonts w:ascii="Arial" w:eastAsia="Times New Roman" w:hAnsi="Arial" w:cs="Times New Roman"/>
          <w:sz w:val="20"/>
          <w:szCs w:val="20"/>
        </w:rPr>
        <w:t>file</w:t>
      </w:r>
      <w:proofErr w:type="gramEnd"/>
      <w:r>
        <w:rPr>
          <w:rFonts w:ascii="Arial" w:eastAsia="Times New Roman" w:hAnsi="Arial" w:cs="Times New Roman"/>
          <w:sz w:val="20"/>
          <w:szCs w:val="20"/>
        </w:rPr>
        <w:t xml:space="preserve"> is read using these descriptions, the fields for each segment are automatically reduced from the size in the actual column to the size in the usage column.    </w:t>
      </w:r>
      <w:r>
        <w:rPr>
          <w:rFonts w:ascii="Arial" w:eastAsia="Times New Roman" w:hAnsi="Arial" w:cs="Times New Roman"/>
          <w:sz w:val="20"/>
          <w:szCs w:val="20"/>
          <w:vertAlign w:val="superscript"/>
        </w:rPr>
        <w:t xml:space="preserve"> </w:t>
      </w:r>
      <w:r>
        <w:rPr>
          <w:rFonts w:ascii="Arial" w:eastAsia="Times New Roman" w:hAnsi="Arial" w:cs="Times New Roman"/>
          <w:sz w:val="20"/>
          <w:szCs w:val="20"/>
        </w:rPr>
        <w:t xml:space="preserve">          </w:t>
      </w:r>
      <w:r>
        <w:rPr>
          <w:rFonts w:ascii="Arial" w:eastAsia="Times New Roman" w:hAnsi="Arial" w:cs="Times New Roman"/>
          <w:sz w:val="20"/>
          <w:szCs w:val="20"/>
        </w:rPr>
        <w:br w:type="page"/>
      </w:r>
    </w:p>
    <w:p w:rsidR="00144817" w:rsidRDefault="00144817" w:rsidP="00144817">
      <w:pPr>
        <w:rPr>
          <w:rFonts w:ascii="Arial" w:eastAsia="Times New Roman" w:hAnsi="Arial" w:cs="Times New Roman"/>
          <w:sz w:val="20"/>
          <w:szCs w:val="20"/>
        </w:rPr>
      </w:pPr>
    </w:p>
    <w:p w:rsidR="00144817" w:rsidRPr="00DE1903" w:rsidRDefault="00940C3F" w:rsidP="00144817">
      <w:pPr>
        <w:jc w:val="center"/>
        <w:rPr>
          <w:rFonts w:ascii="Arial" w:eastAsia="Times New Roman" w:hAnsi="Arial" w:cs="Times New Roman"/>
          <w:b/>
          <w:sz w:val="20"/>
          <w:szCs w:val="20"/>
        </w:rPr>
      </w:pPr>
      <w:r>
        <w:rPr>
          <w:rFonts w:ascii="Arial" w:eastAsia="Times New Roman" w:hAnsi="Arial" w:cs="Times New Roman"/>
          <w:b/>
          <w:noProof/>
          <w:sz w:val="20"/>
          <w:szCs w:val="20"/>
        </w:rPr>
        <mc:AlternateContent>
          <mc:Choice Requires="wps">
            <w:drawing>
              <wp:anchor distT="0" distB="0" distL="114300" distR="114300" simplePos="0" relativeHeight="251699200" behindDoc="1" locked="0" layoutInCell="1" allowOverlap="1">
                <wp:simplePos x="0" y="0"/>
                <wp:positionH relativeFrom="column">
                  <wp:posOffset>-119380</wp:posOffset>
                </wp:positionH>
                <wp:positionV relativeFrom="paragraph">
                  <wp:posOffset>-109220</wp:posOffset>
                </wp:positionV>
                <wp:extent cx="6130925" cy="2818130"/>
                <wp:effectExtent l="19050" t="19050" r="41275" b="39370"/>
                <wp:wrapNone/>
                <wp:docPr id="2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0925" cy="2818130"/>
                        </a:xfrm>
                        <a:prstGeom prst="rect">
                          <a:avLst/>
                        </a:prstGeom>
                        <a:solidFill>
                          <a:schemeClr val="accent4">
                            <a:lumMod val="40000"/>
                            <a:lumOff val="60000"/>
                            <a:alpha val="17000"/>
                          </a:schemeClr>
                        </a:solidFill>
                        <a:ln w="57150" cmpd="thickThin">
                          <a:solidFill>
                            <a:schemeClr val="accent1">
                              <a:lumMod val="20000"/>
                              <a:lumOff val="8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26" style="position:absolute;margin-left:-9.4pt;margin-top:-8.6pt;width:482.75pt;height:221.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" fillcolor="#ffe599 [1303]" strokecolor="#deeaf6 [660]" strokeweight="4.5pt">
                <v:fill opacity="11051f"/>
                <v:stroke linestyle="thickThin"/>
              </v:rect>
            </w:pict>
          </mc:Fallback>
        </mc:AlternateContent>
      </w:r>
      <w:proofErr w:type="spellStart"/>
      <w:r w:rsidR="00144817" w:rsidRPr="00DE1903">
        <w:rPr>
          <w:rFonts w:ascii="Arial" w:eastAsia="Times New Roman" w:hAnsi="Arial" w:cs="Times New Roman"/>
          <w:b/>
          <w:sz w:val="20"/>
          <w:szCs w:val="20"/>
        </w:rPr>
        <w:t>WebFOCUS</w:t>
      </w:r>
      <w:proofErr w:type="spellEnd"/>
      <w:r w:rsidR="00144817" w:rsidRPr="00DE1903">
        <w:rPr>
          <w:rFonts w:ascii="Arial" w:eastAsia="Times New Roman" w:hAnsi="Arial" w:cs="Times New Roman"/>
          <w:b/>
          <w:sz w:val="20"/>
          <w:szCs w:val="20"/>
        </w:rPr>
        <w:t xml:space="preserve"> File Description for CLP Segment</w:t>
      </w:r>
    </w:p>
    <w:p w:rsidR="00144817" w:rsidRPr="00177702" w:rsidRDefault="00144817" w:rsidP="00144817">
      <w:pPr>
        <w:rPr>
          <w:rFonts w:ascii="Arial" w:eastAsia="Times New Roman" w:hAnsi="Arial" w:cs="Times New Roman"/>
          <w:sz w:val="18"/>
          <w:szCs w:val="18"/>
        </w:rPr>
      </w:pPr>
      <w:r w:rsidRPr="00177702">
        <w:rPr>
          <w:rFonts w:ascii="Arial" w:eastAsia="Times New Roman" w:hAnsi="Arial" w:cs="Times New Roman"/>
          <w:sz w:val="18"/>
          <w:szCs w:val="18"/>
        </w:rPr>
        <w:t>$ CLP - Claim Payment Info</w:t>
      </w:r>
      <w:r w:rsidRPr="00177702">
        <w:rPr>
          <w:rFonts w:ascii="Arial" w:eastAsia="Times New Roman" w:hAnsi="Arial" w:cs="Times New Roman"/>
          <w:sz w:val="18"/>
          <w:szCs w:val="18"/>
        </w:rPr>
        <w:br/>
        <w:t xml:space="preserve">SEGNAME=CLP,      </w:t>
      </w:r>
      <w:r w:rsidRPr="00177702">
        <w:rPr>
          <w:rFonts w:ascii="Arial" w:eastAsia="Times New Roman" w:hAnsi="Arial" w:cs="Times New Roman"/>
          <w:sz w:val="18"/>
          <w:szCs w:val="18"/>
        </w:rPr>
        <w:tab/>
        <w:t xml:space="preserve">                  </w:t>
      </w:r>
      <w:r w:rsidRPr="00177702">
        <w:rPr>
          <w:rFonts w:ascii="Arial" w:eastAsia="Times New Roman" w:hAnsi="Arial" w:cs="Times New Roman"/>
          <w:sz w:val="18"/>
          <w:szCs w:val="18"/>
        </w:rPr>
        <w:tab/>
        <w:t xml:space="preserve">PARENT=LX,      </w:t>
      </w:r>
      <w:r w:rsidRPr="00177702">
        <w:rPr>
          <w:rFonts w:ascii="Arial" w:eastAsia="Times New Roman" w:hAnsi="Arial" w:cs="Times New Roman"/>
          <w:sz w:val="18"/>
          <w:szCs w:val="18"/>
        </w:rPr>
        <w:tab/>
        <w:t xml:space="preserve">SEGTYPE=S0,                                                         </w:t>
      </w:r>
      <w:r w:rsidRPr="00177702">
        <w:rPr>
          <w:rFonts w:ascii="Arial" w:eastAsia="Times New Roman" w:hAnsi="Arial" w:cs="Times New Roman"/>
          <w:sz w:val="18"/>
          <w:szCs w:val="18"/>
        </w:rPr>
        <w:tab/>
        <w:t>$</w:t>
      </w:r>
      <w:r w:rsidRPr="00177702">
        <w:rPr>
          <w:rFonts w:ascii="Arial" w:eastAsia="Times New Roman" w:hAnsi="Arial" w:cs="Times New Roman"/>
          <w:sz w:val="18"/>
          <w:szCs w:val="18"/>
        </w:rPr>
        <w:br/>
        <w:t>FIELD=RECTYPE,</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t xml:space="preserve">    </w:t>
      </w:r>
      <w:r w:rsidRPr="00177702">
        <w:rPr>
          <w:rFonts w:ascii="Arial" w:eastAsia="Times New Roman" w:hAnsi="Arial" w:cs="Times New Roman"/>
          <w:sz w:val="18"/>
          <w:szCs w:val="18"/>
        </w:rPr>
        <w:tab/>
        <w:t>ALIAS=CLP_RT,</w:t>
      </w:r>
      <w:r w:rsidRPr="00177702">
        <w:rPr>
          <w:rFonts w:ascii="Arial" w:eastAsia="Times New Roman" w:hAnsi="Arial" w:cs="Times New Roman"/>
          <w:sz w:val="18"/>
          <w:szCs w:val="18"/>
        </w:rPr>
        <w:tab/>
        <w:t>USAGE=A04,</w:t>
      </w:r>
      <w:r w:rsidRPr="00177702">
        <w:rPr>
          <w:rFonts w:ascii="Arial" w:eastAsia="Times New Roman" w:hAnsi="Arial" w:cs="Times New Roman"/>
          <w:sz w:val="18"/>
          <w:szCs w:val="18"/>
        </w:rPr>
        <w:tab/>
        <w:t>ACTUAL=A004,</w:t>
      </w:r>
      <w:r w:rsidRPr="00177702">
        <w:rPr>
          <w:rFonts w:ascii="Arial" w:eastAsia="Times New Roman" w:hAnsi="Arial" w:cs="Times New Roman"/>
          <w:sz w:val="18"/>
          <w:szCs w:val="18"/>
        </w:rPr>
        <w:tab/>
        <w:t>ACCEPT=CLP,</w:t>
      </w:r>
      <w:r w:rsidRPr="00177702">
        <w:rPr>
          <w:rFonts w:ascii="Arial" w:eastAsia="Times New Roman" w:hAnsi="Arial" w:cs="Times New Roman"/>
          <w:sz w:val="18"/>
          <w:szCs w:val="18"/>
        </w:rPr>
        <w:tab/>
        <w:t>$</w:t>
      </w:r>
      <w:r>
        <w:rPr>
          <w:rFonts w:ascii="Arial" w:eastAsia="Times New Roman" w:hAnsi="Arial" w:cs="Times New Roman"/>
          <w:sz w:val="18"/>
          <w:szCs w:val="18"/>
        </w:rPr>
        <w:t xml:space="preserve">  </w:t>
      </w:r>
      <w:r w:rsidRPr="00177702">
        <w:rPr>
          <w:rFonts w:ascii="Arial" w:eastAsia="Times New Roman" w:hAnsi="Arial" w:cs="Times New Roman"/>
          <w:sz w:val="18"/>
          <w:szCs w:val="18"/>
        </w:rPr>
        <w:t xml:space="preserve">FIELD=CLP_CLM_SUBMTR_ID,        </w:t>
      </w:r>
      <w:r w:rsidRPr="00177702">
        <w:rPr>
          <w:rFonts w:ascii="Arial" w:eastAsia="Times New Roman" w:hAnsi="Arial" w:cs="Times New Roman"/>
          <w:sz w:val="18"/>
          <w:szCs w:val="18"/>
        </w:rPr>
        <w:tab/>
        <w:t xml:space="preserve">ALIAS=,              </w:t>
      </w:r>
      <w:r w:rsidRPr="00177702">
        <w:rPr>
          <w:rFonts w:ascii="Arial" w:eastAsia="Times New Roman" w:hAnsi="Arial" w:cs="Times New Roman"/>
          <w:sz w:val="18"/>
          <w:szCs w:val="18"/>
        </w:rPr>
        <w:tab/>
        <w:t xml:space="preserve">USAGE=A38,     </w:t>
      </w:r>
      <w:r w:rsidRPr="00177702">
        <w:rPr>
          <w:rFonts w:ascii="Arial" w:eastAsia="Times New Roman" w:hAnsi="Arial" w:cs="Times New Roman"/>
          <w:sz w:val="18"/>
          <w:szCs w:val="18"/>
        </w:rPr>
        <w:tab/>
        <w:t>ACTUAL=A055,</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r>
      <w:r w:rsidRPr="00177702">
        <w:rPr>
          <w:rFonts w:ascii="Arial" w:eastAsia="Times New Roman" w:hAnsi="Arial" w:cs="Times New Roman"/>
          <w:sz w:val="18"/>
          <w:szCs w:val="18"/>
        </w:rPr>
        <w:tab/>
        <w:t xml:space="preserve">$    FIELD=CLP_CLM_STATUS_CD,        </w:t>
      </w:r>
      <w:r w:rsidRPr="00177702">
        <w:rPr>
          <w:rFonts w:ascii="Arial" w:eastAsia="Times New Roman" w:hAnsi="Arial" w:cs="Times New Roman"/>
          <w:sz w:val="18"/>
          <w:szCs w:val="18"/>
        </w:rPr>
        <w:tab/>
        <w:t xml:space="preserve">ALIAS=,               </w:t>
      </w:r>
      <w:r w:rsidRPr="00177702">
        <w:rPr>
          <w:rFonts w:ascii="Arial" w:eastAsia="Times New Roman" w:hAnsi="Arial" w:cs="Times New Roman"/>
          <w:sz w:val="18"/>
          <w:szCs w:val="18"/>
        </w:rPr>
        <w:tab/>
        <w:t xml:space="preserve">USAGE=A02,     </w:t>
      </w:r>
      <w:r w:rsidRPr="00177702">
        <w:rPr>
          <w:rFonts w:ascii="Arial" w:eastAsia="Times New Roman" w:hAnsi="Arial" w:cs="Times New Roman"/>
          <w:sz w:val="18"/>
          <w:szCs w:val="18"/>
        </w:rPr>
        <w:tab/>
        <w:t xml:space="preserve">ACTUAL=A080, </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r>
      <w:r w:rsidRPr="00177702">
        <w:rPr>
          <w:rFonts w:ascii="Arial" w:eastAsia="Times New Roman" w:hAnsi="Arial" w:cs="Times New Roman"/>
          <w:sz w:val="18"/>
          <w:szCs w:val="18"/>
        </w:rPr>
        <w:tab/>
        <w:t>$    FIELD=CLP_TOT_CLM_CRG_AMT,</w:t>
      </w:r>
      <w:r>
        <w:rPr>
          <w:rFonts w:ascii="Arial" w:eastAsia="Times New Roman" w:hAnsi="Arial" w:cs="Times New Roman"/>
          <w:sz w:val="18"/>
          <w:szCs w:val="18"/>
        </w:rPr>
        <w:tab/>
        <w:t>A</w:t>
      </w:r>
      <w:r w:rsidRPr="00177702">
        <w:rPr>
          <w:rFonts w:ascii="Arial" w:eastAsia="Times New Roman" w:hAnsi="Arial" w:cs="Times New Roman"/>
          <w:sz w:val="18"/>
          <w:szCs w:val="18"/>
        </w:rPr>
        <w:t xml:space="preserve">LIAS=,               </w:t>
      </w:r>
      <w:r w:rsidRPr="00177702">
        <w:rPr>
          <w:rFonts w:ascii="Arial" w:eastAsia="Times New Roman" w:hAnsi="Arial" w:cs="Times New Roman"/>
          <w:sz w:val="18"/>
          <w:szCs w:val="18"/>
        </w:rPr>
        <w:tab/>
        <w:t xml:space="preserve">USAGE=A18,     </w:t>
      </w:r>
      <w:r w:rsidRPr="00177702">
        <w:rPr>
          <w:rFonts w:ascii="Arial" w:eastAsia="Times New Roman" w:hAnsi="Arial" w:cs="Times New Roman"/>
          <w:sz w:val="18"/>
          <w:szCs w:val="18"/>
        </w:rPr>
        <w:tab/>
        <w:t xml:space="preserve">ACTUAL=A080, </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r>
      <w:r w:rsidRPr="00177702">
        <w:rPr>
          <w:rFonts w:ascii="Arial" w:eastAsia="Times New Roman" w:hAnsi="Arial" w:cs="Times New Roman"/>
          <w:sz w:val="18"/>
          <w:szCs w:val="18"/>
        </w:rPr>
        <w:tab/>
        <w:t xml:space="preserve">$    FIELD=CLP_CLM_PYMT_AMT,         </w:t>
      </w:r>
      <w:r w:rsidRPr="00177702">
        <w:rPr>
          <w:rFonts w:ascii="Arial" w:eastAsia="Times New Roman" w:hAnsi="Arial" w:cs="Times New Roman"/>
          <w:sz w:val="18"/>
          <w:szCs w:val="18"/>
        </w:rPr>
        <w:tab/>
        <w:t>ALIAS=,               USAGE=A18,</w:t>
      </w:r>
      <w:r w:rsidRPr="00177702">
        <w:rPr>
          <w:rFonts w:ascii="Arial" w:eastAsia="Times New Roman" w:hAnsi="Arial" w:cs="Times New Roman"/>
          <w:sz w:val="18"/>
          <w:szCs w:val="18"/>
        </w:rPr>
        <w:tab/>
        <w:t xml:space="preserve">ACTUAL=A256, </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r>
      <w:r w:rsidRPr="00177702">
        <w:rPr>
          <w:rFonts w:ascii="Arial" w:eastAsia="Times New Roman" w:hAnsi="Arial" w:cs="Times New Roman"/>
          <w:sz w:val="18"/>
          <w:szCs w:val="18"/>
        </w:rPr>
        <w:tab/>
        <w:t>$    FIELD=CLP_PT_RESP_AMT,</w:t>
      </w:r>
      <w:r w:rsidRPr="00177702">
        <w:rPr>
          <w:rFonts w:ascii="Arial" w:eastAsia="Times New Roman" w:hAnsi="Arial" w:cs="Times New Roman"/>
          <w:sz w:val="18"/>
          <w:szCs w:val="18"/>
        </w:rPr>
        <w:tab/>
        <w:t xml:space="preserve">    </w:t>
      </w:r>
      <w:r w:rsidRPr="00177702">
        <w:rPr>
          <w:rFonts w:ascii="Arial" w:eastAsia="Times New Roman" w:hAnsi="Arial" w:cs="Times New Roman"/>
          <w:sz w:val="18"/>
          <w:szCs w:val="18"/>
        </w:rPr>
        <w:tab/>
        <w:t>ALIAS=,</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t xml:space="preserve">USAGE=A18,     </w:t>
      </w:r>
      <w:r w:rsidRPr="00177702">
        <w:rPr>
          <w:rFonts w:ascii="Arial" w:eastAsia="Times New Roman" w:hAnsi="Arial" w:cs="Times New Roman"/>
          <w:sz w:val="18"/>
          <w:szCs w:val="18"/>
        </w:rPr>
        <w:tab/>
        <w:t>ACTUAL=A080,</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r>
      <w:r w:rsidRPr="00177702">
        <w:rPr>
          <w:rFonts w:ascii="Arial" w:eastAsia="Times New Roman" w:hAnsi="Arial" w:cs="Times New Roman"/>
          <w:sz w:val="18"/>
          <w:szCs w:val="18"/>
        </w:rPr>
        <w:tab/>
        <w:t xml:space="preserve">$    </w:t>
      </w:r>
      <w:r w:rsidRPr="00177702">
        <w:rPr>
          <w:rFonts w:ascii="Arial" w:eastAsia="Times New Roman" w:hAnsi="Arial" w:cs="Times New Roman"/>
          <w:sz w:val="18"/>
          <w:szCs w:val="18"/>
        </w:rPr>
        <w:br/>
        <w:t xml:space="preserve">FIELD=CLP_CLM_FIL_ID_CD,                </w:t>
      </w:r>
      <w:r w:rsidRPr="00177702">
        <w:rPr>
          <w:rFonts w:ascii="Arial" w:eastAsia="Times New Roman" w:hAnsi="Arial" w:cs="Times New Roman"/>
          <w:sz w:val="18"/>
          <w:szCs w:val="18"/>
        </w:rPr>
        <w:tab/>
        <w:t xml:space="preserve">ALIAS=,               USAGE=A02,      </w:t>
      </w:r>
      <w:r w:rsidRPr="00177702">
        <w:rPr>
          <w:rFonts w:ascii="Arial" w:eastAsia="Times New Roman" w:hAnsi="Arial" w:cs="Times New Roman"/>
          <w:sz w:val="18"/>
          <w:szCs w:val="18"/>
        </w:rPr>
        <w:tab/>
        <w:t xml:space="preserve">ACTUAL=A256,  </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r>
      <w:r w:rsidRPr="00177702">
        <w:rPr>
          <w:rFonts w:ascii="Arial" w:eastAsia="Times New Roman" w:hAnsi="Arial" w:cs="Times New Roman"/>
          <w:sz w:val="18"/>
          <w:szCs w:val="18"/>
        </w:rPr>
        <w:tab/>
        <w:t>$    FIELD=CLP_PYR_CLM_CNTL_NO,</w:t>
      </w:r>
      <w:r w:rsidRPr="00177702">
        <w:rPr>
          <w:rFonts w:ascii="Arial" w:eastAsia="Times New Roman" w:hAnsi="Arial" w:cs="Times New Roman"/>
          <w:sz w:val="18"/>
          <w:szCs w:val="18"/>
        </w:rPr>
        <w:tab/>
        <w:t xml:space="preserve">ALIAS=,          </w:t>
      </w:r>
      <w:r w:rsidRPr="00177702">
        <w:rPr>
          <w:rFonts w:ascii="Arial" w:eastAsia="Times New Roman" w:hAnsi="Arial" w:cs="Times New Roman"/>
          <w:sz w:val="18"/>
          <w:szCs w:val="18"/>
        </w:rPr>
        <w:tab/>
        <w:t xml:space="preserve">USAGE=A30,   </w:t>
      </w:r>
      <w:r w:rsidRPr="00177702">
        <w:rPr>
          <w:rFonts w:ascii="Arial" w:eastAsia="Times New Roman" w:hAnsi="Arial" w:cs="Times New Roman"/>
          <w:sz w:val="18"/>
          <w:szCs w:val="18"/>
        </w:rPr>
        <w:tab/>
        <w:t>ACTUAL=A080,</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FIELD=CLP_FCLTY_CD_VALU,       </w:t>
      </w:r>
      <w:r w:rsidRPr="00177702">
        <w:rPr>
          <w:rFonts w:ascii="Arial" w:eastAsia="Times New Roman" w:hAnsi="Arial" w:cs="Times New Roman"/>
          <w:sz w:val="18"/>
          <w:szCs w:val="18"/>
        </w:rPr>
        <w:tab/>
        <w:t xml:space="preserve">ALIAS=,           </w:t>
      </w:r>
      <w:r w:rsidRPr="00177702">
        <w:rPr>
          <w:rFonts w:ascii="Arial" w:eastAsia="Times New Roman" w:hAnsi="Arial" w:cs="Times New Roman"/>
          <w:sz w:val="18"/>
          <w:szCs w:val="18"/>
        </w:rPr>
        <w:tab/>
        <w:t xml:space="preserve">USAGE=A02,   </w:t>
      </w:r>
      <w:r w:rsidRPr="00177702">
        <w:rPr>
          <w:rFonts w:ascii="Arial" w:eastAsia="Times New Roman" w:hAnsi="Arial" w:cs="Times New Roman"/>
          <w:sz w:val="18"/>
          <w:szCs w:val="18"/>
        </w:rPr>
        <w:tab/>
        <w:t xml:space="preserve">ACTUAL=A256,                       </w:t>
      </w:r>
      <w:r w:rsidRPr="00177702">
        <w:rPr>
          <w:rFonts w:ascii="Arial" w:eastAsia="Times New Roman" w:hAnsi="Arial" w:cs="Times New Roman"/>
          <w:sz w:val="18"/>
          <w:szCs w:val="18"/>
        </w:rPr>
        <w:tab/>
        <w:t xml:space="preserve">$    FIELD=CLP_CLM_FREQ_TYP_CD, </w:t>
      </w:r>
      <w:r w:rsidRPr="00177702">
        <w:rPr>
          <w:rFonts w:ascii="Arial" w:eastAsia="Times New Roman" w:hAnsi="Arial" w:cs="Times New Roman"/>
          <w:sz w:val="18"/>
          <w:szCs w:val="18"/>
        </w:rPr>
        <w:tab/>
        <w:t xml:space="preserve">ALIAS=,           </w:t>
      </w:r>
      <w:r w:rsidRPr="00177702">
        <w:rPr>
          <w:rFonts w:ascii="Arial" w:eastAsia="Times New Roman" w:hAnsi="Arial" w:cs="Times New Roman"/>
          <w:sz w:val="18"/>
          <w:szCs w:val="18"/>
        </w:rPr>
        <w:tab/>
        <w:t xml:space="preserve">USAGE=A01,    </w:t>
      </w:r>
      <w:r>
        <w:rPr>
          <w:rFonts w:ascii="Arial" w:eastAsia="Times New Roman" w:hAnsi="Arial" w:cs="Times New Roman"/>
          <w:sz w:val="18"/>
          <w:szCs w:val="18"/>
        </w:rPr>
        <w:tab/>
      </w:r>
      <w:r w:rsidRPr="00177702">
        <w:rPr>
          <w:rFonts w:ascii="Arial" w:eastAsia="Times New Roman" w:hAnsi="Arial" w:cs="Times New Roman"/>
          <w:sz w:val="18"/>
          <w:szCs w:val="18"/>
        </w:rPr>
        <w:t xml:space="preserve">ACTUAL=A080,  </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FIELD=CLP_PT_STS_CD,            </w:t>
      </w:r>
      <w:r w:rsidRPr="00177702">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ALIAS=,           </w:t>
      </w:r>
      <w:r w:rsidRPr="00177702">
        <w:rPr>
          <w:rFonts w:ascii="Arial" w:eastAsia="Times New Roman" w:hAnsi="Arial" w:cs="Times New Roman"/>
          <w:sz w:val="18"/>
          <w:szCs w:val="18"/>
        </w:rPr>
        <w:tab/>
        <w:t xml:space="preserve">USAGE=A02,    </w:t>
      </w:r>
      <w:r>
        <w:rPr>
          <w:rFonts w:ascii="Arial" w:eastAsia="Times New Roman" w:hAnsi="Arial" w:cs="Times New Roman"/>
          <w:sz w:val="18"/>
          <w:szCs w:val="18"/>
        </w:rPr>
        <w:tab/>
      </w:r>
      <w:r w:rsidRPr="00177702">
        <w:rPr>
          <w:rFonts w:ascii="Arial" w:eastAsia="Times New Roman" w:hAnsi="Arial" w:cs="Times New Roman"/>
          <w:sz w:val="18"/>
          <w:szCs w:val="18"/>
        </w:rPr>
        <w:t xml:space="preserve">ACTUAL=A048,  </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FIELD=CLP_DRG_CD,               </w:t>
      </w:r>
      <w:r w:rsidRPr="00177702">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ALIAS=,           </w:t>
      </w:r>
      <w:r w:rsidRPr="00177702">
        <w:rPr>
          <w:rFonts w:ascii="Arial" w:eastAsia="Times New Roman" w:hAnsi="Arial" w:cs="Times New Roman"/>
          <w:sz w:val="18"/>
          <w:szCs w:val="18"/>
        </w:rPr>
        <w:tab/>
        <w:t xml:space="preserve">USAGE=A04,    </w:t>
      </w:r>
      <w:r>
        <w:rPr>
          <w:rFonts w:ascii="Arial" w:eastAsia="Times New Roman" w:hAnsi="Arial" w:cs="Times New Roman"/>
          <w:sz w:val="18"/>
          <w:szCs w:val="18"/>
        </w:rPr>
        <w:tab/>
      </w:r>
      <w:r w:rsidRPr="00177702">
        <w:rPr>
          <w:rFonts w:ascii="Arial" w:eastAsia="Times New Roman" w:hAnsi="Arial" w:cs="Times New Roman"/>
          <w:sz w:val="18"/>
          <w:szCs w:val="18"/>
        </w:rPr>
        <w:t>ACTUAL=A033,</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w:t>
      </w:r>
      <w:r w:rsidRPr="00177702">
        <w:rPr>
          <w:rFonts w:ascii="Arial" w:eastAsia="Times New Roman" w:hAnsi="Arial" w:cs="Times New Roman"/>
          <w:sz w:val="18"/>
          <w:szCs w:val="18"/>
        </w:rPr>
        <w:br/>
        <w:t xml:space="preserve">FIELD=CLP_QTY,        </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r>
      <w:r w:rsidRPr="00177702">
        <w:rPr>
          <w:rFonts w:ascii="Arial" w:eastAsia="Times New Roman" w:hAnsi="Arial" w:cs="Times New Roman"/>
          <w:sz w:val="18"/>
          <w:szCs w:val="18"/>
        </w:rPr>
        <w:tab/>
        <w:t xml:space="preserve">ALIAS=,     </w:t>
      </w:r>
      <w:r w:rsidRPr="00177702">
        <w:rPr>
          <w:rFonts w:ascii="Arial" w:eastAsia="Times New Roman" w:hAnsi="Arial" w:cs="Times New Roman"/>
          <w:sz w:val="18"/>
          <w:szCs w:val="18"/>
        </w:rPr>
        <w:tab/>
        <w:t xml:space="preserve">USAGE=A15,    </w:t>
      </w:r>
      <w:r>
        <w:rPr>
          <w:rFonts w:ascii="Arial" w:eastAsia="Times New Roman" w:hAnsi="Arial" w:cs="Times New Roman"/>
          <w:sz w:val="18"/>
          <w:szCs w:val="18"/>
        </w:rPr>
        <w:tab/>
      </w:r>
      <w:r w:rsidRPr="00177702">
        <w:rPr>
          <w:rFonts w:ascii="Arial" w:eastAsia="Times New Roman" w:hAnsi="Arial" w:cs="Times New Roman"/>
          <w:sz w:val="18"/>
          <w:szCs w:val="18"/>
        </w:rPr>
        <w:t>ACTUAL=A060,</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FIELD=CLP_PCT,                  </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t xml:space="preserve">ALIAS=,            </w:t>
      </w:r>
      <w:r>
        <w:rPr>
          <w:rFonts w:ascii="Arial" w:eastAsia="Times New Roman" w:hAnsi="Arial" w:cs="Times New Roman"/>
          <w:sz w:val="18"/>
          <w:szCs w:val="18"/>
        </w:rPr>
        <w:tab/>
      </w:r>
      <w:r w:rsidRPr="00177702">
        <w:rPr>
          <w:rFonts w:ascii="Arial" w:eastAsia="Times New Roman" w:hAnsi="Arial" w:cs="Times New Roman"/>
          <w:sz w:val="18"/>
          <w:szCs w:val="18"/>
        </w:rPr>
        <w:t xml:space="preserve">USAGE=A10,    </w:t>
      </w:r>
      <w:r>
        <w:rPr>
          <w:rFonts w:ascii="Arial" w:eastAsia="Times New Roman" w:hAnsi="Arial" w:cs="Times New Roman"/>
          <w:sz w:val="18"/>
          <w:szCs w:val="18"/>
        </w:rPr>
        <w:tab/>
      </w:r>
      <w:r w:rsidRPr="00177702">
        <w:rPr>
          <w:rFonts w:ascii="Arial" w:eastAsia="Times New Roman" w:hAnsi="Arial" w:cs="Times New Roman"/>
          <w:sz w:val="18"/>
          <w:szCs w:val="18"/>
        </w:rPr>
        <w:t>ACTUAL=A033,</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FIELD=CLP_YN_COND_RESP_CD,     </w:t>
      </w:r>
      <w:r>
        <w:rPr>
          <w:rFonts w:ascii="Arial" w:eastAsia="Times New Roman" w:hAnsi="Arial" w:cs="Times New Roman"/>
          <w:sz w:val="18"/>
          <w:szCs w:val="18"/>
        </w:rPr>
        <w:tab/>
      </w:r>
      <w:r w:rsidRPr="00177702">
        <w:rPr>
          <w:rFonts w:ascii="Arial" w:eastAsia="Times New Roman" w:hAnsi="Arial" w:cs="Times New Roman"/>
          <w:sz w:val="18"/>
          <w:szCs w:val="18"/>
        </w:rPr>
        <w:t xml:space="preserve">ALIAS=,            </w:t>
      </w:r>
      <w:r>
        <w:rPr>
          <w:rFonts w:ascii="Arial" w:eastAsia="Times New Roman" w:hAnsi="Arial" w:cs="Times New Roman"/>
          <w:sz w:val="18"/>
          <w:szCs w:val="18"/>
        </w:rPr>
        <w:tab/>
      </w:r>
      <w:r w:rsidRPr="00177702">
        <w:rPr>
          <w:rFonts w:ascii="Arial" w:eastAsia="Times New Roman" w:hAnsi="Arial" w:cs="Times New Roman"/>
          <w:sz w:val="18"/>
          <w:szCs w:val="18"/>
        </w:rPr>
        <w:t xml:space="preserve">USAGE=A01,   </w:t>
      </w:r>
      <w:r w:rsidRPr="00177702">
        <w:rPr>
          <w:rFonts w:ascii="Arial" w:eastAsia="Times New Roman" w:hAnsi="Arial" w:cs="Times New Roman"/>
          <w:sz w:val="18"/>
          <w:szCs w:val="18"/>
        </w:rPr>
        <w:tab/>
        <w:t>ACTUAL=A018,</w:t>
      </w:r>
      <w:r w:rsidRPr="00177702">
        <w:rPr>
          <w:rFonts w:ascii="Arial" w:eastAsia="Times New Roman" w:hAnsi="Arial" w:cs="Times New Roman"/>
          <w:sz w:val="18"/>
          <w:szCs w:val="18"/>
        </w:rPr>
        <w:tab/>
      </w:r>
      <w:r w:rsidRPr="00177702">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w:t>
      </w:r>
    </w:p>
    <w:p w:rsidR="00144817" w:rsidRPr="00B77F31" w:rsidRDefault="00144817" w:rsidP="00144817">
      <w:pPr>
        <w:spacing w:before="240"/>
        <w:jc w:val="center"/>
        <w:rPr>
          <w:rFonts w:ascii="Arial" w:eastAsia="Times New Roman" w:hAnsi="Arial" w:cs="Times New Roman"/>
          <w:sz w:val="20"/>
          <w:szCs w:val="20"/>
        </w:rPr>
      </w:pPr>
      <w:r w:rsidRPr="00B77F31">
        <w:rPr>
          <w:rFonts w:ascii="Arial" w:eastAsia="Times New Roman" w:hAnsi="Arial" w:cs="Times New Roman"/>
          <w:sz w:val="20"/>
          <w:szCs w:val="20"/>
        </w:rPr>
        <w:t>Figure 4.2</w:t>
      </w:r>
    </w:p>
    <w:p w:rsidR="00144817" w:rsidRDefault="00940C3F" w:rsidP="00144817">
      <w:pPr>
        <w:jc w:val="center"/>
        <w:rPr>
          <w:rFonts w:ascii="Arial" w:eastAsia="Times New Roman" w:hAnsi="Arial" w:cs="Times New Roman"/>
          <w:b/>
          <w:sz w:val="20"/>
          <w:szCs w:val="20"/>
        </w:rPr>
      </w:pPr>
      <w:r>
        <w:rPr>
          <w:rFonts w:ascii="Arial" w:eastAsia="Times New Roman" w:hAnsi="Arial" w:cs="Times New Roman"/>
          <w:b/>
          <w:noProof/>
          <w:sz w:val="20"/>
          <w:szCs w:val="20"/>
        </w:rPr>
        <mc:AlternateContent>
          <mc:Choice Requires="wps">
            <w:drawing>
              <wp:anchor distT="0" distB="0" distL="114300" distR="114300" simplePos="0" relativeHeight="251700224" behindDoc="1" locked="0" layoutInCell="1" allowOverlap="1">
                <wp:simplePos x="0" y="0"/>
                <wp:positionH relativeFrom="column">
                  <wp:posOffset>-119380</wp:posOffset>
                </wp:positionH>
                <wp:positionV relativeFrom="paragraph">
                  <wp:posOffset>131445</wp:posOffset>
                </wp:positionV>
                <wp:extent cx="6130925" cy="2545715"/>
                <wp:effectExtent l="19050" t="19050" r="41275" b="45085"/>
                <wp:wrapNone/>
                <wp:docPr id="2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0925" cy="2545715"/>
                        </a:xfrm>
                        <a:prstGeom prst="rect">
                          <a:avLst/>
                        </a:prstGeom>
                        <a:solidFill>
                          <a:schemeClr val="accent4">
                            <a:lumMod val="40000"/>
                            <a:lumOff val="60000"/>
                            <a:alpha val="17000"/>
                          </a:schemeClr>
                        </a:solidFill>
                        <a:ln w="57150" cmpd="thickThin">
                          <a:solidFill>
                            <a:schemeClr val="accent1">
                              <a:lumMod val="20000"/>
                              <a:lumOff val="8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9.4pt;margin-top:10.35pt;width:482.75pt;height:200.4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" fillcolor="#ffe599 [1303]" strokecolor="#deeaf6 [660]" strokeweight="4.5pt">
                <v:fill opacity="11051f"/>
                <v:stroke linestyle="thickThin"/>
              </v:rect>
            </w:pict>
          </mc:Fallback>
        </mc:AlternateContent>
      </w:r>
    </w:p>
    <w:p w:rsidR="00144817" w:rsidRPr="00DE1903" w:rsidRDefault="00144817" w:rsidP="00144817">
      <w:pPr>
        <w:jc w:val="center"/>
        <w:rPr>
          <w:rFonts w:ascii="Arial" w:eastAsia="Times New Roman" w:hAnsi="Arial" w:cs="Times New Roman"/>
          <w:b/>
          <w:sz w:val="20"/>
          <w:szCs w:val="20"/>
        </w:rPr>
      </w:pPr>
      <w:r w:rsidRPr="00DE1903">
        <w:rPr>
          <w:rFonts w:ascii="Arial" w:eastAsia="Times New Roman" w:hAnsi="Arial" w:cs="Times New Roman"/>
          <w:b/>
          <w:sz w:val="20"/>
          <w:szCs w:val="20"/>
        </w:rPr>
        <w:t xml:space="preserve">WebFOCUS File Description for </w:t>
      </w:r>
      <w:r>
        <w:rPr>
          <w:rFonts w:ascii="Arial" w:eastAsia="Times New Roman" w:hAnsi="Arial" w:cs="Times New Roman"/>
          <w:b/>
          <w:sz w:val="20"/>
          <w:szCs w:val="20"/>
        </w:rPr>
        <w:t>NM1</w:t>
      </w:r>
      <w:r w:rsidRPr="00DE1903">
        <w:rPr>
          <w:rFonts w:ascii="Arial" w:eastAsia="Times New Roman" w:hAnsi="Arial" w:cs="Times New Roman"/>
          <w:b/>
          <w:sz w:val="20"/>
          <w:szCs w:val="20"/>
        </w:rPr>
        <w:t xml:space="preserve"> Segment</w:t>
      </w:r>
    </w:p>
    <w:p w:rsidR="00144817" w:rsidRDefault="00144817" w:rsidP="00144817">
      <w:pPr>
        <w:rPr>
          <w:rFonts w:ascii="Arial" w:eastAsia="Times New Roman" w:hAnsi="Arial" w:cs="Times New Roman"/>
          <w:sz w:val="18"/>
          <w:szCs w:val="18"/>
        </w:rPr>
      </w:pPr>
      <w:r w:rsidRPr="00177702">
        <w:rPr>
          <w:rFonts w:ascii="Arial" w:eastAsia="Times New Roman" w:hAnsi="Arial" w:cs="Times New Roman"/>
          <w:sz w:val="18"/>
          <w:szCs w:val="18"/>
        </w:rPr>
        <w:t>$ NM1 - Patient Name</w:t>
      </w:r>
      <w:r w:rsidRPr="00177702">
        <w:rPr>
          <w:rFonts w:ascii="Arial" w:eastAsia="Times New Roman" w:hAnsi="Arial" w:cs="Times New Roman"/>
          <w:sz w:val="18"/>
          <w:szCs w:val="18"/>
        </w:rPr>
        <w:br/>
        <w:t xml:space="preserve">SEGNAME=NM1,                        </w:t>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PARENT=CLP,</w:t>
      </w:r>
      <w:r>
        <w:rPr>
          <w:rFonts w:ascii="Arial" w:eastAsia="Times New Roman" w:hAnsi="Arial" w:cs="Times New Roman"/>
          <w:sz w:val="18"/>
          <w:szCs w:val="18"/>
        </w:rPr>
        <w:tab/>
      </w:r>
      <w:r w:rsidRPr="00177702">
        <w:rPr>
          <w:rFonts w:ascii="Arial" w:eastAsia="Times New Roman" w:hAnsi="Arial" w:cs="Times New Roman"/>
          <w:sz w:val="18"/>
          <w:szCs w:val="18"/>
        </w:rPr>
        <w:t xml:space="preserve">SEGTYPE=S0,              </w:t>
      </w:r>
      <w:r>
        <w:rPr>
          <w:rFonts w:ascii="Arial" w:eastAsia="Times New Roman" w:hAnsi="Arial" w:cs="Times New Roman"/>
          <w:sz w:val="18"/>
          <w:szCs w:val="18"/>
        </w:rPr>
        <w:tab/>
      </w:r>
      <w:r>
        <w:rPr>
          <w:rFonts w:ascii="Arial" w:eastAsia="Times New Roman" w:hAnsi="Arial" w:cs="Times New Roman"/>
          <w:sz w:val="18"/>
          <w:szCs w:val="18"/>
        </w:rPr>
        <w:tab/>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w:t>
      </w:r>
      <w:r>
        <w:rPr>
          <w:rFonts w:ascii="Arial" w:eastAsia="Times New Roman" w:hAnsi="Arial" w:cs="Times New Roman"/>
          <w:sz w:val="18"/>
          <w:szCs w:val="18"/>
        </w:rPr>
        <w:br/>
      </w:r>
      <w:r w:rsidRPr="00177702">
        <w:rPr>
          <w:rFonts w:ascii="Arial" w:eastAsia="Times New Roman" w:hAnsi="Arial" w:cs="Times New Roman"/>
          <w:sz w:val="18"/>
          <w:szCs w:val="18"/>
        </w:rPr>
        <w:t xml:space="preserve">FIELD=RECTYPE,                  </w:t>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ALIAS=,      </w:t>
      </w:r>
      <w:r>
        <w:rPr>
          <w:rFonts w:ascii="Arial" w:eastAsia="Times New Roman" w:hAnsi="Arial" w:cs="Times New Roman"/>
          <w:sz w:val="18"/>
          <w:szCs w:val="18"/>
        </w:rPr>
        <w:tab/>
      </w:r>
      <w:r w:rsidRPr="00177702">
        <w:rPr>
          <w:rFonts w:ascii="Arial" w:eastAsia="Times New Roman" w:hAnsi="Arial" w:cs="Times New Roman"/>
          <w:sz w:val="18"/>
          <w:szCs w:val="18"/>
        </w:rPr>
        <w:t xml:space="preserve">USAGE=A04,     </w:t>
      </w:r>
      <w:r>
        <w:rPr>
          <w:rFonts w:ascii="Arial" w:eastAsia="Times New Roman" w:hAnsi="Arial" w:cs="Times New Roman"/>
          <w:sz w:val="18"/>
          <w:szCs w:val="18"/>
        </w:rPr>
        <w:tab/>
      </w:r>
      <w:r w:rsidRPr="00177702">
        <w:rPr>
          <w:rFonts w:ascii="Arial" w:eastAsia="Times New Roman" w:hAnsi="Arial" w:cs="Times New Roman"/>
          <w:sz w:val="18"/>
          <w:szCs w:val="18"/>
        </w:rPr>
        <w:t xml:space="preserve">ACTUAL=A004, </w:t>
      </w:r>
      <w:r>
        <w:rPr>
          <w:rFonts w:ascii="Arial" w:eastAsia="Times New Roman" w:hAnsi="Arial" w:cs="Times New Roman"/>
          <w:sz w:val="18"/>
          <w:szCs w:val="18"/>
        </w:rPr>
        <w:tab/>
      </w:r>
      <w:r w:rsidRPr="00177702">
        <w:rPr>
          <w:rFonts w:ascii="Arial" w:eastAsia="Times New Roman" w:hAnsi="Arial" w:cs="Times New Roman"/>
          <w:sz w:val="18"/>
          <w:szCs w:val="18"/>
        </w:rPr>
        <w:t>ACCEPT=NM1,</w:t>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FIELD=NM1_ENTITY_ID_CD,         </w:t>
      </w:r>
      <w:r>
        <w:rPr>
          <w:rFonts w:ascii="Arial" w:eastAsia="Times New Roman" w:hAnsi="Arial" w:cs="Times New Roman"/>
          <w:sz w:val="18"/>
          <w:szCs w:val="18"/>
        </w:rPr>
        <w:tab/>
      </w:r>
      <w:r w:rsidRPr="00177702">
        <w:rPr>
          <w:rFonts w:ascii="Arial" w:eastAsia="Times New Roman" w:hAnsi="Arial" w:cs="Times New Roman"/>
          <w:sz w:val="18"/>
          <w:szCs w:val="18"/>
        </w:rPr>
        <w:t xml:space="preserve">ALIAS=,            </w:t>
      </w:r>
      <w:r>
        <w:rPr>
          <w:rFonts w:ascii="Arial" w:eastAsia="Times New Roman" w:hAnsi="Arial" w:cs="Times New Roman"/>
          <w:sz w:val="18"/>
          <w:szCs w:val="18"/>
        </w:rPr>
        <w:tab/>
      </w:r>
      <w:r w:rsidRPr="00177702">
        <w:rPr>
          <w:rFonts w:ascii="Arial" w:eastAsia="Times New Roman" w:hAnsi="Arial" w:cs="Times New Roman"/>
          <w:sz w:val="18"/>
          <w:szCs w:val="18"/>
        </w:rPr>
        <w:t xml:space="preserve">USAGE=A03,     </w:t>
      </w:r>
      <w:r>
        <w:rPr>
          <w:rFonts w:ascii="Arial" w:eastAsia="Times New Roman" w:hAnsi="Arial" w:cs="Times New Roman"/>
          <w:sz w:val="18"/>
          <w:szCs w:val="18"/>
        </w:rPr>
        <w:tab/>
      </w:r>
      <w:r w:rsidRPr="00177702">
        <w:rPr>
          <w:rFonts w:ascii="Arial" w:eastAsia="Times New Roman" w:hAnsi="Arial" w:cs="Times New Roman"/>
          <w:sz w:val="18"/>
          <w:szCs w:val="18"/>
        </w:rPr>
        <w:t xml:space="preserve">ACTUAL=A055,   </w:t>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FIELD=NM1_ENTITY_TYP_QLFR,      </w:t>
      </w:r>
      <w:r>
        <w:rPr>
          <w:rFonts w:ascii="Arial" w:eastAsia="Times New Roman" w:hAnsi="Arial" w:cs="Times New Roman"/>
          <w:sz w:val="18"/>
          <w:szCs w:val="18"/>
        </w:rPr>
        <w:tab/>
      </w:r>
      <w:r w:rsidRPr="00177702">
        <w:rPr>
          <w:rFonts w:ascii="Arial" w:eastAsia="Times New Roman" w:hAnsi="Arial" w:cs="Times New Roman"/>
          <w:sz w:val="18"/>
          <w:szCs w:val="18"/>
        </w:rPr>
        <w:t xml:space="preserve">ALIAS=,            </w:t>
      </w:r>
      <w:r>
        <w:rPr>
          <w:rFonts w:ascii="Arial" w:eastAsia="Times New Roman" w:hAnsi="Arial" w:cs="Times New Roman"/>
          <w:sz w:val="18"/>
          <w:szCs w:val="18"/>
        </w:rPr>
        <w:tab/>
      </w:r>
      <w:r w:rsidRPr="00177702">
        <w:rPr>
          <w:rFonts w:ascii="Arial" w:eastAsia="Times New Roman" w:hAnsi="Arial" w:cs="Times New Roman"/>
          <w:sz w:val="18"/>
          <w:szCs w:val="18"/>
        </w:rPr>
        <w:t xml:space="preserve">USAGE=A01,     </w:t>
      </w:r>
      <w:r>
        <w:rPr>
          <w:rFonts w:ascii="Arial" w:eastAsia="Times New Roman" w:hAnsi="Arial" w:cs="Times New Roman"/>
          <w:sz w:val="18"/>
          <w:szCs w:val="18"/>
        </w:rPr>
        <w:tab/>
      </w:r>
      <w:r w:rsidRPr="00177702">
        <w:rPr>
          <w:rFonts w:ascii="Arial" w:eastAsia="Times New Roman" w:hAnsi="Arial" w:cs="Times New Roman"/>
          <w:sz w:val="18"/>
          <w:szCs w:val="18"/>
        </w:rPr>
        <w:t xml:space="preserve">ACTUAL=A080,   </w:t>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FIELD=NM1_PT_LST_NM,            </w:t>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ALIAS=,            </w:t>
      </w:r>
      <w:r>
        <w:rPr>
          <w:rFonts w:ascii="Arial" w:eastAsia="Times New Roman" w:hAnsi="Arial" w:cs="Times New Roman"/>
          <w:sz w:val="18"/>
          <w:szCs w:val="18"/>
        </w:rPr>
        <w:tab/>
      </w:r>
      <w:r w:rsidRPr="00177702">
        <w:rPr>
          <w:rFonts w:ascii="Arial" w:eastAsia="Times New Roman" w:hAnsi="Arial" w:cs="Times New Roman"/>
          <w:sz w:val="18"/>
          <w:szCs w:val="18"/>
        </w:rPr>
        <w:t xml:space="preserve">USAGE=A60,     </w:t>
      </w:r>
      <w:r>
        <w:rPr>
          <w:rFonts w:ascii="Arial" w:eastAsia="Times New Roman" w:hAnsi="Arial" w:cs="Times New Roman"/>
          <w:sz w:val="18"/>
          <w:szCs w:val="18"/>
        </w:rPr>
        <w:tab/>
      </w:r>
      <w:r w:rsidRPr="00177702">
        <w:rPr>
          <w:rFonts w:ascii="Arial" w:eastAsia="Times New Roman" w:hAnsi="Arial" w:cs="Times New Roman"/>
          <w:sz w:val="18"/>
          <w:szCs w:val="18"/>
        </w:rPr>
        <w:t xml:space="preserve">ACTUAL=A080,    </w:t>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FIELD=NM1_PT_FST_NM,            </w:t>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ALIAS=,            </w:t>
      </w:r>
      <w:r>
        <w:rPr>
          <w:rFonts w:ascii="Arial" w:eastAsia="Times New Roman" w:hAnsi="Arial" w:cs="Times New Roman"/>
          <w:sz w:val="18"/>
          <w:szCs w:val="18"/>
        </w:rPr>
        <w:tab/>
      </w:r>
      <w:r w:rsidRPr="00177702">
        <w:rPr>
          <w:rFonts w:ascii="Arial" w:eastAsia="Times New Roman" w:hAnsi="Arial" w:cs="Times New Roman"/>
          <w:sz w:val="18"/>
          <w:szCs w:val="18"/>
        </w:rPr>
        <w:t xml:space="preserve">USAGE=A60,     </w:t>
      </w:r>
      <w:r>
        <w:rPr>
          <w:rFonts w:ascii="Arial" w:eastAsia="Times New Roman" w:hAnsi="Arial" w:cs="Times New Roman"/>
          <w:sz w:val="18"/>
          <w:szCs w:val="18"/>
        </w:rPr>
        <w:tab/>
      </w:r>
      <w:r w:rsidRPr="00177702">
        <w:rPr>
          <w:rFonts w:ascii="Arial" w:eastAsia="Times New Roman" w:hAnsi="Arial" w:cs="Times New Roman"/>
          <w:sz w:val="18"/>
          <w:szCs w:val="18"/>
        </w:rPr>
        <w:t xml:space="preserve">ACTUAL=A256, </w:t>
      </w:r>
      <w:r>
        <w:rPr>
          <w:rFonts w:ascii="Arial" w:eastAsia="Times New Roman" w:hAnsi="Arial" w:cs="Times New Roman"/>
          <w:sz w:val="18"/>
          <w:szCs w:val="18"/>
        </w:rPr>
        <w:tab/>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FIELD=NM1_PT_MID_NM,            </w:t>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ALIAS=,            </w:t>
      </w:r>
      <w:r>
        <w:rPr>
          <w:rFonts w:ascii="Arial" w:eastAsia="Times New Roman" w:hAnsi="Arial" w:cs="Times New Roman"/>
          <w:sz w:val="18"/>
          <w:szCs w:val="18"/>
        </w:rPr>
        <w:tab/>
      </w:r>
      <w:r w:rsidRPr="00177702">
        <w:rPr>
          <w:rFonts w:ascii="Arial" w:eastAsia="Times New Roman" w:hAnsi="Arial" w:cs="Times New Roman"/>
          <w:sz w:val="18"/>
          <w:szCs w:val="18"/>
        </w:rPr>
        <w:t xml:space="preserve">USAGE=A60,     </w:t>
      </w:r>
      <w:r>
        <w:rPr>
          <w:rFonts w:ascii="Arial" w:eastAsia="Times New Roman" w:hAnsi="Arial" w:cs="Times New Roman"/>
          <w:sz w:val="18"/>
          <w:szCs w:val="18"/>
        </w:rPr>
        <w:tab/>
      </w:r>
      <w:r w:rsidRPr="00177702">
        <w:rPr>
          <w:rFonts w:ascii="Arial" w:eastAsia="Times New Roman" w:hAnsi="Arial" w:cs="Times New Roman"/>
          <w:sz w:val="18"/>
          <w:szCs w:val="18"/>
        </w:rPr>
        <w:t xml:space="preserve">ACTUAL=A080, </w:t>
      </w:r>
      <w:r>
        <w:rPr>
          <w:rFonts w:ascii="Arial" w:eastAsia="Times New Roman" w:hAnsi="Arial" w:cs="Times New Roman"/>
          <w:sz w:val="18"/>
          <w:szCs w:val="18"/>
        </w:rPr>
        <w:tab/>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FIELD=NM1_PT_NM_PRFX,           </w:t>
      </w:r>
      <w:r>
        <w:rPr>
          <w:rFonts w:ascii="Arial" w:eastAsia="Times New Roman" w:hAnsi="Arial" w:cs="Times New Roman"/>
          <w:sz w:val="18"/>
          <w:szCs w:val="18"/>
        </w:rPr>
        <w:tab/>
      </w:r>
      <w:r w:rsidRPr="00177702">
        <w:rPr>
          <w:rFonts w:ascii="Arial" w:eastAsia="Times New Roman" w:hAnsi="Arial" w:cs="Times New Roman"/>
          <w:sz w:val="18"/>
          <w:szCs w:val="18"/>
        </w:rPr>
        <w:t xml:space="preserve">ALIAS=,            </w:t>
      </w:r>
      <w:r>
        <w:rPr>
          <w:rFonts w:ascii="Arial" w:eastAsia="Times New Roman" w:hAnsi="Arial" w:cs="Times New Roman"/>
          <w:sz w:val="18"/>
          <w:szCs w:val="18"/>
        </w:rPr>
        <w:tab/>
      </w:r>
      <w:r w:rsidRPr="00177702">
        <w:rPr>
          <w:rFonts w:ascii="Arial" w:eastAsia="Times New Roman" w:hAnsi="Arial" w:cs="Times New Roman"/>
          <w:sz w:val="18"/>
          <w:szCs w:val="18"/>
        </w:rPr>
        <w:t xml:space="preserve">USAGE=A10,     </w:t>
      </w:r>
      <w:r>
        <w:rPr>
          <w:rFonts w:ascii="Arial" w:eastAsia="Times New Roman" w:hAnsi="Arial" w:cs="Times New Roman"/>
          <w:sz w:val="18"/>
          <w:szCs w:val="18"/>
        </w:rPr>
        <w:tab/>
      </w:r>
      <w:r w:rsidRPr="00177702">
        <w:rPr>
          <w:rFonts w:ascii="Arial" w:eastAsia="Times New Roman" w:hAnsi="Arial" w:cs="Times New Roman"/>
          <w:sz w:val="18"/>
          <w:szCs w:val="18"/>
        </w:rPr>
        <w:t>ACTUAL=A256,</w:t>
      </w:r>
      <w:r>
        <w:rPr>
          <w:rFonts w:ascii="Arial" w:eastAsia="Times New Roman" w:hAnsi="Arial" w:cs="Times New Roman"/>
          <w:sz w:val="18"/>
          <w:szCs w:val="18"/>
        </w:rPr>
        <w:tab/>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FIELD=NM1_PT_NM_SFX,            </w:t>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ALIAS=,            </w:t>
      </w:r>
      <w:r>
        <w:rPr>
          <w:rFonts w:ascii="Arial" w:eastAsia="Times New Roman" w:hAnsi="Arial" w:cs="Times New Roman"/>
          <w:sz w:val="18"/>
          <w:szCs w:val="18"/>
        </w:rPr>
        <w:tab/>
      </w:r>
      <w:r w:rsidRPr="00177702">
        <w:rPr>
          <w:rFonts w:ascii="Arial" w:eastAsia="Times New Roman" w:hAnsi="Arial" w:cs="Times New Roman"/>
          <w:sz w:val="18"/>
          <w:szCs w:val="18"/>
        </w:rPr>
        <w:t xml:space="preserve">USAGE=A10,     </w:t>
      </w:r>
      <w:r>
        <w:rPr>
          <w:rFonts w:ascii="Arial" w:eastAsia="Times New Roman" w:hAnsi="Arial" w:cs="Times New Roman"/>
          <w:sz w:val="18"/>
          <w:szCs w:val="18"/>
        </w:rPr>
        <w:tab/>
      </w:r>
      <w:r w:rsidRPr="00177702">
        <w:rPr>
          <w:rFonts w:ascii="Arial" w:eastAsia="Times New Roman" w:hAnsi="Arial" w:cs="Times New Roman"/>
          <w:sz w:val="18"/>
          <w:szCs w:val="18"/>
        </w:rPr>
        <w:t>ACTUAL=A080,</w:t>
      </w:r>
      <w:r>
        <w:rPr>
          <w:rFonts w:ascii="Arial" w:eastAsia="Times New Roman" w:hAnsi="Arial" w:cs="Times New Roman"/>
          <w:sz w:val="18"/>
          <w:szCs w:val="18"/>
        </w:rPr>
        <w:tab/>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FIELD=NM1_INS_ID_CD_QLFR,       </w:t>
      </w:r>
      <w:r>
        <w:rPr>
          <w:rFonts w:ascii="Arial" w:eastAsia="Times New Roman" w:hAnsi="Arial" w:cs="Times New Roman"/>
          <w:sz w:val="18"/>
          <w:szCs w:val="18"/>
        </w:rPr>
        <w:tab/>
      </w:r>
      <w:r w:rsidRPr="00177702">
        <w:rPr>
          <w:rFonts w:ascii="Arial" w:eastAsia="Times New Roman" w:hAnsi="Arial" w:cs="Times New Roman"/>
          <w:sz w:val="18"/>
          <w:szCs w:val="18"/>
        </w:rPr>
        <w:t xml:space="preserve">ALIAS=,            </w:t>
      </w:r>
      <w:r>
        <w:rPr>
          <w:rFonts w:ascii="Arial" w:eastAsia="Times New Roman" w:hAnsi="Arial" w:cs="Times New Roman"/>
          <w:sz w:val="18"/>
          <w:szCs w:val="18"/>
        </w:rPr>
        <w:tab/>
      </w:r>
      <w:r w:rsidRPr="00177702">
        <w:rPr>
          <w:rFonts w:ascii="Arial" w:eastAsia="Times New Roman" w:hAnsi="Arial" w:cs="Times New Roman"/>
          <w:sz w:val="18"/>
          <w:szCs w:val="18"/>
        </w:rPr>
        <w:t xml:space="preserve">USAGE=A02,     </w:t>
      </w:r>
      <w:r>
        <w:rPr>
          <w:rFonts w:ascii="Arial" w:eastAsia="Times New Roman" w:hAnsi="Arial" w:cs="Times New Roman"/>
          <w:sz w:val="18"/>
          <w:szCs w:val="18"/>
        </w:rPr>
        <w:tab/>
      </w:r>
      <w:r w:rsidRPr="00177702">
        <w:rPr>
          <w:rFonts w:ascii="Arial" w:eastAsia="Times New Roman" w:hAnsi="Arial" w:cs="Times New Roman"/>
          <w:sz w:val="18"/>
          <w:szCs w:val="18"/>
        </w:rPr>
        <w:t>ACTUAL=A256,</w:t>
      </w:r>
      <w:r>
        <w:rPr>
          <w:rFonts w:ascii="Arial" w:eastAsia="Times New Roman" w:hAnsi="Arial" w:cs="Times New Roman"/>
          <w:sz w:val="18"/>
          <w:szCs w:val="18"/>
        </w:rPr>
        <w:tab/>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FIELD=NM1_INS_ID_CD,            </w:t>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ALIAS=,            </w:t>
      </w:r>
      <w:r>
        <w:rPr>
          <w:rFonts w:ascii="Arial" w:eastAsia="Times New Roman" w:hAnsi="Arial" w:cs="Times New Roman"/>
          <w:sz w:val="18"/>
          <w:szCs w:val="18"/>
        </w:rPr>
        <w:tab/>
      </w:r>
      <w:r w:rsidRPr="00177702">
        <w:rPr>
          <w:rFonts w:ascii="Arial" w:eastAsia="Times New Roman" w:hAnsi="Arial" w:cs="Times New Roman"/>
          <w:sz w:val="18"/>
          <w:szCs w:val="18"/>
        </w:rPr>
        <w:t xml:space="preserve">USAGE=A80,     </w:t>
      </w:r>
      <w:r>
        <w:rPr>
          <w:rFonts w:ascii="Arial" w:eastAsia="Times New Roman" w:hAnsi="Arial" w:cs="Times New Roman"/>
          <w:sz w:val="18"/>
          <w:szCs w:val="18"/>
        </w:rPr>
        <w:tab/>
      </w:r>
      <w:r w:rsidRPr="00177702">
        <w:rPr>
          <w:rFonts w:ascii="Arial" w:eastAsia="Times New Roman" w:hAnsi="Arial" w:cs="Times New Roman"/>
          <w:sz w:val="18"/>
          <w:szCs w:val="18"/>
        </w:rPr>
        <w:t xml:space="preserve">ACTUAL=A080, </w:t>
      </w:r>
      <w:r>
        <w:rPr>
          <w:rFonts w:ascii="Arial" w:eastAsia="Times New Roman" w:hAnsi="Arial" w:cs="Times New Roman"/>
          <w:sz w:val="18"/>
          <w:szCs w:val="18"/>
        </w:rPr>
        <w:tab/>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FIELD=NM1_ENTITY_REL_CD,        </w:t>
      </w:r>
      <w:r>
        <w:rPr>
          <w:rFonts w:ascii="Arial" w:eastAsia="Times New Roman" w:hAnsi="Arial" w:cs="Times New Roman"/>
          <w:sz w:val="18"/>
          <w:szCs w:val="18"/>
        </w:rPr>
        <w:tab/>
      </w:r>
      <w:r w:rsidRPr="00177702">
        <w:rPr>
          <w:rFonts w:ascii="Arial" w:eastAsia="Times New Roman" w:hAnsi="Arial" w:cs="Times New Roman"/>
          <w:sz w:val="18"/>
          <w:szCs w:val="18"/>
        </w:rPr>
        <w:t xml:space="preserve">ALIAS=,            </w:t>
      </w:r>
      <w:r>
        <w:rPr>
          <w:rFonts w:ascii="Arial" w:eastAsia="Times New Roman" w:hAnsi="Arial" w:cs="Times New Roman"/>
          <w:sz w:val="18"/>
          <w:szCs w:val="18"/>
        </w:rPr>
        <w:tab/>
      </w:r>
      <w:r w:rsidRPr="00177702">
        <w:rPr>
          <w:rFonts w:ascii="Arial" w:eastAsia="Times New Roman" w:hAnsi="Arial" w:cs="Times New Roman"/>
          <w:sz w:val="18"/>
          <w:szCs w:val="18"/>
        </w:rPr>
        <w:t xml:space="preserve">USAGE=A02,     </w:t>
      </w:r>
      <w:r>
        <w:rPr>
          <w:rFonts w:ascii="Arial" w:eastAsia="Times New Roman" w:hAnsi="Arial" w:cs="Times New Roman"/>
          <w:sz w:val="18"/>
          <w:szCs w:val="18"/>
        </w:rPr>
        <w:tab/>
      </w:r>
      <w:r w:rsidRPr="00177702">
        <w:rPr>
          <w:rFonts w:ascii="Arial" w:eastAsia="Times New Roman" w:hAnsi="Arial" w:cs="Times New Roman"/>
          <w:sz w:val="18"/>
          <w:szCs w:val="18"/>
        </w:rPr>
        <w:t>ACTUAL=A048,</w:t>
      </w:r>
      <w:r>
        <w:rPr>
          <w:rFonts w:ascii="Arial" w:eastAsia="Times New Roman" w:hAnsi="Arial" w:cs="Times New Roman"/>
          <w:sz w:val="18"/>
          <w:szCs w:val="18"/>
        </w:rPr>
        <w:tab/>
      </w:r>
      <w:r>
        <w:rPr>
          <w:rFonts w:ascii="Arial" w:eastAsia="Times New Roman" w:hAnsi="Arial" w:cs="Times New Roman"/>
          <w:sz w:val="18"/>
          <w:szCs w:val="18"/>
        </w:rPr>
        <w:tab/>
      </w:r>
      <w:r>
        <w:rPr>
          <w:rFonts w:ascii="Arial" w:eastAsia="Times New Roman" w:hAnsi="Arial" w:cs="Times New Roman"/>
          <w:sz w:val="18"/>
          <w:szCs w:val="18"/>
        </w:rPr>
        <w:tab/>
      </w:r>
      <w:r w:rsidRPr="00177702">
        <w:rPr>
          <w:rFonts w:ascii="Arial" w:eastAsia="Times New Roman" w:hAnsi="Arial" w:cs="Times New Roman"/>
          <w:sz w:val="18"/>
          <w:szCs w:val="18"/>
        </w:rPr>
        <w:t xml:space="preserve">$ </w:t>
      </w:r>
      <w:r w:rsidRPr="00177702">
        <w:rPr>
          <w:rFonts w:ascii="Arial" w:eastAsia="Times New Roman" w:hAnsi="Arial" w:cs="Times New Roman"/>
          <w:sz w:val="20"/>
          <w:szCs w:val="20"/>
        </w:rPr>
        <w:t xml:space="preserve">    </w:t>
      </w:r>
      <w:r w:rsidRPr="00DE1903">
        <w:rPr>
          <w:rFonts w:ascii="Arial" w:eastAsia="Times New Roman" w:hAnsi="Arial" w:cs="Times New Roman"/>
          <w:sz w:val="18"/>
          <w:szCs w:val="18"/>
        </w:rPr>
        <w:t xml:space="preserve">FIELD=NM1_ENTITY_ID_CD2,        </w:t>
      </w:r>
      <w:r w:rsidRPr="00DE1903">
        <w:rPr>
          <w:rFonts w:ascii="Arial" w:eastAsia="Times New Roman" w:hAnsi="Arial" w:cs="Times New Roman"/>
          <w:sz w:val="18"/>
          <w:szCs w:val="18"/>
        </w:rPr>
        <w:tab/>
        <w:t xml:space="preserve">ALIAS=,            </w:t>
      </w:r>
      <w:r>
        <w:rPr>
          <w:rFonts w:ascii="Arial" w:eastAsia="Times New Roman" w:hAnsi="Arial" w:cs="Times New Roman"/>
          <w:sz w:val="18"/>
          <w:szCs w:val="18"/>
        </w:rPr>
        <w:tab/>
      </w:r>
      <w:r w:rsidRPr="00DE1903">
        <w:rPr>
          <w:rFonts w:ascii="Arial" w:eastAsia="Times New Roman" w:hAnsi="Arial" w:cs="Times New Roman"/>
          <w:sz w:val="18"/>
          <w:szCs w:val="18"/>
        </w:rPr>
        <w:t xml:space="preserve">USAGE=A03,     </w:t>
      </w:r>
      <w:r>
        <w:rPr>
          <w:rFonts w:ascii="Arial" w:eastAsia="Times New Roman" w:hAnsi="Arial" w:cs="Times New Roman"/>
          <w:sz w:val="18"/>
          <w:szCs w:val="18"/>
        </w:rPr>
        <w:tab/>
      </w:r>
      <w:r w:rsidRPr="00DE1903">
        <w:rPr>
          <w:rFonts w:ascii="Arial" w:eastAsia="Times New Roman" w:hAnsi="Arial" w:cs="Times New Roman"/>
          <w:sz w:val="18"/>
          <w:szCs w:val="18"/>
        </w:rPr>
        <w:t>ACTUAL=A033,</w:t>
      </w:r>
      <w:r>
        <w:rPr>
          <w:rFonts w:ascii="Arial" w:eastAsia="Times New Roman" w:hAnsi="Arial" w:cs="Times New Roman"/>
          <w:sz w:val="18"/>
          <w:szCs w:val="18"/>
        </w:rPr>
        <w:tab/>
      </w:r>
      <w:r>
        <w:rPr>
          <w:rFonts w:ascii="Arial" w:eastAsia="Times New Roman" w:hAnsi="Arial" w:cs="Times New Roman"/>
          <w:sz w:val="18"/>
          <w:szCs w:val="18"/>
        </w:rPr>
        <w:tab/>
      </w:r>
      <w:r>
        <w:rPr>
          <w:rFonts w:ascii="Arial" w:eastAsia="Times New Roman" w:hAnsi="Arial" w:cs="Times New Roman"/>
          <w:sz w:val="18"/>
          <w:szCs w:val="18"/>
        </w:rPr>
        <w:tab/>
      </w:r>
      <w:r w:rsidRPr="00DE1903">
        <w:rPr>
          <w:rFonts w:ascii="Arial" w:eastAsia="Times New Roman" w:hAnsi="Arial" w:cs="Times New Roman"/>
          <w:sz w:val="18"/>
          <w:szCs w:val="18"/>
        </w:rPr>
        <w:t xml:space="preserve">$   FIELD=NM1_ORG_NM,               </w:t>
      </w:r>
      <w:r>
        <w:rPr>
          <w:rFonts w:ascii="Arial" w:eastAsia="Times New Roman" w:hAnsi="Arial" w:cs="Times New Roman"/>
          <w:sz w:val="18"/>
          <w:szCs w:val="18"/>
        </w:rPr>
        <w:tab/>
      </w:r>
      <w:r>
        <w:rPr>
          <w:rFonts w:ascii="Arial" w:eastAsia="Times New Roman" w:hAnsi="Arial" w:cs="Times New Roman"/>
          <w:sz w:val="18"/>
          <w:szCs w:val="18"/>
        </w:rPr>
        <w:tab/>
      </w:r>
      <w:r w:rsidRPr="00DE1903">
        <w:rPr>
          <w:rFonts w:ascii="Arial" w:eastAsia="Times New Roman" w:hAnsi="Arial" w:cs="Times New Roman"/>
          <w:sz w:val="18"/>
          <w:szCs w:val="18"/>
        </w:rPr>
        <w:t xml:space="preserve">ALIAS=,            </w:t>
      </w:r>
      <w:r>
        <w:rPr>
          <w:rFonts w:ascii="Arial" w:eastAsia="Times New Roman" w:hAnsi="Arial" w:cs="Times New Roman"/>
          <w:sz w:val="18"/>
          <w:szCs w:val="18"/>
        </w:rPr>
        <w:tab/>
      </w:r>
      <w:r w:rsidRPr="00DE1903">
        <w:rPr>
          <w:rFonts w:ascii="Arial" w:eastAsia="Times New Roman" w:hAnsi="Arial" w:cs="Times New Roman"/>
          <w:sz w:val="18"/>
          <w:szCs w:val="18"/>
        </w:rPr>
        <w:t xml:space="preserve">USAGE=A60,    </w:t>
      </w:r>
      <w:r>
        <w:rPr>
          <w:rFonts w:ascii="Arial" w:eastAsia="Times New Roman" w:hAnsi="Arial" w:cs="Times New Roman"/>
          <w:sz w:val="18"/>
          <w:szCs w:val="18"/>
        </w:rPr>
        <w:tab/>
      </w:r>
      <w:r w:rsidRPr="00DE1903">
        <w:rPr>
          <w:rFonts w:ascii="Arial" w:eastAsia="Times New Roman" w:hAnsi="Arial" w:cs="Times New Roman"/>
          <w:sz w:val="18"/>
          <w:szCs w:val="18"/>
        </w:rPr>
        <w:t>ACTUAL=A060,</w:t>
      </w:r>
      <w:r>
        <w:rPr>
          <w:rFonts w:ascii="Arial" w:eastAsia="Times New Roman" w:hAnsi="Arial" w:cs="Times New Roman"/>
          <w:sz w:val="18"/>
          <w:szCs w:val="18"/>
        </w:rPr>
        <w:tab/>
      </w:r>
      <w:r>
        <w:rPr>
          <w:rFonts w:ascii="Arial" w:eastAsia="Times New Roman" w:hAnsi="Arial" w:cs="Times New Roman"/>
          <w:sz w:val="18"/>
          <w:szCs w:val="18"/>
        </w:rPr>
        <w:tab/>
      </w:r>
      <w:r>
        <w:rPr>
          <w:rFonts w:ascii="Arial" w:eastAsia="Times New Roman" w:hAnsi="Arial" w:cs="Times New Roman"/>
          <w:sz w:val="18"/>
          <w:szCs w:val="18"/>
        </w:rPr>
        <w:tab/>
      </w:r>
      <w:r w:rsidRPr="00DE1903">
        <w:rPr>
          <w:rFonts w:ascii="Arial" w:eastAsia="Times New Roman" w:hAnsi="Arial" w:cs="Times New Roman"/>
          <w:sz w:val="18"/>
          <w:szCs w:val="18"/>
        </w:rPr>
        <w:t xml:space="preserve">$ </w:t>
      </w:r>
    </w:p>
    <w:p w:rsidR="00144817" w:rsidRPr="00B77F31" w:rsidRDefault="00144817" w:rsidP="00144817">
      <w:pPr>
        <w:spacing w:before="240"/>
        <w:jc w:val="center"/>
        <w:rPr>
          <w:rFonts w:ascii="Arial" w:eastAsia="Times New Roman" w:hAnsi="Arial" w:cs="Times New Roman"/>
          <w:sz w:val="20"/>
          <w:szCs w:val="20"/>
        </w:rPr>
      </w:pPr>
      <w:r w:rsidRPr="00B77F31">
        <w:rPr>
          <w:rFonts w:ascii="Arial" w:eastAsia="Times New Roman" w:hAnsi="Arial" w:cs="Times New Roman"/>
          <w:sz w:val="20"/>
          <w:szCs w:val="20"/>
        </w:rPr>
        <w:t>Figure 4.3</w:t>
      </w:r>
    </w:p>
    <w:p w:rsidR="00144817" w:rsidRDefault="00144817" w:rsidP="00144817">
      <w:pPr>
        <w:rPr>
          <w:rFonts w:ascii="Arial" w:eastAsia="Times New Roman" w:hAnsi="Arial" w:cs="Times New Roman"/>
          <w:sz w:val="18"/>
          <w:szCs w:val="18"/>
        </w:rPr>
      </w:pPr>
    </w:p>
    <w:p w:rsidR="00144817" w:rsidRDefault="00144817" w:rsidP="00144817">
      <w:pPr>
        <w:rPr>
          <w:rFonts w:ascii="Arial" w:eastAsia="Times New Roman" w:hAnsi="Arial" w:cs="Times New Roman"/>
          <w:b/>
          <w:sz w:val="28"/>
          <w:szCs w:val="28"/>
        </w:rPr>
      </w:pPr>
      <w:r w:rsidRPr="00B0737D">
        <w:rPr>
          <w:rFonts w:ascii="Arial" w:eastAsia="Times New Roman" w:hAnsi="Arial" w:cs="Times New Roman"/>
          <w:b/>
          <w:sz w:val="28"/>
          <w:szCs w:val="28"/>
        </w:rPr>
        <w:t>Segment Relationships</w:t>
      </w:r>
    </w:p>
    <w:p w:rsidR="00144817" w:rsidRPr="0068660F" w:rsidRDefault="00144817" w:rsidP="00144817">
      <w:pPr>
        <w:rPr>
          <w:rFonts w:ascii="Arial" w:eastAsia="Times New Roman" w:hAnsi="Arial" w:cs="Times New Roman"/>
          <w:sz w:val="20"/>
          <w:szCs w:val="20"/>
        </w:rPr>
      </w:pPr>
      <w:r w:rsidRPr="0068660F">
        <w:rPr>
          <w:rFonts w:ascii="Arial" w:hAnsi="Arial" w:cs="Arial"/>
          <w:sz w:val="20"/>
          <w:szCs w:val="20"/>
        </w:rPr>
        <w:t xml:space="preserve">There is a line </w:t>
      </w:r>
      <w:proofErr w:type="gramStart"/>
      <w:r w:rsidRPr="0068660F">
        <w:rPr>
          <w:rFonts w:ascii="Arial" w:hAnsi="Arial" w:cs="Arial"/>
          <w:sz w:val="20"/>
          <w:szCs w:val="20"/>
        </w:rPr>
        <w:t>In</w:t>
      </w:r>
      <w:proofErr w:type="gramEnd"/>
      <w:r w:rsidRPr="0068660F">
        <w:rPr>
          <w:rFonts w:ascii="Arial" w:hAnsi="Arial" w:cs="Arial"/>
          <w:sz w:val="20"/>
          <w:szCs w:val="20"/>
        </w:rPr>
        <w:t xml:space="preserve"> both Figures 4.2 and 4.3 and which begins with SEGNAME. The second column of this line for the CLP segment contains: </w:t>
      </w:r>
      <w:r w:rsidRPr="0068660F">
        <w:rPr>
          <w:rFonts w:ascii="Arial" w:eastAsia="Times New Roman" w:hAnsi="Arial" w:cs="Times New Roman"/>
          <w:sz w:val="20"/>
          <w:szCs w:val="20"/>
        </w:rPr>
        <w:t xml:space="preserve">PARENT=LX. </w:t>
      </w:r>
      <w:r w:rsidRPr="0068660F">
        <w:rPr>
          <w:rFonts w:ascii="Arial" w:hAnsi="Arial" w:cs="Arial"/>
          <w:sz w:val="20"/>
          <w:szCs w:val="20"/>
        </w:rPr>
        <w:t xml:space="preserve">The second column of this line for the NM1 segment contains: </w:t>
      </w:r>
      <w:r w:rsidRPr="0068660F">
        <w:rPr>
          <w:rFonts w:ascii="Arial" w:eastAsia="Times New Roman" w:hAnsi="Arial" w:cs="Times New Roman"/>
          <w:sz w:val="20"/>
          <w:szCs w:val="20"/>
        </w:rPr>
        <w:t xml:space="preserve">PARENT=CLP.  So, the parent of the CLP segment is the LX segment and in turn the CLP segment is the parent of the NM1 segment.  These relationships can be clearly seen in Figure 4.1.  An examination of Figure 4.1 will show that an ST segment is the parent of the LX segment.  Observing the NM1 segment it is easy to see that the NM1-PER segment is a child of thee NM1.     </w:t>
      </w:r>
    </w:p>
    <w:p w:rsidR="00144817" w:rsidRDefault="00144817">
      <w:pPr>
        <w:rPr>
          <w:rFonts w:ascii="Arial" w:eastAsia="Times New Roman" w:hAnsi="Arial" w:cs="Times New Roman"/>
          <w:sz w:val="18"/>
          <w:szCs w:val="18"/>
        </w:rPr>
      </w:pPr>
      <w:r>
        <w:rPr>
          <w:rFonts w:ascii="Arial" w:eastAsia="Times New Roman" w:hAnsi="Arial" w:cs="Times New Roman"/>
          <w:sz w:val="18"/>
          <w:szCs w:val="18"/>
        </w:rPr>
        <w:br w:type="page"/>
      </w:r>
    </w:p>
    <w:p w:rsidR="00144817" w:rsidRDefault="00144817" w:rsidP="00144817">
      <w:pPr>
        <w:rPr>
          <w:rFonts w:ascii="Arial" w:hAnsi="Arial" w:cs="Arial"/>
          <w:sz w:val="20"/>
          <w:szCs w:val="20"/>
        </w:rPr>
      </w:pPr>
      <w:r>
        <w:rPr>
          <w:rFonts w:ascii="Arial" w:hAnsi="Arial" w:cs="Arial"/>
          <w:sz w:val="20"/>
          <w:szCs w:val="20"/>
        </w:rPr>
        <w:lastRenderedPageBreak/>
        <w:t xml:space="preserve">A close examination of 4.1 will show that there are 3 different types </w:t>
      </w:r>
      <w:proofErr w:type="gramStart"/>
      <w:r>
        <w:rPr>
          <w:rFonts w:ascii="Arial" w:hAnsi="Arial" w:cs="Arial"/>
          <w:sz w:val="20"/>
          <w:szCs w:val="20"/>
        </w:rPr>
        <w:t>of ???</w:t>
      </w:r>
      <w:proofErr w:type="gramEnd"/>
      <w:r>
        <w:rPr>
          <w:rFonts w:ascii="Arial" w:hAnsi="Arial" w:cs="Arial"/>
          <w:sz w:val="20"/>
          <w:szCs w:val="20"/>
        </w:rPr>
        <w:t xml:space="preserve">-PER segments.  These three are the NA-PER, CLP-PER and NM1-PER.  In the ERA 835 file the parent of a CLP-PER will be the CLP segment which most closely </w:t>
      </w:r>
      <w:proofErr w:type="gramStart"/>
      <w:r>
        <w:rPr>
          <w:rFonts w:ascii="Arial" w:hAnsi="Arial" w:cs="Arial"/>
          <w:sz w:val="20"/>
          <w:szCs w:val="20"/>
        </w:rPr>
        <w:t>precedes</w:t>
      </w:r>
      <w:proofErr w:type="gramEnd"/>
      <w:r>
        <w:rPr>
          <w:rFonts w:ascii="Arial" w:hAnsi="Arial" w:cs="Arial"/>
          <w:sz w:val="20"/>
          <w:szCs w:val="20"/>
        </w:rPr>
        <w:t xml:space="preserve"> the PER segment.  The only information that identifies a specific PER segment is the child of a specific CLP segment is their relative position in the ERA 835 file.</w:t>
      </w:r>
    </w:p>
    <w:p w:rsidR="00144817" w:rsidRDefault="00144817" w:rsidP="00144817">
      <w:pPr>
        <w:rPr>
          <w:rFonts w:ascii="Arial" w:hAnsi="Arial" w:cs="Arial"/>
          <w:sz w:val="20"/>
          <w:szCs w:val="20"/>
        </w:rPr>
      </w:pPr>
    </w:p>
    <w:p w:rsidR="00144817" w:rsidRDefault="00144817" w:rsidP="00144817">
      <w:pPr>
        <w:ind w:left="360"/>
        <w:jc w:val="center"/>
        <w:rPr>
          <w:rFonts w:ascii="Arial" w:hAnsi="Arial" w:cs="Arial"/>
          <w:sz w:val="20"/>
          <w:szCs w:val="20"/>
        </w:rPr>
      </w:pPr>
      <w:r>
        <w:rPr>
          <w:rFonts w:ascii="Arial" w:hAnsi="Arial" w:cs="Arial"/>
          <w:noProof/>
          <w:sz w:val="20"/>
          <w:szCs w:val="20"/>
        </w:rPr>
        <w:drawing>
          <wp:inline distT="0" distB="0" distL="0" distR="0">
            <wp:extent cx="7937500" cy="6907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937500" cy="6907530"/>
                    </a:xfrm>
                    <a:prstGeom prst="rect">
                      <a:avLst/>
                    </a:prstGeom>
                    <a:noFill/>
                  </pic:spPr>
                </pic:pic>
              </a:graphicData>
            </a:graphic>
          </wp:inline>
        </w:drawing>
      </w:r>
    </w:p>
    <w:p w:rsidR="00144817" w:rsidRPr="00650FF2" w:rsidRDefault="00144817" w:rsidP="00144817">
      <w:pPr>
        <w:spacing w:before="240"/>
        <w:jc w:val="center"/>
        <w:rPr>
          <w:rFonts w:ascii="Arial" w:eastAsia="Times New Roman" w:hAnsi="Arial" w:cs="Times New Roman"/>
          <w:sz w:val="20"/>
          <w:szCs w:val="20"/>
        </w:rPr>
      </w:pPr>
      <w:r>
        <w:rPr>
          <w:rFonts w:ascii="Arial" w:eastAsia="Times New Roman" w:hAnsi="Arial" w:cs="Times New Roman"/>
          <w:sz w:val="20"/>
          <w:szCs w:val="20"/>
        </w:rPr>
        <w:t>Figure 4.4</w:t>
      </w:r>
      <w:r>
        <w:rPr>
          <w:rFonts w:ascii="Arial" w:hAnsi="Arial" w:cs="Arial"/>
          <w:sz w:val="20"/>
          <w:szCs w:val="20"/>
        </w:rPr>
        <w:br w:type="page"/>
      </w:r>
    </w:p>
    <w:p w:rsidR="00144817" w:rsidRPr="00607EB2" w:rsidRDefault="00940C3F" w:rsidP="00144817">
      <w:pPr>
        <w:spacing w:before="60" w:after="120" w:line="240" w:lineRule="auto"/>
        <w:jc w:val="center"/>
        <w:rPr>
          <w:rFonts w:ascii="Arial" w:eastAsia="Times New Roman" w:hAnsi="Arial" w:cs="Times New Roman"/>
          <w:b/>
          <w:sz w:val="20"/>
          <w:szCs w:val="20"/>
        </w:rPr>
      </w:pPr>
      <w:r>
        <w:rPr>
          <w:noProof/>
        </w:rPr>
        <w:lastRenderedPageBreak/>
        <mc:AlternateContent>
          <mc:Choice Requires="wps">
            <w:drawing>
              <wp:anchor distT="0" distB="0" distL="114300" distR="114300" simplePos="0" relativeHeight="251701248" behindDoc="1" locked="0" layoutInCell="1" allowOverlap="1">
                <wp:simplePos x="0" y="0"/>
                <wp:positionH relativeFrom="column">
                  <wp:posOffset>0</wp:posOffset>
                </wp:positionH>
                <wp:positionV relativeFrom="paragraph">
                  <wp:posOffset>229870</wp:posOffset>
                </wp:positionV>
                <wp:extent cx="5940425" cy="4761865"/>
                <wp:effectExtent l="19050" t="19050" r="41275" b="38735"/>
                <wp:wrapNone/>
                <wp:docPr id="2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4761865"/>
                        </a:xfrm>
                        <a:prstGeom prst="rect">
                          <a:avLst/>
                        </a:prstGeom>
                        <a:solidFill>
                          <a:schemeClr val="accent4">
                            <a:lumMod val="40000"/>
                            <a:lumOff val="60000"/>
                            <a:alpha val="17000"/>
                          </a:schemeClr>
                        </a:solidFill>
                        <a:ln w="57150" cmpd="thickThin">
                          <a:solidFill>
                            <a:schemeClr val="accent1">
                              <a:lumMod val="20000"/>
                              <a:lumOff val="8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0;margin-top:18.1pt;width:467.75pt;height:374.9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" fillcolor="#ffe599 [1303]" strokecolor="#deeaf6 [660]" strokeweight="4.5pt">
                <v:fill opacity="11051f"/>
                <v:stroke linestyle="thickThin"/>
              </v:rect>
            </w:pict>
          </mc:Fallback>
        </mc:AlternateContent>
      </w:r>
      <w:r w:rsidR="00144817">
        <w:rPr>
          <w:rFonts w:ascii="Arial" w:eastAsia="Times New Roman" w:hAnsi="Arial" w:cs="Times New Roman"/>
          <w:b/>
          <w:sz w:val="20"/>
          <w:szCs w:val="20"/>
        </w:rPr>
        <w:t>Tables L</w:t>
      </w:r>
      <w:r w:rsidR="00144817" w:rsidRPr="00607EB2">
        <w:rPr>
          <w:rFonts w:ascii="Arial" w:eastAsia="Times New Roman" w:hAnsi="Arial" w:cs="Times New Roman"/>
          <w:b/>
          <w:sz w:val="20"/>
          <w:szCs w:val="20"/>
        </w:rPr>
        <w:t>oaded from Masters</w:t>
      </w:r>
    </w:p>
    <w:tbl>
      <w:tblPr>
        <w:tblStyle w:val="TableGrid"/>
        <w:tblW w:w="0" w:type="auto"/>
        <w:tblInd w:w="108" w:type="dxa"/>
        <w:tblLook w:val="04A0" w:firstRow="1" w:lastRow="0" w:firstColumn="1" w:lastColumn="0" w:noHBand="0" w:noVBand="1"/>
      </w:tblPr>
      <w:tblGrid>
        <w:gridCol w:w="4675"/>
        <w:gridCol w:w="4675"/>
      </w:tblGrid>
      <w:tr w:rsidR="00144817" w:rsidRPr="002C2EA0" w:rsidTr="002E1E8F">
        <w:tc>
          <w:tcPr>
            <w:tcW w:w="4675" w:type="dxa"/>
          </w:tcPr>
          <w:p w:rsidR="00144817" w:rsidRPr="002C2EA0" w:rsidRDefault="00144817" w:rsidP="002E1E8F">
            <w:pPr>
              <w:spacing w:after="120"/>
              <w:rPr>
                <w:rFonts w:ascii="Arial" w:hAnsi="Arial"/>
                <w:b/>
                <w:sz w:val="16"/>
                <w:szCs w:val="24"/>
              </w:rPr>
            </w:pPr>
            <w:r w:rsidRPr="002C2EA0">
              <w:rPr>
                <w:rFonts w:ascii="Arial" w:hAnsi="Arial"/>
                <w:b/>
                <w:sz w:val="16"/>
                <w:szCs w:val="24"/>
              </w:rPr>
              <w:t>edi835_by_rt.mas</w:t>
            </w:r>
          </w:p>
        </w:tc>
        <w:tc>
          <w:tcPr>
            <w:tcW w:w="4675" w:type="dxa"/>
          </w:tcPr>
          <w:p w:rsidR="00144817" w:rsidRPr="002C2EA0" w:rsidRDefault="00144817" w:rsidP="002E1E8F">
            <w:pPr>
              <w:spacing w:after="120"/>
              <w:rPr>
                <w:rFonts w:ascii="Arial" w:hAnsi="Arial"/>
                <w:b/>
                <w:sz w:val="16"/>
                <w:szCs w:val="24"/>
              </w:rPr>
            </w:pPr>
            <w:r w:rsidRPr="002C2EA0">
              <w:rPr>
                <w:rFonts w:ascii="Arial" w:hAnsi="Arial"/>
                <w:b/>
                <w:sz w:val="16"/>
                <w:szCs w:val="24"/>
              </w:rPr>
              <w:t>edi835_by_rt_lx.mas</w:t>
            </w:r>
          </w:p>
        </w:tc>
      </w:tr>
      <w:tr w:rsidR="00144817" w:rsidRPr="002C2EA0" w:rsidTr="002E1E8F">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epp_ld_bpr_tbl.fex</w:t>
            </w: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epp_ld_clp_amt_tbl.fex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epp_ld_ge_tbl.fex</w:t>
            </w: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epp_ld_clp_cas_tbl.fex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epp_ld_gs_tbl.fex</w:t>
            </w: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epp_ld_clp_dtm_tbl.fex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epp_ld_iea_tbl.fex</w:t>
            </w: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epp_ld_clp_per_tbl.fex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epp_ld_isa_tbl.fex</w:t>
            </w: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epp_ld_clp_qty_tbl.fex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epp_ld_na_per_tbl.fex</w:t>
            </w: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epp_ld_clp_ref_tbl.fex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epp_ld_na_ref_tbl.fex</w:t>
            </w: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epp_ld_clp_tbl.fex</w:t>
            </w:r>
          </w:p>
        </w:tc>
      </w:tr>
      <w:tr w:rsidR="00144817" w:rsidRPr="002C2EA0" w:rsidTr="002E1E8F">
        <w:trPr>
          <w:trHeight w:val="395"/>
        </w:trPr>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epp_ld_na_tbl.fex</w:t>
            </w: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epp_ld_lq_tbl.fex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epp_ld_plb_tbl.fex</w:t>
            </w: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epp_ld_lx_tbl.fex</w:t>
            </w:r>
          </w:p>
        </w:tc>
      </w:tr>
      <w:tr w:rsidR="00144817" w:rsidRPr="002C2EA0" w:rsidTr="002E1E8F">
        <w:tc>
          <w:tcPr>
            <w:tcW w:w="4675" w:type="dxa"/>
          </w:tcPr>
          <w:p w:rsidR="00144817" w:rsidRPr="002C2EA0" w:rsidRDefault="00144817" w:rsidP="002E1E8F">
            <w:pPr>
              <w:spacing w:after="120"/>
              <w:rPr>
                <w:rFonts w:ascii="Arial" w:hAnsi="Arial"/>
                <w:sz w:val="16"/>
                <w:szCs w:val="24"/>
                <w:lang w:val="es-PR"/>
              </w:rPr>
            </w:pPr>
            <w:r w:rsidRPr="002C2EA0">
              <w:rPr>
                <w:rFonts w:ascii="Arial" w:hAnsi="Arial"/>
                <w:sz w:val="16"/>
                <w:szCs w:val="24"/>
                <w:lang w:val="es-PR"/>
              </w:rPr>
              <w:t>epp_ld_se_tbl.fex</w:t>
            </w: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epp_ld_mia_tbl.fex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epp_ld_st_dtm_tbl.fex</w:t>
            </w: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epp_ld_moa_tbl.fex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epp_ld_st_ref_tbl.fex</w:t>
            </w: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epp_ld_nm1_tbl.fex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epp_ld_st_tbl.fex</w:t>
            </w: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epp_ld_svc_amt_tbl.fex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epp_ld_trn_tbl.fex</w:t>
            </w: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epp_ld_svc_cas_tbl.fex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epp_ld_svc_dtm_tbl.fex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epp_ld_svc_qty_tbl.fex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epp_ld_svc_ref_tbl.fex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epp_ld_svc_tbl.fex</w:t>
            </w:r>
          </w:p>
        </w:tc>
      </w:tr>
      <w:tr w:rsidR="00144817" w:rsidRPr="002C2EA0" w:rsidTr="002E1E8F">
        <w:tc>
          <w:tcPr>
            <w:tcW w:w="4675" w:type="dxa"/>
          </w:tcPr>
          <w:p w:rsidR="00144817" w:rsidRPr="002C2EA0" w:rsidRDefault="00144817" w:rsidP="002E1E8F">
            <w:pPr>
              <w:spacing w:after="120"/>
              <w:rPr>
                <w:rFonts w:ascii="Arial" w:hAnsi="Arial"/>
                <w:sz w:val="16"/>
                <w:szCs w:val="24"/>
              </w:rPr>
            </w:pPr>
          </w:p>
        </w:tc>
        <w:tc>
          <w:tcPr>
            <w:tcW w:w="4675" w:type="dxa"/>
          </w:tcPr>
          <w:p w:rsidR="00144817" w:rsidRPr="002C2EA0" w:rsidRDefault="00144817" w:rsidP="002E1E8F">
            <w:pPr>
              <w:spacing w:after="120"/>
              <w:rPr>
                <w:rFonts w:ascii="Arial" w:hAnsi="Arial"/>
                <w:sz w:val="16"/>
                <w:szCs w:val="24"/>
              </w:rPr>
            </w:pPr>
            <w:r w:rsidRPr="002C2EA0">
              <w:rPr>
                <w:rFonts w:ascii="Arial" w:hAnsi="Arial"/>
                <w:sz w:val="16"/>
                <w:szCs w:val="24"/>
              </w:rPr>
              <w:t>epp_ld_ts3_tbl.fex</w:t>
            </w:r>
          </w:p>
        </w:tc>
      </w:tr>
    </w:tbl>
    <w:p w:rsidR="00144817" w:rsidRDefault="00144817" w:rsidP="00144817">
      <w:pPr>
        <w:rPr>
          <w:rFonts w:ascii="Arial" w:hAnsi="Arial" w:cs="Arial"/>
          <w:sz w:val="20"/>
          <w:szCs w:val="20"/>
        </w:rPr>
      </w:pPr>
    </w:p>
    <w:p w:rsidR="00144817" w:rsidRDefault="00144817" w:rsidP="00144817">
      <w:pPr>
        <w:jc w:val="center"/>
        <w:rPr>
          <w:rFonts w:ascii="Arial" w:hAnsi="Arial" w:cs="Arial"/>
          <w:sz w:val="20"/>
          <w:szCs w:val="20"/>
        </w:rPr>
      </w:pPr>
      <w:r w:rsidRPr="00650FF2">
        <w:rPr>
          <w:rFonts w:ascii="Arial" w:hAnsi="Arial" w:cs="Arial"/>
          <w:sz w:val="20"/>
          <w:szCs w:val="20"/>
        </w:rPr>
        <w:t>Figure 4.5</w:t>
      </w:r>
    </w:p>
    <w:p w:rsidR="00144817" w:rsidRDefault="00144817" w:rsidP="00144817">
      <w:pPr>
        <w:rPr>
          <w:rFonts w:ascii="Arial" w:hAnsi="Arial" w:cs="Arial"/>
          <w:sz w:val="20"/>
          <w:szCs w:val="20"/>
        </w:rPr>
      </w:pPr>
      <w:r>
        <w:rPr>
          <w:rFonts w:ascii="Arial" w:hAnsi="Arial" w:cs="Arial"/>
          <w:sz w:val="20"/>
          <w:szCs w:val="20"/>
        </w:rPr>
        <w:br w:type="page"/>
      </w:r>
    </w:p>
    <w:p w:rsidR="00144817" w:rsidRDefault="00144817" w:rsidP="00144817">
      <w:pPr>
        <w:rPr>
          <w:rFonts w:ascii="Arial" w:hAnsi="Arial" w:cs="Arial"/>
          <w:b/>
          <w:sz w:val="28"/>
          <w:szCs w:val="28"/>
        </w:rPr>
      </w:pPr>
      <w:r w:rsidRPr="00CE641F">
        <w:rPr>
          <w:rFonts w:ascii="Arial" w:hAnsi="Arial" w:cs="Arial"/>
          <w:b/>
          <w:sz w:val="28"/>
          <w:szCs w:val="28"/>
        </w:rPr>
        <w:lastRenderedPageBreak/>
        <w:t>Creating Relational Key</w:t>
      </w:r>
      <w:r>
        <w:rPr>
          <w:rFonts w:ascii="Arial" w:hAnsi="Arial" w:cs="Arial"/>
          <w:b/>
          <w:sz w:val="28"/>
          <w:szCs w:val="28"/>
        </w:rPr>
        <w:t>s</w:t>
      </w:r>
    </w:p>
    <w:p w:rsidR="00144817" w:rsidRDefault="00144817" w:rsidP="00144817">
      <w:pPr>
        <w:rPr>
          <w:rFonts w:ascii="Arial" w:hAnsi="Arial" w:cs="Arial"/>
          <w:sz w:val="20"/>
          <w:szCs w:val="20"/>
        </w:rPr>
      </w:pPr>
      <w:r>
        <w:rPr>
          <w:rFonts w:ascii="Arial" w:hAnsi="Arial" w:cs="Arial"/>
          <w:sz w:val="20"/>
          <w:szCs w:val="20"/>
        </w:rPr>
        <w:t>The goal now is to take these segments and load them into a relational database.  Each segment will be placed in its own table. What is needed is a method to translate the relative position information in the ERA 835 file into the relational keys requires to represent the relationships diagramed in Figure 4.1.</w:t>
      </w:r>
    </w:p>
    <w:p w:rsidR="00144817" w:rsidRDefault="00144817" w:rsidP="00144817">
      <w:pPr>
        <w:rPr>
          <w:rFonts w:ascii="Arial" w:hAnsi="Arial" w:cs="Arial"/>
          <w:sz w:val="20"/>
          <w:szCs w:val="20"/>
        </w:rPr>
      </w:pPr>
      <w:r w:rsidRPr="00CE641F">
        <w:rPr>
          <w:rFonts w:ascii="Arial" w:hAnsi="Arial" w:cs="Arial"/>
          <w:b/>
          <w:sz w:val="20"/>
          <w:szCs w:val="20"/>
        </w:rPr>
        <w:t>File ID:</w:t>
      </w:r>
      <w:r>
        <w:rPr>
          <w:rFonts w:ascii="Arial" w:hAnsi="Arial" w:cs="Arial"/>
          <w:sz w:val="20"/>
          <w:szCs w:val="20"/>
        </w:rPr>
        <w:t xml:space="preserve"> Each file is assigned a file id. This is just a numeric value which is incremented by one with each new file processed.</w:t>
      </w:r>
    </w:p>
    <w:p w:rsidR="00144817" w:rsidRDefault="00144817" w:rsidP="00144817">
      <w:pPr>
        <w:rPr>
          <w:rFonts w:ascii="Arial" w:hAnsi="Arial" w:cs="Arial"/>
          <w:sz w:val="20"/>
          <w:szCs w:val="20"/>
        </w:rPr>
      </w:pPr>
      <w:r w:rsidRPr="00F017EC">
        <w:rPr>
          <w:rFonts w:ascii="Arial" w:hAnsi="Arial" w:cs="Arial"/>
          <w:b/>
          <w:sz w:val="20"/>
          <w:szCs w:val="20"/>
        </w:rPr>
        <w:t>Group (GS) Sequence Number:</w:t>
      </w:r>
      <w:r>
        <w:rPr>
          <w:rFonts w:ascii="Arial" w:hAnsi="Arial" w:cs="Arial"/>
          <w:sz w:val="20"/>
          <w:szCs w:val="20"/>
        </w:rPr>
        <w:t xml:space="preserve"> The first group in each file is assigned a sequence number of one.  With each new group this sequence number is implemented by one. </w:t>
      </w:r>
    </w:p>
    <w:p w:rsidR="00144817" w:rsidRDefault="00144817" w:rsidP="00144817">
      <w:pPr>
        <w:rPr>
          <w:rFonts w:ascii="Arial" w:hAnsi="Arial" w:cs="Arial"/>
          <w:sz w:val="20"/>
          <w:szCs w:val="20"/>
        </w:rPr>
      </w:pPr>
      <w:r w:rsidRPr="00F017EC">
        <w:rPr>
          <w:rFonts w:ascii="Arial" w:hAnsi="Arial" w:cs="Arial"/>
          <w:b/>
          <w:sz w:val="20"/>
          <w:szCs w:val="20"/>
        </w:rPr>
        <w:t>Transaction Set (ST) Sequence Number:</w:t>
      </w:r>
      <w:r>
        <w:rPr>
          <w:rFonts w:ascii="Arial" w:hAnsi="Arial" w:cs="Arial"/>
          <w:sz w:val="20"/>
          <w:szCs w:val="20"/>
        </w:rPr>
        <w:t xml:space="preserve">  The first transaction set is assigned a sequence number value of one.  For each additional transaction set in the first group, the sequence number is incremented by one. With each new group the transaction set sequence number is reset to one.  </w:t>
      </w:r>
    </w:p>
    <w:p w:rsidR="00144817" w:rsidRPr="00C14A91" w:rsidRDefault="00144817" w:rsidP="00144817">
      <w:pPr>
        <w:rPr>
          <w:rFonts w:ascii="Arial" w:hAnsi="Arial" w:cs="Arial"/>
          <w:sz w:val="20"/>
          <w:szCs w:val="20"/>
        </w:rPr>
      </w:pPr>
      <w:r w:rsidRPr="00C14A91">
        <w:rPr>
          <w:rFonts w:ascii="Arial" w:hAnsi="Arial" w:cs="Arial"/>
          <w:b/>
          <w:sz w:val="20"/>
          <w:szCs w:val="20"/>
        </w:rPr>
        <w:t>Header</w:t>
      </w:r>
      <w:r>
        <w:rPr>
          <w:rFonts w:ascii="Arial" w:hAnsi="Arial" w:cs="Arial"/>
          <w:sz w:val="20"/>
          <w:szCs w:val="20"/>
        </w:rPr>
        <w:t xml:space="preserve"> (</w:t>
      </w:r>
      <w:r w:rsidRPr="00F017EC">
        <w:rPr>
          <w:rFonts w:ascii="Arial" w:hAnsi="Arial" w:cs="Arial"/>
          <w:b/>
          <w:sz w:val="20"/>
          <w:szCs w:val="20"/>
        </w:rPr>
        <w:t>LX) Sequence Number:</w:t>
      </w:r>
      <w:r>
        <w:rPr>
          <w:rFonts w:ascii="Arial" w:hAnsi="Arial" w:cs="Arial"/>
          <w:b/>
          <w:sz w:val="20"/>
          <w:szCs w:val="20"/>
        </w:rPr>
        <w:t xml:space="preserve">  </w:t>
      </w:r>
      <w:r>
        <w:rPr>
          <w:rFonts w:ascii="Arial" w:hAnsi="Arial" w:cs="Arial"/>
          <w:sz w:val="20"/>
          <w:szCs w:val="20"/>
        </w:rPr>
        <w:t xml:space="preserve">The first </w:t>
      </w:r>
      <w:proofErr w:type="gramStart"/>
      <w:r>
        <w:rPr>
          <w:rFonts w:ascii="Arial" w:hAnsi="Arial" w:cs="Arial"/>
          <w:sz w:val="20"/>
          <w:szCs w:val="20"/>
        </w:rPr>
        <w:t>header(</w:t>
      </w:r>
      <w:proofErr w:type="gramEnd"/>
      <w:r>
        <w:rPr>
          <w:rFonts w:ascii="Arial" w:hAnsi="Arial" w:cs="Arial"/>
          <w:sz w:val="20"/>
          <w:szCs w:val="20"/>
        </w:rPr>
        <w:t xml:space="preserve">LX) in each transaction set is assigned a value of one, this value is incremented by one for each additional header within a transaction set. </w:t>
      </w:r>
    </w:p>
    <w:p w:rsidR="00144817" w:rsidRPr="00F017EC" w:rsidRDefault="00144817" w:rsidP="00144817">
      <w:pPr>
        <w:rPr>
          <w:rFonts w:ascii="Arial" w:hAnsi="Arial" w:cs="Arial"/>
          <w:b/>
          <w:sz w:val="20"/>
          <w:szCs w:val="20"/>
        </w:rPr>
      </w:pPr>
      <w:r w:rsidRPr="00F017EC">
        <w:rPr>
          <w:rFonts w:ascii="Arial" w:hAnsi="Arial" w:cs="Arial"/>
          <w:b/>
          <w:sz w:val="20"/>
          <w:szCs w:val="20"/>
        </w:rPr>
        <w:t>Claim (CLP) Sequence Number:</w:t>
      </w:r>
      <w:r>
        <w:rPr>
          <w:rFonts w:ascii="Arial" w:hAnsi="Arial" w:cs="Arial"/>
          <w:b/>
          <w:sz w:val="20"/>
          <w:szCs w:val="20"/>
        </w:rPr>
        <w:t xml:space="preserve">  </w:t>
      </w:r>
      <w:r>
        <w:rPr>
          <w:rFonts w:ascii="Arial" w:hAnsi="Arial" w:cs="Arial"/>
          <w:sz w:val="20"/>
          <w:szCs w:val="20"/>
        </w:rPr>
        <w:t xml:space="preserve">The first </w:t>
      </w:r>
      <w:proofErr w:type="gramStart"/>
      <w:r>
        <w:rPr>
          <w:rFonts w:ascii="Arial" w:hAnsi="Arial" w:cs="Arial"/>
          <w:sz w:val="20"/>
          <w:szCs w:val="20"/>
        </w:rPr>
        <w:t>claim(</w:t>
      </w:r>
      <w:proofErr w:type="gramEnd"/>
      <w:r>
        <w:rPr>
          <w:rFonts w:ascii="Arial" w:hAnsi="Arial" w:cs="Arial"/>
          <w:sz w:val="20"/>
          <w:szCs w:val="20"/>
        </w:rPr>
        <w:t>CLP) within each header is assigned a value of one, this value is incremented by one for each claim within the same header.</w:t>
      </w:r>
    </w:p>
    <w:p w:rsidR="00144817" w:rsidRPr="00F017EC" w:rsidRDefault="00144817" w:rsidP="00144817">
      <w:pPr>
        <w:rPr>
          <w:rFonts w:ascii="Arial" w:hAnsi="Arial" w:cs="Arial"/>
          <w:b/>
          <w:sz w:val="20"/>
          <w:szCs w:val="20"/>
        </w:rPr>
      </w:pPr>
      <w:r w:rsidRPr="00F017EC">
        <w:rPr>
          <w:rFonts w:ascii="Arial" w:hAnsi="Arial" w:cs="Arial"/>
          <w:b/>
          <w:sz w:val="20"/>
          <w:szCs w:val="20"/>
        </w:rPr>
        <w:t>Line Item (SVC) Sequence Number:</w:t>
      </w:r>
      <w:r>
        <w:rPr>
          <w:rFonts w:ascii="Arial" w:hAnsi="Arial" w:cs="Arial"/>
          <w:b/>
          <w:sz w:val="20"/>
          <w:szCs w:val="20"/>
        </w:rPr>
        <w:t xml:space="preserve">  </w:t>
      </w:r>
      <w:r>
        <w:rPr>
          <w:rFonts w:ascii="Arial" w:hAnsi="Arial" w:cs="Arial"/>
          <w:sz w:val="20"/>
          <w:szCs w:val="20"/>
        </w:rPr>
        <w:t xml:space="preserve">The first line </w:t>
      </w:r>
      <w:proofErr w:type="gramStart"/>
      <w:r>
        <w:rPr>
          <w:rFonts w:ascii="Arial" w:hAnsi="Arial" w:cs="Arial"/>
          <w:sz w:val="20"/>
          <w:szCs w:val="20"/>
        </w:rPr>
        <w:t>item(</w:t>
      </w:r>
      <w:proofErr w:type="gramEnd"/>
      <w:r>
        <w:rPr>
          <w:rFonts w:ascii="Arial" w:hAnsi="Arial" w:cs="Arial"/>
          <w:sz w:val="20"/>
          <w:szCs w:val="20"/>
        </w:rPr>
        <w:t>SVC) within each claim is assigned a value of one, this value is incremented by one for each line item within the same claim.</w:t>
      </w:r>
    </w:p>
    <w:p w:rsidR="00144817" w:rsidRDefault="00144817" w:rsidP="00144817">
      <w:pPr>
        <w:rPr>
          <w:rFonts w:ascii="Arial" w:hAnsi="Arial" w:cs="Arial"/>
          <w:b/>
          <w:sz w:val="20"/>
          <w:szCs w:val="20"/>
        </w:rPr>
      </w:pPr>
      <w:r>
        <w:rPr>
          <w:rFonts w:ascii="Arial" w:hAnsi="Arial" w:cs="Arial"/>
          <w:b/>
          <w:sz w:val="20"/>
          <w:szCs w:val="20"/>
        </w:rPr>
        <w:t xml:space="preserve"> </w:t>
      </w:r>
      <w:r w:rsidRPr="00F017EC">
        <w:rPr>
          <w:rFonts w:ascii="Arial" w:hAnsi="Arial" w:cs="Arial"/>
          <w:b/>
          <w:sz w:val="20"/>
          <w:szCs w:val="20"/>
        </w:rPr>
        <w:t>Line Item Adjustment Sequence Number:</w:t>
      </w:r>
      <w:r>
        <w:rPr>
          <w:rFonts w:ascii="Arial" w:hAnsi="Arial" w:cs="Arial"/>
          <w:b/>
          <w:sz w:val="20"/>
          <w:szCs w:val="20"/>
        </w:rPr>
        <w:t xml:space="preserve"> </w:t>
      </w:r>
      <w:r>
        <w:rPr>
          <w:rFonts w:ascii="Arial" w:hAnsi="Arial" w:cs="Arial"/>
          <w:sz w:val="20"/>
          <w:szCs w:val="20"/>
        </w:rPr>
        <w:t xml:space="preserve">The first line item </w:t>
      </w:r>
      <w:proofErr w:type="gramStart"/>
      <w:r>
        <w:rPr>
          <w:rFonts w:ascii="Arial" w:hAnsi="Arial" w:cs="Arial"/>
          <w:sz w:val="20"/>
          <w:szCs w:val="20"/>
        </w:rPr>
        <w:t>adjustment(</w:t>
      </w:r>
      <w:proofErr w:type="gramEnd"/>
      <w:r>
        <w:rPr>
          <w:rFonts w:ascii="Arial" w:hAnsi="Arial" w:cs="Arial"/>
          <w:sz w:val="20"/>
          <w:szCs w:val="20"/>
        </w:rPr>
        <w:t>SVC-CAS)  for each line item is assigned a value of one, this value is incremented by one for each additional line item adjustment for the same line item.</w:t>
      </w:r>
    </w:p>
    <w:p w:rsidR="00144817" w:rsidRDefault="00144817" w:rsidP="00144817">
      <w:pPr>
        <w:rPr>
          <w:rFonts w:ascii="Arial" w:hAnsi="Arial" w:cs="Arial"/>
          <w:sz w:val="20"/>
          <w:szCs w:val="20"/>
        </w:rPr>
      </w:pPr>
      <w:r w:rsidRPr="000A3ECA">
        <w:rPr>
          <w:rFonts w:ascii="Arial" w:hAnsi="Arial" w:cs="Arial"/>
          <w:sz w:val="20"/>
          <w:szCs w:val="20"/>
        </w:rPr>
        <w:t>The WebFOCUS</w:t>
      </w:r>
      <w:r>
        <w:rPr>
          <w:rFonts w:ascii="Arial" w:hAnsi="Arial" w:cs="Arial"/>
          <w:sz w:val="20"/>
          <w:szCs w:val="20"/>
        </w:rPr>
        <w:t xml:space="preserve"> description for the relational key fields in the table the CLP segments are loaded to can be seen in Figure 4.4. </w:t>
      </w:r>
      <w:proofErr w:type="gramStart"/>
      <w:r>
        <w:rPr>
          <w:rFonts w:ascii="Arial" w:hAnsi="Arial" w:cs="Arial"/>
          <w:sz w:val="20"/>
          <w:szCs w:val="20"/>
        </w:rPr>
        <w:t>and</w:t>
      </w:r>
      <w:proofErr w:type="gramEnd"/>
      <w:r>
        <w:rPr>
          <w:rFonts w:ascii="Arial" w:hAnsi="Arial" w:cs="Arial"/>
          <w:sz w:val="20"/>
          <w:szCs w:val="20"/>
        </w:rPr>
        <w:t xml:space="preserve"> relational key fields for SVC segments in Figure 4.5</w:t>
      </w:r>
    </w:p>
    <w:p w:rsidR="00144817" w:rsidRDefault="00144817" w:rsidP="00144817">
      <w:pPr>
        <w:rPr>
          <w:rFonts w:ascii="Arial" w:hAnsi="Arial" w:cs="Arial"/>
          <w:sz w:val="20"/>
          <w:szCs w:val="20"/>
        </w:rPr>
      </w:pPr>
    </w:p>
    <w:p w:rsidR="00144817" w:rsidRDefault="00144817" w:rsidP="00144817">
      <w:pPr>
        <w:spacing w:after="0"/>
        <w:jc w:val="center"/>
        <w:rPr>
          <w:rFonts w:ascii="Arial" w:hAnsi="Arial" w:cs="Arial"/>
          <w:b/>
          <w:sz w:val="20"/>
          <w:szCs w:val="20"/>
        </w:rPr>
      </w:pPr>
      <w:r w:rsidRPr="0068660F">
        <w:rPr>
          <w:rFonts w:ascii="Arial" w:hAnsi="Arial" w:cs="Arial"/>
          <w:b/>
          <w:sz w:val="20"/>
          <w:szCs w:val="20"/>
        </w:rPr>
        <w:t xml:space="preserve">Relational Keys </w:t>
      </w:r>
      <w:proofErr w:type="gramStart"/>
      <w:r w:rsidRPr="0068660F">
        <w:rPr>
          <w:rFonts w:ascii="Arial" w:hAnsi="Arial" w:cs="Arial"/>
          <w:b/>
          <w:sz w:val="20"/>
          <w:szCs w:val="20"/>
        </w:rPr>
        <w:t>For</w:t>
      </w:r>
      <w:proofErr w:type="gramEnd"/>
      <w:r w:rsidRPr="0068660F">
        <w:rPr>
          <w:rFonts w:ascii="Arial" w:hAnsi="Arial" w:cs="Arial"/>
          <w:b/>
          <w:sz w:val="20"/>
          <w:szCs w:val="20"/>
        </w:rPr>
        <w:t xml:space="preserve"> the CLP Segment Database Table</w:t>
      </w:r>
    </w:p>
    <w:p w:rsidR="00144817" w:rsidRPr="0068660F" w:rsidRDefault="00940C3F" w:rsidP="00144817">
      <w:pPr>
        <w:jc w:val="center"/>
        <w:rPr>
          <w:rFonts w:ascii="Arial" w:hAnsi="Arial" w:cs="Arial"/>
          <w:b/>
          <w:sz w:val="20"/>
          <w:szCs w:val="20"/>
        </w:rPr>
      </w:pPr>
      <w:r>
        <w:rPr>
          <w:rFonts w:ascii="Arial" w:hAnsi="Arial" w:cs="Arial"/>
          <w:b/>
          <w:noProof/>
          <w:sz w:val="20"/>
          <w:szCs w:val="20"/>
        </w:rPr>
        <mc:AlternateContent>
          <mc:Choice Requires="wps">
            <w:drawing>
              <wp:anchor distT="0" distB="0" distL="114300" distR="114300" simplePos="0" relativeHeight="251697152" behindDoc="1" locked="0" layoutInCell="1" allowOverlap="1">
                <wp:simplePos x="0" y="0"/>
                <wp:positionH relativeFrom="column">
                  <wp:posOffset>532130</wp:posOffset>
                </wp:positionH>
                <wp:positionV relativeFrom="paragraph">
                  <wp:posOffset>145415</wp:posOffset>
                </wp:positionV>
                <wp:extent cx="4899660" cy="1398905"/>
                <wp:effectExtent l="19050" t="19050" r="34290" b="29845"/>
                <wp:wrapNone/>
                <wp:docPr id="2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9660" cy="1398905"/>
                        </a:xfrm>
                        <a:prstGeom prst="rect">
                          <a:avLst/>
                        </a:prstGeom>
                        <a:solidFill>
                          <a:schemeClr val="accent4">
                            <a:lumMod val="40000"/>
                            <a:lumOff val="60000"/>
                            <a:alpha val="17000"/>
                          </a:schemeClr>
                        </a:solidFill>
                        <a:ln w="57150" cmpd="thickThin">
                          <a:solidFill>
                            <a:schemeClr val="accent1">
                              <a:lumMod val="20000"/>
                              <a:lumOff val="8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26" style="position:absolute;margin-left:41.9pt;margin-top:11.45pt;width:385.8pt;height:110.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" fillcolor="#ffe599 [1303]" strokecolor="#deeaf6 [660]" strokeweight="4.5pt">
                <v:fill opacity="11051f"/>
                <v:stroke linestyle="thickThin"/>
              </v:rect>
            </w:pict>
          </mc:Fallback>
        </mc:AlternateContent>
      </w:r>
    </w:p>
    <w:p w:rsidR="00144817" w:rsidRDefault="00144817" w:rsidP="00144817">
      <w:pPr>
        <w:spacing w:after="0"/>
        <w:jc w:val="center"/>
        <w:rPr>
          <w:rFonts w:ascii="Arial" w:hAnsi="Arial" w:cs="Arial"/>
          <w:b/>
          <w:sz w:val="20"/>
          <w:szCs w:val="20"/>
        </w:rPr>
      </w:pPr>
      <w:r w:rsidRPr="00CB20A2">
        <w:rPr>
          <w:rFonts w:ascii="Arial" w:hAnsi="Arial" w:cs="Arial"/>
          <w:sz w:val="20"/>
          <w:szCs w:val="20"/>
        </w:rPr>
        <w:t xml:space="preserve">FILENAME=EPP_CLP, SUFFIX=SQLORA,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CB20A2">
        <w:rPr>
          <w:rFonts w:ascii="Arial" w:hAnsi="Arial" w:cs="Arial"/>
          <w:sz w:val="20"/>
          <w:szCs w:val="20"/>
        </w:rPr>
        <w:t>$</w:t>
      </w:r>
      <w:r w:rsidRPr="00CB20A2">
        <w:rPr>
          <w:rFonts w:ascii="Arial" w:hAnsi="Arial" w:cs="Arial"/>
          <w:sz w:val="20"/>
          <w:szCs w:val="20"/>
        </w:rPr>
        <w:br/>
        <w:t xml:space="preserve">SEGMENT=EPP_CLP, SEGTYPE=S0,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CB20A2">
        <w:rPr>
          <w:rFonts w:ascii="Arial" w:hAnsi="Arial" w:cs="Arial"/>
          <w:sz w:val="20"/>
          <w:szCs w:val="20"/>
        </w:rPr>
        <w:t>$</w:t>
      </w:r>
      <w:r w:rsidRPr="00CB20A2">
        <w:rPr>
          <w:rFonts w:ascii="Arial" w:hAnsi="Arial" w:cs="Arial"/>
          <w:sz w:val="20"/>
          <w:szCs w:val="20"/>
        </w:rPr>
        <w:br/>
        <w:t>FIELDNAME=CLP_ISA_FILE_ID,</w:t>
      </w:r>
      <w:r w:rsidRPr="00CB20A2">
        <w:rPr>
          <w:rFonts w:ascii="Arial" w:hAnsi="Arial" w:cs="Arial"/>
          <w:sz w:val="20"/>
          <w:szCs w:val="20"/>
        </w:rPr>
        <w:tab/>
        <w:t xml:space="preserve">   </w:t>
      </w:r>
      <w:r w:rsidRPr="00CB20A2">
        <w:rPr>
          <w:rFonts w:ascii="Arial" w:hAnsi="Arial" w:cs="Arial"/>
          <w:sz w:val="20"/>
          <w:szCs w:val="20"/>
        </w:rPr>
        <w:tab/>
        <w:t>USAGE=P19,</w:t>
      </w:r>
      <w:r w:rsidRPr="00CB20A2">
        <w:rPr>
          <w:rFonts w:ascii="Arial" w:hAnsi="Arial" w:cs="Arial"/>
          <w:sz w:val="20"/>
          <w:szCs w:val="20"/>
        </w:rPr>
        <w:tab/>
        <w:t xml:space="preserve">ACTUAL=P10, </w:t>
      </w:r>
      <w:r>
        <w:rPr>
          <w:rFonts w:ascii="Arial" w:hAnsi="Arial" w:cs="Arial"/>
          <w:sz w:val="20"/>
          <w:szCs w:val="20"/>
        </w:rPr>
        <w:tab/>
      </w:r>
      <w:r w:rsidRPr="00CB20A2">
        <w:rPr>
          <w:rFonts w:ascii="Arial" w:hAnsi="Arial" w:cs="Arial"/>
          <w:sz w:val="20"/>
          <w:szCs w:val="20"/>
        </w:rPr>
        <w:t xml:space="preserve">$    FIELDNAME=CLP_GS_GRP_SEQ_NO, </w:t>
      </w:r>
      <w:r w:rsidRPr="00CB20A2">
        <w:rPr>
          <w:rFonts w:ascii="Arial" w:hAnsi="Arial" w:cs="Arial"/>
          <w:sz w:val="20"/>
          <w:szCs w:val="20"/>
        </w:rPr>
        <w:tab/>
        <w:t xml:space="preserve">USAGE=P6, </w:t>
      </w:r>
      <w:r w:rsidRPr="00CB20A2">
        <w:rPr>
          <w:rFonts w:ascii="Arial" w:hAnsi="Arial" w:cs="Arial"/>
          <w:sz w:val="20"/>
          <w:szCs w:val="20"/>
        </w:rPr>
        <w:tab/>
        <w:t xml:space="preserve">ACTUAL=P3, </w:t>
      </w:r>
      <w:r w:rsidRPr="00CB20A2">
        <w:rPr>
          <w:rFonts w:ascii="Arial" w:hAnsi="Arial" w:cs="Arial"/>
          <w:sz w:val="20"/>
          <w:szCs w:val="20"/>
        </w:rPr>
        <w:tab/>
        <w:t>$</w:t>
      </w:r>
      <w:r w:rsidRPr="00CB20A2">
        <w:rPr>
          <w:rFonts w:ascii="Arial" w:hAnsi="Arial" w:cs="Arial"/>
          <w:sz w:val="20"/>
          <w:szCs w:val="20"/>
        </w:rPr>
        <w:br/>
        <w:t xml:space="preserve">FIELDNAME=CLP_ST_SEQ_NO, </w:t>
      </w:r>
      <w:r w:rsidRPr="00CB20A2">
        <w:rPr>
          <w:rFonts w:ascii="Arial" w:hAnsi="Arial" w:cs="Arial"/>
          <w:sz w:val="20"/>
          <w:szCs w:val="20"/>
        </w:rPr>
        <w:tab/>
        <w:t xml:space="preserve">   </w:t>
      </w:r>
      <w:r w:rsidRPr="00CB20A2">
        <w:rPr>
          <w:rFonts w:ascii="Arial" w:hAnsi="Arial" w:cs="Arial"/>
          <w:sz w:val="20"/>
          <w:szCs w:val="20"/>
        </w:rPr>
        <w:tab/>
        <w:t>USAGE=P8,</w:t>
      </w:r>
      <w:r w:rsidRPr="00CB20A2">
        <w:rPr>
          <w:rFonts w:ascii="Arial" w:hAnsi="Arial" w:cs="Arial"/>
          <w:sz w:val="20"/>
          <w:szCs w:val="20"/>
        </w:rPr>
        <w:tab/>
        <w:t xml:space="preserve">ACTUAL=P4, </w:t>
      </w:r>
      <w:r w:rsidRPr="00CB20A2">
        <w:rPr>
          <w:rFonts w:ascii="Arial" w:hAnsi="Arial" w:cs="Arial"/>
          <w:sz w:val="20"/>
          <w:szCs w:val="20"/>
        </w:rPr>
        <w:tab/>
        <w:t xml:space="preserve">$    </w:t>
      </w:r>
      <w:r w:rsidRPr="00CB20A2">
        <w:rPr>
          <w:rFonts w:ascii="Arial" w:hAnsi="Arial" w:cs="Arial"/>
          <w:sz w:val="20"/>
          <w:szCs w:val="20"/>
        </w:rPr>
        <w:br/>
        <w:t xml:space="preserve">FIELDNAME=CLP_LX_SEQ_NO, </w:t>
      </w:r>
      <w:r w:rsidRPr="00CB20A2">
        <w:rPr>
          <w:rFonts w:ascii="Arial" w:hAnsi="Arial" w:cs="Arial"/>
          <w:sz w:val="20"/>
          <w:szCs w:val="20"/>
        </w:rPr>
        <w:tab/>
        <w:t xml:space="preserve">   </w:t>
      </w:r>
      <w:r w:rsidRPr="00CB20A2">
        <w:rPr>
          <w:rFonts w:ascii="Arial" w:hAnsi="Arial" w:cs="Arial"/>
          <w:sz w:val="20"/>
          <w:szCs w:val="20"/>
        </w:rPr>
        <w:tab/>
        <w:t>USAGE=P5,</w:t>
      </w:r>
      <w:r w:rsidRPr="00CB20A2">
        <w:rPr>
          <w:rFonts w:ascii="Arial" w:hAnsi="Arial" w:cs="Arial"/>
          <w:sz w:val="20"/>
          <w:szCs w:val="20"/>
        </w:rPr>
        <w:tab/>
        <w:t xml:space="preserve">ACTUAL=P3, </w:t>
      </w:r>
      <w:r w:rsidRPr="00CB20A2">
        <w:rPr>
          <w:rFonts w:ascii="Arial" w:hAnsi="Arial" w:cs="Arial"/>
          <w:sz w:val="20"/>
          <w:szCs w:val="20"/>
        </w:rPr>
        <w:tab/>
        <w:t xml:space="preserve">$    </w:t>
      </w:r>
      <w:r w:rsidRPr="00CB20A2">
        <w:rPr>
          <w:rFonts w:ascii="Arial" w:hAnsi="Arial" w:cs="Arial"/>
          <w:sz w:val="20"/>
          <w:szCs w:val="20"/>
        </w:rPr>
        <w:br/>
        <w:t>FIELDNAME=CLP_CLM_SEQ_NO,</w:t>
      </w:r>
      <w:r w:rsidRPr="00CB20A2">
        <w:rPr>
          <w:rFonts w:ascii="Arial" w:hAnsi="Arial" w:cs="Arial"/>
          <w:sz w:val="20"/>
          <w:szCs w:val="20"/>
        </w:rPr>
        <w:tab/>
        <w:t xml:space="preserve">   </w:t>
      </w:r>
      <w:r w:rsidRPr="00CB20A2">
        <w:rPr>
          <w:rFonts w:ascii="Arial" w:hAnsi="Arial" w:cs="Arial"/>
          <w:sz w:val="20"/>
          <w:szCs w:val="20"/>
        </w:rPr>
        <w:tab/>
        <w:t>USAGE=P7,</w:t>
      </w:r>
      <w:r w:rsidRPr="00CB20A2">
        <w:rPr>
          <w:rFonts w:ascii="Arial" w:hAnsi="Arial" w:cs="Arial"/>
          <w:sz w:val="20"/>
          <w:szCs w:val="20"/>
        </w:rPr>
        <w:tab/>
        <w:t xml:space="preserve">ACTUAL=P4, </w:t>
      </w:r>
      <w:r w:rsidRPr="00CB20A2">
        <w:rPr>
          <w:rFonts w:ascii="Arial" w:hAnsi="Arial" w:cs="Arial"/>
          <w:sz w:val="20"/>
          <w:szCs w:val="20"/>
        </w:rPr>
        <w:tab/>
        <w:t>$</w:t>
      </w:r>
      <w:r>
        <w:rPr>
          <w:rFonts w:ascii="Arial" w:hAnsi="Arial" w:cs="Arial"/>
          <w:sz w:val="20"/>
          <w:szCs w:val="20"/>
        </w:rPr>
        <w:br/>
        <w:t xml:space="preserve">Additional fields from the ERA 835 </w:t>
      </w:r>
      <w:proofErr w:type="gramStart"/>
      <w:r>
        <w:rPr>
          <w:rFonts w:ascii="Arial" w:hAnsi="Arial" w:cs="Arial"/>
          <w:sz w:val="20"/>
          <w:szCs w:val="20"/>
        </w:rPr>
        <w:t>File .......</w:t>
      </w:r>
      <w:proofErr w:type="gramEnd"/>
      <w:r w:rsidRPr="00CB20A2">
        <w:rPr>
          <w:rFonts w:ascii="Arial" w:hAnsi="Arial" w:cs="Arial"/>
          <w:sz w:val="20"/>
          <w:szCs w:val="20"/>
        </w:rPr>
        <w:t xml:space="preserve">    </w:t>
      </w:r>
      <w:r>
        <w:rPr>
          <w:rFonts w:ascii="Arial" w:hAnsi="Arial" w:cs="Arial"/>
          <w:sz w:val="20"/>
          <w:szCs w:val="20"/>
        </w:rPr>
        <w:br/>
      </w:r>
    </w:p>
    <w:p w:rsidR="00144817" w:rsidRDefault="00144817" w:rsidP="00144817">
      <w:pPr>
        <w:spacing w:after="0"/>
        <w:jc w:val="center"/>
        <w:rPr>
          <w:rFonts w:ascii="Arial" w:hAnsi="Arial" w:cs="Arial"/>
          <w:sz w:val="20"/>
          <w:szCs w:val="20"/>
        </w:rPr>
      </w:pPr>
      <w:r w:rsidRPr="00F40B40">
        <w:rPr>
          <w:rFonts w:ascii="Arial" w:hAnsi="Arial" w:cs="Arial"/>
          <w:sz w:val="20"/>
          <w:szCs w:val="20"/>
        </w:rPr>
        <w:t>Figure 4.</w:t>
      </w:r>
      <w:r>
        <w:rPr>
          <w:rFonts w:ascii="Arial" w:hAnsi="Arial" w:cs="Arial"/>
          <w:sz w:val="20"/>
          <w:szCs w:val="20"/>
        </w:rPr>
        <w:t>6</w:t>
      </w:r>
    </w:p>
    <w:p w:rsidR="00144817" w:rsidRDefault="00144817" w:rsidP="00144817">
      <w:pPr>
        <w:rPr>
          <w:rFonts w:ascii="Arial" w:hAnsi="Arial" w:cs="Arial"/>
          <w:sz w:val="20"/>
          <w:szCs w:val="20"/>
        </w:rPr>
      </w:pPr>
      <w:r>
        <w:rPr>
          <w:rFonts w:ascii="Arial" w:hAnsi="Arial" w:cs="Arial"/>
          <w:sz w:val="20"/>
          <w:szCs w:val="20"/>
        </w:rPr>
        <w:br w:type="page"/>
      </w:r>
    </w:p>
    <w:p w:rsidR="00144817" w:rsidRDefault="00144817" w:rsidP="00144817">
      <w:pPr>
        <w:jc w:val="center"/>
        <w:rPr>
          <w:rFonts w:ascii="Arial" w:hAnsi="Arial" w:cs="Arial"/>
          <w:b/>
          <w:sz w:val="20"/>
          <w:szCs w:val="20"/>
        </w:rPr>
      </w:pPr>
      <w:r w:rsidRPr="0068660F">
        <w:rPr>
          <w:rFonts w:ascii="Arial" w:hAnsi="Arial" w:cs="Arial"/>
          <w:b/>
          <w:sz w:val="20"/>
          <w:szCs w:val="20"/>
        </w:rPr>
        <w:lastRenderedPageBreak/>
        <w:t xml:space="preserve">Relational Keys </w:t>
      </w:r>
      <w:proofErr w:type="gramStart"/>
      <w:r w:rsidRPr="0068660F">
        <w:rPr>
          <w:rFonts w:ascii="Arial" w:hAnsi="Arial" w:cs="Arial"/>
          <w:b/>
          <w:sz w:val="20"/>
          <w:szCs w:val="20"/>
        </w:rPr>
        <w:t>For</w:t>
      </w:r>
      <w:proofErr w:type="gramEnd"/>
      <w:r w:rsidRPr="0068660F">
        <w:rPr>
          <w:rFonts w:ascii="Arial" w:hAnsi="Arial" w:cs="Arial"/>
          <w:b/>
          <w:sz w:val="20"/>
          <w:szCs w:val="20"/>
        </w:rPr>
        <w:t xml:space="preserve"> the </w:t>
      </w:r>
      <w:r>
        <w:rPr>
          <w:rFonts w:ascii="Arial" w:hAnsi="Arial" w:cs="Arial"/>
          <w:b/>
          <w:sz w:val="20"/>
          <w:szCs w:val="20"/>
        </w:rPr>
        <w:t>SVC</w:t>
      </w:r>
      <w:r w:rsidRPr="0068660F">
        <w:rPr>
          <w:rFonts w:ascii="Arial" w:hAnsi="Arial" w:cs="Arial"/>
          <w:b/>
          <w:sz w:val="20"/>
          <w:szCs w:val="20"/>
        </w:rPr>
        <w:t xml:space="preserve"> Segment Database Table</w:t>
      </w:r>
    </w:p>
    <w:p w:rsidR="00144817" w:rsidRDefault="00940C3F" w:rsidP="00144817">
      <w:pPr>
        <w:spacing w:after="0"/>
        <w:jc w:val="cente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98176" behindDoc="1" locked="0" layoutInCell="1" allowOverlap="1">
                <wp:simplePos x="0" y="0"/>
                <wp:positionH relativeFrom="column">
                  <wp:posOffset>532130</wp:posOffset>
                </wp:positionH>
                <wp:positionV relativeFrom="paragraph">
                  <wp:posOffset>103505</wp:posOffset>
                </wp:positionV>
                <wp:extent cx="4899660" cy="1522095"/>
                <wp:effectExtent l="19050" t="19050" r="34290" b="40005"/>
                <wp:wrapNone/>
                <wp:docPr id="2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9660" cy="1522095"/>
                        </a:xfrm>
                        <a:prstGeom prst="rect">
                          <a:avLst/>
                        </a:prstGeom>
                        <a:solidFill>
                          <a:schemeClr val="accent4">
                            <a:lumMod val="40000"/>
                            <a:lumOff val="60000"/>
                            <a:alpha val="17000"/>
                          </a:schemeClr>
                        </a:solidFill>
                        <a:ln w="57150" cmpd="thickThin">
                          <a:solidFill>
                            <a:schemeClr val="accent1">
                              <a:lumMod val="20000"/>
                              <a:lumOff val="8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41.9pt;margin-top:8.15pt;width:385.8pt;height:119.8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" fillcolor="#ffe599 [1303]" strokecolor="#deeaf6 [660]" strokeweight="4.5pt">
                <v:fill opacity="11051f"/>
                <v:stroke linestyle="thickThin"/>
              </v:rect>
            </w:pict>
          </mc:Fallback>
        </mc:AlternateContent>
      </w:r>
    </w:p>
    <w:p w:rsidR="00144817" w:rsidRDefault="00144817" w:rsidP="00144817">
      <w:pPr>
        <w:spacing w:after="0"/>
        <w:jc w:val="center"/>
        <w:rPr>
          <w:rFonts w:ascii="Arial" w:hAnsi="Arial" w:cs="Arial"/>
          <w:b/>
          <w:sz w:val="20"/>
          <w:szCs w:val="20"/>
        </w:rPr>
      </w:pPr>
      <w:r w:rsidRPr="000A3ECA">
        <w:rPr>
          <w:rFonts w:ascii="Arial" w:hAnsi="Arial" w:cs="Arial"/>
          <w:sz w:val="20"/>
          <w:szCs w:val="20"/>
        </w:rPr>
        <w:t xml:space="preserve">FILENAME=EPP2_SVC, SUFFIX=SQLORA,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0A3ECA">
        <w:rPr>
          <w:rFonts w:ascii="Arial" w:hAnsi="Arial" w:cs="Arial"/>
          <w:sz w:val="20"/>
          <w:szCs w:val="20"/>
        </w:rPr>
        <w:t>$</w:t>
      </w:r>
      <w:r>
        <w:rPr>
          <w:rFonts w:ascii="Arial" w:hAnsi="Arial" w:cs="Arial"/>
          <w:sz w:val="20"/>
          <w:szCs w:val="20"/>
        </w:rPr>
        <w:br/>
      </w:r>
      <w:r w:rsidRPr="000A3ECA">
        <w:rPr>
          <w:rFonts w:ascii="Arial" w:hAnsi="Arial" w:cs="Arial"/>
          <w:sz w:val="20"/>
          <w:szCs w:val="20"/>
        </w:rPr>
        <w:t xml:space="preserve">SEGMENT=EPP2_SVC, SEGTYPE=S0,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0A3ECA">
        <w:rPr>
          <w:rFonts w:ascii="Arial" w:hAnsi="Arial" w:cs="Arial"/>
          <w:sz w:val="20"/>
          <w:szCs w:val="20"/>
        </w:rPr>
        <w:t>$</w:t>
      </w:r>
      <w:r>
        <w:rPr>
          <w:rFonts w:ascii="Arial" w:hAnsi="Arial" w:cs="Arial"/>
          <w:sz w:val="20"/>
          <w:szCs w:val="20"/>
        </w:rPr>
        <w:br/>
      </w:r>
      <w:r w:rsidRPr="000A3ECA">
        <w:rPr>
          <w:rFonts w:ascii="Arial" w:hAnsi="Arial" w:cs="Arial"/>
          <w:sz w:val="20"/>
          <w:szCs w:val="20"/>
        </w:rPr>
        <w:t xml:space="preserve">FIELDNAME=SVC_ISA_FILE_ID, </w:t>
      </w:r>
      <w:r>
        <w:rPr>
          <w:rFonts w:ascii="Arial" w:hAnsi="Arial" w:cs="Arial"/>
          <w:sz w:val="20"/>
          <w:szCs w:val="20"/>
        </w:rPr>
        <w:tab/>
      </w:r>
      <w:r>
        <w:rPr>
          <w:rFonts w:ascii="Arial" w:hAnsi="Arial" w:cs="Arial"/>
          <w:sz w:val="20"/>
          <w:szCs w:val="20"/>
        </w:rPr>
        <w:tab/>
      </w:r>
      <w:r w:rsidRPr="000A3ECA">
        <w:rPr>
          <w:rFonts w:ascii="Arial" w:hAnsi="Arial" w:cs="Arial"/>
          <w:sz w:val="20"/>
          <w:szCs w:val="20"/>
        </w:rPr>
        <w:t xml:space="preserve">USAGE=P19, </w:t>
      </w:r>
      <w:r>
        <w:rPr>
          <w:rFonts w:ascii="Arial" w:hAnsi="Arial" w:cs="Arial"/>
          <w:sz w:val="20"/>
          <w:szCs w:val="20"/>
        </w:rPr>
        <w:tab/>
      </w:r>
      <w:r w:rsidRPr="000A3ECA">
        <w:rPr>
          <w:rFonts w:ascii="Arial" w:hAnsi="Arial" w:cs="Arial"/>
          <w:sz w:val="20"/>
          <w:szCs w:val="20"/>
        </w:rPr>
        <w:t xml:space="preserve">ACTUAL=P10, </w:t>
      </w:r>
      <w:r>
        <w:rPr>
          <w:rFonts w:ascii="Arial" w:hAnsi="Arial" w:cs="Arial"/>
          <w:sz w:val="20"/>
          <w:szCs w:val="20"/>
        </w:rPr>
        <w:tab/>
      </w:r>
      <w:r w:rsidRPr="000A3ECA">
        <w:rPr>
          <w:rFonts w:ascii="Arial" w:hAnsi="Arial" w:cs="Arial"/>
          <w:sz w:val="20"/>
          <w:szCs w:val="20"/>
        </w:rPr>
        <w:t xml:space="preserve">$    FIELDNAME=SVC_GS_GRP_SEQ_NO, </w:t>
      </w:r>
      <w:r>
        <w:rPr>
          <w:rFonts w:ascii="Arial" w:hAnsi="Arial" w:cs="Arial"/>
          <w:sz w:val="20"/>
          <w:szCs w:val="20"/>
        </w:rPr>
        <w:tab/>
      </w:r>
      <w:r w:rsidRPr="000A3ECA">
        <w:rPr>
          <w:rFonts w:ascii="Arial" w:hAnsi="Arial" w:cs="Arial"/>
          <w:sz w:val="20"/>
          <w:szCs w:val="20"/>
        </w:rPr>
        <w:t xml:space="preserve">USAGE=P6, </w:t>
      </w:r>
      <w:r>
        <w:rPr>
          <w:rFonts w:ascii="Arial" w:hAnsi="Arial" w:cs="Arial"/>
          <w:sz w:val="20"/>
          <w:szCs w:val="20"/>
        </w:rPr>
        <w:tab/>
      </w:r>
      <w:r w:rsidRPr="000A3ECA">
        <w:rPr>
          <w:rFonts w:ascii="Arial" w:hAnsi="Arial" w:cs="Arial"/>
          <w:sz w:val="20"/>
          <w:szCs w:val="20"/>
        </w:rPr>
        <w:t xml:space="preserve">ACTUAL=P3, </w:t>
      </w:r>
      <w:r>
        <w:rPr>
          <w:rFonts w:ascii="Arial" w:hAnsi="Arial" w:cs="Arial"/>
          <w:sz w:val="20"/>
          <w:szCs w:val="20"/>
        </w:rPr>
        <w:tab/>
      </w:r>
      <w:r w:rsidRPr="000A3ECA">
        <w:rPr>
          <w:rFonts w:ascii="Arial" w:hAnsi="Arial" w:cs="Arial"/>
          <w:sz w:val="20"/>
          <w:szCs w:val="20"/>
        </w:rPr>
        <w:t xml:space="preserve">$    FIELDNAME=SVC_ST_SEQ_NO, </w:t>
      </w:r>
      <w:r>
        <w:rPr>
          <w:rFonts w:ascii="Arial" w:hAnsi="Arial" w:cs="Arial"/>
          <w:sz w:val="20"/>
          <w:szCs w:val="20"/>
        </w:rPr>
        <w:tab/>
      </w:r>
      <w:r>
        <w:rPr>
          <w:rFonts w:ascii="Arial" w:hAnsi="Arial" w:cs="Arial"/>
          <w:sz w:val="20"/>
          <w:szCs w:val="20"/>
        </w:rPr>
        <w:tab/>
      </w:r>
      <w:r w:rsidRPr="000A3ECA">
        <w:rPr>
          <w:rFonts w:ascii="Arial" w:hAnsi="Arial" w:cs="Arial"/>
          <w:sz w:val="20"/>
          <w:szCs w:val="20"/>
        </w:rPr>
        <w:t>USAGE=P8,</w:t>
      </w:r>
      <w:r>
        <w:rPr>
          <w:rFonts w:ascii="Arial" w:hAnsi="Arial" w:cs="Arial"/>
          <w:sz w:val="20"/>
          <w:szCs w:val="20"/>
        </w:rPr>
        <w:tab/>
      </w:r>
      <w:r w:rsidRPr="000A3ECA">
        <w:rPr>
          <w:rFonts w:ascii="Arial" w:hAnsi="Arial" w:cs="Arial"/>
          <w:sz w:val="20"/>
          <w:szCs w:val="20"/>
        </w:rPr>
        <w:t xml:space="preserve">ACTUAL=P4, </w:t>
      </w:r>
      <w:r>
        <w:rPr>
          <w:rFonts w:ascii="Arial" w:hAnsi="Arial" w:cs="Arial"/>
          <w:sz w:val="20"/>
          <w:szCs w:val="20"/>
        </w:rPr>
        <w:tab/>
      </w:r>
      <w:r w:rsidRPr="000A3ECA">
        <w:rPr>
          <w:rFonts w:ascii="Arial" w:hAnsi="Arial" w:cs="Arial"/>
          <w:sz w:val="20"/>
          <w:szCs w:val="20"/>
        </w:rPr>
        <w:t>$    FIELDNAME=SVC_LX_SEQ_NO, ALIAS</w:t>
      </w:r>
      <w:r>
        <w:rPr>
          <w:rFonts w:ascii="Arial" w:hAnsi="Arial" w:cs="Arial"/>
          <w:sz w:val="20"/>
          <w:szCs w:val="20"/>
        </w:rPr>
        <w:t>,</w:t>
      </w:r>
      <w:r>
        <w:rPr>
          <w:rFonts w:ascii="Arial" w:hAnsi="Arial" w:cs="Arial"/>
          <w:sz w:val="20"/>
          <w:szCs w:val="20"/>
        </w:rPr>
        <w:tab/>
      </w:r>
      <w:r w:rsidRPr="000A3ECA">
        <w:rPr>
          <w:rFonts w:ascii="Arial" w:hAnsi="Arial" w:cs="Arial"/>
          <w:sz w:val="20"/>
          <w:szCs w:val="20"/>
        </w:rPr>
        <w:t xml:space="preserve">USAGE=P5, </w:t>
      </w:r>
      <w:r>
        <w:rPr>
          <w:rFonts w:ascii="Arial" w:hAnsi="Arial" w:cs="Arial"/>
          <w:sz w:val="20"/>
          <w:szCs w:val="20"/>
        </w:rPr>
        <w:tab/>
      </w:r>
      <w:r w:rsidRPr="000A3ECA">
        <w:rPr>
          <w:rFonts w:ascii="Arial" w:hAnsi="Arial" w:cs="Arial"/>
          <w:sz w:val="20"/>
          <w:szCs w:val="20"/>
        </w:rPr>
        <w:t xml:space="preserve">ACTUAL=P3, </w:t>
      </w:r>
      <w:r>
        <w:rPr>
          <w:rFonts w:ascii="Arial" w:hAnsi="Arial" w:cs="Arial"/>
          <w:sz w:val="20"/>
          <w:szCs w:val="20"/>
        </w:rPr>
        <w:tab/>
      </w:r>
      <w:r w:rsidRPr="000A3ECA">
        <w:rPr>
          <w:rFonts w:ascii="Arial" w:hAnsi="Arial" w:cs="Arial"/>
          <w:sz w:val="20"/>
          <w:szCs w:val="20"/>
        </w:rPr>
        <w:t xml:space="preserve">$    FIELDNAME=SVC_CLP_CLM_SEQ_NO, </w:t>
      </w:r>
      <w:r>
        <w:rPr>
          <w:rFonts w:ascii="Arial" w:hAnsi="Arial" w:cs="Arial"/>
          <w:sz w:val="20"/>
          <w:szCs w:val="20"/>
        </w:rPr>
        <w:tab/>
      </w:r>
      <w:r w:rsidRPr="000A3ECA">
        <w:rPr>
          <w:rFonts w:ascii="Arial" w:hAnsi="Arial" w:cs="Arial"/>
          <w:sz w:val="20"/>
          <w:szCs w:val="20"/>
        </w:rPr>
        <w:t xml:space="preserve">USAGE=P7, </w:t>
      </w:r>
      <w:r>
        <w:rPr>
          <w:rFonts w:ascii="Arial" w:hAnsi="Arial" w:cs="Arial"/>
          <w:sz w:val="20"/>
          <w:szCs w:val="20"/>
        </w:rPr>
        <w:tab/>
      </w:r>
      <w:r w:rsidRPr="000A3ECA">
        <w:rPr>
          <w:rFonts w:ascii="Arial" w:hAnsi="Arial" w:cs="Arial"/>
          <w:sz w:val="20"/>
          <w:szCs w:val="20"/>
        </w:rPr>
        <w:t xml:space="preserve">ACTUAL=P4, </w:t>
      </w:r>
      <w:r>
        <w:rPr>
          <w:rFonts w:ascii="Arial" w:hAnsi="Arial" w:cs="Arial"/>
          <w:sz w:val="20"/>
          <w:szCs w:val="20"/>
        </w:rPr>
        <w:tab/>
      </w:r>
      <w:r w:rsidRPr="000A3ECA">
        <w:rPr>
          <w:rFonts w:ascii="Arial" w:hAnsi="Arial" w:cs="Arial"/>
          <w:sz w:val="20"/>
          <w:szCs w:val="20"/>
        </w:rPr>
        <w:t>$</w:t>
      </w:r>
      <w:r>
        <w:rPr>
          <w:rFonts w:ascii="Arial" w:hAnsi="Arial" w:cs="Arial"/>
          <w:sz w:val="20"/>
          <w:szCs w:val="20"/>
        </w:rPr>
        <w:br/>
      </w:r>
      <w:r w:rsidRPr="000A3ECA">
        <w:rPr>
          <w:rFonts w:ascii="Arial" w:hAnsi="Arial" w:cs="Arial"/>
          <w:sz w:val="20"/>
          <w:szCs w:val="20"/>
        </w:rPr>
        <w:t>FIELDNAME=SVC_SEQ_NO,</w:t>
      </w:r>
      <w:r>
        <w:rPr>
          <w:rFonts w:ascii="Arial" w:hAnsi="Arial" w:cs="Arial"/>
          <w:sz w:val="20"/>
          <w:szCs w:val="20"/>
        </w:rPr>
        <w:tab/>
      </w:r>
      <w:r>
        <w:rPr>
          <w:rFonts w:ascii="Arial" w:hAnsi="Arial" w:cs="Arial"/>
          <w:sz w:val="20"/>
          <w:szCs w:val="20"/>
        </w:rPr>
        <w:tab/>
      </w:r>
      <w:r>
        <w:rPr>
          <w:rFonts w:ascii="Arial" w:hAnsi="Arial" w:cs="Arial"/>
          <w:sz w:val="20"/>
          <w:szCs w:val="20"/>
        </w:rPr>
        <w:tab/>
      </w:r>
      <w:r w:rsidRPr="000A3ECA">
        <w:rPr>
          <w:rFonts w:ascii="Arial" w:hAnsi="Arial" w:cs="Arial"/>
          <w:sz w:val="20"/>
          <w:szCs w:val="20"/>
        </w:rPr>
        <w:t xml:space="preserve">USAGE=P6, </w:t>
      </w:r>
      <w:r>
        <w:rPr>
          <w:rFonts w:ascii="Arial" w:hAnsi="Arial" w:cs="Arial"/>
          <w:sz w:val="20"/>
          <w:szCs w:val="20"/>
        </w:rPr>
        <w:tab/>
      </w:r>
      <w:r w:rsidRPr="000A3ECA">
        <w:rPr>
          <w:rFonts w:ascii="Arial" w:hAnsi="Arial" w:cs="Arial"/>
          <w:sz w:val="20"/>
          <w:szCs w:val="20"/>
        </w:rPr>
        <w:t xml:space="preserve">ACTUAL=P3, </w:t>
      </w:r>
      <w:r>
        <w:rPr>
          <w:rFonts w:ascii="Arial" w:hAnsi="Arial" w:cs="Arial"/>
          <w:sz w:val="20"/>
          <w:szCs w:val="20"/>
        </w:rPr>
        <w:tab/>
      </w:r>
      <w:r w:rsidRPr="000A3ECA">
        <w:rPr>
          <w:rFonts w:ascii="Arial" w:hAnsi="Arial" w:cs="Arial"/>
          <w:sz w:val="20"/>
          <w:szCs w:val="20"/>
        </w:rPr>
        <w:t>$</w:t>
      </w:r>
      <w:r>
        <w:rPr>
          <w:rFonts w:ascii="Arial" w:hAnsi="Arial" w:cs="Arial"/>
          <w:sz w:val="20"/>
          <w:szCs w:val="20"/>
        </w:rPr>
        <w:br/>
        <w:t>Additional fields from the ERA 835 File .......</w:t>
      </w:r>
      <w:r>
        <w:rPr>
          <w:rFonts w:ascii="Arial" w:hAnsi="Arial" w:cs="Arial"/>
          <w:sz w:val="20"/>
          <w:szCs w:val="20"/>
        </w:rPr>
        <w:br/>
      </w:r>
    </w:p>
    <w:p w:rsidR="00144817" w:rsidRPr="00F40B40" w:rsidRDefault="00144817" w:rsidP="00144817">
      <w:pPr>
        <w:jc w:val="center"/>
        <w:rPr>
          <w:rFonts w:ascii="Arial" w:hAnsi="Arial" w:cs="Arial"/>
          <w:sz w:val="20"/>
          <w:szCs w:val="20"/>
        </w:rPr>
      </w:pPr>
      <w:r w:rsidRPr="00F40B40">
        <w:rPr>
          <w:rFonts w:ascii="Arial" w:hAnsi="Arial" w:cs="Arial"/>
          <w:sz w:val="20"/>
          <w:szCs w:val="20"/>
        </w:rPr>
        <w:t>Figure 4.</w:t>
      </w:r>
      <w:r>
        <w:rPr>
          <w:rFonts w:ascii="Arial" w:hAnsi="Arial" w:cs="Arial"/>
          <w:sz w:val="20"/>
          <w:szCs w:val="20"/>
        </w:rPr>
        <w:t>7</w:t>
      </w:r>
    </w:p>
    <w:p w:rsidR="00144817" w:rsidRDefault="00144817" w:rsidP="00144817">
      <w:pPr>
        <w:rPr>
          <w:rFonts w:ascii="Arial" w:hAnsi="Arial" w:cs="Arial"/>
          <w:sz w:val="20"/>
          <w:szCs w:val="20"/>
        </w:rPr>
      </w:pPr>
    </w:p>
    <w:p w:rsidR="00144817" w:rsidRDefault="00144817" w:rsidP="00144817">
      <w:pPr>
        <w:rPr>
          <w:rFonts w:ascii="Arial" w:hAnsi="Arial" w:cs="Arial"/>
          <w:sz w:val="20"/>
          <w:szCs w:val="20"/>
        </w:rPr>
      </w:pPr>
      <w:r>
        <w:rPr>
          <w:rFonts w:ascii="Arial" w:hAnsi="Arial" w:cs="Arial"/>
          <w:sz w:val="20"/>
          <w:szCs w:val="20"/>
        </w:rPr>
        <w:t>The CLP segment table has 5 relational keys, Figure 4.4.  The SVC segment table has 6 relational keys, Figure 4.5.  The first 5 keys of an SVC segment will contain the same values as the 5 key fields of third SVC segment's CLP parent.  The sixth key field will differentiate SVC segments (line items) within the same CLP segment (claim).</w:t>
      </w:r>
    </w:p>
    <w:p w:rsidR="00144817" w:rsidRPr="00CB20A2" w:rsidRDefault="00144817" w:rsidP="00144817">
      <w:pPr>
        <w:rPr>
          <w:rFonts w:ascii="Arial" w:hAnsi="Arial" w:cs="Arial"/>
          <w:sz w:val="20"/>
          <w:szCs w:val="20"/>
        </w:rPr>
      </w:pPr>
      <w:r>
        <w:rPr>
          <w:rFonts w:ascii="Arial" w:hAnsi="Arial" w:cs="Arial"/>
          <w:sz w:val="20"/>
          <w:szCs w:val="20"/>
        </w:rPr>
        <w:t xml:space="preserve">This same type of architecture applies to all of the ERA 835 segments and all of the tables to which they are loaded.  Figure 4.6 shows what the relational key values would be for a file with one GS, one LX, one ST, one CLP, one SVC and one SVC-CAS.      </w:t>
      </w:r>
    </w:p>
    <w:p w:rsidR="00144817" w:rsidRPr="00CB08FF" w:rsidRDefault="00144817" w:rsidP="00144817">
      <w:pPr>
        <w:jc w:val="center"/>
        <w:rPr>
          <w:rFonts w:ascii="Arial" w:hAnsi="Arial" w:cs="Arial"/>
          <w:sz w:val="28"/>
          <w:szCs w:val="28"/>
        </w:rPr>
      </w:pPr>
      <w:r w:rsidRPr="00CB08FF">
        <w:rPr>
          <w:rFonts w:ascii="Arial" w:hAnsi="Arial" w:cs="Arial"/>
          <w:sz w:val="20"/>
          <w:szCs w:val="20"/>
        </w:rPr>
        <w:br w:type="page"/>
      </w:r>
      <w:r w:rsidR="00940C3F">
        <w:rPr>
          <w:b/>
          <w:noProof/>
          <w:sz w:val="28"/>
          <w:szCs w:val="28"/>
        </w:rPr>
        <w:lastRenderedPageBreak/>
        <mc:AlternateContent>
          <mc:Choice Requires="wps">
            <w:drawing>
              <wp:anchor distT="0" distB="0" distL="114300" distR="114300" simplePos="0" relativeHeight="251695104" behindDoc="1" locked="0" layoutInCell="1" allowOverlap="1">
                <wp:simplePos x="0" y="0"/>
                <wp:positionH relativeFrom="column">
                  <wp:posOffset>-266065</wp:posOffset>
                </wp:positionH>
                <wp:positionV relativeFrom="paragraph">
                  <wp:posOffset>-142875</wp:posOffset>
                </wp:positionV>
                <wp:extent cx="6496050" cy="7758430"/>
                <wp:effectExtent l="19050" t="19050" r="38100" b="3302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6050" cy="7758430"/>
                        </a:xfrm>
                        <a:prstGeom prst="rect">
                          <a:avLst/>
                        </a:prstGeom>
                        <a:solidFill>
                          <a:schemeClr val="accent4">
                            <a:lumMod val="40000"/>
                            <a:lumOff val="60000"/>
                            <a:alpha val="17000"/>
                          </a:schemeClr>
                        </a:solidFill>
                        <a:ln w="57150" cmpd="thickThin">
                          <a:solidFill>
                            <a:schemeClr val="accent1">
                              <a:lumMod val="20000"/>
                              <a:lumOff val="8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0.95pt;margin-top:-11.25pt;width:511.5pt;height:610.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" fillcolor="#ffe599 [1303]" strokecolor="#deeaf6 [660]" strokeweight="4.5pt">
                <v:fill opacity="11051f"/>
                <v:stroke linestyle="thickThin"/>
              </v:rect>
            </w:pict>
          </mc:Fallback>
        </mc:AlternateContent>
      </w:r>
      <w:r w:rsidR="00940C3F">
        <w:rPr>
          <w:b/>
          <w:noProof/>
          <w:sz w:val="28"/>
          <w:szCs w:val="28"/>
        </w:rPr>
        <mc:AlternateContent>
          <mc:Choice Requires="wps">
            <w:drawing>
              <wp:anchor distT="0" distB="0" distL="114300" distR="114300" simplePos="0" relativeHeight="251696128" behindDoc="0" locked="0" layoutInCell="1" allowOverlap="1">
                <wp:simplePos x="0" y="0"/>
                <wp:positionH relativeFrom="column">
                  <wp:posOffset>-184150</wp:posOffset>
                </wp:positionH>
                <wp:positionV relativeFrom="paragraph">
                  <wp:posOffset>511810</wp:posOffset>
                </wp:positionV>
                <wp:extent cx="2852420" cy="2941320"/>
                <wp:effectExtent l="0" t="0" r="24130" b="11430"/>
                <wp:wrapNone/>
                <wp:docPr id="23"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2420" cy="2941320"/>
                        </a:xfrm>
                        <a:prstGeom prst="roundRect">
                          <a:avLst>
                            <a:gd name="adj" fmla="val 4454"/>
                          </a:avLst>
                        </a:prstGeom>
                        <a:noFill/>
                        <a:ln w="12700">
                          <a:solidFill>
                            <a:schemeClr val="accent1">
                              <a:lumMod val="20000"/>
                              <a:lumOff val="80000"/>
                            </a:schemeClr>
                          </a:solidFill>
                          <a:round/>
                          <a:headEnd/>
                          <a:tailEnd/>
                        </a:ln>
                        <a:extLst>
                          <a:ext uri="{909E8E84-426E-40DD-AFC4-6F175D3DCCD1}">
                            <a14:hiddenFill xmlns:a14="http://schemas.microsoft.com/office/drawing/2010/main">
                              <a:gradFill rotWithShape="0">
                                <a:gsLst>
                                  <a:gs pos="0">
                                    <a:schemeClr val="accent1">
                                      <a:lumMod val="100000"/>
                                      <a:lumOff val="0"/>
                                    </a:schemeClr>
                                  </a:gs>
                                  <a:gs pos="100000">
                                    <a:schemeClr val="accent1">
                                      <a:lumMod val="100000"/>
                                      <a:lumOff val="0"/>
                                      <a:gamma/>
                                      <a:tint val="20000"/>
                                      <a:invGamma/>
                                    </a:schemeClr>
                                  </a:gs>
                                </a:gsLst>
                                <a:lin ang="18900000" scaled="1"/>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5" o:spid="_x0000_s1026" style="position:absolute;margin-left:-14.5pt;margin-top:40.3pt;width:224.6pt;height:23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9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" filled="f" fillcolor="#5b9bd5 [3204]" strokecolor="#deeaf6 [660]" strokeweight="1pt">
                <v:fill color2="#deeaf6 [660]" angle="135" focus="100%" type="gradient"/>
              </v:roundrect>
            </w:pict>
          </mc:Fallback>
        </mc:AlternateContent>
      </w:r>
      <w:r w:rsidRPr="00CB08FF">
        <w:rPr>
          <w:b/>
          <w:sz w:val="28"/>
          <w:szCs w:val="28"/>
        </w:rPr>
        <w:t>EPP Created Relational Keys</w:t>
      </w:r>
    </w:p>
    <w:tbl>
      <w:tblPr>
        <w:tblW w:w="9856" w:type="dxa"/>
        <w:tblInd w:w="-162" w:type="dxa"/>
        <w:tblLook w:val="0000" w:firstRow="0" w:lastRow="0" w:firstColumn="0" w:lastColumn="0" w:noHBand="0" w:noVBand="0"/>
      </w:tblPr>
      <w:tblGrid>
        <w:gridCol w:w="4463"/>
        <w:gridCol w:w="5393"/>
      </w:tblGrid>
      <w:tr w:rsidR="00144817" w:rsidTr="002E1E8F">
        <w:trPr>
          <w:trHeight w:val="11663"/>
        </w:trPr>
        <w:tc>
          <w:tcPr>
            <w:tcW w:w="4463" w:type="dxa"/>
          </w:tcPr>
          <w:p w:rsidR="00144817" w:rsidRDefault="00144817" w:rsidP="002E1E8F">
            <w:pPr>
              <w:rPr>
                <w:b/>
                <w:sz w:val="20"/>
                <w:szCs w:val="20"/>
              </w:rPr>
            </w:pPr>
          </w:p>
          <w:p w:rsidR="00144817" w:rsidRPr="00CB08FF" w:rsidRDefault="00144817" w:rsidP="002E1E8F">
            <w:pPr>
              <w:ind w:left="27"/>
              <w:rPr>
                <w:sz w:val="20"/>
                <w:szCs w:val="20"/>
              </w:rPr>
            </w:pPr>
            <w:r w:rsidRPr="00CB08FF">
              <w:rPr>
                <w:b/>
                <w:sz w:val="20"/>
                <w:szCs w:val="20"/>
              </w:rPr>
              <w:t>A</w:t>
            </w:r>
            <w:r w:rsidRPr="00CB08FF">
              <w:rPr>
                <w:sz w:val="20"/>
                <w:szCs w:val="20"/>
              </w:rPr>
              <w:t xml:space="preserve"> – File ID</w:t>
            </w:r>
          </w:p>
          <w:p w:rsidR="00144817" w:rsidRPr="00CB08FF" w:rsidRDefault="00144817" w:rsidP="002E1E8F">
            <w:pPr>
              <w:ind w:left="342" w:hanging="315"/>
              <w:rPr>
                <w:sz w:val="20"/>
                <w:szCs w:val="20"/>
              </w:rPr>
            </w:pPr>
            <w:r w:rsidRPr="00CB08FF">
              <w:rPr>
                <w:b/>
                <w:sz w:val="20"/>
                <w:szCs w:val="20"/>
              </w:rPr>
              <w:t>B</w:t>
            </w:r>
            <w:r w:rsidRPr="00CB08FF">
              <w:rPr>
                <w:sz w:val="20"/>
                <w:szCs w:val="20"/>
              </w:rPr>
              <w:t xml:space="preserve"> – (GS_GRP_ SEQ_NO) Record sequencing indicator for group sequence (GS) header</w:t>
            </w:r>
          </w:p>
          <w:p w:rsidR="00144817" w:rsidRDefault="00144817" w:rsidP="002E1E8F">
            <w:pPr>
              <w:ind w:left="342" w:hanging="315"/>
              <w:rPr>
                <w:sz w:val="20"/>
                <w:szCs w:val="20"/>
              </w:rPr>
            </w:pPr>
            <w:r w:rsidRPr="00CB08FF">
              <w:rPr>
                <w:b/>
                <w:sz w:val="20"/>
                <w:szCs w:val="20"/>
              </w:rPr>
              <w:t>C</w:t>
            </w:r>
            <w:r w:rsidRPr="00CB08FF">
              <w:rPr>
                <w:sz w:val="20"/>
                <w:szCs w:val="20"/>
              </w:rPr>
              <w:t xml:space="preserve"> – (ST_TXN_SET_CNTL_NO) Record sequencing indicator for transaction set (ST) header</w:t>
            </w:r>
          </w:p>
          <w:p w:rsidR="00144817" w:rsidRPr="00CB08FF" w:rsidRDefault="00144817" w:rsidP="002E1E8F">
            <w:pPr>
              <w:ind w:left="342" w:hanging="315"/>
              <w:rPr>
                <w:sz w:val="20"/>
                <w:szCs w:val="20"/>
              </w:rPr>
            </w:pPr>
            <w:r>
              <w:rPr>
                <w:b/>
                <w:sz w:val="20"/>
                <w:szCs w:val="20"/>
              </w:rPr>
              <w:t>D</w:t>
            </w:r>
            <w:r w:rsidRPr="00CB08FF">
              <w:rPr>
                <w:sz w:val="20"/>
                <w:szCs w:val="20"/>
              </w:rPr>
              <w:t xml:space="preserve"> – (LX_SEQ_NO) Record sequencing indicator for header number</w:t>
            </w:r>
          </w:p>
          <w:p w:rsidR="00144817" w:rsidRDefault="00144817" w:rsidP="002E1E8F">
            <w:pPr>
              <w:ind w:left="342" w:hanging="315"/>
              <w:rPr>
                <w:sz w:val="20"/>
                <w:szCs w:val="20"/>
              </w:rPr>
            </w:pPr>
            <w:r>
              <w:rPr>
                <w:b/>
                <w:sz w:val="20"/>
                <w:szCs w:val="20"/>
              </w:rPr>
              <w:t>E</w:t>
            </w:r>
            <w:r w:rsidRPr="00CB08FF">
              <w:rPr>
                <w:sz w:val="20"/>
                <w:szCs w:val="20"/>
              </w:rPr>
              <w:t xml:space="preserve"> – (CLP_CLM_SEQ_NO / PLB_SEQ_NO/PER) Record sequencing indicator for claims</w:t>
            </w:r>
          </w:p>
          <w:p w:rsidR="00144817" w:rsidRPr="00CB08FF" w:rsidRDefault="00144817" w:rsidP="002E1E8F">
            <w:pPr>
              <w:ind w:left="342" w:hanging="315"/>
              <w:rPr>
                <w:sz w:val="20"/>
                <w:szCs w:val="20"/>
              </w:rPr>
            </w:pPr>
            <w:r>
              <w:rPr>
                <w:b/>
                <w:sz w:val="20"/>
                <w:szCs w:val="20"/>
              </w:rPr>
              <w:t>F</w:t>
            </w:r>
            <w:r w:rsidRPr="00CB08FF">
              <w:rPr>
                <w:sz w:val="20"/>
                <w:szCs w:val="20"/>
              </w:rPr>
              <w:t xml:space="preserve"> – (SVC_SEQ_NO) Record sequencing indicator for line items</w:t>
            </w:r>
          </w:p>
          <w:p w:rsidR="00144817" w:rsidRPr="00CB08FF" w:rsidRDefault="00144817" w:rsidP="002E1E8F">
            <w:pPr>
              <w:ind w:left="342" w:hanging="315"/>
              <w:rPr>
                <w:sz w:val="20"/>
                <w:szCs w:val="20"/>
              </w:rPr>
            </w:pPr>
            <w:r>
              <w:rPr>
                <w:b/>
                <w:sz w:val="20"/>
                <w:szCs w:val="20"/>
              </w:rPr>
              <w:t>G</w:t>
            </w:r>
            <w:r w:rsidRPr="00CB08FF">
              <w:rPr>
                <w:sz w:val="20"/>
                <w:szCs w:val="20"/>
              </w:rPr>
              <w:t xml:space="preserve"> – (SVC_CAS_SEQ_NO) Record sequencing indicator for line item claim adjustments</w:t>
            </w:r>
          </w:p>
          <w:p w:rsidR="00144817" w:rsidRDefault="00144817" w:rsidP="002E1E8F">
            <w:pPr>
              <w:ind w:left="342" w:hanging="315"/>
              <w:rPr>
                <w:b/>
                <w:sz w:val="20"/>
                <w:szCs w:val="20"/>
              </w:rPr>
            </w:pPr>
          </w:p>
          <w:p w:rsidR="00144817" w:rsidRDefault="00144817" w:rsidP="002E1E8F">
            <w:pPr>
              <w:ind w:left="27"/>
              <w:rPr>
                <w:b/>
                <w:sz w:val="20"/>
                <w:szCs w:val="20"/>
              </w:rPr>
            </w:pPr>
            <w:r>
              <w:rPr>
                <w:b/>
                <w:sz w:val="20"/>
                <w:szCs w:val="20"/>
              </w:rPr>
              <w:t xml:space="preserve">       </w:t>
            </w:r>
          </w:p>
          <w:p w:rsidR="00144817" w:rsidRPr="0062436B" w:rsidRDefault="00144817" w:rsidP="002E1E8F">
            <w:pPr>
              <w:ind w:left="27"/>
              <w:rPr>
                <w:b/>
                <w:sz w:val="20"/>
                <w:szCs w:val="20"/>
              </w:rPr>
            </w:pPr>
          </w:p>
          <w:p w:rsidR="00144817" w:rsidRDefault="00144817" w:rsidP="002E1E8F">
            <w:pPr>
              <w:spacing w:line="256" w:lineRule="auto"/>
              <w:rPr>
                <w:rFonts w:eastAsiaTheme="minorEastAsia" w:cs="Times New Roman"/>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spacing w:after="0" w:line="256" w:lineRule="auto"/>
              <w:rPr>
                <w:rFonts w:cs="Arial"/>
                <w:b/>
                <w:bCs/>
                <w:sz w:val="16"/>
                <w:szCs w:val="16"/>
              </w:rPr>
            </w:pPr>
          </w:p>
          <w:p w:rsidR="00144817" w:rsidRDefault="00144817" w:rsidP="002E1E8F">
            <w:pPr>
              <w:rPr>
                <w:b/>
                <w:sz w:val="24"/>
              </w:rPr>
            </w:pPr>
          </w:p>
        </w:tc>
        <w:tc>
          <w:tcPr>
            <w:tcW w:w="5393" w:type="dxa"/>
          </w:tcPr>
          <w:p w:rsidR="00144817" w:rsidRPr="00320D4B" w:rsidRDefault="00144817" w:rsidP="002E1E8F">
            <w:pPr>
              <w:rPr>
                <w:b/>
                <w:sz w:val="16"/>
                <w:szCs w:val="16"/>
              </w:rPr>
            </w:pPr>
          </w:p>
          <w:tbl>
            <w:tblPr>
              <w:tblW w:w="5043" w:type="dxa"/>
              <w:tblInd w:w="95" w:type="dxa"/>
              <w:tblLook w:val="04A0" w:firstRow="1" w:lastRow="0" w:firstColumn="1" w:lastColumn="0" w:noHBand="0" w:noVBand="1"/>
            </w:tblPr>
            <w:tblGrid>
              <w:gridCol w:w="1008"/>
              <w:gridCol w:w="792"/>
              <w:gridCol w:w="630"/>
              <w:gridCol w:w="541"/>
              <w:gridCol w:w="449"/>
              <w:gridCol w:w="541"/>
              <w:gridCol w:w="541"/>
              <w:gridCol w:w="541"/>
            </w:tblGrid>
            <w:tr w:rsidR="00144817" w:rsidTr="002E1E8F">
              <w:trPr>
                <w:trHeight w:val="233"/>
              </w:trPr>
              <w:tc>
                <w:tcPr>
                  <w:tcW w:w="1008" w:type="dxa"/>
                  <w:noWrap/>
                  <w:vAlign w:val="bottom"/>
                  <w:hideMark/>
                </w:tcPr>
                <w:p w:rsidR="00144817" w:rsidRDefault="00144817" w:rsidP="002E1E8F">
                  <w:pPr>
                    <w:spacing w:line="256" w:lineRule="auto"/>
                    <w:rPr>
                      <w:rFonts w:eastAsiaTheme="minorEastAsia" w:cs="Times New Roman"/>
                    </w:rPr>
                  </w:pPr>
                </w:p>
              </w:tc>
              <w:tc>
                <w:tcPr>
                  <w:tcW w:w="79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jc w:val="center"/>
                    <w:rPr>
                      <w:rFonts w:cs="Arial"/>
                      <w:b/>
                      <w:bCs/>
                      <w:sz w:val="16"/>
                      <w:szCs w:val="16"/>
                    </w:rPr>
                  </w:pPr>
                  <w:r w:rsidRPr="00D32379">
                    <w:rPr>
                      <w:rFonts w:cs="Arial"/>
                      <w:b/>
                      <w:bCs/>
                      <w:sz w:val="16"/>
                      <w:szCs w:val="16"/>
                    </w:rPr>
                    <w:t>A</w:t>
                  </w:r>
                </w:p>
              </w:tc>
              <w:tc>
                <w:tcPr>
                  <w:tcW w:w="63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jc w:val="center"/>
                    <w:rPr>
                      <w:rFonts w:cs="Arial"/>
                      <w:b/>
                      <w:bCs/>
                      <w:sz w:val="16"/>
                      <w:szCs w:val="16"/>
                    </w:rPr>
                  </w:pPr>
                  <w:r w:rsidRPr="00D32379">
                    <w:rPr>
                      <w:rFonts w:cs="Arial"/>
                      <w:b/>
                      <w:bCs/>
                      <w:sz w:val="16"/>
                      <w:szCs w:val="16"/>
                    </w:rPr>
                    <w:t>B</w:t>
                  </w:r>
                </w:p>
              </w:tc>
              <w:tc>
                <w:tcPr>
                  <w:tcW w:w="54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jc w:val="center"/>
                    <w:rPr>
                      <w:rFonts w:cs="Arial"/>
                      <w:b/>
                      <w:bCs/>
                      <w:sz w:val="16"/>
                      <w:szCs w:val="16"/>
                    </w:rPr>
                  </w:pPr>
                  <w:r w:rsidRPr="00D32379">
                    <w:rPr>
                      <w:rFonts w:cs="Arial"/>
                      <w:b/>
                      <w:bCs/>
                      <w:sz w:val="16"/>
                      <w:szCs w:val="16"/>
                    </w:rPr>
                    <w:t>C</w:t>
                  </w:r>
                </w:p>
              </w:tc>
              <w:tc>
                <w:tcPr>
                  <w:tcW w:w="449"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jc w:val="center"/>
                    <w:rPr>
                      <w:rFonts w:cs="Arial"/>
                      <w:b/>
                      <w:bCs/>
                      <w:sz w:val="16"/>
                      <w:szCs w:val="16"/>
                    </w:rPr>
                  </w:pPr>
                  <w:r>
                    <w:rPr>
                      <w:rFonts w:cs="Arial"/>
                      <w:b/>
                      <w:bCs/>
                      <w:sz w:val="16"/>
                      <w:szCs w:val="16"/>
                    </w:rPr>
                    <w:t>D</w:t>
                  </w:r>
                </w:p>
              </w:tc>
              <w:tc>
                <w:tcPr>
                  <w:tcW w:w="54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jc w:val="center"/>
                    <w:rPr>
                      <w:rFonts w:cs="Arial"/>
                      <w:b/>
                      <w:bCs/>
                      <w:sz w:val="16"/>
                      <w:szCs w:val="16"/>
                    </w:rPr>
                  </w:pPr>
                  <w:r>
                    <w:rPr>
                      <w:rFonts w:cs="Arial"/>
                      <w:b/>
                      <w:bCs/>
                      <w:sz w:val="16"/>
                      <w:szCs w:val="16"/>
                    </w:rPr>
                    <w:t>E</w:t>
                  </w:r>
                </w:p>
              </w:tc>
              <w:tc>
                <w:tcPr>
                  <w:tcW w:w="54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jc w:val="center"/>
                    <w:rPr>
                      <w:rFonts w:cs="Arial"/>
                      <w:b/>
                      <w:bCs/>
                      <w:sz w:val="16"/>
                      <w:szCs w:val="16"/>
                    </w:rPr>
                  </w:pPr>
                  <w:r>
                    <w:rPr>
                      <w:rFonts w:cs="Arial"/>
                      <w:b/>
                      <w:bCs/>
                      <w:sz w:val="16"/>
                      <w:szCs w:val="16"/>
                    </w:rPr>
                    <w:t>F</w:t>
                  </w:r>
                </w:p>
              </w:tc>
              <w:tc>
                <w:tcPr>
                  <w:tcW w:w="54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jc w:val="center"/>
                    <w:rPr>
                      <w:rFonts w:cs="Arial"/>
                      <w:b/>
                      <w:bCs/>
                      <w:sz w:val="16"/>
                      <w:szCs w:val="16"/>
                    </w:rPr>
                  </w:pPr>
                  <w:r>
                    <w:rPr>
                      <w:rFonts w:cs="Arial"/>
                      <w:b/>
                      <w:bCs/>
                      <w:sz w:val="16"/>
                      <w:szCs w:val="16"/>
                    </w:rPr>
                    <w:t>G</w:t>
                  </w:r>
                </w:p>
              </w:tc>
            </w:tr>
            <w:tr w:rsidR="00144817" w:rsidTr="002E1E8F">
              <w:trPr>
                <w:trHeight w:val="260"/>
              </w:trPr>
              <w:tc>
                <w:tcPr>
                  <w:tcW w:w="10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 xml:space="preserve">ISA    </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 xml:space="preserve">GS     </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0001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 xml:space="preserve">ST     </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 xml:space="preserve">BPR    </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 xml:space="preserve">TRN    </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DTM(ST)</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 xml:space="preserve">N1(PR) </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PR</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N3(PR)</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PR</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N4(PR)</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PR</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REF(PR)</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000001 </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PR</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PER(PR)</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000001 </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PR</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N1(PE)</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PE</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N3(PE)</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PE</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N4(PE)</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PE</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REF(PE)</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000001 </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PE</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PER(PE)</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000001 </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PE</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LX</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CLP</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 xml:space="preserve"> </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CAS(CLP)</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NM1(QC)</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NM1(IL)</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0002</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NM1(74)</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0003</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NM1(82)</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0004</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NM1(TT)</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0005</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NM1(PR)</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0006</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REF(CLP)</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DTM(CLP)</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QTY(CLP)</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SVC</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DTM(SVC)</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CAS(SVC)</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REF(SVC)</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AMT(SVC)</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QTY(SVC)</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LQ</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PLB</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SE</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 xml:space="preserve">GE   </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0001</w:t>
                  </w: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r w:rsidR="00144817" w:rsidTr="002E1E8F">
              <w:trPr>
                <w:trHeight w:val="260"/>
              </w:trPr>
              <w:tc>
                <w:tcPr>
                  <w:tcW w:w="100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144817" w:rsidRPr="00D32379" w:rsidRDefault="00144817" w:rsidP="002E1E8F">
                  <w:pPr>
                    <w:spacing w:after="0" w:line="256" w:lineRule="auto"/>
                    <w:rPr>
                      <w:rFonts w:cs="Arial"/>
                      <w:b/>
                      <w:bCs/>
                      <w:sz w:val="16"/>
                      <w:szCs w:val="16"/>
                    </w:rPr>
                  </w:pPr>
                  <w:r w:rsidRPr="00D32379">
                    <w:rPr>
                      <w:rFonts w:cs="Arial"/>
                      <w:b/>
                      <w:bCs/>
                      <w:sz w:val="16"/>
                      <w:szCs w:val="16"/>
                    </w:rPr>
                    <w:t>IEA</w:t>
                  </w:r>
                </w:p>
              </w:tc>
              <w:tc>
                <w:tcPr>
                  <w:tcW w:w="792"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r w:rsidRPr="00D32379">
                    <w:rPr>
                      <w:rFonts w:cs="Arial"/>
                      <w:b/>
                      <w:color w:val="000000"/>
                      <w:sz w:val="16"/>
                      <w:szCs w:val="16"/>
                    </w:rPr>
                    <w:t>000001</w:t>
                  </w:r>
                </w:p>
              </w:tc>
              <w:tc>
                <w:tcPr>
                  <w:tcW w:w="630"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449"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c>
                <w:tcPr>
                  <w:tcW w:w="541" w:type="dxa"/>
                  <w:tcBorders>
                    <w:top w:val="nil"/>
                    <w:left w:val="nil"/>
                    <w:bottom w:val="single" w:sz="4" w:space="0" w:color="auto"/>
                    <w:right w:val="single" w:sz="4" w:space="0" w:color="auto"/>
                  </w:tcBorders>
                  <w:shd w:val="clear" w:color="auto" w:fill="auto"/>
                  <w:noWrap/>
                  <w:vAlign w:val="bottom"/>
                  <w:hideMark/>
                </w:tcPr>
                <w:p w:rsidR="00144817" w:rsidRPr="00D32379" w:rsidRDefault="00144817" w:rsidP="002E1E8F">
                  <w:pPr>
                    <w:spacing w:after="0" w:line="256" w:lineRule="auto"/>
                    <w:rPr>
                      <w:rFonts w:cs="Arial"/>
                      <w:b/>
                      <w:color w:val="000000"/>
                      <w:sz w:val="16"/>
                      <w:szCs w:val="16"/>
                    </w:rPr>
                  </w:pPr>
                </w:p>
              </w:tc>
            </w:tr>
          </w:tbl>
          <w:p w:rsidR="00144817" w:rsidRDefault="00144817" w:rsidP="002E1E8F">
            <w:pPr>
              <w:jc w:val="center"/>
              <w:rPr>
                <w:b/>
                <w:sz w:val="24"/>
              </w:rPr>
            </w:pPr>
          </w:p>
        </w:tc>
      </w:tr>
    </w:tbl>
    <w:p w:rsidR="00144817" w:rsidRDefault="00144817" w:rsidP="00144817">
      <w:pPr>
        <w:jc w:val="center"/>
        <w:rPr>
          <w:rFonts w:ascii="Arial" w:hAnsi="Arial" w:cs="Arial"/>
          <w:noProof/>
          <w:sz w:val="20"/>
          <w:szCs w:val="20"/>
        </w:rPr>
      </w:pPr>
      <w:r w:rsidRPr="00650FF2">
        <w:rPr>
          <w:rFonts w:ascii="Arial" w:hAnsi="Arial" w:cs="Arial"/>
          <w:noProof/>
          <w:sz w:val="20"/>
          <w:szCs w:val="20"/>
        </w:rPr>
        <w:t>Figure 4.8</w:t>
      </w:r>
    </w:p>
    <w:p w:rsidR="00144817" w:rsidRDefault="00144817">
      <w:pPr>
        <w:rPr>
          <w:rFonts w:ascii="Arial" w:hAnsi="Arial" w:cs="Arial"/>
          <w:noProof/>
          <w:sz w:val="20"/>
          <w:szCs w:val="20"/>
        </w:rPr>
      </w:pPr>
      <w:r>
        <w:rPr>
          <w:rFonts w:ascii="Arial" w:hAnsi="Arial" w:cs="Arial"/>
          <w:noProof/>
          <w:sz w:val="20"/>
          <w:szCs w:val="20"/>
        </w:rPr>
        <w:br w:type="page"/>
      </w:r>
    </w:p>
    <w:p w:rsidR="00144817" w:rsidRPr="00765048"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765048"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765048"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765048"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765048"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765048"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765048"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r>
        <w:rPr>
          <w:rFonts w:ascii="Helvetica" w:eastAsia="Times New Roman" w:hAnsi="Helvetica" w:cs="Times New Roman"/>
          <w:i/>
          <w:iCs/>
          <w:spacing w:val="5"/>
          <w:sz w:val="48"/>
          <w:szCs w:val="20"/>
        </w:rPr>
        <w:t>Section 5</w:t>
      </w:r>
      <w:r w:rsidRPr="00765048">
        <w:rPr>
          <w:rFonts w:ascii="Helvetica" w:eastAsia="Times New Roman" w:hAnsi="Helvetica" w:cs="Times New Roman"/>
          <w:i/>
          <w:iCs/>
          <w:spacing w:val="5"/>
          <w:sz w:val="48"/>
          <w:szCs w:val="20"/>
        </w:rPr>
        <w:t xml:space="preserve"> - Duplicate Check Processing</w:t>
      </w:r>
    </w:p>
    <w:p w:rsidR="00144817" w:rsidRPr="00765048" w:rsidRDefault="00144817" w:rsidP="00144817">
      <w:pPr>
        <w:spacing w:before="60" w:after="120" w:line="240" w:lineRule="auto"/>
        <w:rPr>
          <w:rFonts w:ascii="Arial" w:eastAsia="Times New Roman" w:hAnsi="Arial" w:cs="Times New Roman"/>
          <w:i/>
          <w:sz w:val="20"/>
          <w:szCs w:val="20"/>
        </w:rPr>
      </w:pPr>
    </w:p>
    <w:p w:rsidR="00144817" w:rsidRPr="00765048" w:rsidRDefault="00144817" w:rsidP="00144817">
      <w:pPr>
        <w:spacing w:before="60" w:after="120" w:line="240" w:lineRule="auto"/>
        <w:rPr>
          <w:rFonts w:ascii="Arial" w:eastAsia="Times New Roman" w:hAnsi="Arial" w:cs="Times New Roman"/>
          <w:i/>
          <w:sz w:val="24"/>
          <w:szCs w:val="24"/>
        </w:rPr>
      </w:pPr>
      <w:r w:rsidRPr="00765048">
        <w:rPr>
          <w:rFonts w:ascii="Arial" w:eastAsia="Times New Roman" w:hAnsi="Arial" w:cs="Times New Roman"/>
          <w:i/>
          <w:sz w:val="24"/>
          <w:szCs w:val="24"/>
        </w:rPr>
        <w:t xml:space="preserve">The goal is to recognize and eliminate any checks which have been previously processed.  This can be more challenging than it sounds as </w:t>
      </w:r>
      <w:r>
        <w:rPr>
          <w:rFonts w:ascii="Arial" w:eastAsia="Times New Roman" w:hAnsi="Arial" w:cs="Times New Roman"/>
          <w:i/>
          <w:sz w:val="24"/>
          <w:szCs w:val="24"/>
        </w:rPr>
        <w:t>the same check may be received more than once</w:t>
      </w:r>
      <w:r w:rsidRPr="00765048">
        <w:rPr>
          <w:rFonts w:ascii="Arial" w:eastAsia="Times New Roman" w:hAnsi="Arial" w:cs="Times New Roman"/>
          <w:i/>
          <w:sz w:val="24"/>
          <w:szCs w:val="24"/>
        </w:rPr>
        <w:t xml:space="preserve"> </w:t>
      </w:r>
      <w:r>
        <w:rPr>
          <w:rFonts w:ascii="Arial" w:eastAsia="Times New Roman" w:hAnsi="Arial" w:cs="Times New Roman"/>
          <w:i/>
          <w:sz w:val="24"/>
          <w:szCs w:val="24"/>
        </w:rPr>
        <w:t>but the second time it may not look exactly the same as the first time.</w:t>
      </w:r>
      <w:r w:rsidRPr="00765048">
        <w:rPr>
          <w:rFonts w:ascii="Arial" w:eastAsia="Times New Roman" w:hAnsi="Arial" w:cs="Times New Roman"/>
          <w:i/>
          <w:sz w:val="24"/>
          <w:szCs w:val="24"/>
        </w:rPr>
        <w:t xml:space="preserve">  </w:t>
      </w:r>
    </w:p>
    <w:p w:rsidR="00144817" w:rsidRDefault="00144817">
      <w:pPr>
        <w:rPr>
          <w:rFonts w:ascii="Arial" w:eastAsia="Times New Roman" w:hAnsi="Arial" w:cs="Times New Roman"/>
          <w:sz w:val="16"/>
          <w:szCs w:val="16"/>
        </w:rPr>
      </w:pPr>
      <w:r>
        <w:rPr>
          <w:rFonts w:ascii="Arial" w:eastAsia="Times New Roman" w:hAnsi="Arial" w:cs="Times New Roman"/>
          <w:sz w:val="16"/>
          <w:szCs w:val="16"/>
        </w:rPr>
        <w:br w:type="page"/>
      </w:r>
    </w:p>
    <w:p w:rsidR="00144817" w:rsidRPr="00765048" w:rsidRDefault="00144817" w:rsidP="00144817">
      <w:pPr>
        <w:rPr>
          <w:rFonts w:ascii="Arial" w:eastAsia="Times New Roman" w:hAnsi="Arial" w:cs="Arial"/>
          <w:b/>
          <w:sz w:val="28"/>
        </w:rPr>
      </w:pPr>
      <w:r w:rsidRPr="00765048">
        <w:rPr>
          <w:rFonts w:ascii="Arial" w:eastAsia="Times New Roman" w:hAnsi="Arial" w:cs="Arial"/>
          <w:b/>
          <w:sz w:val="28"/>
        </w:rPr>
        <w:lastRenderedPageBreak/>
        <w:t>Duplicate Transactions</w:t>
      </w:r>
    </w:p>
    <w:p w:rsidR="00144817" w:rsidRPr="00765048" w:rsidRDefault="00144817" w:rsidP="00144817">
      <w:pPr>
        <w:rPr>
          <w:rFonts w:ascii="Arial" w:eastAsia="Times New Roman" w:hAnsi="Arial" w:cs="Arial"/>
          <w:sz w:val="20"/>
          <w:szCs w:val="20"/>
        </w:rPr>
      </w:pPr>
      <w:r w:rsidRPr="00765048">
        <w:rPr>
          <w:rFonts w:ascii="Arial" w:eastAsia="Times New Roman" w:hAnsi="Arial" w:cs="Arial"/>
          <w:sz w:val="20"/>
          <w:szCs w:val="20"/>
        </w:rPr>
        <w:t xml:space="preserve">UCLA FPG receives ERA 835 files from multiple sources which </w:t>
      </w:r>
      <w:r>
        <w:rPr>
          <w:rFonts w:ascii="Arial" w:eastAsia="Times New Roman" w:hAnsi="Arial" w:cs="Arial"/>
          <w:sz w:val="20"/>
          <w:szCs w:val="20"/>
        </w:rPr>
        <w:t xml:space="preserve">may </w:t>
      </w:r>
      <w:r w:rsidRPr="00765048">
        <w:rPr>
          <w:rFonts w:ascii="Arial" w:eastAsia="Times New Roman" w:hAnsi="Arial" w:cs="Arial"/>
          <w:sz w:val="20"/>
          <w:szCs w:val="20"/>
        </w:rPr>
        <w:t xml:space="preserve">use different processes to create the ERA 835 files.  Occasionally, </w:t>
      </w:r>
      <w:r>
        <w:rPr>
          <w:rFonts w:ascii="Arial" w:eastAsia="Times New Roman" w:hAnsi="Arial" w:cs="Arial"/>
          <w:sz w:val="20"/>
          <w:szCs w:val="20"/>
        </w:rPr>
        <w:t xml:space="preserve">as there are different </w:t>
      </w:r>
      <w:r w:rsidRPr="00765048">
        <w:rPr>
          <w:rFonts w:ascii="Arial" w:eastAsia="Times New Roman" w:hAnsi="Arial" w:cs="Arial"/>
          <w:sz w:val="20"/>
          <w:szCs w:val="20"/>
        </w:rPr>
        <w:t>processes</w:t>
      </w:r>
      <w:r>
        <w:rPr>
          <w:rFonts w:ascii="Arial" w:eastAsia="Times New Roman" w:hAnsi="Arial" w:cs="Arial"/>
          <w:sz w:val="20"/>
          <w:szCs w:val="20"/>
        </w:rPr>
        <w:t>,</w:t>
      </w:r>
      <w:r w:rsidRPr="00765048">
        <w:rPr>
          <w:rFonts w:ascii="Arial" w:eastAsia="Times New Roman" w:hAnsi="Arial" w:cs="Arial"/>
          <w:sz w:val="20"/>
          <w:szCs w:val="20"/>
        </w:rPr>
        <w:t xml:space="preserve"> the result </w:t>
      </w:r>
      <w:r>
        <w:rPr>
          <w:rFonts w:ascii="Arial" w:eastAsia="Times New Roman" w:hAnsi="Arial" w:cs="Arial"/>
          <w:sz w:val="20"/>
          <w:szCs w:val="20"/>
        </w:rPr>
        <w:t>can</w:t>
      </w:r>
      <w:r w:rsidRPr="00765048">
        <w:rPr>
          <w:rFonts w:ascii="Arial" w:eastAsia="Times New Roman" w:hAnsi="Arial" w:cs="Arial"/>
          <w:sz w:val="20"/>
          <w:szCs w:val="20"/>
        </w:rPr>
        <w:t xml:space="preserve"> be an unintentional overlap and the same transaction will be received in more than one ERA 835 file.  It is important that all transactions be posted to CareConnect only once, so duplicates </w:t>
      </w:r>
      <w:r>
        <w:rPr>
          <w:rFonts w:ascii="Arial" w:eastAsia="Times New Roman" w:hAnsi="Arial" w:cs="Arial"/>
          <w:sz w:val="20"/>
          <w:szCs w:val="20"/>
        </w:rPr>
        <w:t>need to</w:t>
      </w:r>
      <w:r w:rsidRPr="00765048">
        <w:rPr>
          <w:rFonts w:ascii="Arial" w:eastAsia="Times New Roman" w:hAnsi="Arial" w:cs="Arial"/>
          <w:sz w:val="20"/>
          <w:szCs w:val="20"/>
        </w:rPr>
        <w:t xml:space="preserve"> be recognized and not allowed to post a second time.  This is especially important for payment transactions.  </w:t>
      </w:r>
    </w:p>
    <w:p w:rsidR="00144817" w:rsidRPr="00765048" w:rsidRDefault="00144817" w:rsidP="00144817">
      <w:pPr>
        <w:rPr>
          <w:rFonts w:ascii="Arial" w:eastAsia="Times New Roman" w:hAnsi="Arial" w:cs="Arial"/>
          <w:sz w:val="20"/>
          <w:szCs w:val="20"/>
        </w:rPr>
      </w:pPr>
      <w:r>
        <w:rPr>
          <w:rFonts w:ascii="Arial" w:eastAsia="Times New Roman" w:hAnsi="Arial" w:cs="Arial"/>
          <w:sz w:val="20"/>
          <w:szCs w:val="20"/>
        </w:rPr>
        <w:t xml:space="preserve">The </w:t>
      </w:r>
      <w:r w:rsidRPr="00765048">
        <w:rPr>
          <w:rFonts w:ascii="Arial" w:eastAsia="Times New Roman" w:hAnsi="Arial" w:cs="Arial"/>
          <w:sz w:val="20"/>
          <w:szCs w:val="20"/>
        </w:rPr>
        <w:t>CareConnect software does include functionality to screen for duplicate transactions. But, in order for this functionality to work, a duplicate transaction must be an exact match of the original transaction. Because the transactions were created by different processes, the second time a payment is received it may not look the same as the first time.  For this reason, logic to identify duplicate transactions which are not exact matches has been added to EPP.</w:t>
      </w:r>
    </w:p>
    <w:p w:rsidR="00144817" w:rsidRDefault="00144817" w:rsidP="00144817">
      <w:pPr>
        <w:rPr>
          <w:rFonts w:ascii="Arial" w:eastAsia="Times New Roman" w:hAnsi="Arial" w:cs="Arial"/>
          <w:b/>
          <w:sz w:val="28"/>
          <w:szCs w:val="28"/>
        </w:rPr>
      </w:pPr>
    </w:p>
    <w:p w:rsidR="00144817" w:rsidRPr="00765048" w:rsidRDefault="00144817" w:rsidP="00144817">
      <w:pPr>
        <w:rPr>
          <w:rFonts w:ascii="Arial" w:eastAsia="Times New Roman" w:hAnsi="Arial" w:cs="Arial"/>
          <w:b/>
          <w:sz w:val="28"/>
          <w:szCs w:val="28"/>
        </w:rPr>
      </w:pPr>
      <w:r w:rsidRPr="00765048">
        <w:rPr>
          <w:rFonts w:ascii="Arial" w:eastAsia="Times New Roman" w:hAnsi="Arial" w:cs="Arial"/>
          <w:b/>
          <w:sz w:val="28"/>
          <w:szCs w:val="28"/>
        </w:rPr>
        <w:t>Check Numbers</w:t>
      </w:r>
    </w:p>
    <w:p w:rsidR="00144817" w:rsidRPr="00765048" w:rsidRDefault="00144817" w:rsidP="00144817">
      <w:pPr>
        <w:rPr>
          <w:rFonts w:ascii="Arial" w:eastAsia="Times New Roman" w:hAnsi="Arial" w:cs="Arial"/>
          <w:sz w:val="20"/>
          <w:szCs w:val="20"/>
        </w:rPr>
      </w:pPr>
      <w:r w:rsidRPr="00765048">
        <w:rPr>
          <w:rFonts w:ascii="Arial" w:eastAsia="Times New Roman" w:hAnsi="Arial" w:cs="Arial"/>
          <w:sz w:val="20"/>
          <w:szCs w:val="20"/>
        </w:rPr>
        <w:t xml:space="preserve">In the ERA 835 file, a transaction set, is all segments from an ST and an SE segment. Within each transaction set there will be one TRN segment.  The TRN segment includes a data element, the reference number. The reference number is assigned by the payor and uniquely identifies the group of transactions in the transaction set.  For transaction sets which include payments, the reference number is the check number.  To simplify readability and understanding, the reference number, will be referred to as the check number for all types of transactions.  </w:t>
      </w:r>
    </w:p>
    <w:p w:rsidR="00144817" w:rsidRPr="00765048" w:rsidRDefault="00144817" w:rsidP="00144817">
      <w:pPr>
        <w:rPr>
          <w:rFonts w:ascii="Arial" w:eastAsia="Times New Roman" w:hAnsi="Arial" w:cs="Arial"/>
          <w:sz w:val="20"/>
          <w:szCs w:val="20"/>
        </w:rPr>
      </w:pPr>
      <w:r w:rsidRPr="00765048">
        <w:rPr>
          <w:rFonts w:ascii="Arial" w:eastAsia="Times New Roman" w:hAnsi="Arial" w:cs="Arial"/>
          <w:sz w:val="20"/>
          <w:szCs w:val="20"/>
        </w:rPr>
        <w:t xml:space="preserve">Since there is only one TRN segment in a transaction set, there can only be one check number for that transaction set. Because of this, logically, all of the transactions in a transaction </w:t>
      </w:r>
      <w:r>
        <w:rPr>
          <w:rFonts w:ascii="Arial" w:eastAsia="Times New Roman" w:hAnsi="Arial" w:cs="Arial"/>
          <w:sz w:val="20"/>
          <w:szCs w:val="20"/>
        </w:rPr>
        <w:t>are all</w:t>
      </w:r>
      <w:r w:rsidRPr="00765048">
        <w:rPr>
          <w:rFonts w:ascii="Arial" w:eastAsia="Times New Roman" w:hAnsi="Arial" w:cs="Arial"/>
          <w:sz w:val="20"/>
          <w:szCs w:val="20"/>
        </w:rPr>
        <w:t xml:space="preserve"> for the same check.  While the ERA 835 standard does not explicitly require it, by convention, </w:t>
      </w:r>
      <w:r w:rsidRPr="009E33FB">
        <w:rPr>
          <w:rFonts w:ascii="Arial" w:eastAsia="Times New Roman" w:hAnsi="Arial" w:cs="Arial"/>
          <w:sz w:val="20"/>
          <w:szCs w:val="20"/>
        </w:rPr>
        <w:t>all</w:t>
      </w:r>
      <w:r w:rsidRPr="00765048">
        <w:rPr>
          <w:rFonts w:ascii="Arial" w:eastAsia="Times New Roman" w:hAnsi="Arial" w:cs="Arial"/>
          <w:sz w:val="20"/>
          <w:szCs w:val="20"/>
        </w:rPr>
        <w:t xml:space="preserve"> of the transactions for a check will be contained in a single transaction set.  This means that if a check has previously appeared in an ERA 835 file, then no transaction for that check/check number should ever be present in a subsequent ERA 835 file.</w:t>
      </w:r>
      <w:r>
        <w:rPr>
          <w:rFonts w:ascii="Arial" w:eastAsia="Times New Roman" w:hAnsi="Arial" w:cs="Arial"/>
          <w:sz w:val="20"/>
          <w:szCs w:val="20"/>
        </w:rPr>
        <w:t xml:space="preserve">  Because of this duplicate transactions/payments can be recognized and rejected at the check level.</w:t>
      </w:r>
    </w:p>
    <w:p w:rsidR="00144817" w:rsidRPr="00765048" w:rsidRDefault="00144817" w:rsidP="00144817">
      <w:pPr>
        <w:rPr>
          <w:rFonts w:ascii="Arial" w:eastAsia="Times New Roman" w:hAnsi="Arial" w:cs="Arial"/>
          <w:sz w:val="20"/>
          <w:szCs w:val="20"/>
        </w:rPr>
      </w:pPr>
      <w:r>
        <w:rPr>
          <w:rFonts w:ascii="Arial" w:eastAsia="Times New Roman" w:hAnsi="Arial" w:cs="Arial"/>
          <w:sz w:val="20"/>
          <w:szCs w:val="20"/>
        </w:rPr>
        <w:t>However, a</w:t>
      </w:r>
      <w:r w:rsidRPr="00765048">
        <w:rPr>
          <w:rFonts w:ascii="Arial" w:eastAsia="Times New Roman" w:hAnsi="Arial" w:cs="Arial"/>
          <w:sz w:val="20"/>
          <w:szCs w:val="20"/>
        </w:rPr>
        <w:t xml:space="preserve"> check number by itself does not represent a reliable unique key by which duplicate transactions can be identified. Different payors may each use the same check number.  And even if check numbers are generally unique for a payor, no payor identification which is useful for this purpose exists within the ERA 835. So simply comparing check numbers in a file currently being processed against previously received check numbers will not by itself reliably identify duplicate transactions. </w:t>
      </w:r>
    </w:p>
    <w:p w:rsidR="00144817" w:rsidRDefault="00144817" w:rsidP="00144817">
      <w:pPr>
        <w:rPr>
          <w:rFonts w:ascii="Arial" w:eastAsia="Times New Roman" w:hAnsi="Arial" w:cs="Arial"/>
          <w:b/>
          <w:sz w:val="28"/>
          <w:szCs w:val="28"/>
        </w:rPr>
      </w:pPr>
    </w:p>
    <w:p w:rsidR="00144817" w:rsidRPr="00765048" w:rsidRDefault="00144817" w:rsidP="00144817">
      <w:pPr>
        <w:rPr>
          <w:rFonts w:ascii="Arial" w:eastAsia="Times New Roman" w:hAnsi="Arial" w:cs="Arial"/>
          <w:b/>
          <w:sz w:val="28"/>
          <w:szCs w:val="28"/>
        </w:rPr>
      </w:pPr>
      <w:r w:rsidRPr="00765048">
        <w:rPr>
          <w:rFonts w:ascii="Arial" w:eastAsia="Times New Roman" w:hAnsi="Arial" w:cs="Arial"/>
          <w:b/>
          <w:sz w:val="28"/>
          <w:szCs w:val="28"/>
        </w:rPr>
        <w:t>Check Number and Invoice Number Combination</w:t>
      </w:r>
    </w:p>
    <w:p w:rsidR="00144817" w:rsidRDefault="00144817" w:rsidP="00144817">
      <w:pPr>
        <w:rPr>
          <w:rFonts w:ascii="Arial" w:eastAsia="Times New Roman" w:hAnsi="Arial" w:cs="Arial"/>
          <w:sz w:val="20"/>
          <w:szCs w:val="20"/>
        </w:rPr>
      </w:pPr>
      <w:r>
        <w:rPr>
          <w:rFonts w:ascii="Arial" w:eastAsia="Times New Roman" w:hAnsi="Arial" w:cs="Arial"/>
          <w:sz w:val="20"/>
          <w:szCs w:val="20"/>
        </w:rPr>
        <w:t>Because a check number by itself cannot identify a duplicate transaction</w:t>
      </w:r>
      <w:r w:rsidRPr="00765048">
        <w:rPr>
          <w:rFonts w:ascii="Arial" w:eastAsia="Times New Roman" w:hAnsi="Arial" w:cs="Arial"/>
          <w:sz w:val="20"/>
          <w:szCs w:val="20"/>
        </w:rPr>
        <w:t xml:space="preserve">, a list of all previously processed check number and invoice number combinations is maintained and used as a resource to </w:t>
      </w:r>
      <w:r>
        <w:rPr>
          <w:rFonts w:ascii="Arial" w:eastAsia="Times New Roman" w:hAnsi="Arial" w:cs="Arial"/>
          <w:sz w:val="20"/>
          <w:szCs w:val="20"/>
        </w:rPr>
        <w:t>determine when a transaction has been previously received.  This approach works reliably and consistently as long as the original transaction and any subsequent duplicate transactions have valid and accurate check and invoice numbers.</w:t>
      </w:r>
    </w:p>
    <w:p w:rsidR="00144817" w:rsidRDefault="00144817" w:rsidP="00144817">
      <w:pPr>
        <w:rPr>
          <w:rFonts w:ascii="Arial" w:eastAsia="Times New Roman" w:hAnsi="Arial" w:cs="Arial"/>
          <w:sz w:val="20"/>
          <w:szCs w:val="20"/>
        </w:rPr>
      </w:pPr>
      <w:r>
        <w:rPr>
          <w:rFonts w:ascii="Arial" w:eastAsia="Times New Roman" w:hAnsi="Arial" w:cs="Arial"/>
          <w:sz w:val="20"/>
          <w:szCs w:val="20"/>
        </w:rPr>
        <w:t>Unfortunately, i</w:t>
      </w:r>
      <w:r w:rsidRPr="00765048">
        <w:rPr>
          <w:rFonts w:ascii="Arial" w:eastAsia="Times New Roman" w:hAnsi="Arial" w:cs="Arial"/>
          <w:sz w:val="20"/>
          <w:szCs w:val="20"/>
        </w:rPr>
        <w:t xml:space="preserve">t is </w:t>
      </w:r>
      <w:r>
        <w:rPr>
          <w:rFonts w:ascii="Arial" w:eastAsia="Times New Roman" w:hAnsi="Arial" w:cs="Arial"/>
          <w:sz w:val="20"/>
          <w:szCs w:val="20"/>
        </w:rPr>
        <w:t>not unc</w:t>
      </w:r>
      <w:r w:rsidRPr="00765048">
        <w:rPr>
          <w:rFonts w:ascii="Arial" w:eastAsia="Times New Roman" w:hAnsi="Arial" w:cs="Arial"/>
          <w:sz w:val="20"/>
          <w:szCs w:val="20"/>
        </w:rPr>
        <w:t xml:space="preserve">ommon to receive transactions that contain no invoice </w:t>
      </w:r>
      <w:r>
        <w:rPr>
          <w:rFonts w:ascii="Arial" w:eastAsia="Times New Roman" w:hAnsi="Arial" w:cs="Arial"/>
          <w:sz w:val="20"/>
          <w:szCs w:val="20"/>
        </w:rPr>
        <w:t xml:space="preserve">number </w:t>
      </w:r>
      <w:r w:rsidRPr="00765048">
        <w:rPr>
          <w:rFonts w:ascii="Arial" w:eastAsia="Times New Roman" w:hAnsi="Arial" w:cs="Arial"/>
          <w:sz w:val="20"/>
          <w:szCs w:val="20"/>
        </w:rPr>
        <w:t xml:space="preserve">or may have an invoice number of 999999999. </w:t>
      </w:r>
      <w:proofErr w:type="gramStart"/>
      <w:r w:rsidRPr="00765048">
        <w:rPr>
          <w:rFonts w:ascii="Arial" w:eastAsia="Times New Roman" w:hAnsi="Arial" w:cs="Arial"/>
          <w:sz w:val="20"/>
          <w:szCs w:val="20"/>
        </w:rPr>
        <w:t xml:space="preserve">When this happens, </w:t>
      </w:r>
      <w:r>
        <w:rPr>
          <w:rFonts w:ascii="Arial" w:eastAsia="Times New Roman" w:hAnsi="Arial" w:cs="Arial"/>
          <w:sz w:val="20"/>
          <w:szCs w:val="20"/>
        </w:rPr>
        <w:t>testing for duplicate transactions using the check and invoice number is no longer effective.</w:t>
      </w:r>
      <w:proofErr w:type="gramEnd"/>
      <w:r>
        <w:rPr>
          <w:rFonts w:ascii="Arial" w:eastAsia="Times New Roman" w:hAnsi="Arial" w:cs="Arial"/>
          <w:sz w:val="20"/>
          <w:szCs w:val="20"/>
        </w:rPr>
        <w:t xml:space="preserve"> </w:t>
      </w:r>
      <w:r w:rsidRPr="00765048">
        <w:rPr>
          <w:rFonts w:ascii="Arial" w:eastAsia="Times New Roman" w:hAnsi="Arial" w:cs="Arial"/>
          <w:sz w:val="20"/>
          <w:szCs w:val="20"/>
        </w:rPr>
        <w:t xml:space="preserve"> </w:t>
      </w:r>
    </w:p>
    <w:p w:rsidR="00144817" w:rsidRDefault="00144817">
      <w:pPr>
        <w:rPr>
          <w:rFonts w:ascii="Arial" w:eastAsia="Times New Roman" w:hAnsi="Arial" w:cs="Arial"/>
          <w:sz w:val="20"/>
          <w:szCs w:val="20"/>
        </w:rPr>
      </w:pPr>
      <w:r>
        <w:rPr>
          <w:rFonts w:ascii="Arial" w:eastAsia="Times New Roman" w:hAnsi="Arial" w:cs="Arial"/>
          <w:sz w:val="20"/>
          <w:szCs w:val="20"/>
        </w:rPr>
        <w:br w:type="page"/>
      </w:r>
    </w:p>
    <w:p w:rsidR="00144817" w:rsidRDefault="00144817" w:rsidP="00144817">
      <w:pPr>
        <w:spacing w:after="0" w:line="360" w:lineRule="auto"/>
        <w:jc w:val="center"/>
        <w:rPr>
          <w:rFonts w:ascii="Arial" w:eastAsia="Times New Roman" w:hAnsi="Arial" w:cs="Arial"/>
          <w:sz w:val="20"/>
          <w:szCs w:val="20"/>
        </w:rPr>
      </w:pPr>
      <w:r w:rsidRPr="008E02DB">
        <w:rPr>
          <w:rFonts w:ascii="Arial" w:eastAsia="Times New Roman" w:hAnsi="Arial" w:cs="Arial"/>
          <w:noProof/>
          <w:sz w:val="20"/>
          <w:szCs w:val="20"/>
        </w:rPr>
        <w:lastRenderedPageBreak/>
        <w:drawing>
          <wp:inline distT="0" distB="0" distL="0" distR="0">
            <wp:extent cx="4029075" cy="1226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029075" cy="1226240"/>
                    </a:xfrm>
                    <a:prstGeom prst="rect">
                      <a:avLst/>
                    </a:prstGeom>
                  </pic:spPr>
                </pic:pic>
              </a:graphicData>
            </a:graphic>
          </wp:inline>
        </w:drawing>
      </w:r>
    </w:p>
    <w:p w:rsidR="00144817" w:rsidRPr="00E54BEC" w:rsidRDefault="00144817" w:rsidP="00144817">
      <w:pPr>
        <w:jc w:val="center"/>
        <w:rPr>
          <w:rFonts w:ascii="Arial" w:eastAsia="Times New Roman" w:hAnsi="Arial" w:cs="Arial"/>
          <w:sz w:val="16"/>
          <w:szCs w:val="16"/>
        </w:rPr>
      </w:pPr>
      <w:r w:rsidRPr="00E54BEC">
        <w:rPr>
          <w:rFonts w:ascii="Arial" w:eastAsia="Times New Roman" w:hAnsi="Arial" w:cs="Arial"/>
          <w:sz w:val="16"/>
          <w:szCs w:val="16"/>
        </w:rPr>
        <w:t>Figure 5.1</w:t>
      </w:r>
    </w:p>
    <w:p w:rsidR="00144817" w:rsidRPr="00765048" w:rsidRDefault="00144817" w:rsidP="00144817">
      <w:pPr>
        <w:rPr>
          <w:rFonts w:ascii="Arial" w:eastAsia="Times New Roman" w:hAnsi="Arial" w:cs="Arial"/>
          <w:sz w:val="20"/>
          <w:szCs w:val="20"/>
        </w:rPr>
      </w:pPr>
      <w:r w:rsidRPr="00765048">
        <w:rPr>
          <w:rFonts w:ascii="Arial" w:eastAsia="Times New Roman" w:hAnsi="Arial" w:cs="Arial"/>
          <w:sz w:val="20"/>
          <w:szCs w:val="20"/>
        </w:rPr>
        <w:t>The example above represents a common situation</w:t>
      </w:r>
      <w:r>
        <w:rPr>
          <w:rFonts w:ascii="Arial" w:eastAsia="Times New Roman" w:hAnsi="Arial" w:cs="Arial"/>
          <w:sz w:val="20"/>
          <w:szCs w:val="20"/>
        </w:rPr>
        <w:t>, a</w:t>
      </w:r>
      <w:r w:rsidRPr="00765048">
        <w:rPr>
          <w:rFonts w:ascii="Arial" w:eastAsia="Times New Roman" w:hAnsi="Arial" w:cs="Arial"/>
          <w:sz w:val="20"/>
          <w:szCs w:val="20"/>
        </w:rPr>
        <w:t xml:space="preserve"> </w:t>
      </w:r>
      <w:r>
        <w:rPr>
          <w:rFonts w:ascii="Arial" w:eastAsia="Times New Roman" w:hAnsi="Arial" w:cs="Arial"/>
          <w:sz w:val="20"/>
          <w:szCs w:val="20"/>
        </w:rPr>
        <w:t xml:space="preserve">transaction on a </w:t>
      </w:r>
      <w:r w:rsidRPr="00765048">
        <w:rPr>
          <w:rFonts w:ascii="Arial" w:eastAsia="Times New Roman" w:hAnsi="Arial" w:cs="Arial"/>
          <w:sz w:val="20"/>
          <w:szCs w:val="20"/>
        </w:rPr>
        <w:t xml:space="preserve">check is received a second time.  Even when the check number looks exactly the same, the original invoice number may not be available.  As seen in the example, the check date can also be unreliable. </w:t>
      </w:r>
    </w:p>
    <w:p w:rsidR="00144817" w:rsidRDefault="00144817" w:rsidP="00144817">
      <w:pPr>
        <w:rPr>
          <w:rFonts w:ascii="Arial" w:eastAsia="Times New Roman" w:hAnsi="Arial" w:cs="Arial"/>
          <w:sz w:val="20"/>
          <w:szCs w:val="20"/>
        </w:rPr>
      </w:pPr>
    </w:p>
    <w:p w:rsidR="00144817" w:rsidRPr="00765048" w:rsidRDefault="00144817" w:rsidP="00144817">
      <w:pPr>
        <w:rPr>
          <w:rFonts w:ascii="Arial" w:eastAsia="Times New Roman" w:hAnsi="Arial" w:cs="Arial"/>
          <w:b/>
          <w:sz w:val="28"/>
          <w:szCs w:val="28"/>
        </w:rPr>
      </w:pPr>
      <w:r w:rsidRPr="00765048">
        <w:rPr>
          <w:rFonts w:ascii="Arial" w:eastAsia="Times New Roman" w:hAnsi="Arial" w:cs="Arial"/>
          <w:b/>
          <w:sz w:val="28"/>
          <w:szCs w:val="28"/>
        </w:rPr>
        <w:t>Check Number and Check Amount Combination</w:t>
      </w:r>
    </w:p>
    <w:p w:rsidR="00144817" w:rsidRDefault="00144817" w:rsidP="00144817">
      <w:pPr>
        <w:rPr>
          <w:rFonts w:ascii="Arial" w:eastAsia="Times New Roman" w:hAnsi="Arial" w:cs="Arial"/>
          <w:sz w:val="20"/>
          <w:szCs w:val="20"/>
        </w:rPr>
      </w:pPr>
      <w:r>
        <w:rPr>
          <w:rFonts w:ascii="Arial" w:eastAsia="Times New Roman" w:hAnsi="Arial" w:cs="Arial"/>
          <w:sz w:val="20"/>
          <w:szCs w:val="20"/>
        </w:rPr>
        <w:t xml:space="preserve">Because both the invoice number and check number are not always available, </w:t>
      </w:r>
      <w:r w:rsidRPr="00765048">
        <w:rPr>
          <w:rFonts w:ascii="Arial" w:eastAsia="Times New Roman" w:hAnsi="Arial" w:cs="Arial"/>
          <w:sz w:val="20"/>
          <w:szCs w:val="20"/>
        </w:rPr>
        <w:t xml:space="preserve">a second list which is a combination of check number and check amount </w:t>
      </w:r>
      <w:r>
        <w:rPr>
          <w:rFonts w:ascii="Arial" w:eastAsia="Times New Roman" w:hAnsi="Arial" w:cs="Arial"/>
          <w:sz w:val="20"/>
          <w:szCs w:val="20"/>
        </w:rPr>
        <w:t xml:space="preserve">is </w:t>
      </w:r>
      <w:r w:rsidRPr="00765048">
        <w:rPr>
          <w:rFonts w:ascii="Arial" w:eastAsia="Times New Roman" w:hAnsi="Arial" w:cs="Arial"/>
          <w:sz w:val="20"/>
          <w:szCs w:val="20"/>
        </w:rPr>
        <w:t xml:space="preserve">also </w:t>
      </w:r>
      <w:r>
        <w:rPr>
          <w:rFonts w:ascii="Arial" w:eastAsia="Times New Roman" w:hAnsi="Arial" w:cs="Arial"/>
          <w:sz w:val="20"/>
          <w:szCs w:val="20"/>
        </w:rPr>
        <w:t>maintained</w:t>
      </w:r>
      <w:r w:rsidRPr="00765048">
        <w:rPr>
          <w:rFonts w:ascii="Arial" w:eastAsia="Times New Roman" w:hAnsi="Arial" w:cs="Arial"/>
          <w:sz w:val="20"/>
          <w:szCs w:val="20"/>
        </w:rPr>
        <w:t>.</w:t>
      </w:r>
      <w:r>
        <w:rPr>
          <w:rFonts w:ascii="Arial" w:eastAsia="Times New Roman" w:hAnsi="Arial" w:cs="Arial"/>
          <w:sz w:val="20"/>
          <w:szCs w:val="20"/>
        </w:rPr>
        <w:t xml:space="preserve">  The check amount being a critical value, an accurate check amount is consistently available regardless of the source of the file.  This means a check number and check amount combination a useful tool for identifying duplicate transactions.  </w:t>
      </w:r>
    </w:p>
    <w:p w:rsidR="00144817" w:rsidRDefault="00144817" w:rsidP="00144817">
      <w:pPr>
        <w:rPr>
          <w:rFonts w:ascii="Arial" w:eastAsia="Times New Roman" w:hAnsi="Arial" w:cs="Arial"/>
          <w:sz w:val="20"/>
          <w:szCs w:val="20"/>
        </w:rPr>
      </w:pPr>
    </w:p>
    <w:p w:rsidR="00144817" w:rsidRPr="008F70CE" w:rsidRDefault="00144817" w:rsidP="00144817">
      <w:pPr>
        <w:rPr>
          <w:rFonts w:ascii="Arial" w:eastAsia="Times New Roman" w:hAnsi="Arial" w:cs="Arial"/>
          <w:b/>
          <w:sz w:val="28"/>
          <w:szCs w:val="28"/>
        </w:rPr>
      </w:pPr>
      <w:r w:rsidRPr="008F70CE">
        <w:rPr>
          <w:rFonts w:ascii="Arial" w:eastAsia="Times New Roman" w:hAnsi="Arial" w:cs="Arial"/>
          <w:b/>
          <w:sz w:val="28"/>
          <w:szCs w:val="28"/>
        </w:rPr>
        <w:t>Creating a Standardized Check Number</w:t>
      </w:r>
    </w:p>
    <w:p w:rsidR="00144817" w:rsidRPr="00765048" w:rsidRDefault="00144817" w:rsidP="00144817">
      <w:pPr>
        <w:rPr>
          <w:rFonts w:ascii="Arial" w:eastAsia="Times New Roman" w:hAnsi="Arial" w:cs="Arial"/>
          <w:sz w:val="20"/>
          <w:szCs w:val="20"/>
        </w:rPr>
      </w:pPr>
      <w:r>
        <w:rPr>
          <w:rFonts w:ascii="Arial" w:eastAsia="Times New Roman" w:hAnsi="Arial" w:cs="Arial"/>
          <w:sz w:val="20"/>
          <w:szCs w:val="20"/>
        </w:rPr>
        <w:t>T</w:t>
      </w:r>
      <w:r w:rsidRPr="00765048">
        <w:rPr>
          <w:rFonts w:ascii="Arial" w:eastAsia="Times New Roman" w:hAnsi="Arial" w:cs="Arial"/>
          <w:sz w:val="20"/>
          <w:szCs w:val="20"/>
        </w:rPr>
        <w:t>ypically</w:t>
      </w:r>
      <w:r>
        <w:rPr>
          <w:rFonts w:ascii="Arial" w:eastAsia="Times New Roman" w:hAnsi="Arial" w:cs="Arial"/>
          <w:sz w:val="20"/>
          <w:szCs w:val="20"/>
        </w:rPr>
        <w:t>, d</w:t>
      </w:r>
      <w:r w:rsidRPr="00765048">
        <w:rPr>
          <w:rFonts w:ascii="Arial" w:eastAsia="Times New Roman" w:hAnsi="Arial" w:cs="Arial"/>
          <w:sz w:val="20"/>
          <w:szCs w:val="20"/>
        </w:rPr>
        <w:t xml:space="preserve">uplicate transactions </w:t>
      </w:r>
      <w:r>
        <w:rPr>
          <w:rFonts w:ascii="Arial" w:eastAsia="Times New Roman" w:hAnsi="Arial" w:cs="Arial"/>
          <w:sz w:val="20"/>
          <w:szCs w:val="20"/>
        </w:rPr>
        <w:t xml:space="preserve">are the </w:t>
      </w:r>
      <w:r w:rsidRPr="00765048">
        <w:rPr>
          <w:rFonts w:ascii="Arial" w:eastAsia="Times New Roman" w:hAnsi="Arial" w:cs="Arial"/>
          <w:sz w:val="20"/>
          <w:szCs w:val="20"/>
        </w:rPr>
        <w:t xml:space="preserve">result </w:t>
      </w:r>
      <w:r>
        <w:rPr>
          <w:rFonts w:ascii="Arial" w:eastAsia="Times New Roman" w:hAnsi="Arial" w:cs="Arial"/>
          <w:sz w:val="20"/>
          <w:szCs w:val="20"/>
        </w:rPr>
        <w:t xml:space="preserve">of </w:t>
      </w:r>
      <w:r w:rsidRPr="00765048">
        <w:rPr>
          <w:rFonts w:ascii="Arial" w:eastAsia="Times New Roman" w:hAnsi="Arial" w:cs="Arial"/>
          <w:sz w:val="20"/>
          <w:szCs w:val="20"/>
        </w:rPr>
        <w:t>the same transaction being created by two different processe</w:t>
      </w:r>
      <w:r>
        <w:rPr>
          <w:rFonts w:ascii="Arial" w:eastAsia="Times New Roman" w:hAnsi="Arial" w:cs="Arial"/>
          <w:sz w:val="20"/>
          <w:szCs w:val="20"/>
        </w:rPr>
        <w:t xml:space="preserve">s.  In addition to the same transaction being created twice, each different process may create a different version of the same check number. </w:t>
      </w:r>
      <w:r w:rsidRPr="00765048">
        <w:rPr>
          <w:rFonts w:ascii="Arial" w:eastAsia="Times New Roman" w:hAnsi="Arial" w:cs="Arial"/>
          <w:sz w:val="20"/>
          <w:szCs w:val="20"/>
        </w:rPr>
        <w:t xml:space="preserve">One of the </w:t>
      </w:r>
      <w:r>
        <w:rPr>
          <w:rFonts w:ascii="Arial" w:eastAsia="Times New Roman" w:hAnsi="Arial" w:cs="Arial"/>
          <w:sz w:val="20"/>
          <w:szCs w:val="20"/>
        </w:rPr>
        <w:t xml:space="preserve">more </w:t>
      </w:r>
      <w:r w:rsidRPr="00765048">
        <w:rPr>
          <w:rFonts w:ascii="Arial" w:eastAsia="Times New Roman" w:hAnsi="Arial" w:cs="Arial"/>
          <w:sz w:val="20"/>
          <w:szCs w:val="20"/>
        </w:rPr>
        <w:t>common variances in check</w:t>
      </w:r>
      <w:r>
        <w:rPr>
          <w:rFonts w:ascii="Arial" w:eastAsia="Times New Roman" w:hAnsi="Arial" w:cs="Arial"/>
          <w:sz w:val="20"/>
          <w:szCs w:val="20"/>
        </w:rPr>
        <w:t xml:space="preserve"> numbers</w:t>
      </w:r>
      <w:r w:rsidRPr="00765048">
        <w:rPr>
          <w:rFonts w:ascii="Arial" w:eastAsia="Times New Roman" w:hAnsi="Arial" w:cs="Arial"/>
          <w:sz w:val="20"/>
          <w:szCs w:val="20"/>
        </w:rPr>
        <w:t xml:space="preserve"> is the presence or absence of lead</w:t>
      </w:r>
      <w:r>
        <w:rPr>
          <w:rFonts w:ascii="Arial" w:eastAsia="Times New Roman" w:hAnsi="Arial" w:cs="Arial"/>
          <w:sz w:val="20"/>
          <w:szCs w:val="20"/>
        </w:rPr>
        <w:t>ing zeroes</w:t>
      </w:r>
      <w:r w:rsidRPr="00765048">
        <w:rPr>
          <w:rFonts w:ascii="Arial" w:eastAsia="Times New Roman" w:hAnsi="Arial" w:cs="Arial"/>
          <w:sz w:val="20"/>
          <w:szCs w:val="20"/>
        </w:rPr>
        <w:t xml:space="preserve">. </w:t>
      </w:r>
      <w:r>
        <w:rPr>
          <w:rFonts w:ascii="Arial" w:eastAsia="Times New Roman" w:hAnsi="Arial" w:cs="Arial"/>
          <w:sz w:val="20"/>
          <w:szCs w:val="20"/>
        </w:rPr>
        <w:t>For c</w:t>
      </w:r>
      <w:r w:rsidRPr="00765048">
        <w:rPr>
          <w:rFonts w:ascii="Arial" w:eastAsia="Times New Roman" w:hAnsi="Arial" w:cs="Arial"/>
          <w:sz w:val="20"/>
          <w:szCs w:val="20"/>
        </w:rPr>
        <w:t xml:space="preserve">heck numbers </w:t>
      </w:r>
      <w:r>
        <w:rPr>
          <w:rFonts w:ascii="Arial" w:eastAsia="Times New Roman" w:hAnsi="Arial" w:cs="Arial"/>
          <w:sz w:val="20"/>
          <w:szCs w:val="20"/>
        </w:rPr>
        <w:t xml:space="preserve">which </w:t>
      </w:r>
      <w:r w:rsidRPr="00765048">
        <w:rPr>
          <w:rFonts w:ascii="Arial" w:eastAsia="Times New Roman" w:hAnsi="Arial" w:cs="Arial"/>
          <w:sz w:val="20"/>
          <w:szCs w:val="20"/>
        </w:rPr>
        <w:t>include preceding alpha characters, some sources may include the alpha characters while others may not.</w:t>
      </w:r>
      <w:r>
        <w:rPr>
          <w:rFonts w:ascii="Arial" w:eastAsia="Times New Roman" w:hAnsi="Arial" w:cs="Arial"/>
          <w:sz w:val="20"/>
          <w:szCs w:val="20"/>
        </w:rPr>
        <w:t xml:space="preserve"> See examples in the chart below.</w:t>
      </w:r>
    </w:p>
    <w:p w:rsidR="00144817" w:rsidRPr="00765048" w:rsidRDefault="00144817" w:rsidP="00144817">
      <w:pPr>
        <w:spacing w:after="0" w:line="360" w:lineRule="auto"/>
        <w:rPr>
          <w:rFonts w:ascii="Arial" w:eastAsia="Times New Roman" w:hAnsi="Arial" w:cs="Arial"/>
          <w:sz w:val="20"/>
          <w:szCs w:val="20"/>
        </w:rPr>
      </w:pPr>
      <w:r w:rsidRPr="008C19A8">
        <w:rPr>
          <w:rFonts w:ascii="Arial" w:eastAsia="Times New Roman" w:hAnsi="Arial" w:cs="Arial"/>
          <w:noProof/>
          <w:sz w:val="20"/>
          <w:szCs w:val="20"/>
        </w:rPr>
        <w:drawing>
          <wp:inline distT="0" distB="0" distL="0" distR="0">
            <wp:extent cx="5943600" cy="1015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BEBA8EAE-BF5A-486C-A8C5-ECC9F3942E4B}">
                          <a14:imgProps xmlns:a14="http://schemas.microsoft.com/office/drawing/2010/main">
                            <a14:imgLayer r:embed="rId24">
                              <a14:imgEffect>
                                <a14:sharpenSoften amount="98000"/>
                              </a14:imgEffect>
                            </a14:imgLayer>
                          </a14:imgProps>
                        </a:ext>
                      </a:extLst>
                    </a:blip>
                    <a:stretch>
                      <a:fillRect/>
                    </a:stretch>
                  </pic:blipFill>
                  <pic:spPr>
                    <a:xfrm>
                      <a:off x="0" y="0"/>
                      <a:ext cx="5943600" cy="1015365"/>
                    </a:xfrm>
                    <a:prstGeom prst="rect">
                      <a:avLst/>
                    </a:prstGeom>
                  </pic:spPr>
                </pic:pic>
              </a:graphicData>
            </a:graphic>
          </wp:inline>
        </w:drawing>
      </w:r>
    </w:p>
    <w:p w:rsidR="00144817" w:rsidRPr="00E54BEC" w:rsidRDefault="00144817" w:rsidP="00144817">
      <w:pPr>
        <w:ind w:left="3540" w:firstLine="708"/>
        <w:rPr>
          <w:rFonts w:ascii="Arial" w:eastAsia="Times New Roman" w:hAnsi="Arial" w:cs="Arial"/>
          <w:sz w:val="16"/>
          <w:szCs w:val="16"/>
        </w:rPr>
      </w:pPr>
      <w:r>
        <w:rPr>
          <w:rFonts w:ascii="Arial" w:eastAsia="Times New Roman" w:hAnsi="Arial" w:cs="Arial"/>
          <w:sz w:val="16"/>
          <w:szCs w:val="16"/>
        </w:rPr>
        <w:t>Figure 5.2</w:t>
      </w:r>
      <w:r w:rsidRPr="00E54BEC">
        <w:rPr>
          <w:rFonts w:ascii="Arial" w:eastAsia="Times New Roman" w:hAnsi="Arial" w:cs="Arial"/>
          <w:sz w:val="16"/>
          <w:szCs w:val="16"/>
        </w:rPr>
        <w:t xml:space="preserve">       </w:t>
      </w:r>
    </w:p>
    <w:p w:rsidR="00144817" w:rsidRDefault="00144817" w:rsidP="00144817">
      <w:pPr>
        <w:rPr>
          <w:rFonts w:ascii="Arial" w:eastAsia="Times New Roman" w:hAnsi="Arial" w:cs="Arial"/>
          <w:sz w:val="20"/>
          <w:szCs w:val="20"/>
        </w:rPr>
      </w:pPr>
      <w:r>
        <w:rPr>
          <w:rFonts w:ascii="Arial" w:eastAsia="Times New Roman" w:hAnsi="Arial" w:cs="Arial"/>
          <w:sz w:val="20"/>
          <w:szCs w:val="20"/>
        </w:rPr>
        <w:t>T</w:t>
      </w:r>
      <w:r w:rsidRPr="00765048">
        <w:rPr>
          <w:rFonts w:ascii="Arial" w:eastAsia="Times New Roman" w:hAnsi="Arial" w:cs="Arial"/>
          <w:sz w:val="20"/>
          <w:szCs w:val="20"/>
        </w:rPr>
        <w:t>o overcome this issue, the check number fields are standardized in both the check number / invoice number list and in the check number / check amount list.</w:t>
      </w:r>
      <w:r>
        <w:rPr>
          <w:rFonts w:ascii="Arial" w:eastAsia="Times New Roman" w:hAnsi="Arial" w:cs="Arial"/>
          <w:sz w:val="20"/>
          <w:szCs w:val="20"/>
        </w:rPr>
        <w:t xml:space="preserve"> A</w:t>
      </w:r>
      <w:r w:rsidRPr="00765048">
        <w:rPr>
          <w:rFonts w:ascii="Arial" w:eastAsia="Times New Roman" w:hAnsi="Arial" w:cs="Arial"/>
          <w:sz w:val="20"/>
          <w:szCs w:val="20"/>
        </w:rPr>
        <w:t>ll leading zeroes are removed</w:t>
      </w:r>
      <w:r>
        <w:rPr>
          <w:rFonts w:ascii="Arial" w:eastAsia="Times New Roman" w:hAnsi="Arial" w:cs="Arial"/>
          <w:sz w:val="20"/>
          <w:szCs w:val="20"/>
        </w:rPr>
        <w:t xml:space="preserve"> from the check numbers</w:t>
      </w:r>
      <w:r w:rsidRPr="00765048">
        <w:rPr>
          <w:rFonts w:ascii="Arial" w:eastAsia="Times New Roman" w:hAnsi="Arial" w:cs="Arial"/>
          <w:sz w:val="20"/>
          <w:szCs w:val="20"/>
        </w:rPr>
        <w:t xml:space="preserve">. If either the first or first two characters of the check number are alpha characters they </w:t>
      </w:r>
      <w:r>
        <w:rPr>
          <w:rFonts w:ascii="Arial" w:eastAsia="Times New Roman" w:hAnsi="Arial" w:cs="Arial"/>
          <w:sz w:val="20"/>
          <w:szCs w:val="20"/>
        </w:rPr>
        <w:t xml:space="preserve">also </w:t>
      </w:r>
      <w:r w:rsidRPr="00765048">
        <w:rPr>
          <w:rFonts w:ascii="Arial" w:eastAsia="Times New Roman" w:hAnsi="Arial" w:cs="Arial"/>
          <w:sz w:val="20"/>
          <w:szCs w:val="20"/>
        </w:rPr>
        <w:t xml:space="preserve">are removed. </w:t>
      </w:r>
      <w:r>
        <w:rPr>
          <w:rFonts w:ascii="Arial" w:eastAsia="Times New Roman" w:hAnsi="Arial" w:cs="Arial"/>
          <w:sz w:val="20"/>
          <w:szCs w:val="20"/>
        </w:rPr>
        <w:t xml:space="preserve"> It is the </w:t>
      </w:r>
      <w:r w:rsidRPr="00765048">
        <w:rPr>
          <w:rFonts w:ascii="Arial" w:eastAsia="Times New Roman" w:hAnsi="Arial" w:cs="Arial"/>
          <w:sz w:val="20"/>
          <w:szCs w:val="20"/>
        </w:rPr>
        <w:t xml:space="preserve">standardized check number values </w:t>
      </w:r>
      <w:r>
        <w:rPr>
          <w:rFonts w:ascii="Arial" w:eastAsia="Times New Roman" w:hAnsi="Arial" w:cs="Arial"/>
          <w:sz w:val="20"/>
          <w:szCs w:val="20"/>
        </w:rPr>
        <w:t xml:space="preserve">that </w:t>
      </w:r>
      <w:r w:rsidRPr="00765048">
        <w:rPr>
          <w:rFonts w:ascii="Arial" w:eastAsia="Times New Roman" w:hAnsi="Arial" w:cs="Arial"/>
          <w:sz w:val="20"/>
          <w:szCs w:val="20"/>
        </w:rPr>
        <w:t>are stored in the two lists</w:t>
      </w:r>
      <w:r>
        <w:rPr>
          <w:rFonts w:ascii="Arial" w:eastAsia="Times New Roman" w:hAnsi="Arial" w:cs="Arial"/>
          <w:sz w:val="20"/>
          <w:szCs w:val="20"/>
        </w:rPr>
        <w:t xml:space="preserve"> used to identify duplicate transactions</w:t>
      </w:r>
      <w:r w:rsidRPr="00765048">
        <w:rPr>
          <w:rFonts w:ascii="Arial" w:eastAsia="Times New Roman" w:hAnsi="Arial" w:cs="Arial"/>
          <w:sz w:val="20"/>
          <w:szCs w:val="20"/>
        </w:rPr>
        <w:t xml:space="preserve">. </w:t>
      </w:r>
      <w:r>
        <w:rPr>
          <w:rFonts w:ascii="Arial" w:eastAsia="Times New Roman" w:hAnsi="Arial" w:cs="Arial"/>
          <w:sz w:val="20"/>
          <w:szCs w:val="20"/>
        </w:rPr>
        <w:t>T</w:t>
      </w:r>
      <w:r w:rsidRPr="00765048">
        <w:rPr>
          <w:rFonts w:ascii="Arial" w:eastAsia="Times New Roman" w:hAnsi="Arial" w:cs="Arial"/>
          <w:sz w:val="20"/>
          <w:szCs w:val="20"/>
        </w:rPr>
        <w:t>he check number values in the ERA files are standardized</w:t>
      </w:r>
      <w:r>
        <w:rPr>
          <w:rFonts w:ascii="Arial" w:eastAsia="Times New Roman" w:hAnsi="Arial" w:cs="Arial"/>
          <w:sz w:val="20"/>
          <w:szCs w:val="20"/>
        </w:rPr>
        <w:t xml:space="preserve"> b</w:t>
      </w:r>
      <w:r w:rsidRPr="00765048">
        <w:rPr>
          <w:rFonts w:ascii="Arial" w:eastAsia="Times New Roman" w:hAnsi="Arial" w:cs="Arial"/>
          <w:sz w:val="20"/>
          <w:szCs w:val="20"/>
        </w:rPr>
        <w:t xml:space="preserve">efore comparing </w:t>
      </w:r>
      <w:r>
        <w:rPr>
          <w:rFonts w:ascii="Arial" w:eastAsia="Times New Roman" w:hAnsi="Arial" w:cs="Arial"/>
          <w:sz w:val="20"/>
          <w:szCs w:val="20"/>
        </w:rPr>
        <w:t xml:space="preserve">being compared to the </w:t>
      </w:r>
      <w:r w:rsidRPr="00765048">
        <w:rPr>
          <w:rFonts w:ascii="Arial" w:eastAsia="Times New Roman" w:hAnsi="Arial" w:cs="Arial"/>
          <w:sz w:val="20"/>
          <w:szCs w:val="20"/>
        </w:rPr>
        <w:t>check values in each list, If a standardized check number / invoice number combination from the ERA 835 file matches the same combination from the list of previously processed check numbers</w:t>
      </w:r>
      <w:r>
        <w:rPr>
          <w:rFonts w:ascii="Arial" w:eastAsia="Times New Roman" w:hAnsi="Arial" w:cs="Arial"/>
          <w:sz w:val="20"/>
          <w:szCs w:val="20"/>
        </w:rPr>
        <w:t xml:space="preserve"> /</w:t>
      </w:r>
      <w:r w:rsidRPr="00765048">
        <w:rPr>
          <w:rFonts w:ascii="Arial" w:eastAsia="Times New Roman" w:hAnsi="Arial" w:cs="Arial"/>
          <w:sz w:val="20"/>
          <w:szCs w:val="20"/>
        </w:rPr>
        <w:t xml:space="preserve"> invoice numbers, then </w:t>
      </w:r>
      <w:r>
        <w:rPr>
          <w:rFonts w:ascii="Arial" w:eastAsia="Times New Roman" w:hAnsi="Arial" w:cs="Arial"/>
          <w:sz w:val="20"/>
          <w:szCs w:val="20"/>
        </w:rPr>
        <w:t xml:space="preserve">all </w:t>
      </w:r>
      <w:r w:rsidRPr="00765048">
        <w:rPr>
          <w:rFonts w:ascii="Arial" w:eastAsia="Times New Roman" w:hAnsi="Arial" w:cs="Arial"/>
          <w:sz w:val="20"/>
          <w:szCs w:val="20"/>
        </w:rPr>
        <w:t>transaction</w:t>
      </w:r>
      <w:r>
        <w:rPr>
          <w:rFonts w:ascii="Arial" w:eastAsia="Times New Roman" w:hAnsi="Arial" w:cs="Arial"/>
          <w:sz w:val="20"/>
          <w:szCs w:val="20"/>
        </w:rPr>
        <w:t>s for that check are</w:t>
      </w:r>
      <w:r w:rsidRPr="00765048">
        <w:rPr>
          <w:rFonts w:ascii="Arial" w:eastAsia="Times New Roman" w:hAnsi="Arial" w:cs="Arial"/>
          <w:sz w:val="20"/>
          <w:szCs w:val="20"/>
        </w:rPr>
        <w:t xml:space="preserve"> removed from the file. </w:t>
      </w:r>
      <w:r>
        <w:rPr>
          <w:rFonts w:ascii="Arial" w:eastAsia="Times New Roman" w:hAnsi="Arial" w:cs="Arial"/>
          <w:sz w:val="20"/>
          <w:szCs w:val="20"/>
        </w:rPr>
        <w:t>The same is true for any duplicates identified using the check number / check amount list.</w:t>
      </w:r>
    </w:p>
    <w:p w:rsidR="00144817" w:rsidRDefault="00940C3F" w:rsidP="00144817">
      <w:pPr>
        <w:keepNext/>
        <w:keepLines/>
        <w:spacing w:after="0" w:line="240" w:lineRule="auto"/>
        <w:jc w:val="center"/>
        <w:outlineLvl w:val="6"/>
        <w:rPr>
          <w:rFonts w:asciiTheme="majorHAnsi" w:eastAsiaTheme="majorEastAsia" w:hAnsiTheme="majorHAnsi" w:cstheme="majorBidi"/>
          <w:i/>
          <w:iCs/>
          <w:color w:val="1F4D78" w:themeColor="accent1" w:themeShade="7F"/>
          <w:sz w:val="16"/>
          <w:szCs w:val="24"/>
        </w:rPr>
      </w:pPr>
      <w:r>
        <w:rPr>
          <w:noProof/>
        </w:rPr>
        <w:lastRenderedPageBreak/>
        <mc:AlternateContent>
          <mc:Choice Requires="wps">
            <w:drawing>
              <wp:anchor distT="0" distB="0" distL="114300" distR="114300" simplePos="0" relativeHeight="251703296" behindDoc="1" locked="0" layoutInCell="1" allowOverlap="1">
                <wp:simplePos x="0" y="0"/>
                <wp:positionH relativeFrom="column">
                  <wp:posOffset>-284480</wp:posOffset>
                </wp:positionH>
                <wp:positionV relativeFrom="paragraph">
                  <wp:posOffset>87630</wp:posOffset>
                </wp:positionV>
                <wp:extent cx="6483985" cy="763270"/>
                <wp:effectExtent l="19050" t="19050" r="12065" b="17780"/>
                <wp:wrapNone/>
                <wp:docPr id="22"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985" cy="763270"/>
                        </a:xfrm>
                        <a:prstGeom prst="rect">
                          <a:avLst/>
                        </a:prstGeom>
                        <a:solidFill>
                          <a:srgbClr val="FFFF00">
                            <a:alpha val="27000"/>
                          </a:srgbClr>
                        </a:solidFill>
                        <a:ln w="34925" cap="flat" cmpd="sng" algn="ctr">
                          <a:solidFill>
                            <a:srgbClr val="E7E6E6">
                              <a:lumMod val="50000"/>
                              <a:alpha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3" o:spid="_x0000_s1026" style="position:absolute;margin-left:-22.4pt;margin-top:6.9pt;width:510.55pt;height:60.1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" fillcolor="yellow" strokecolor="#767171" strokeweight="2.75pt">
                <v:fill opacity="17733f"/>
                <v:stroke opacity="52428f"/>
                <v:path arrowok="t"/>
              </v:rect>
            </w:pict>
          </mc:Fallback>
        </mc:AlternateContent>
      </w:r>
    </w:p>
    <w:p w:rsidR="00144817" w:rsidRDefault="00144817" w:rsidP="00144817">
      <w:pPr>
        <w:spacing w:before="60" w:after="120" w:line="240" w:lineRule="auto"/>
        <w:rPr>
          <w:rFonts w:ascii="Arial" w:eastAsia="Times New Roman" w:hAnsi="Arial" w:cs="Times New Roman"/>
          <w:bCs/>
          <w:i/>
          <w:iCs/>
          <w:sz w:val="28"/>
          <w:szCs w:val="28"/>
        </w:rPr>
      </w:pPr>
      <w:r>
        <w:rPr>
          <w:rFonts w:ascii="Arial" w:eastAsia="Times New Roman" w:hAnsi="Arial" w:cs="Times New Roman"/>
          <w:bCs/>
          <w:i/>
          <w:iCs/>
          <w:sz w:val="28"/>
          <w:szCs w:val="28"/>
        </w:rPr>
        <w:t>NOTE: The remainder of this section is primarily intended for technical readers. Non-technical readers may wish to proceed to the Section 6.</w:t>
      </w:r>
    </w:p>
    <w:p w:rsidR="00144817" w:rsidRDefault="00144817" w:rsidP="00144817">
      <w:pPr>
        <w:spacing w:before="60" w:after="120" w:line="240" w:lineRule="auto"/>
        <w:rPr>
          <w:rFonts w:ascii="Arial" w:eastAsia="Times New Roman" w:hAnsi="Arial" w:cs="Times New Roman"/>
          <w:bCs/>
          <w:i/>
          <w:iCs/>
          <w:sz w:val="28"/>
          <w:szCs w:val="28"/>
        </w:rPr>
      </w:pPr>
    </w:p>
    <w:p w:rsidR="00144817" w:rsidRDefault="00144817" w:rsidP="00144817">
      <w:pPr>
        <w:spacing w:before="60" w:after="120" w:line="240" w:lineRule="auto"/>
        <w:rPr>
          <w:rFonts w:ascii="Arial" w:eastAsia="Times New Roman" w:hAnsi="Arial" w:cs="Times New Roman"/>
          <w:bCs/>
          <w:i/>
          <w:iCs/>
          <w:sz w:val="28"/>
          <w:szCs w:val="28"/>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rPr>
            </w:pPr>
            <w:r>
              <w:rPr>
                <w:rFonts w:ascii="Arial" w:hAnsi="Arial"/>
                <w:b/>
                <w:sz w:val="28"/>
                <w:szCs w:val="28"/>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ind w:left="5" w:firstLine="5"/>
              <w:rPr>
                <w:rFonts w:ascii="Arial" w:hAnsi="Arial"/>
                <w:b/>
                <w:sz w:val="28"/>
                <w:szCs w:val="28"/>
              </w:rPr>
            </w:pPr>
            <w:r>
              <w:rPr>
                <w:rFonts w:ascii="Arial" w:hAnsi="Arial"/>
                <w:b/>
                <w:sz w:val="28"/>
                <w:szCs w:val="28"/>
              </w:rPr>
              <w:t>EPP_CHECK_FOR_DUPLICATE_TXNS</w:t>
            </w:r>
          </w:p>
        </w:tc>
      </w:tr>
    </w:tbl>
    <w:p w:rsidR="00144817" w:rsidRDefault="00144817" w:rsidP="00144817">
      <w:pPr>
        <w:spacing w:before="60" w:after="120" w:line="240" w:lineRule="auto"/>
        <w:rPr>
          <w:rFonts w:ascii="Arial" w:eastAsia="Times New Roman" w:hAnsi="Arial" w:cs="Times New Roman"/>
          <w:b/>
          <w:sz w:val="28"/>
          <w:szCs w:val="28"/>
        </w:rPr>
      </w:pPr>
    </w:p>
    <w:p w:rsidR="00144817" w:rsidRDefault="00144817" w:rsidP="00144817">
      <w:pPr>
        <w:spacing w:before="60" w:after="120" w:line="240" w:lineRule="auto"/>
        <w:jc w:val="center"/>
        <w:rPr>
          <w:rFonts w:ascii="Arial" w:eastAsia="Times New Roman" w:hAnsi="Arial" w:cs="Times New Roman"/>
          <w:i/>
          <w:sz w:val="28"/>
          <w:szCs w:val="28"/>
        </w:rPr>
      </w:pPr>
      <w:proofErr w:type="gramStart"/>
      <w:r w:rsidRPr="00E94724">
        <w:rPr>
          <w:rFonts w:ascii="Arial" w:eastAsia="Times New Roman" w:hAnsi="Arial" w:cs="Times New Roman"/>
          <w:i/>
          <w:sz w:val="28"/>
          <w:szCs w:val="28"/>
        </w:rPr>
        <w:t>Additional content to be added at a later date.</w:t>
      </w:r>
      <w:proofErr w:type="gramEnd"/>
    </w:p>
    <w:p w:rsidR="00144817" w:rsidRDefault="00144817">
      <w:pPr>
        <w:rPr>
          <w:rFonts w:ascii="Arial" w:eastAsia="Times New Roman" w:hAnsi="Arial" w:cs="Times New Roman"/>
          <w:i/>
          <w:sz w:val="28"/>
          <w:szCs w:val="28"/>
        </w:rPr>
      </w:pPr>
      <w:r>
        <w:rPr>
          <w:rFonts w:ascii="Arial" w:eastAsia="Times New Roman" w:hAnsi="Arial" w:cs="Times New Roman"/>
          <w:i/>
          <w:sz w:val="28"/>
          <w:szCs w:val="28"/>
        </w:rPr>
        <w:br w:type="page"/>
      </w:r>
    </w:p>
    <w:p w:rsidR="00144817" w:rsidRPr="008C092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r>
        <w:rPr>
          <w:rFonts w:ascii="Helvetica" w:eastAsia="Times New Roman" w:hAnsi="Helvetica" w:cs="Times New Roman"/>
          <w:i/>
          <w:iCs/>
          <w:spacing w:val="5"/>
          <w:sz w:val="48"/>
          <w:szCs w:val="20"/>
        </w:rPr>
        <w:t>Section 6 - Preliminary File Revisions</w:t>
      </w:r>
    </w:p>
    <w:p w:rsidR="00144817" w:rsidRDefault="00144817" w:rsidP="00144817">
      <w:pPr>
        <w:spacing w:after="0" w:line="240" w:lineRule="auto"/>
        <w:rPr>
          <w:rFonts w:ascii="Arial" w:hAnsi="Arial" w:cs="Arial"/>
          <w:i/>
          <w:sz w:val="20"/>
          <w:szCs w:val="20"/>
        </w:rPr>
      </w:pPr>
    </w:p>
    <w:p w:rsidR="00144817" w:rsidRDefault="00144817" w:rsidP="00144817">
      <w:pPr>
        <w:spacing w:after="0" w:line="240" w:lineRule="auto"/>
        <w:rPr>
          <w:rFonts w:ascii="Arial" w:eastAsia="Times New Roman" w:hAnsi="Arial" w:cs="Arial"/>
          <w:i/>
          <w:sz w:val="20"/>
          <w:szCs w:val="20"/>
        </w:rPr>
      </w:pPr>
      <w:r>
        <w:rPr>
          <w:rFonts w:ascii="Arial" w:eastAsia="Times New Roman" w:hAnsi="Arial" w:cs="Arial"/>
          <w:i/>
          <w:sz w:val="20"/>
          <w:szCs w:val="20"/>
        </w:rPr>
        <w:t xml:space="preserve">A significant amount of EPP’s functionality requires that each transaction in an ERA 835 file be matched to the appropriate “charge” in CareConnect. Before that can happen, it is necessary to translate each of the insurance payor’s 835 dialects to the CareConnect 835 dialect. </w:t>
      </w:r>
    </w:p>
    <w:p w:rsidR="00144817" w:rsidRDefault="00144817" w:rsidP="00144817">
      <w:pPr>
        <w:rPr>
          <w:rFonts w:ascii="Helvetica" w:eastAsia="Times New Roman" w:hAnsi="Helvetica" w:cs="Times New Roman"/>
          <w:i/>
          <w:iCs/>
          <w:spacing w:val="5"/>
          <w:sz w:val="48"/>
          <w:szCs w:val="20"/>
        </w:rPr>
      </w:pPr>
      <w:r>
        <w:rPr>
          <w:rFonts w:ascii="Helvetica" w:eastAsia="Times New Roman" w:hAnsi="Helvetica" w:cs="Times New Roman"/>
          <w:i/>
          <w:iCs/>
          <w:spacing w:val="5"/>
          <w:sz w:val="48"/>
          <w:szCs w:val="20"/>
        </w:rPr>
        <w:br w:type="page"/>
      </w:r>
    </w:p>
    <w:p w:rsidR="00144817" w:rsidRDefault="00144817" w:rsidP="00144817">
      <w:pPr>
        <w:rPr>
          <w:rFonts w:ascii="Helvetica" w:eastAsia="Times New Roman" w:hAnsi="Helvetica" w:cs="Times New Roman"/>
          <w:i/>
          <w:iCs/>
          <w:spacing w:val="5"/>
          <w:sz w:val="48"/>
          <w:szCs w:val="20"/>
        </w:rPr>
      </w:pPr>
    </w:p>
    <w:p w:rsidR="00144817" w:rsidRDefault="00144817" w:rsidP="00144817">
      <w:pPr>
        <w:pBdr>
          <w:bottom w:val="single" w:sz="24" w:space="1" w:color="8496B0" w:themeColor="text2" w:themeTint="99"/>
        </w:pBdr>
        <w:spacing w:before="100"/>
        <w:jc w:val="right"/>
        <w:rPr>
          <w:rStyle w:val="BookTitle"/>
          <w:rFonts w:cs="Helvetica"/>
          <w:b w:val="0"/>
          <w:bCs w:val="0"/>
          <w:sz w:val="36"/>
          <w:szCs w:val="36"/>
        </w:rPr>
      </w:pPr>
      <w:r>
        <w:rPr>
          <w:rStyle w:val="BookTitle"/>
          <w:rFonts w:ascii="Helvetica" w:hAnsi="Helvetica" w:cs="Helvetica"/>
          <w:sz w:val="36"/>
          <w:szCs w:val="36"/>
        </w:rPr>
        <w:t xml:space="preserve">Section 6.1 Add Missing Line Item Date of Segment to ERA 835 File </w:t>
      </w:r>
    </w:p>
    <w:p w:rsidR="00144817" w:rsidRDefault="00144817" w:rsidP="00144817">
      <w:pPr>
        <w:rPr>
          <w:rFonts w:asciiTheme="majorHAnsi" w:eastAsiaTheme="majorEastAsia" w:hAnsiTheme="majorHAnsi" w:cstheme="majorBidi"/>
          <w:sz w:val="16"/>
          <w:szCs w:val="24"/>
        </w:rPr>
      </w:pPr>
    </w:p>
    <w:p w:rsidR="00144817" w:rsidRDefault="00144817" w:rsidP="00144817">
      <w:pPr>
        <w:rPr>
          <w:rFonts w:asciiTheme="majorHAnsi" w:eastAsiaTheme="majorEastAsia" w:hAnsiTheme="majorHAnsi" w:cstheme="majorBidi"/>
          <w:i/>
          <w:iCs/>
          <w:sz w:val="16"/>
          <w:szCs w:val="24"/>
        </w:rPr>
      </w:pPr>
    </w:p>
    <w:p w:rsidR="00144817" w:rsidRDefault="00144817" w:rsidP="00144817">
      <w:pPr>
        <w:rPr>
          <w:rFonts w:asciiTheme="majorHAnsi" w:eastAsiaTheme="majorEastAsia" w:hAnsiTheme="majorHAnsi" w:cstheme="majorBidi"/>
          <w:i/>
          <w:iCs/>
          <w:sz w:val="16"/>
          <w:szCs w:val="24"/>
        </w:rPr>
      </w:pPr>
    </w:p>
    <w:p w:rsidR="00144817" w:rsidRDefault="00144817" w:rsidP="00144817">
      <w:pPr>
        <w:jc w:val="center"/>
        <w:rPr>
          <w:i/>
          <w:sz w:val="28"/>
          <w:szCs w:val="28"/>
        </w:rPr>
      </w:pPr>
      <w:proofErr w:type="gramStart"/>
      <w:r>
        <w:rPr>
          <w:i/>
          <w:sz w:val="28"/>
          <w:szCs w:val="28"/>
        </w:rPr>
        <w:t>Additional content to be added at a later date.</w:t>
      </w:r>
      <w:proofErr w:type="gramEnd"/>
    </w:p>
    <w:p w:rsidR="00144817" w:rsidRDefault="00144817" w:rsidP="00144817">
      <w:pPr>
        <w:rPr>
          <w:rFonts w:asciiTheme="majorHAnsi" w:eastAsiaTheme="majorEastAsia" w:hAnsiTheme="majorHAnsi" w:cstheme="majorBidi"/>
          <w:i/>
          <w:iCs/>
          <w:sz w:val="16"/>
          <w:szCs w:val="24"/>
        </w:rPr>
      </w:pPr>
    </w:p>
    <w:p w:rsidR="00144817" w:rsidRDefault="00144817" w:rsidP="00144817">
      <w:pPr>
        <w:rPr>
          <w:rFonts w:asciiTheme="majorHAnsi" w:eastAsiaTheme="majorEastAsia" w:hAnsiTheme="majorHAnsi" w:cstheme="majorBidi"/>
          <w:i/>
          <w:iCs/>
          <w:sz w:val="16"/>
          <w:szCs w:val="24"/>
        </w:rPr>
      </w:pPr>
    </w:p>
    <w:p w:rsidR="00144817" w:rsidRDefault="00144817" w:rsidP="00144817">
      <w:pPr>
        <w:rPr>
          <w:rFonts w:asciiTheme="majorHAnsi" w:eastAsiaTheme="majorEastAsia" w:hAnsiTheme="majorHAnsi" w:cstheme="majorBidi"/>
          <w:i/>
          <w:iCs/>
          <w:sz w:val="16"/>
          <w:szCs w:val="24"/>
        </w:rPr>
      </w:pPr>
    </w:p>
    <w:p w:rsidR="00144817" w:rsidRDefault="00144817" w:rsidP="00144817">
      <w:pPr>
        <w:rPr>
          <w:rFonts w:asciiTheme="majorHAnsi" w:eastAsiaTheme="majorEastAsia" w:hAnsiTheme="majorHAnsi" w:cstheme="majorBidi"/>
          <w:i/>
          <w:iCs/>
          <w:sz w:val="16"/>
          <w:szCs w:val="24"/>
        </w:rPr>
      </w:pPr>
    </w:p>
    <w:p w:rsidR="00144817" w:rsidRDefault="00144817" w:rsidP="00144817">
      <w:pPr>
        <w:rPr>
          <w:rFonts w:asciiTheme="majorHAnsi" w:eastAsiaTheme="majorEastAsia" w:hAnsiTheme="majorHAnsi" w:cstheme="majorBidi"/>
          <w:i/>
          <w:iCs/>
          <w:sz w:val="16"/>
          <w:szCs w:val="24"/>
        </w:rPr>
      </w:pPr>
    </w:p>
    <w:p w:rsidR="00144817" w:rsidRDefault="00144817" w:rsidP="00144817">
      <w:pPr>
        <w:rPr>
          <w:rFonts w:asciiTheme="majorHAnsi" w:eastAsiaTheme="majorEastAsia" w:hAnsiTheme="majorHAnsi" w:cstheme="majorBidi"/>
          <w:i/>
          <w:iCs/>
          <w:sz w:val="16"/>
          <w:szCs w:val="24"/>
        </w:rPr>
      </w:pPr>
    </w:p>
    <w:p w:rsidR="00144817" w:rsidRDefault="00144817" w:rsidP="00144817">
      <w:pPr>
        <w:rPr>
          <w:rFonts w:asciiTheme="majorHAnsi" w:eastAsiaTheme="majorEastAsia" w:hAnsiTheme="majorHAnsi" w:cstheme="majorBidi"/>
          <w:i/>
          <w:iCs/>
          <w:sz w:val="16"/>
          <w:szCs w:val="24"/>
        </w:rPr>
      </w:pPr>
    </w:p>
    <w:p w:rsidR="00144817" w:rsidRDefault="00144817" w:rsidP="00144817">
      <w:pPr>
        <w:rPr>
          <w:rFonts w:asciiTheme="majorHAnsi" w:eastAsiaTheme="majorEastAsia" w:hAnsiTheme="majorHAnsi" w:cstheme="majorBidi"/>
          <w:i/>
          <w:iCs/>
          <w:sz w:val="16"/>
          <w:szCs w:val="24"/>
        </w:rPr>
      </w:pPr>
    </w:p>
    <w:p w:rsidR="00144817" w:rsidRDefault="00144817" w:rsidP="00144817">
      <w:pPr>
        <w:jc w:val="center"/>
        <w:rPr>
          <w:rStyle w:val="BookTitle"/>
          <w:rFonts w:ascii="Helvetica" w:hAnsi="Helvetica" w:cs="Times New Roman"/>
          <w:bCs w:val="0"/>
          <w:sz w:val="48"/>
        </w:rPr>
      </w:pPr>
      <w:r>
        <w:rPr>
          <w:rFonts w:ascii="Arial" w:eastAsiaTheme="majorEastAsia" w:hAnsi="Arial" w:cs="Arial"/>
          <w:b/>
          <w:iCs/>
          <w:sz w:val="20"/>
          <w:szCs w:val="20"/>
        </w:rPr>
        <w:t>Original and Revised CLP Transaction Set</w:t>
      </w:r>
      <w:r>
        <w:rPr>
          <w:rFonts w:asciiTheme="majorHAnsi" w:eastAsiaTheme="majorEastAsia" w:hAnsiTheme="majorHAnsi" w:cstheme="majorBidi"/>
          <w:i/>
          <w:iCs/>
          <w:sz w:val="16"/>
          <w:szCs w:val="24"/>
        </w:rPr>
        <w:t xml:space="preserve">                          </w:t>
      </w:r>
      <w:r>
        <w:rPr>
          <w:rFonts w:ascii="Helvetica" w:eastAsia="Times New Roman" w:hAnsi="Helvetica" w:cs="Times New Roman"/>
          <w:i/>
          <w:noProof/>
          <w:spacing w:val="5"/>
          <w:sz w:val="40"/>
          <w:szCs w:val="40"/>
        </w:rPr>
        <w:drawing>
          <wp:inline distT="0" distB="0" distL="0" distR="0">
            <wp:extent cx="2809875" cy="3076575"/>
            <wp:effectExtent l="19050" t="0" r="9525" b="0"/>
            <wp:docPr id="15"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5" cstate="print"/>
                    <a:srcRect/>
                    <a:stretch>
                      <a:fillRect/>
                    </a:stretch>
                  </pic:blipFill>
                  <pic:spPr bwMode="auto">
                    <a:xfrm>
                      <a:off x="0" y="0"/>
                      <a:ext cx="2809875" cy="3076575"/>
                    </a:xfrm>
                    <a:prstGeom prst="rect">
                      <a:avLst/>
                    </a:prstGeom>
                    <a:noFill/>
                    <a:ln w="9525">
                      <a:noFill/>
                      <a:miter lim="800000"/>
                      <a:headEnd/>
                      <a:tailEnd/>
                    </a:ln>
                  </pic:spPr>
                </pic:pic>
              </a:graphicData>
            </a:graphic>
          </wp:inline>
        </w:drawing>
      </w:r>
      <w:r>
        <w:rPr>
          <w:rFonts w:ascii="Arial" w:eastAsia="Times New Roman" w:hAnsi="Arial" w:cs="Arial"/>
          <w:b/>
          <w:bCs/>
          <w:iCs/>
          <w:spacing w:val="5"/>
          <w:sz w:val="20"/>
          <w:szCs w:val="20"/>
        </w:rPr>
        <w:br/>
        <w:t>Figure 6.1</w:t>
      </w:r>
    </w:p>
    <w:p w:rsidR="00144817" w:rsidRDefault="00144817" w:rsidP="00144817">
      <w:pPr>
        <w:pBdr>
          <w:bottom w:val="single" w:sz="24" w:space="1" w:color="8496B0" w:themeColor="text2" w:themeTint="99"/>
        </w:pBdr>
        <w:spacing w:before="100"/>
        <w:jc w:val="right"/>
        <w:rPr>
          <w:rStyle w:val="BookTitle"/>
          <w:rFonts w:ascii="Helvetica" w:hAnsi="Helvetica" w:cs="Times New Roman"/>
          <w:bCs w:val="0"/>
          <w:sz w:val="48"/>
        </w:rPr>
      </w:pPr>
    </w:p>
    <w:p w:rsidR="00144817" w:rsidRDefault="00940C3F" w:rsidP="00144817">
      <w:pPr>
        <w:rPr>
          <w:sz w:val="24"/>
        </w:rPr>
      </w:pPr>
      <w:r>
        <w:rPr>
          <w:noProof/>
        </w:rPr>
        <w:lastRenderedPageBreak/>
        <mc:AlternateContent>
          <mc:Choice Requires="wps">
            <w:drawing>
              <wp:anchor distT="0" distB="0" distL="114300" distR="114300" simplePos="0" relativeHeight="251705344" behindDoc="1" locked="0" layoutInCell="1" allowOverlap="1">
                <wp:simplePos x="0" y="0"/>
                <wp:positionH relativeFrom="column">
                  <wp:posOffset>-198755</wp:posOffset>
                </wp:positionH>
                <wp:positionV relativeFrom="paragraph">
                  <wp:posOffset>150495</wp:posOffset>
                </wp:positionV>
                <wp:extent cx="6483985" cy="763270"/>
                <wp:effectExtent l="19050" t="19050" r="12065" b="17780"/>
                <wp:wrapNone/>
                <wp:docPr id="21"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985" cy="763270"/>
                        </a:xfrm>
                        <a:prstGeom prst="rect">
                          <a:avLst/>
                        </a:prstGeom>
                        <a:solidFill>
                          <a:srgbClr val="FFFF00">
                            <a:alpha val="27000"/>
                          </a:srgbClr>
                        </a:solidFill>
                        <a:ln w="34925" cap="flat" cmpd="sng" algn="ctr">
                          <a:solidFill>
                            <a:srgbClr val="E7E6E6">
                              <a:lumMod val="50000"/>
                              <a:alpha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3" o:spid="_x0000_s1026" style="position:absolute;margin-left:-15.65pt;margin-top:11.85pt;width:510.55pt;height:60.1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" fillcolor="yellow" strokecolor="#767171" strokeweight="2.75pt">
                <v:fill opacity="17733f"/>
                <v:stroke opacity="52428f"/>
                <v:path arrowok="t"/>
              </v:rect>
            </w:pict>
          </mc:Fallback>
        </mc:AlternateContent>
      </w:r>
    </w:p>
    <w:p w:rsidR="00144817" w:rsidRDefault="00144817" w:rsidP="00144817">
      <w:pPr>
        <w:rPr>
          <w:bCs/>
          <w:i/>
          <w:iCs/>
          <w:sz w:val="28"/>
          <w:szCs w:val="28"/>
        </w:rPr>
      </w:pPr>
      <w:r>
        <w:rPr>
          <w:bCs/>
          <w:i/>
          <w:iCs/>
          <w:sz w:val="28"/>
          <w:szCs w:val="28"/>
        </w:rPr>
        <w:t>NOTE: The remainder of this section is primarily intended for technical readers. Non-technical readers may wish to proceed to the next section.</w:t>
      </w:r>
    </w:p>
    <w:p w:rsidR="00144817" w:rsidRDefault="00144817" w:rsidP="00144817">
      <w:pPr>
        <w:rPr>
          <w:rFonts w:ascii="Helvetica" w:eastAsia="Times New Roman" w:hAnsi="Helvetica" w:cs="Times New Roman"/>
          <w:bCs/>
          <w:iCs/>
          <w:spacing w:val="5"/>
          <w:sz w:val="40"/>
          <w:szCs w:val="40"/>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lang w:val="es-PR"/>
              </w:rPr>
            </w:pPr>
            <w:r>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F94928" w:rsidRDefault="00144817" w:rsidP="002E1E8F">
            <w:pPr>
              <w:spacing w:after="120"/>
              <w:ind w:left="5" w:firstLine="5"/>
              <w:rPr>
                <w:rFonts w:ascii="Arial" w:hAnsi="Arial"/>
                <w:b/>
                <w:sz w:val="28"/>
                <w:szCs w:val="28"/>
              </w:rPr>
            </w:pPr>
            <w:r w:rsidRPr="00F94928">
              <w:rPr>
                <w:rFonts w:ascii="Arial" w:hAnsi="Arial"/>
                <w:b/>
                <w:sz w:val="28"/>
                <w:szCs w:val="28"/>
              </w:rPr>
              <w:t>EPP_ADD_SVCDTM_WHEN_MISSING_SD1</w:t>
            </w:r>
          </w:p>
        </w:tc>
      </w:tr>
    </w:tbl>
    <w:p w:rsidR="00144817" w:rsidRDefault="00144817" w:rsidP="00144817">
      <w:pPr>
        <w:spacing w:before="60" w:after="0" w:line="240" w:lineRule="auto"/>
        <w:jc w:val="center"/>
        <w:rPr>
          <w:rFonts w:ascii="Arial" w:eastAsia="Times New Roman" w:hAnsi="Arial" w:cs="Times New Roman"/>
          <w:sz w:val="16"/>
          <w:szCs w:val="24"/>
        </w:rPr>
      </w:pPr>
    </w:p>
    <w:p w:rsidR="00144817" w:rsidRDefault="00144817" w:rsidP="00144817">
      <w:pPr>
        <w:spacing w:before="60" w:after="0" w:line="240" w:lineRule="auto"/>
        <w:rPr>
          <w:rFonts w:ascii="Arial" w:eastAsia="Times New Roman" w:hAnsi="Arial" w:cs="Times New Roman"/>
          <w:sz w:val="16"/>
          <w:szCs w:val="24"/>
        </w:rPr>
      </w:pPr>
      <w:r>
        <w:rPr>
          <w:rFonts w:ascii="Arial" w:hAnsi="Arial"/>
          <w:b/>
        </w:rPr>
        <w:t>When a claim level date of service (DOS) segment is present and no line item DOS segment exists - add an SVC-DTM segment to the file.</w:t>
      </w:r>
    </w:p>
    <w:p w:rsidR="00144817" w:rsidRDefault="00144817" w:rsidP="00144817">
      <w:pPr>
        <w:spacing w:before="60" w:after="120" w:line="240" w:lineRule="auto"/>
        <w:rPr>
          <w:rFonts w:ascii="Arial" w:eastAsia="Times New Roman" w:hAnsi="Arial" w:cs="Times New Roman"/>
          <w:sz w:val="16"/>
          <w:szCs w:val="24"/>
        </w:rPr>
      </w:pPr>
    </w:p>
    <w:p w:rsidR="00144817" w:rsidRDefault="00144817" w:rsidP="00144817">
      <w:pPr>
        <w:spacing w:before="60" w:after="120" w:line="240" w:lineRule="auto"/>
        <w:rPr>
          <w:rFonts w:ascii="Arial" w:eastAsia="Times New Roman" w:hAnsi="Arial" w:cs="Times New Roman"/>
          <w:sz w:val="20"/>
          <w:szCs w:val="20"/>
        </w:rPr>
      </w:pPr>
      <w:r>
        <w:rPr>
          <w:rFonts w:ascii="Arial" w:eastAsia="Times New Roman" w:hAnsi="Arial" w:cs="Times New Roman"/>
          <w:sz w:val="20"/>
          <w:szCs w:val="20"/>
        </w:rPr>
        <w:t>Conditions for Identification of transactions to be revised include:</w:t>
      </w:r>
    </w:p>
    <w:p w:rsidR="00144817" w:rsidRDefault="00144817" w:rsidP="00144817">
      <w:pPr>
        <w:pStyle w:val="ListParagraph"/>
        <w:numPr>
          <w:ilvl w:val="0"/>
          <w:numId w:val="4"/>
        </w:numPr>
        <w:rPr>
          <w:sz w:val="20"/>
          <w:szCs w:val="20"/>
        </w:rPr>
      </w:pPr>
      <w:r>
        <w:rPr>
          <w:sz w:val="20"/>
          <w:szCs w:val="20"/>
        </w:rPr>
        <w:t>Line items on the claim (CLP) have the same date of service with a CLP-DTM segment with a date time qualifier code of 232.</w:t>
      </w:r>
    </w:p>
    <w:p w:rsidR="00144817" w:rsidRDefault="00144817" w:rsidP="00144817">
      <w:pPr>
        <w:pStyle w:val="ListParagraph"/>
        <w:numPr>
          <w:ilvl w:val="0"/>
          <w:numId w:val="4"/>
        </w:numPr>
        <w:rPr>
          <w:sz w:val="20"/>
          <w:szCs w:val="20"/>
        </w:rPr>
      </w:pPr>
      <w:r>
        <w:rPr>
          <w:sz w:val="20"/>
          <w:szCs w:val="20"/>
        </w:rPr>
        <w:t>Does not have a CLP-DTM segment with a date time qualifier of 233 with a date of service different than date of service of the CLP-DTM/232.</w:t>
      </w:r>
    </w:p>
    <w:p w:rsidR="00144817" w:rsidRDefault="00144817" w:rsidP="00144817">
      <w:pPr>
        <w:pStyle w:val="ListParagraph"/>
        <w:numPr>
          <w:ilvl w:val="0"/>
          <w:numId w:val="4"/>
        </w:numPr>
        <w:rPr>
          <w:sz w:val="20"/>
          <w:szCs w:val="20"/>
        </w:rPr>
      </w:pPr>
      <w:r>
        <w:rPr>
          <w:sz w:val="20"/>
          <w:szCs w:val="20"/>
        </w:rPr>
        <w:t>SVC-DTM segment with either 150 (first date of service) or 472 (charge date of service) is missing.</w:t>
      </w:r>
    </w:p>
    <w:p w:rsidR="00144817" w:rsidRDefault="00144817" w:rsidP="00144817">
      <w:pPr>
        <w:spacing w:before="60" w:after="120" w:line="240" w:lineRule="auto"/>
        <w:rPr>
          <w:rFonts w:ascii="Arial" w:eastAsia="Times New Roman" w:hAnsi="Arial" w:cs="Times New Roman"/>
          <w:sz w:val="20"/>
          <w:szCs w:val="20"/>
        </w:rPr>
      </w:pPr>
      <w:r>
        <w:rPr>
          <w:rFonts w:ascii="Arial" w:eastAsia="Times New Roman" w:hAnsi="Arial" w:cs="Times New Roman"/>
          <w:sz w:val="20"/>
          <w:szCs w:val="20"/>
        </w:rPr>
        <w:t>For transactions meeting the above criteria the following revisions are made:</w:t>
      </w:r>
    </w:p>
    <w:p w:rsidR="00144817" w:rsidRDefault="00144817" w:rsidP="00144817">
      <w:pPr>
        <w:pStyle w:val="ListParagraph"/>
        <w:numPr>
          <w:ilvl w:val="0"/>
          <w:numId w:val="5"/>
        </w:numPr>
        <w:rPr>
          <w:sz w:val="20"/>
          <w:szCs w:val="20"/>
        </w:rPr>
      </w:pPr>
      <w:r>
        <w:rPr>
          <w:sz w:val="20"/>
          <w:szCs w:val="20"/>
        </w:rPr>
        <w:t>A new record is inserted into the 835 file SVC_DTM/472 from the CLP-DTM/232 segment for each line item (SVC segment) identified in the claim (CLP) transaction set.</w:t>
      </w:r>
    </w:p>
    <w:p w:rsidR="00144817" w:rsidRDefault="00144817" w:rsidP="00144817">
      <w:pPr>
        <w:pStyle w:val="ListParagraph"/>
        <w:numPr>
          <w:ilvl w:val="0"/>
          <w:numId w:val="5"/>
        </w:numPr>
        <w:rPr>
          <w:sz w:val="20"/>
          <w:szCs w:val="20"/>
        </w:rPr>
      </w:pPr>
      <w:r>
        <w:rPr>
          <w:sz w:val="20"/>
          <w:szCs w:val="20"/>
        </w:rPr>
        <w:t>Line items (SVC segments) matching the above criteria are marked as included.</w:t>
      </w:r>
    </w:p>
    <w:p w:rsidR="00144817" w:rsidRDefault="00144817" w:rsidP="00144817">
      <w:pPr>
        <w:keepNext/>
        <w:keepLines/>
        <w:spacing w:before="40" w:after="0" w:line="240" w:lineRule="auto"/>
        <w:jc w:val="center"/>
        <w:outlineLvl w:val="6"/>
        <w:rPr>
          <w:rFonts w:asciiTheme="majorHAnsi" w:eastAsiaTheme="majorEastAsia" w:hAnsiTheme="majorHAnsi" w:cstheme="majorBidi"/>
          <w:i/>
          <w:iCs/>
          <w:color w:val="1F4D78" w:themeColor="accent1" w:themeShade="7F"/>
          <w:sz w:val="16"/>
          <w:szCs w:val="24"/>
        </w:rPr>
      </w:pPr>
    </w:p>
    <w:p w:rsidR="00144817" w:rsidRDefault="00144817" w:rsidP="00144817">
      <w:pPr>
        <w:rPr>
          <w:rFonts w:ascii="Helvetica" w:eastAsia="Times New Roman" w:hAnsi="Helvetica" w:cs="Times New Roman"/>
          <w:bCs/>
          <w:iCs/>
          <w:spacing w:val="5"/>
          <w:sz w:val="40"/>
          <w:szCs w:val="40"/>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lang w:val="es-PR"/>
              </w:rPr>
            </w:pPr>
            <w:r>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F94928" w:rsidRDefault="00144817" w:rsidP="002E1E8F">
            <w:pPr>
              <w:spacing w:after="120"/>
              <w:ind w:left="5" w:firstLine="5"/>
              <w:rPr>
                <w:rFonts w:ascii="Arial" w:hAnsi="Arial"/>
                <w:b/>
                <w:sz w:val="28"/>
                <w:szCs w:val="28"/>
              </w:rPr>
            </w:pPr>
            <w:r w:rsidRPr="00F94928">
              <w:rPr>
                <w:rFonts w:ascii="Arial" w:hAnsi="Arial"/>
                <w:b/>
                <w:sz w:val="28"/>
                <w:szCs w:val="28"/>
              </w:rPr>
              <w:t>EPP_ADD_SVCDTM_WHEN_MISSING_SD2</w:t>
            </w:r>
          </w:p>
        </w:tc>
      </w:tr>
    </w:tbl>
    <w:p w:rsidR="00144817" w:rsidRDefault="00144817" w:rsidP="00144817">
      <w:pPr>
        <w:spacing w:before="60" w:after="0" w:line="240" w:lineRule="auto"/>
        <w:jc w:val="center"/>
        <w:rPr>
          <w:rFonts w:ascii="Arial" w:eastAsia="Times New Roman" w:hAnsi="Arial" w:cs="Times New Roman"/>
          <w:sz w:val="16"/>
          <w:szCs w:val="24"/>
        </w:rPr>
      </w:pPr>
    </w:p>
    <w:p w:rsidR="00144817" w:rsidRDefault="00144817" w:rsidP="00144817">
      <w:pPr>
        <w:spacing w:before="60" w:after="0" w:line="240" w:lineRule="auto"/>
        <w:jc w:val="center"/>
        <w:rPr>
          <w:rFonts w:ascii="Arial" w:eastAsia="Times New Roman" w:hAnsi="Arial" w:cs="Times New Roman"/>
          <w:sz w:val="16"/>
          <w:szCs w:val="24"/>
        </w:rPr>
      </w:pPr>
      <w:r>
        <w:rPr>
          <w:rFonts w:ascii="Arial" w:hAnsi="Arial"/>
        </w:rPr>
        <w:t xml:space="preserve">When a claim level date of service (DOS) segment is present and no line item DOS segment exists - </w:t>
      </w:r>
      <w:r>
        <w:rPr>
          <w:rFonts w:ascii="Arial" w:hAnsi="Arial"/>
          <w:i/>
        </w:rPr>
        <w:t>add an SVC-DTM segment to the file.</w:t>
      </w:r>
    </w:p>
    <w:p w:rsidR="00144817" w:rsidRDefault="00144817" w:rsidP="00144817">
      <w:pPr>
        <w:spacing w:before="60" w:after="0" w:line="240" w:lineRule="auto"/>
        <w:jc w:val="center"/>
        <w:rPr>
          <w:rFonts w:ascii="Arial" w:eastAsia="Times New Roman" w:hAnsi="Arial" w:cs="Times New Roman"/>
          <w:sz w:val="16"/>
          <w:szCs w:val="24"/>
        </w:rPr>
      </w:pPr>
    </w:p>
    <w:p w:rsidR="00144817" w:rsidRDefault="00144817" w:rsidP="00144817">
      <w:pPr>
        <w:spacing w:before="60" w:after="120" w:line="240" w:lineRule="auto"/>
        <w:rPr>
          <w:rFonts w:ascii="Arial" w:eastAsia="Times New Roman" w:hAnsi="Arial" w:cs="Times New Roman"/>
          <w:sz w:val="20"/>
          <w:szCs w:val="20"/>
        </w:rPr>
      </w:pPr>
      <w:r>
        <w:rPr>
          <w:rFonts w:ascii="Arial" w:eastAsia="Times New Roman" w:hAnsi="Arial" w:cs="Times New Roman"/>
          <w:sz w:val="20"/>
          <w:szCs w:val="20"/>
        </w:rPr>
        <w:t>Conditions for Identification of transactions to be revised include:</w:t>
      </w:r>
    </w:p>
    <w:p w:rsidR="00144817" w:rsidRDefault="00144817" w:rsidP="00144817">
      <w:pPr>
        <w:pStyle w:val="ListParagraph"/>
        <w:numPr>
          <w:ilvl w:val="0"/>
          <w:numId w:val="6"/>
        </w:numPr>
        <w:rPr>
          <w:sz w:val="20"/>
          <w:szCs w:val="20"/>
        </w:rPr>
      </w:pPr>
      <w:r>
        <w:rPr>
          <w:sz w:val="20"/>
          <w:szCs w:val="20"/>
        </w:rPr>
        <w:t>Line items on the claim (CLP) have the same date of service with a CLP-DTM segment with a date time qualifier code of 232.</w:t>
      </w:r>
    </w:p>
    <w:p w:rsidR="00144817" w:rsidRDefault="00144817" w:rsidP="00144817">
      <w:pPr>
        <w:pStyle w:val="ListParagraph"/>
        <w:numPr>
          <w:ilvl w:val="0"/>
          <w:numId w:val="6"/>
        </w:numPr>
        <w:rPr>
          <w:sz w:val="20"/>
          <w:szCs w:val="20"/>
        </w:rPr>
      </w:pPr>
      <w:r>
        <w:rPr>
          <w:sz w:val="20"/>
          <w:szCs w:val="20"/>
        </w:rPr>
        <w:t>May include a CLP-DTM segment with a date time qualifier of 233 with a date of service with a different date of service on the CLP-DTM/232 but only one matching charge when the DOS is matched against the date range in the ERA/835 file.</w:t>
      </w:r>
    </w:p>
    <w:p w:rsidR="00144817" w:rsidRDefault="00144817" w:rsidP="00144817">
      <w:pPr>
        <w:pStyle w:val="ListParagraph"/>
        <w:numPr>
          <w:ilvl w:val="0"/>
          <w:numId w:val="6"/>
        </w:numPr>
        <w:rPr>
          <w:sz w:val="20"/>
          <w:szCs w:val="20"/>
        </w:rPr>
      </w:pPr>
      <w:r>
        <w:rPr>
          <w:sz w:val="20"/>
          <w:szCs w:val="20"/>
        </w:rPr>
        <w:t>SVC-DTM segment with either 150 (first date of service) or 472 (charge date of service) is missing.</w:t>
      </w:r>
    </w:p>
    <w:p w:rsidR="00144817" w:rsidRDefault="00144817" w:rsidP="00144817">
      <w:pPr>
        <w:spacing w:before="60" w:after="120" w:line="240" w:lineRule="auto"/>
        <w:rPr>
          <w:rFonts w:ascii="Arial" w:eastAsia="Times New Roman" w:hAnsi="Arial" w:cs="Times New Roman"/>
          <w:sz w:val="20"/>
          <w:szCs w:val="20"/>
        </w:rPr>
      </w:pPr>
      <w:r>
        <w:rPr>
          <w:rFonts w:ascii="Arial" w:eastAsia="Times New Roman" w:hAnsi="Arial" w:cs="Times New Roman"/>
          <w:sz w:val="20"/>
          <w:szCs w:val="20"/>
        </w:rPr>
        <w:t>For transactions meeting the above criteria the following revisions are made:</w:t>
      </w:r>
    </w:p>
    <w:p w:rsidR="00144817" w:rsidRDefault="00144817" w:rsidP="00144817">
      <w:pPr>
        <w:pStyle w:val="ListParagraph"/>
        <w:numPr>
          <w:ilvl w:val="0"/>
          <w:numId w:val="7"/>
        </w:numPr>
        <w:rPr>
          <w:sz w:val="20"/>
          <w:szCs w:val="20"/>
        </w:rPr>
      </w:pPr>
      <w:r>
        <w:rPr>
          <w:sz w:val="20"/>
          <w:szCs w:val="20"/>
        </w:rPr>
        <w:t>A new record is inserted into the 835 file SVC_DTM/472 from the CLP-DTM/232 segment for each line item (SVC segment) identified in the claim (CLP) transaction set.</w:t>
      </w:r>
    </w:p>
    <w:p w:rsidR="00144817" w:rsidRDefault="00144817" w:rsidP="00144817">
      <w:pPr>
        <w:pStyle w:val="ListParagraph"/>
        <w:numPr>
          <w:ilvl w:val="0"/>
          <w:numId w:val="7"/>
        </w:numPr>
        <w:rPr>
          <w:sz w:val="20"/>
          <w:szCs w:val="20"/>
        </w:rPr>
      </w:pPr>
      <w:r>
        <w:rPr>
          <w:sz w:val="20"/>
          <w:szCs w:val="20"/>
        </w:rPr>
        <w:t xml:space="preserve">Line items (SVC segments) matching the above criteria are marked as included. </w:t>
      </w:r>
    </w:p>
    <w:p w:rsidR="00144817" w:rsidRDefault="00144817" w:rsidP="00144817">
      <w:pPr>
        <w:pStyle w:val="ListParagraph"/>
        <w:numPr>
          <w:ilvl w:val="0"/>
          <w:numId w:val="7"/>
        </w:numPr>
        <w:rPr>
          <w:sz w:val="20"/>
          <w:szCs w:val="20"/>
        </w:rPr>
      </w:pPr>
      <w:r>
        <w:rPr>
          <w:sz w:val="20"/>
          <w:szCs w:val="20"/>
        </w:rPr>
        <w:t>Line items which do not match the above criteria are marked as excluded.</w:t>
      </w:r>
      <w:r>
        <w:rPr>
          <w:rFonts w:ascii="Helvetica" w:hAnsi="Helvetica"/>
          <w:bCs/>
          <w:iCs/>
          <w:spacing w:val="5"/>
          <w:sz w:val="40"/>
          <w:szCs w:val="40"/>
        </w:rPr>
        <w:br w:type="page"/>
      </w:r>
    </w:p>
    <w:p w:rsidR="00144817" w:rsidRDefault="00144817" w:rsidP="00144817">
      <w:pPr>
        <w:rPr>
          <w:rFonts w:ascii="Helvetica" w:eastAsia="Times New Roman" w:hAnsi="Helvetica" w:cs="Times New Roman"/>
          <w:bCs/>
          <w:iCs/>
          <w:spacing w:val="5"/>
          <w:sz w:val="40"/>
          <w:szCs w:val="40"/>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lang w:val="es-PR"/>
              </w:rPr>
            </w:pPr>
            <w:r>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F94928" w:rsidRDefault="00144817" w:rsidP="002E1E8F">
            <w:pPr>
              <w:spacing w:after="120"/>
              <w:ind w:left="5" w:firstLine="5"/>
              <w:rPr>
                <w:rFonts w:ascii="Arial" w:hAnsi="Arial"/>
                <w:b/>
                <w:sz w:val="28"/>
                <w:szCs w:val="28"/>
              </w:rPr>
            </w:pPr>
            <w:r w:rsidRPr="00F94928">
              <w:rPr>
                <w:rFonts w:ascii="Arial" w:hAnsi="Arial"/>
                <w:b/>
                <w:sz w:val="28"/>
                <w:szCs w:val="28"/>
              </w:rPr>
              <w:t>EPP_ADD_SVCDTM_WHEN_MISSING_SD3</w:t>
            </w:r>
          </w:p>
        </w:tc>
      </w:tr>
    </w:tbl>
    <w:p w:rsidR="00144817" w:rsidRDefault="00144817" w:rsidP="00144817">
      <w:pPr>
        <w:spacing w:before="60" w:after="0" w:line="240" w:lineRule="auto"/>
        <w:jc w:val="center"/>
        <w:rPr>
          <w:rFonts w:ascii="Arial" w:eastAsia="Times New Roman" w:hAnsi="Arial" w:cs="Times New Roman"/>
          <w:sz w:val="16"/>
          <w:szCs w:val="24"/>
        </w:rPr>
      </w:pPr>
    </w:p>
    <w:p w:rsidR="00144817" w:rsidRDefault="00144817" w:rsidP="00144817">
      <w:pPr>
        <w:spacing w:before="60" w:after="0" w:line="240" w:lineRule="auto"/>
        <w:rPr>
          <w:rFonts w:ascii="Arial" w:eastAsia="Times New Roman" w:hAnsi="Arial" w:cs="Times New Roman"/>
          <w:sz w:val="16"/>
          <w:szCs w:val="24"/>
        </w:rPr>
      </w:pPr>
    </w:p>
    <w:p w:rsidR="00144817" w:rsidRDefault="00144817" w:rsidP="00144817">
      <w:pPr>
        <w:jc w:val="center"/>
        <w:rPr>
          <w:i/>
          <w:sz w:val="28"/>
          <w:szCs w:val="28"/>
        </w:rPr>
      </w:pPr>
      <w:r>
        <w:rPr>
          <w:i/>
          <w:sz w:val="28"/>
          <w:szCs w:val="28"/>
        </w:rPr>
        <w:t>Additional content to be here added at a later date.</w:t>
      </w:r>
    </w:p>
    <w:p w:rsidR="00144817" w:rsidRDefault="00144817" w:rsidP="00144817">
      <w:pPr>
        <w:rPr>
          <w:rFonts w:ascii="Helvetica" w:eastAsia="Times New Roman" w:hAnsi="Helvetica" w:cs="Times New Roman"/>
          <w:bCs/>
          <w:iCs/>
          <w:spacing w:val="5"/>
          <w:sz w:val="40"/>
          <w:szCs w:val="40"/>
        </w:rPr>
      </w:pPr>
    </w:p>
    <w:p w:rsidR="00144817" w:rsidRDefault="00144817" w:rsidP="00144817">
      <w:pPr>
        <w:rPr>
          <w:rFonts w:ascii="Helvetica" w:eastAsia="Times New Roman" w:hAnsi="Helvetica" w:cs="Times New Roman"/>
          <w:bCs/>
          <w:iCs/>
          <w:spacing w:val="5"/>
          <w:sz w:val="40"/>
          <w:szCs w:val="40"/>
        </w:rPr>
      </w:pPr>
    </w:p>
    <w:p w:rsidR="00144817" w:rsidRDefault="00144817" w:rsidP="00144817">
      <w:pPr>
        <w:rPr>
          <w:rFonts w:ascii="Helvetica" w:eastAsia="Times New Roman" w:hAnsi="Helvetica" w:cs="Times New Roman"/>
          <w:bCs/>
          <w:iCs/>
          <w:spacing w:val="5"/>
          <w:sz w:val="40"/>
          <w:szCs w:val="40"/>
        </w:rPr>
      </w:pPr>
    </w:p>
    <w:p w:rsidR="00144817" w:rsidRDefault="00144817" w:rsidP="00144817">
      <w:pPr>
        <w:rPr>
          <w:rFonts w:ascii="Helvetica" w:eastAsia="Times New Roman" w:hAnsi="Helvetica" w:cs="Times New Roman"/>
          <w:bCs/>
          <w:iCs/>
          <w:spacing w:val="5"/>
          <w:sz w:val="40"/>
          <w:szCs w:val="40"/>
        </w:rPr>
      </w:pPr>
    </w:p>
    <w:p w:rsidR="00144817" w:rsidRDefault="00144817" w:rsidP="00144817">
      <w:pPr>
        <w:rPr>
          <w:rFonts w:ascii="Helvetica" w:eastAsia="Times New Roman" w:hAnsi="Helvetica" w:cs="Times New Roman"/>
          <w:bCs/>
          <w:iCs/>
          <w:spacing w:val="5"/>
          <w:sz w:val="40"/>
          <w:szCs w:val="40"/>
        </w:rPr>
      </w:pPr>
    </w:p>
    <w:p w:rsidR="00144817" w:rsidRDefault="00144817" w:rsidP="00144817">
      <w:pPr>
        <w:rPr>
          <w:rFonts w:ascii="Helvetica" w:eastAsia="Times New Roman" w:hAnsi="Helvetica" w:cs="Times New Roman"/>
          <w:bCs/>
          <w:iCs/>
          <w:spacing w:val="5"/>
          <w:sz w:val="40"/>
          <w:szCs w:val="40"/>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lang w:val="es-PR"/>
              </w:rPr>
            </w:pPr>
            <w:r>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F94928" w:rsidRDefault="00144817" w:rsidP="002E1E8F">
            <w:pPr>
              <w:spacing w:after="120"/>
              <w:ind w:left="5" w:firstLine="5"/>
              <w:rPr>
                <w:rFonts w:ascii="Arial" w:hAnsi="Arial"/>
                <w:b/>
                <w:sz w:val="28"/>
                <w:szCs w:val="28"/>
              </w:rPr>
            </w:pPr>
            <w:r w:rsidRPr="00F94928">
              <w:rPr>
                <w:rFonts w:ascii="Arial" w:hAnsi="Arial"/>
                <w:b/>
                <w:sz w:val="28"/>
                <w:szCs w:val="28"/>
              </w:rPr>
              <w:t>EPP_ADD_SVCDTM_WHEN_MISSING_SD4</w:t>
            </w:r>
          </w:p>
        </w:tc>
      </w:tr>
    </w:tbl>
    <w:p w:rsidR="00144817" w:rsidRDefault="00144817" w:rsidP="00144817">
      <w:pPr>
        <w:spacing w:before="60" w:after="120" w:line="240" w:lineRule="auto"/>
        <w:ind w:left="360"/>
        <w:rPr>
          <w:rFonts w:ascii="Arial" w:eastAsia="Times New Roman" w:hAnsi="Arial" w:cs="Times New Roman"/>
          <w:sz w:val="16"/>
          <w:szCs w:val="24"/>
        </w:rPr>
      </w:pPr>
    </w:p>
    <w:p w:rsidR="00144817" w:rsidRDefault="00144817" w:rsidP="00144817">
      <w:pPr>
        <w:spacing w:before="60" w:after="120" w:line="240" w:lineRule="auto"/>
        <w:ind w:left="360"/>
        <w:rPr>
          <w:rFonts w:ascii="Arial" w:eastAsia="Times New Roman" w:hAnsi="Arial" w:cs="Times New Roman"/>
          <w:sz w:val="16"/>
          <w:szCs w:val="24"/>
        </w:rPr>
      </w:pPr>
    </w:p>
    <w:p w:rsidR="00144817" w:rsidRDefault="00144817" w:rsidP="00144817">
      <w:pPr>
        <w:jc w:val="center"/>
        <w:rPr>
          <w:i/>
          <w:sz w:val="28"/>
          <w:szCs w:val="28"/>
        </w:rPr>
      </w:pPr>
      <w:r>
        <w:rPr>
          <w:i/>
          <w:sz w:val="28"/>
          <w:szCs w:val="28"/>
        </w:rPr>
        <w:t>Additional content to be here added at a later date.</w:t>
      </w:r>
    </w:p>
    <w:p w:rsidR="00144817" w:rsidRDefault="00144817" w:rsidP="00144817">
      <w:pPr>
        <w:spacing w:before="60" w:after="120" w:line="240" w:lineRule="auto"/>
        <w:ind w:left="360"/>
        <w:rPr>
          <w:rFonts w:ascii="Arial" w:eastAsia="Times New Roman" w:hAnsi="Arial" w:cs="Times New Roman"/>
          <w:sz w:val="16"/>
          <w:szCs w:val="24"/>
        </w:rPr>
      </w:pPr>
    </w:p>
    <w:p w:rsidR="00144817" w:rsidRDefault="00144817" w:rsidP="00144817">
      <w:pPr>
        <w:rPr>
          <w:rFonts w:ascii="Helvetica" w:eastAsia="Times New Roman" w:hAnsi="Helvetica" w:cs="Times New Roman"/>
          <w:bCs/>
          <w:i/>
          <w:iCs/>
          <w:spacing w:val="5"/>
          <w:sz w:val="40"/>
          <w:szCs w:val="40"/>
        </w:rPr>
      </w:pPr>
      <w:r>
        <w:rPr>
          <w:rFonts w:ascii="Arial" w:eastAsia="Times New Roman" w:hAnsi="Arial" w:cs="Times New Roman"/>
          <w:b/>
          <w:bCs/>
          <w:i/>
          <w:iCs/>
          <w:spacing w:val="5"/>
          <w:sz w:val="40"/>
          <w:szCs w:val="40"/>
        </w:rPr>
        <w:br w:type="page"/>
      </w:r>
    </w:p>
    <w:tbl>
      <w:tblPr>
        <w:tblStyle w:val="TableGrid1"/>
        <w:tblW w:w="9465" w:type="dxa"/>
        <w:tblInd w:w="-20" w:type="dxa"/>
        <w:tblLayout w:type="fixed"/>
        <w:tblLook w:val="04A0" w:firstRow="1" w:lastRow="0" w:firstColumn="1" w:lastColumn="0" w:noHBand="0" w:noVBand="1"/>
      </w:tblPr>
      <w:tblGrid>
        <w:gridCol w:w="1635"/>
        <w:gridCol w:w="7830"/>
      </w:tblGrid>
      <w:tr w:rsid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lang w:val="es-PR"/>
              </w:rPr>
            </w:pPr>
            <w:r>
              <w:rPr>
                <w:rFonts w:ascii="Arial" w:hAnsi="Arial"/>
                <w:b/>
                <w:sz w:val="28"/>
                <w:szCs w:val="28"/>
                <w:lang w:val="es-PR"/>
              </w:rPr>
              <w:lastRenderedPageBreak/>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ind w:left="5" w:firstLine="5"/>
              <w:rPr>
                <w:rFonts w:ascii="Arial" w:hAnsi="Arial"/>
                <w:b/>
                <w:sz w:val="28"/>
                <w:szCs w:val="28"/>
                <w:lang w:val="es-PR"/>
              </w:rPr>
            </w:pPr>
            <w:r>
              <w:rPr>
                <w:rFonts w:ascii="Arial" w:hAnsi="Arial"/>
                <w:b/>
                <w:sz w:val="28"/>
                <w:szCs w:val="28"/>
                <w:lang w:val="es-PR"/>
              </w:rPr>
              <w:t>EPP_CPT_RECODE_REVISIONS</w:t>
            </w:r>
          </w:p>
        </w:tc>
      </w:tr>
    </w:tbl>
    <w:p w:rsidR="00144817" w:rsidRDefault="00144817" w:rsidP="00144817">
      <w:pPr>
        <w:keepNext/>
        <w:keepLines/>
        <w:spacing w:before="40" w:after="0" w:line="240" w:lineRule="auto"/>
        <w:jc w:val="center"/>
        <w:outlineLvl w:val="6"/>
        <w:rPr>
          <w:rFonts w:asciiTheme="majorHAnsi" w:eastAsiaTheme="majorEastAsia" w:hAnsiTheme="majorHAnsi" w:cstheme="majorBidi"/>
          <w:i/>
          <w:iCs/>
          <w:color w:val="1F4D78" w:themeColor="accent1" w:themeShade="7F"/>
          <w:sz w:val="16"/>
          <w:szCs w:val="24"/>
        </w:rPr>
      </w:pPr>
    </w:p>
    <w:p w:rsidR="00144817" w:rsidRDefault="00144817" w:rsidP="00144817">
      <w:pPr>
        <w:keepNext/>
        <w:keepLines/>
        <w:spacing w:before="40" w:after="0" w:line="240" w:lineRule="auto"/>
        <w:jc w:val="center"/>
        <w:outlineLvl w:val="6"/>
        <w:rPr>
          <w:rFonts w:asciiTheme="majorHAnsi" w:eastAsiaTheme="majorEastAsia" w:hAnsiTheme="majorHAnsi" w:cstheme="majorBidi"/>
          <w:i/>
          <w:iCs/>
          <w:color w:val="1F4D78" w:themeColor="accent1" w:themeShade="7F"/>
          <w:sz w:val="16"/>
          <w:szCs w:val="24"/>
        </w:rPr>
      </w:pPr>
    </w:p>
    <w:p w:rsidR="00144817" w:rsidRDefault="00144817" w:rsidP="00144817">
      <w:pPr>
        <w:keepNext/>
        <w:keepLines/>
        <w:spacing w:before="40" w:after="0" w:line="240" w:lineRule="auto"/>
        <w:jc w:val="center"/>
        <w:outlineLvl w:val="6"/>
        <w:rPr>
          <w:rFonts w:asciiTheme="majorHAnsi" w:eastAsiaTheme="majorEastAsia" w:hAnsiTheme="majorHAnsi" w:cstheme="majorBidi"/>
          <w:i/>
          <w:iCs/>
          <w:color w:val="1F4D78" w:themeColor="accent1" w:themeShade="7F"/>
          <w:sz w:val="16"/>
          <w:szCs w:val="24"/>
        </w:rPr>
      </w:pPr>
    </w:p>
    <w:p w:rsidR="00144817" w:rsidRDefault="00144817" w:rsidP="00144817">
      <w:pPr>
        <w:keepNext/>
        <w:keepLines/>
        <w:spacing w:before="40" w:after="0" w:line="240" w:lineRule="auto"/>
        <w:outlineLvl w:val="6"/>
        <w:rPr>
          <w:rFonts w:ascii="Arial" w:eastAsiaTheme="majorEastAsia" w:hAnsi="Arial" w:cs="Arial"/>
          <w:iCs/>
          <w:sz w:val="20"/>
          <w:szCs w:val="20"/>
        </w:rPr>
      </w:pPr>
      <w:r>
        <w:rPr>
          <w:rFonts w:ascii="Arial" w:eastAsiaTheme="majorEastAsia" w:hAnsi="Arial" w:cs="Arial"/>
          <w:iCs/>
          <w:sz w:val="20"/>
          <w:szCs w:val="20"/>
        </w:rPr>
        <w:t xml:space="preserve">Revise </w:t>
      </w:r>
      <w:proofErr w:type="spellStart"/>
      <w:r>
        <w:rPr>
          <w:rFonts w:ascii="Arial" w:eastAsiaTheme="majorEastAsia" w:hAnsi="Arial" w:cs="Arial"/>
          <w:iCs/>
          <w:sz w:val="20"/>
          <w:szCs w:val="20"/>
        </w:rPr>
        <w:t>payor</w:t>
      </w:r>
      <w:proofErr w:type="spellEnd"/>
      <w:r>
        <w:rPr>
          <w:rFonts w:ascii="Arial" w:eastAsiaTheme="majorEastAsia" w:hAnsi="Arial" w:cs="Arial"/>
          <w:iCs/>
          <w:sz w:val="20"/>
          <w:szCs w:val="20"/>
        </w:rPr>
        <w:t xml:space="preserve"> Recodes/</w:t>
      </w:r>
      <w:proofErr w:type="spellStart"/>
      <w:r>
        <w:rPr>
          <w:rFonts w:ascii="Arial" w:eastAsiaTheme="majorEastAsia" w:hAnsi="Arial" w:cs="Arial"/>
          <w:iCs/>
          <w:sz w:val="20"/>
          <w:szCs w:val="20"/>
        </w:rPr>
        <w:t>ChangedCPT</w:t>
      </w:r>
      <w:proofErr w:type="spellEnd"/>
      <w:r>
        <w:rPr>
          <w:rFonts w:ascii="Arial" w:eastAsiaTheme="majorEastAsia" w:hAnsi="Arial" w:cs="Arial"/>
          <w:iCs/>
          <w:sz w:val="20"/>
          <w:szCs w:val="20"/>
        </w:rPr>
        <w:t>/</w:t>
      </w:r>
      <w:proofErr w:type="spellStart"/>
      <w:r>
        <w:rPr>
          <w:rFonts w:ascii="Arial" w:eastAsiaTheme="majorEastAsia" w:hAnsi="Arial" w:cs="Arial"/>
          <w:iCs/>
          <w:sz w:val="20"/>
          <w:szCs w:val="20"/>
        </w:rPr>
        <w:t>Txn</w:t>
      </w:r>
      <w:proofErr w:type="spellEnd"/>
      <w:r>
        <w:rPr>
          <w:rFonts w:ascii="Arial" w:eastAsiaTheme="majorEastAsia" w:hAnsi="Arial" w:cs="Arial"/>
          <w:iCs/>
          <w:sz w:val="20"/>
          <w:szCs w:val="20"/>
        </w:rPr>
        <w:t xml:space="preserve"> for Auto-Posting</w:t>
      </w:r>
    </w:p>
    <w:p w:rsidR="00144817" w:rsidRDefault="00144817" w:rsidP="00144817">
      <w:pPr>
        <w:keepNext/>
        <w:keepLines/>
        <w:spacing w:before="40" w:after="0" w:line="240" w:lineRule="auto"/>
        <w:jc w:val="center"/>
        <w:outlineLvl w:val="6"/>
        <w:rPr>
          <w:rFonts w:asciiTheme="majorHAnsi" w:eastAsiaTheme="majorEastAsia" w:hAnsiTheme="majorHAnsi" w:cstheme="majorBidi"/>
          <w:i/>
          <w:iCs/>
          <w:color w:val="1F4D78" w:themeColor="accent1" w:themeShade="7F"/>
          <w:sz w:val="16"/>
          <w:szCs w:val="24"/>
        </w:rPr>
      </w:pPr>
    </w:p>
    <w:p w:rsidR="00144817" w:rsidRDefault="00144817" w:rsidP="00144817">
      <w:pPr>
        <w:keepNext/>
        <w:keepLines/>
        <w:spacing w:before="40" w:after="0" w:line="240" w:lineRule="auto"/>
        <w:jc w:val="center"/>
        <w:outlineLvl w:val="6"/>
        <w:rPr>
          <w:rFonts w:asciiTheme="majorHAnsi" w:eastAsiaTheme="majorEastAsia" w:hAnsiTheme="majorHAnsi" w:cstheme="majorBidi"/>
          <w:i/>
          <w:iCs/>
          <w:color w:val="1F4D78" w:themeColor="accent1" w:themeShade="7F"/>
          <w:sz w:val="16"/>
          <w:szCs w:val="24"/>
        </w:rPr>
      </w:pPr>
      <w:r>
        <w:rPr>
          <w:rFonts w:ascii="Arial" w:hAnsi="Arial"/>
        </w:rPr>
        <w:t xml:space="preserve">UCLA FPG requested payment for a service -- </w:t>
      </w:r>
      <w:r>
        <w:rPr>
          <w:rFonts w:ascii="Arial" w:hAnsi="Arial"/>
          <w:i/>
        </w:rPr>
        <w:t>the payor replies with an 835 file transaction that indicates they are adjudicating the claim based on a service other than the submitted service.</w:t>
      </w:r>
    </w:p>
    <w:p w:rsidR="00144817" w:rsidRDefault="00144817" w:rsidP="00144817">
      <w:pPr>
        <w:keepNext/>
        <w:keepLines/>
        <w:spacing w:before="40" w:after="0" w:line="240" w:lineRule="auto"/>
        <w:jc w:val="center"/>
        <w:outlineLvl w:val="6"/>
        <w:rPr>
          <w:rFonts w:asciiTheme="majorHAnsi" w:eastAsiaTheme="majorEastAsia" w:hAnsiTheme="majorHAnsi" w:cstheme="majorBidi"/>
          <w:i/>
          <w:iCs/>
          <w:color w:val="1F4D78" w:themeColor="accent1" w:themeShade="7F"/>
          <w:sz w:val="16"/>
          <w:szCs w:val="24"/>
        </w:rPr>
      </w:pPr>
    </w:p>
    <w:p w:rsidR="00144817" w:rsidRDefault="00940C3F" w:rsidP="00144817">
      <w:pPr>
        <w:spacing w:after="120" w:line="240" w:lineRule="auto"/>
        <w:rPr>
          <w:rFonts w:ascii="Arial" w:eastAsia="Times New Roman" w:hAnsi="Arial" w:cs="Arial"/>
          <w:sz w:val="20"/>
          <w:szCs w:val="20"/>
        </w:rPr>
      </w:pPr>
      <w:r>
        <w:rPr>
          <w:noProof/>
        </w:rPr>
        <mc:AlternateContent>
          <mc:Choice Requires="wps">
            <w:drawing>
              <wp:anchor distT="0" distB="0" distL="114300" distR="114300" simplePos="0" relativeHeight="251706368" behindDoc="0" locked="0" layoutInCell="1" allowOverlap="1">
                <wp:simplePos x="0" y="0"/>
                <wp:positionH relativeFrom="column">
                  <wp:posOffset>484505</wp:posOffset>
                </wp:positionH>
                <wp:positionV relativeFrom="paragraph">
                  <wp:posOffset>122555</wp:posOffset>
                </wp:positionV>
                <wp:extent cx="330835" cy="262890"/>
                <wp:effectExtent l="0" t="0" r="0" b="3810"/>
                <wp:wrapNone/>
                <wp:docPr id="20"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835" cy="262890"/>
                        </a:xfrm>
                        <a:prstGeom prst="roundRect">
                          <a:avLst>
                            <a:gd name="adj" fmla="val 48703"/>
                          </a:avLst>
                        </a:prstGeom>
                        <a:solidFill>
                          <a:srgbClr val="FFFF00">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6" style="position:absolute;margin-left:38.15pt;margin-top:9.65pt;width:26.05pt;height:20.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9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" fillcolor="yellow" stroked="f" strokeweight="1pt">
                <v:fill opacity="39321f"/>
                <v:stroke joinstyle="miter"/>
                <v:path arrowok="t"/>
              </v:roundrect>
            </w:pict>
          </mc:Fallback>
        </mc:AlternateContent>
      </w:r>
      <w:r w:rsidR="00144817">
        <w:rPr>
          <w:rFonts w:ascii="Arial" w:eastAsia="Times New Roman" w:hAnsi="Arial" w:cs="Arial"/>
          <w:sz w:val="20"/>
          <w:szCs w:val="20"/>
        </w:rPr>
        <w:t xml:space="preserve">A standard ERA 835 line item (SVC segment) will contain one CPT code and will look something like this: </w:t>
      </w:r>
    </w:p>
    <w:p w:rsidR="00144817" w:rsidRDefault="00144817" w:rsidP="00144817">
      <w:pPr>
        <w:spacing w:before="60" w:after="120" w:line="240" w:lineRule="auto"/>
        <w:rPr>
          <w:rFonts w:ascii="Arial" w:eastAsia="Times New Roman" w:hAnsi="Arial" w:cs="Times New Roman"/>
          <w:b/>
          <w:sz w:val="18"/>
          <w:szCs w:val="18"/>
        </w:rPr>
      </w:pPr>
      <w:r>
        <w:rPr>
          <w:rFonts w:ascii="Arial" w:eastAsia="Times New Roman" w:hAnsi="Arial" w:cs="Times New Roman"/>
          <w:b/>
          <w:sz w:val="18"/>
          <w:szCs w:val="18"/>
        </w:rPr>
        <w:t>SVC*HC</w:t>
      </w:r>
      <w:proofErr w:type="gramStart"/>
      <w:r>
        <w:rPr>
          <w:rFonts w:ascii="Arial" w:eastAsia="Times New Roman" w:hAnsi="Arial" w:cs="Times New Roman"/>
          <w:b/>
          <w:sz w:val="18"/>
          <w:szCs w:val="18"/>
        </w:rPr>
        <w:t>:99213</w:t>
      </w:r>
      <w:proofErr w:type="gramEnd"/>
      <w:r>
        <w:rPr>
          <w:rFonts w:ascii="Arial" w:eastAsia="Times New Roman" w:hAnsi="Arial" w:cs="Times New Roman"/>
          <w:b/>
          <w:sz w:val="18"/>
          <w:szCs w:val="18"/>
        </w:rPr>
        <w:t>*343*123.31**1~</w:t>
      </w:r>
    </w:p>
    <w:p w:rsidR="00144817" w:rsidRDefault="00144817" w:rsidP="00144817">
      <w:pPr>
        <w:spacing w:before="60" w:after="120" w:line="240" w:lineRule="auto"/>
        <w:rPr>
          <w:rFonts w:ascii="Arial" w:eastAsia="Times New Roman" w:hAnsi="Arial" w:cs="Times New Roman"/>
          <w:sz w:val="16"/>
          <w:szCs w:val="24"/>
        </w:rPr>
      </w:pPr>
    </w:p>
    <w:p w:rsidR="00144817" w:rsidRDefault="00940C3F" w:rsidP="00144817">
      <w:pPr>
        <w:spacing w:after="120" w:line="240" w:lineRule="auto"/>
        <w:rPr>
          <w:rFonts w:ascii="Arial" w:eastAsia="Times New Roman" w:hAnsi="Arial" w:cs="Arial"/>
          <w:sz w:val="20"/>
          <w:szCs w:val="20"/>
        </w:rPr>
      </w:pPr>
      <w:r>
        <w:rPr>
          <w:noProof/>
        </w:rPr>
        <mc:AlternateContent>
          <mc:Choice Requires="wps">
            <w:drawing>
              <wp:anchor distT="0" distB="0" distL="114300" distR="114300" simplePos="0" relativeHeight="251707392" behindDoc="0" locked="0" layoutInCell="1" allowOverlap="1">
                <wp:simplePos x="0" y="0"/>
                <wp:positionH relativeFrom="column">
                  <wp:posOffset>1908810</wp:posOffset>
                </wp:positionH>
                <wp:positionV relativeFrom="paragraph">
                  <wp:posOffset>132080</wp:posOffset>
                </wp:positionV>
                <wp:extent cx="330835" cy="262890"/>
                <wp:effectExtent l="0" t="0" r="0" b="3810"/>
                <wp:wrapNone/>
                <wp:docPr id="19"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835" cy="262890"/>
                        </a:xfrm>
                        <a:prstGeom prst="roundRect">
                          <a:avLst>
                            <a:gd name="adj" fmla="val 48703"/>
                          </a:avLst>
                        </a:prstGeom>
                        <a:solidFill>
                          <a:srgbClr val="FFFF00">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6" style="position:absolute;margin-left:150.3pt;margin-top:10.4pt;width:26.05pt;height:20.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9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" fillcolor="yellow" stroked="f" strokeweight="1pt">
                <v:fill opacity="39321f"/>
                <v:stroke joinstyle="miter"/>
                <v:path arrowok="t"/>
              </v:roundrec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491490</wp:posOffset>
                </wp:positionH>
                <wp:positionV relativeFrom="paragraph">
                  <wp:posOffset>137160</wp:posOffset>
                </wp:positionV>
                <wp:extent cx="330835" cy="262890"/>
                <wp:effectExtent l="0" t="0" r="0" b="3810"/>
                <wp:wrapNone/>
                <wp:docPr id="18"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835" cy="262890"/>
                        </a:xfrm>
                        <a:prstGeom prst="roundRect">
                          <a:avLst>
                            <a:gd name="adj" fmla="val 48703"/>
                          </a:avLst>
                        </a:prstGeom>
                        <a:solidFill>
                          <a:srgbClr val="FFFF00">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6" style="position:absolute;margin-left:38.7pt;margin-top:10.8pt;width:26.05pt;height:2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9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" fillcolor="yellow" stroked="f" strokeweight="1pt">
                <v:fill opacity="39321f"/>
                <v:stroke joinstyle="miter"/>
                <v:path arrowok="t"/>
              </v:roundrect>
            </w:pict>
          </mc:Fallback>
        </mc:AlternateContent>
      </w:r>
      <w:r w:rsidR="00144817">
        <w:rPr>
          <w:rFonts w:ascii="Arial" w:eastAsia="Times New Roman" w:hAnsi="Arial" w:cs="Arial"/>
          <w:sz w:val="20"/>
          <w:szCs w:val="20"/>
        </w:rPr>
        <w:t xml:space="preserve">A “recode” ERA 835 line item (SVC segment) will contain two CPT codes and looks something like this: </w:t>
      </w:r>
    </w:p>
    <w:p w:rsidR="00144817" w:rsidRDefault="00144817" w:rsidP="00144817">
      <w:pPr>
        <w:spacing w:before="60" w:after="120" w:line="240" w:lineRule="auto"/>
        <w:rPr>
          <w:rFonts w:ascii="Arial" w:eastAsia="Times New Roman" w:hAnsi="Arial" w:cs="Times New Roman"/>
          <w:b/>
          <w:sz w:val="18"/>
          <w:szCs w:val="18"/>
        </w:rPr>
      </w:pPr>
      <w:r>
        <w:rPr>
          <w:rFonts w:ascii="Arial" w:eastAsia="Times New Roman" w:hAnsi="Arial" w:cs="Times New Roman"/>
          <w:b/>
          <w:sz w:val="18"/>
          <w:szCs w:val="18"/>
        </w:rPr>
        <w:t>SVC*HC</w:t>
      </w:r>
      <w:proofErr w:type="gramStart"/>
      <w:r>
        <w:rPr>
          <w:rFonts w:ascii="Arial" w:eastAsia="Times New Roman" w:hAnsi="Arial" w:cs="Times New Roman"/>
          <w:b/>
          <w:sz w:val="18"/>
          <w:szCs w:val="18"/>
        </w:rPr>
        <w:t>:99213</w:t>
      </w:r>
      <w:proofErr w:type="gramEnd"/>
      <w:r>
        <w:rPr>
          <w:rFonts w:ascii="Arial" w:eastAsia="Times New Roman" w:hAnsi="Arial" w:cs="Times New Roman"/>
          <w:b/>
          <w:sz w:val="18"/>
          <w:szCs w:val="18"/>
        </w:rPr>
        <w:t>*343</w:t>
      </w:r>
      <w:r>
        <w:rPr>
          <w:rFonts w:ascii="Arial" w:eastAsia="Times New Roman" w:hAnsi="Arial" w:cs="Times New Roman"/>
          <w:noProof/>
          <w:sz w:val="16"/>
          <w:szCs w:val="24"/>
        </w:rPr>
        <w:t xml:space="preserve"> </w:t>
      </w:r>
      <w:r>
        <w:rPr>
          <w:rFonts w:ascii="Arial" w:eastAsia="Times New Roman" w:hAnsi="Arial" w:cs="Times New Roman"/>
          <w:b/>
          <w:sz w:val="18"/>
          <w:szCs w:val="18"/>
        </w:rPr>
        <w:t>*123.31**1*HC:99203~</w:t>
      </w:r>
    </w:p>
    <w:p w:rsidR="00144817" w:rsidRDefault="00144817" w:rsidP="00144817">
      <w:pPr>
        <w:spacing w:before="60" w:after="120" w:line="240" w:lineRule="auto"/>
        <w:rPr>
          <w:rFonts w:ascii="Arial" w:eastAsia="Times New Roman" w:hAnsi="Arial" w:cs="Times New Roman"/>
          <w:sz w:val="20"/>
          <w:szCs w:val="20"/>
        </w:rPr>
      </w:pPr>
      <w:r>
        <w:rPr>
          <w:rFonts w:ascii="Arial" w:eastAsia="Times New Roman" w:hAnsi="Arial" w:cs="Times New Roman"/>
          <w:sz w:val="20"/>
          <w:szCs w:val="20"/>
        </w:rPr>
        <w:t>Conditions for Identification of transactions to be revised include:</w:t>
      </w:r>
    </w:p>
    <w:p w:rsidR="00144817" w:rsidRDefault="00144817" w:rsidP="00144817">
      <w:pPr>
        <w:pStyle w:val="ListParagraph"/>
        <w:numPr>
          <w:ilvl w:val="0"/>
          <w:numId w:val="8"/>
        </w:numPr>
        <w:rPr>
          <w:sz w:val="20"/>
          <w:szCs w:val="20"/>
        </w:rPr>
      </w:pPr>
      <w:r>
        <w:rPr>
          <w:sz w:val="20"/>
          <w:szCs w:val="20"/>
        </w:rPr>
        <w:t>There must be a 2nd CPT code on the line item transaction (SVC segment).</w:t>
      </w:r>
    </w:p>
    <w:p w:rsidR="00144817" w:rsidRDefault="00144817" w:rsidP="00144817">
      <w:pPr>
        <w:pStyle w:val="ListParagraph"/>
        <w:numPr>
          <w:ilvl w:val="0"/>
          <w:numId w:val="8"/>
        </w:numPr>
        <w:rPr>
          <w:sz w:val="20"/>
          <w:szCs w:val="20"/>
        </w:rPr>
      </w:pPr>
    </w:p>
    <w:p w:rsidR="00144817" w:rsidRDefault="00144817" w:rsidP="00144817">
      <w:pPr>
        <w:pStyle w:val="ListParagraph"/>
        <w:numPr>
          <w:ilvl w:val="0"/>
          <w:numId w:val="8"/>
        </w:numPr>
        <w:rPr>
          <w:sz w:val="20"/>
          <w:szCs w:val="20"/>
        </w:rPr>
      </w:pPr>
      <w:r>
        <w:rPr>
          <w:sz w:val="20"/>
          <w:szCs w:val="20"/>
        </w:rPr>
        <w:t>The 1st and 2nd CPT codes on the line item transaction (SVC segment) cannot be equal.</w:t>
      </w:r>
    </w:p>
    <w:p w:rsidR="00144817" w:rsidRDefault="00144817" w:rsidP="00144817">
      <w:pPr>
        <w:pStyle w:val="ListParagraph"/>
        <w:numPr>
          <w:ilvl w:val="0"/>
          <w:numId w:val="8"/>
        </w:numPr>
        <w:rPr>
          <w:sz w:val="20"/>
          <w:szCs w:val="20"/>
        </w:rPr>
      </w:pPr>
      <w:r>
        <w:rPr>
          <w:sz w:val="20"/>
          <w:szCs w:val="20"/>
        </w:rPr>
        <w:t>The claim (CLP) transaction set to which the line item (SVC segment) belongs must also include an SVC-DTM/472 segment. (The SVC DTM/472 may have been added to the transaction set by EPP)</w:t>
      </w:r>
    </w:p>
    <w:p w:rsidR="00144817" w:rsidRDefault="00144817" w:rsidP="00144817">
      <w:pPr>
        <w:pStyle w:val="ListParagraph"/>
        <w:numPr>
          <w:ilvl w:val="0"/>
          <w:numId w:val="8"/>
        </w:numPr>
        <w:rPr>
          <w:sz w:val="20"/>
          <w:szCs w:val="20"/>
        </w:rPr>
      </w:pPr>
      <w:r>
        <w:rPr>
          <w:sz w:val="20"/>
          <w:szCs w:val="20"/>
        </w:rPr>
        <w:t xml:space="preserve">The invoice number, date of service and 1st CPT code on the 835 transaction must match exactly to a charge in EPIC. </w:t>
      </w:r>
    </w:p>
    <w:p w:rsidR="00144817" w:rsidRDefault="00144817" w:rsidP="00144817">
      <w:pPr>
        <w:pStyle w:val="ListParagraph"/>
        <w:ind w:left="1080"/>
        <w:rPr>
          <w:sz w:val="20"/>
          <w:szCs w:val="20"/>
        </w:rPr>
      </w:pPr>
      <w:r>
        <w:rPr>
          <w:sz w:val="20"/>
          <w:szCs w:val="20"/>
        </w:rPr>
        <w:t>OR</w:t>
      </w:r>
    </w:p>
    <w:p w:rsidR="00144817" w:rsidRDefault="00144817" w:rsidP="00144817">
      <w:pPr>
        <w:pStyle w:val="ListParagraph"/>
        <w:ind w:left="1080"/>
        <w:rPr>
          <w:sz w:val="20"/>
          <w:szCs w:val="20"/>
        </w:rPr>
      </w:pPr>
      <w:r>
        <w:rPr>
          <w:sz w:val="20"/>
          <w:szCs w:val="20"/>
        </w:rPr>
        <w:t>The invoice number, date of service and 2nd CPT code on the 835 transaction must match exactly to a charge in EPIC.</w:t>
      </w:r>
    </w:p>
    <w:p w:rsidR="00144817" w:rsidRDefault="00144817" w:rsidP="00144817">
      <w:pPr>
        <w:spacing w:before="60" w:after="120" w:line="240" w:lineRule="auto"/>
        <w:rPr>
          <w:rFonts w:ascii="Arial" w:eastAsia="Times New Roman" w:hAnsi="Arial" w:cs="Times New Roman"/>
          <w:sz w:val="20"/>
          <w:szCs w:val="20"/>
        </w:rPr>
      </w:pPr>
      <w:r>
        <w:rPr>
          <w:rFonts w:ascii="Arial" w:eastAsia="Times New Roman" w:hAnsi="Arial" w:cs="Times New Roman"/>
          <w:sz w:val="20"/>
          <w:szCs w:val="20"/>
        </w:rPr>
        <w:t>For transactions meeting the above criteria the following revisions are made:</w:t>
      </w:r>
    </w:p>
    <w:p w:rsidR="00144817" w:rsidRDefault="00144817" w:rsidP="00144817">
      <w:pPr>
        <w:pStyle w:val="ListParagraph"/>
        <w:numPr>
          <w:ilvl w:val="0"/>
          <w:numId w:val="9"/>
        </w:numPr>
        <w:rPr>
          <w:sz w:val="20"/>
          <w:szCs w:val="20"/>
        </w:rPr>
      </w:pPr>
      <w:r>
        <w:rPr>
          <w:sz w:val="20"/>
          <w:szCs w:val="20"/>
        </w:rPr>
        <w:t>Line items (SVC segments) matching the above criteria are marked as excluded.</w:t>
      </w:r>
    </w:p>
    <w:p w:rsidR="00144817" w:rsidRDefault="00144817" w:rsidP="00144817">
      <w:pPr>
        <w:pStyle w:val="ListParagraph"/>
        <w:numPr>
          <w:ilvl w:val="0"/>
          <w:numId w:val="9"/>
        </w:numPr>
        <w:rPr>
          <w:sz w:val="20"/>
          <w:szCs w:val="20"/>
        </w:rPr>
      </w:pPr>
      <w:r>
        <w:rPr>
          <w:sz w:val="20"/>
          <w:szCs w:val="20"/>
        </w:rPr>
        <w:t xml:space="preserve">A new line item (SVC segment) is inserted into the 835 file. When the match to a charge in EPIC was successful using the 1st CPT code, the 1st CPT code value is retained and the 2nd CPT code value is changed to blank. When the match to a charge in EPIC was successful using the 2nd CPT code, the value of the 2nd CPT code value is moved to the 1st CPT code position and the 2nd CPT code value is changed to blank. All other data elements of the original line item </w:t>
      </w:r>
      <w:proofErr w:type="gramStart"/>
      <w:r>
        <w:rPr>
          <w:sz w:val="20"/>
          <w:szCs w:val="20"/>
        </w:rPr>
        <w:t>( SVC</w:t>
      </w:r>
      <w:proofErr w:type="gramEnd"/>
      <w:r>
        <w:rPr>
          <w:sz w:val="20"/>
          <w:szCs w:val="20"/>
        </w:rPr>
        <w:t xml:space="preserve"> segment) are copied to the replacement line item without change.   </w:t>
      </w:r>
    </w:p>
    <w:p w:rsidR="00144817" w:rsidRDefault="00144817" w:rsidP="00144817">
      <w:pPr>
        <w:pStyle w:val="ListParagraph"/>
        <w:numPr>
          <w:ilvl w:val="0"/>
          <w:numId w:val="9"/>
        </w:numPr>
        <w:rPr>
          <w:sz w:val="20"/>
          <w:szCs w:val="20"/>
        </w:rPr>
      </w:pPr>
      <w:r>
        <w:rPr>
          <w:sz w:val="20"/>
          <w:szCs w:val="20"/>
        </w:rPr>
        <w:t>A line item adjustment (SVC-CAS segment) with a group reason code of PI/URECOD is added to the 835 file.</w:t>
      </w:r>
    </w:p>
    <w:p w:rsidR="00144817" w:rsidRDefault="00144817" w:rsidP="00144817">
      <w:pPr>
        <w:rPr>
          <w:rFonts w:ascii="Helvetica" w:eastAsia="Times New Roman" w:hAnsi="Helvetica" w:cs="Times New Roman"/>
          <w:bCs/>
          <w:i/>
          <w:iCs/>
          <w:spacing w:val="5"/>
          <w:sz w:val="40"/>
          <w:szCs w:val="40"/>
        </w:rPr>
      </w:pPr>
      <w:r>
        <w:rPr>
          <w:rFonts w:ascii="Helvetica" w:eastAsia="Times New Roman" w:hAnsi="Helvetica" w:cs="Times New Roman"/>
          <w:bCs/>
          <w:i/>
          <w:iCs/>
          <w:spacing w:val="5"/>
          <w:sz w:val="40"/>
          <w:szCs w:val="40"/>
        </w:rPr>
        <w:br w:type="page"/>
      </w:r>
    </w:p>
    <w:tbl>
      <w:tblPr>
        <w:tblStyle w:val="TableGrid1"/>
        <w:tblW w:w="9465" w:type="dxa"/>
        <w:tblInd w:w="-20" w:type="dxa"/>
        <w:tblLayout w:type="fixed"/>
        <w:tblLook w:val="04A0" w:firstRow="1" w:lastRow="0" w:firstColumn="1" w:lastColumn="0" w:noHBand="0" w:noVBand="1"/>
      </w:tblPr>
      <w:tblGrid>
        <w:gridCol w:w="1635"/>
        <w:gridCol w:w="7830"/>
      </w:tblGrid>
      <w:tr w:rsid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lang w:val="es-PR"/>
              </w:rPr>
            </w:pPr>
            <w:r>
              <w:rPr>
                <w:rFonts w:ascii="Arial" w:hAnsi="Arial"/>
                <w:b/>
                <w:sz w:val="28"/>
                <w:szCs w:val="28"/>
                <w:lang w:val="es-PR"/>
              </w:rPr>
              <w:lastRenderedPageBreak/>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ind w:left="5" w:firstLine="5"/>
              <w:rPr>
                <w:rFonts w:ascii="Arial" w:hAnsi="Arial"/>
                <w:b/>
                <w:sz w:val="28"/>
                <w:szCs w:val="28"/>
                <w:lang w:val="es-PR"/>
              </w:rPr>
            </w:pPr>
            <w:r>
              <w:rPr>
                <w:rFonts w:ascii="Arial" w:hAnsi="Arial"/>
                <w:b/>
                <w:sz w:val="28"/>
                <w:szCs w:val="28"/>
                <w:lang w:val="es-PR"/>
              </w:rPr>
              <w:t>EPP_FIX_INVC_NO</w:t>
            </w:r>
          </w:p>
        </w:tc>
      </w:tr>
    </w:tbl>
    <w:p w:rsidR="00144817" w:rsidRDefault="00144817" w:rsidP="00144817">
      <w:pPr>
        <w:keepNext/>
        <w:keepLines/>
        <w:spacing w:before="40" w:after="0" w:line="240" w:lineRule="auto"/>
        <w:jc w:val="center"/>
        <w:outlineLvl w:val="6"/>
        <w:rPr>
          <w:rFonts w:asciiTheme="majorHAnsi" w:eastAsiaTheme="majorEastAsia" w:hAnsiTheme="majorHAnsi" w:cstheme="majorBidi"/>
          <w:i/>
          <w:iCs/>
          <w:color w:val="1F4D78" w:themeColor="accent1" w:themeShade="7F"/>
          <w:sz w:val="16"/>
          <w:szCs w:val="24"/>
        </w:rPr>
      </w:pPr>
    </w:p>
    <w:p w:rsidR="00144817" w:rsidRDefault="00144817" w:rsidP="00144817">
      <w:pPr>
        <w:keepNext/>
        <w:keepLines/>
        <w:spacing w:before="40" w:after="0" w:line="240" w:lineRule="auto"/>
        <w:jc w:val="center"/>
        <w:outlineLvl w:val="6"/>
        <w:rPr>
          <w:rFonts w:asciiTheme="majorHAnsi" w:eastAsiaTheme="majorEastAsia" w:hAnsiTheme="majorHAnsi" w:cstheme="majorBidi"/>
          <w:i/>
          <w:iCs/>
          <w:color w:val="1F4D78" w:themeColor="accent1" w:themeShade="7F"/>
          <w:sz w:val="16"/>
          <w:szCs w:val="24"/>
        </w:rPr>
      </w:pPr>
    </w:p>
    <w:p w:rsidR="00144817" w:rsidRDefault="00144817" w:rsidP="00144817">
      <w:pPr>
        <w:keepNext/>
        <w:keepLines/>
        <w:spacing w:before="40" w:after="0" w:line="240" w:lineRule="auto"/>
        <w:jc w:val="center"/>
        <w:outlineLvl w:val="6"/>
        <w:rPr>
          <w:rFonts w:ascii="Arial" w:eastAsiaTheme="majorEastAsia" w:hAnsi="Arial" w:cs="Arial"/>
          <w:i/>
          <w:iCs/>
          <w:color w:val="1F4D78" w:themeColor="accent1" w:themeShade="7F"/>
          <w:sz w:val="20"/>
          <w:szCs w:val="20"/>
        </w:rPr>
      </w:pPr>
      <w:r>
        <w:rPr>
          <w:rFonts w:ascii="Arial" w:eastAsia="Times New Roman" w:hAnsi="Arial" w:cs="Arial"/>
          <w:bCs/>
          <w:i/>
          <w:iCs/>
          <w:spacing w:val="5"/>
          <w:sz w:val="20"/>
          <w:szCs w:val="20"/>
        </w:rPr>
        <w:t>Replace invalid Invoice Number with a valid invoice</w:t>
      </w:r>
    </w:p>
    <w:p w:rsidR="00144817" w:rsidRDefault="00144817" w:rsidP="00144817">
      <w:pPr>
        <w:keepNext/>
        <w:keepLines/>
        <w:spacing w:before="40" w:after="0" w:line="240" w:lineRule="auto"/>
        <w:jc w:val="center"/>
        <w:outlineLvl w:val="6"/>
        <w:rPr>
          <w:rFonts w:ascii="Arial" w:eastAsiaTheme="majorEastAsia" w:hAnsi="Arial" w:cs="Arial"/>
          <w:i/>
          <w:iCs/>
          <w:color w:val="1F4D78" w:themeColor="accent1" w:themeShade="7F"/>
          <w:sz w:val="20"/>
          <w:szCs w:val="20"/>
        </w:rPr>
      </w:pPr>
    </w:p>
    <w:p w:rsidR="00144817" w:rsidRDefault="00144817" w:rsidP="00144817">
      <w:pPr>
        <w:keepNext/>
        <w:keepLines/>
        <w:spacing w:before="40" w:after="0" w:line="240" w:lineRule="auto"/>
        <w:jc w:val="center"/>
        <w:outlineLvl w:val="6"/>
        <w:rPr>
          <w:rFonts w:ascii="Arial" w:eastAsiaTheme="majorEastAsia" w:hAnsi="Arial" w:cs="Arial"/>
          <w:i/>
          <w:iCs/>
          <w:color w:val="1F4D78" w:themeColor="accent1" w:themeShade="7F"/>
          <w:sz w:val="20"/>
          <w:szCs w:val="20"/>
        </w:rPr>
      </w:pPr>
      <w:r>
        <w:rPr>
          <w:rFonts w:ascii="Arial" w:hAnsi="Arial" w:cs="Arial"/>
          <w:sz w:val="20"/>
          <w:szCs w:val="20"/>
        </w:rPr>
        <w:t>When the invoice number on an 835 transaction does not match to an existing invoice number in Epic – use the patient name on the transaction to identify the correct invoice number.</w:t>
      </w:r>
    </w:p>
    <w:p w:rsidR="00144817" w:rsidRDefault="00144817" w:rsidP="00144817">
      <w:pPr>
        <w:spacing w:before="60" w:after="120" w:line="240" w:lineRule="auto"/>
        <w:rPr>
          <w:rFonts w:ascii="Arial" w:eastAsia="Times New Roman" w:hAnsi="Arial" w:cs="Times New Roman"/>
          <w:sz w:val="16"/>
          <w:szCs w:val="24"/>
        </w:rPr>
      </w:pPr>
    </w:p>
    <w:p w:rsidR="00144817" w:rsidRDefault="00144817" w:rsidP="00144817">
      <w:pPr>
        <w:rPr>
          <w:rFonts w:ascii="Arial" w:eastAsia="Times New Roman" w:hAnsi="Arial" w:cs="Times New Roman"/>
          <w:sz w:val="20"/>
          <w:szCs w:val="20"/>
        </w:rPr>
      </w:pPr>
      <w:r>
        <w:rPr>
          <w:rFonts w:ascii="Arial" w:eastAsia="Times New Roman" w:hAnsi="Arial" w:cs="Times New Roman"/>
          <w:sz w:val="20"/>
          <w:szCs w:val="20"/>
        </w:rPr>
        <w:t>Conditions for Identification of transactions to be revised include:</w:t>
      </w:r>
    </w:p>
    <w:p w:rsidR="00144817" w:rsidRDefault="00144817" w:rsidP="00144817">
      <w:pPr>
        <w:pStyle w:val="ListParagraph"/>
        <w:numPr>
          <w:ilvl w:val="0"/>
          <w:numId w:val="10"/>
        </w:numPr>
        <w:rPr>
          <w:sz w:val="20"/>
          <w:szCs w:val="20"/>
        </w:rPr>
      </w:pPr>
      <w:r>
        <w:rPr>
          <w:sz w:val="20"/>
          <w:szCs w:val="20"/>
        </w:rPr>
        <w:t xml:space="preserve">The invoice number on the ERA 835 transaction does not exist in EPIC. </w:t>
      </w:r>
    </w:p>
    <w:p w:rsidR="00144817" w:rsidRDefault="00144817" w:rsidP="00144817">
      <w:pPr>
        <w:pStyle w:val="ListParagraph"/>
        <w:numPr>
          <w:ilvl w:val="0"/>
          <w:numId w:val="10"/>
        </w:numPr>
        <w:rPr>
          <w:sz w:val="20"/>
          <w:szCs w:val="20"/>
        </w:rPr>
      </w:pPr>
      <w:r>
        <w:rPr>
          <w:sz w:val="20"/>
          <w:szCs w:val="20"/>
        </w:rPr>
        <w:t>The patient’s last and first name on the ERA 835 transaction match exactly to a patient’s last and first name in EPIC.</w:t>
      </w:r>
    </w:p>
    <w:p w:rsidR="00144817" w:rsidRDefault="00144817" w:rsidP="00144817">
      <w:pPr>
        <w:pStyle w:val="ListParagraph"/>
        <w:numPr>
          <w:ilvl w:val="0"/>
          <w:numId w:val="10"/>
        </w:numPr>
        <w:rPr>
          <w:sz w:val="20"/>
          <w:szCs w:val="20"/>
        </w:rPr>
      </w:pPr>
      <w:r>
        <w:rPr>
          <w:sz w:val="20"/>
          <w:szCs w:val="20"/>
        </w:rPr>
        <w:t>Where a patient name match was found, an EPIC charge can be identified for that patient where the DOS, CPT code and original price match the corresponding data on the ERA 835 transaction.</w:t>
      </w:r>
    </w:p>
    <w:p w:rsidR="00144817" w:rsidRDefault="00144817" w:rsidP="00144817">
      <w:pPr>
        <w:rPr>
          <w:rFonts w:ascii="Arial" w:eastAsia="Times New Roman" w:hAnsi="Arial" w:cs="Times New Roman"/>
          <w:sz w:val="20"/>
          <w:szCs w:val="20"/>
        </w:rPr>
      </w:pPr>
      <w:r>
        <w:rPr>
          <w:rFonts w:ascii="Arial" w:eastAsia="Times New Roman" w:hAnsi="Arial" w:cs="Times New Roman"/>
          <w:sz w:val="20"/>
          <w:szCs w:val="20"/>
        </w:rPr>
        <w:t>For transactions meeting the above criteria the following revisions are made:</w:t>
      </w:r>
    </w:p>
    <w:p w:rsidR="00144817" w:rsidRDefault="00144817" w:rsidP="00144817">
      <w:pPr>
        <w:pStyle w:val="ListParagraph"/>
        <w:numPr>
          <w:ilvl w:val="0"/>
          <w:numId w:val="11"/>
        </w:numPr>
        <w:rPr>
          <w:sz w:val="20"/>
          <w:szCs w:val="20"/>
        </w:rPr>
      </w:pPr>
      <w:r>
        <w:rPr>
          <w:sz w:val="20"/>
          <w:szCs w:val="20"/>
        </w:rPr>
        <w:t>Any claim transactions (CLP segment) that match the above criteria are marked as excluded.</w:t>
      </w:r>
    </w:p>
    <w:p w:rsidR="00144817" w:rsidRDefault="00144817" w:rsidP="00144817">
      <w:pPr>
        <w:pStyle w:val="ListParagraph"/>
        <w:numPr>
          <w:ilvl w:val="0"/>
          <w:numId w:val="11"/>
        </w:numPr>
        <w:rPr>
          <w:sz w:val="20"/>
          <w:szCs w:val="20"/>
        </w:rPr>
      </w:pPr>
      <w:r>
        <w:rPr>
          <w:sz w:val="20"/>
          <w:szCs w:val="20"/>
        </w:rPr>
        <w:t xml:space="preserve">A new claim transaction (CLP segment) is inserted into the 835 file. The original/invalid invoice number is replaced by the valid invoice number identified by using the above matching criteria. </w:t>
      </w:r>
    </w:p>
    <w:p w:rsidR="00144817" w:rsidRDefault="00144817" w:rsidP="00144817">
      <w:pPr>
        <w:rPr>
          <w:rFonts w:ascii="Arial" w:eastAsia="Times New Roman" w:hAnsi="Arial" w:cs="Times New Roman"/>
          <w:sz w:val="20"/>
          <w:szCs w:val="20"/>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lang w:val="es-PR"/>
              </w:rPr>
            </w:pPr>
            <w:r>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F94928" w:rsidRDefault="00144817" w:rsidP="002E1E8F">
            <w:pPr>
              <w:spacing w:after="120"/>
              <w:ind w:left="5" w:firstLine="5"/>
              <w:rPr>
                <w:rFonts w:ascii="Arial" w:hAnsi="Arial"/>
                <w:b/>
                <w:sz w:val="28"/>
                <w:szCs w:val="28"/>
              </w:rPr>
            </w:pPr>
            <w:r w:rsidRPr="00F94928">
              <w:rPr>
                <w:rFonts w:ascii="Arial" w:hAnsi="Arial"/>
                <w:b/>
                <w:sz w:val="28"/>
                <w:szCs w:val="28"/>
              </w:rPr>
              <w:t>EPP_REMOVE_OFFSET_SVC_OFF</w:t>
            </w:r>
          </w:p>
        </w:tc>
      </w:tr>
    </w:tbl>
    <w:p w:rsidR="00144817" w:rsidRDefault="00144817" w:rsidP="00144817">
      <w:pPr>
        <w:jc w:val="center"/>
        <w:rPr>
          <w:i/>
          <w:sz w:val="28"/>
          <w:szCs w:val="28"/>
        </w:rPr>
      </w:pPr>
    </w:p>
    <w:p w:rsidR="00144817" w:rsidRDefault="00144817" w:rsidP="00144817">
      <w:pPr>
        <w:jc w:val="center"/>
        <w:rPr>
          <w:i/>
          <w:sz w:val="28"/>
          <w:szCs w:val="28"/>
        </w:rPr>
      </w:pPr>
      <w:r>
        <w:rPr>
          <w:i/>
          <w:sz w:val="28"/>
          <w:szCs w:val="28"/>
        </w:rPr>
        <w:t>Additional content to be here added at a later date.</w:t>
      </w:r>
    </w:p>
    <w:p w:rsidR="00144817" w:rsidRDefault="00144817" w:rsidP="00144817">
      <w:pPr>
        <w:rPr>
          <w:rFonts w:ascii="Arial" w:eastAsia="Times New Roman" w:hAnsi="Arial" w:cs="Times New Roman"/>
          <w:sz w:val="28"/>
          <w:szCs w:val="28"/>
        </w:rPr>
      </w:pPr>
      <w:r>
        <w:rPr>
          <w:rFonts w:ascii="Arial" w:eastAsia="Times New Roman" w:hAnsi="Arial" w:cs="Times New Roman"/>
          <w:sz w:val="28"/>
          <w:szCs w:val="28"/>
        </w:rPr>
        <w:br w:type="page"/>
      </w:r>
    </w:p>
    <w:tbl>
      <w:tblPr>
        <w:tblStyle w:val="TableGrid1"/>
        <w:tblW w:w="9465" w:type="dxa"/>
        <w:tblInd w:w="-20" w:type="dxa"/>
        <w:tblLayout w:type="fixed"/>
        <w:tblLook w:val="04A0" w:firstRow="1" w:lastRow="0" w:firstColumn="1" w:lastColumn="0" w:noHBand="0" w:noVBand="1"/>
      </w:tblPr>
      <w:tblGrid>
        <w:gridCol w:w="1635"/>
        <w:gridCol w:w="7830"/>
      </w:tblGrid>
      <w:tr w:rsid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lang w:val="es-PR"/>
              </w:rPr>
            </w:pPr>
            <w:r>
              <w:rPr>
                <w:rFonts w:ascii="Arial" w:hAnsi="Arial"/>
                <w:b/>
                <w:sz w:val="28"/>
                <w:szCs w:val="28"/>
                <w:lang w:val="es-PR"/>
              </w:rPr>
              <w:lastRenderedPageBreak/>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F94928" w:rsidRDefault="00144817" w:rsidP="002E1E8F">
            <w:pPr>
              <w:spacing w:after="120"/>
              <w:ind w:left="5" w:firstLine="5"/>
              <w:rPr>
                <w:rFonts w:ascii="Arial" w:hAnsi="Arial"/>
                <w:b/>
                <w:sz w:val="28"/>
                <w:szCs w:val="28"/>
              </w:rPr>
            </w:pPr>
            <w:r w:rsidRPr="00F94928">
              <w:rPr>
                <w:rFonts w:ascii="Arial" w:hAnsi="Arial"/>
                <w:b/>
                <w:sz w:val="28"/>
                <w:szCs w:val="28"/>
              </w:rPr>
              <w:t>EPP_CHG_99213_TO_99215_ON_RECOUP</w:t>
            </w:r>
          </w:p>
        </w:tc>
      </w:tr>
    </w:tbl>
    <w:p w:rsidR="00144817" w:rsidRDefault="00144817" w:rsidP="00144817">
      <w:pPr>
        <w:rPr>
          <w:rFonts w:ascii="Arial" w:eastAsia="Times New Roman" w:hAnsi="Arial" w:cs="Times New Roman"/>
          <w:sz w:val="20"/>
          <w:szCs w:val="20"/>
        </w:rPr>
      </w:pPr>
    </w:p>
    <w:p w:rsidR="00144817" w:rsidRDefault="00144817" w:rsidP="00144817">
      <w:pPr>
        <w:rPr>
          <w:rFonts w:ascii="Arial" w:eastAsia="Times New Roman" w:hAnsi="Arial" w:cs="Times New Roman"/>
          <w:sz w:val="20"/>
          <w:szCs w:val="20"/>
        </w:rPr>
      </w:pPr>
    </w:p>
    <w:p w:rsidR="00144817" w:rsidRDefault="00144817" w:rsidP="00144817">
      <w:pPr>
        <w:rPr>
          <w:rFonts w:ascii="Arial" w:eastAsia="Times New Roman" w:hAnsi="Arial" w:cs="Arial"/>
          <w:sz w:val="20"/>
          <w:szCs w:val="20"/>
        </w:rPr>
      </w:pPr>
      <w:r>
        <w:rPr>
          <w:rFonts w:ascii="Arial" w:eastAsia="Times New Roman" w:hAnsi="Arial" w:cs="Arial"/>
          <w:bCs/>
          <w:i/>
          <w:iCs/>
          <w:spacing w:val="5"/>
          <w:sz w:val="20"/>
          <w:szCs w:val="20"/>
        </w:rPr>
        <w:t>Modify TXN for Recoup CPT Coding-99213</w:t>
      </w:r>
    </w:p>
    <w:p w:rsidR="00144817" w:rsidRDefault="00144817" w:rsidP="00144817">
      <w:pPr>
        <w:rPr>
          <w:rFonts w:ascii="Arial" w:eastAsia="Times New Roman" w:hAnsi="Arial" w:cs="Arial"/>
          <w:sz w:val="20"/>
          <w:szCs w:val="20"/>
        </w:rPr>
      </w:pPr>
      <w:r>
        <w:rPr>
          <w:rFonts w:ascii="Arial" w:hAnsi="Arial" w:cs="Arial"/>
          <w:sz w:val="20"/>
          <w:szCs w:val="20"/>
        </w:rPr>
        <w:t xml:space="preserve">Currently, UCLA FPG is receiving recoup txns for CPT code 99213 for which there is no matching CPT on the corresponding invoice in EPIC. Some of these txns do have CPT codes of 99214 or 99215 on the matching EPIC invoices. It appears that an earlier ERA 835 payment or denial transaction was received with a recode changing the 99214 or 99215 CPT code to a 99213. So now, the takeback/recoup is being submitted for the recoded CPT 99213, not the original CPT of 99214 or 99215.   </w:t>
      </w:r>
    </w:p>
    <w:p w:rsidR="00144817" w:rsidRDefault="00144817" w:rsidP="00144817">
      <w:pPr>
        <w:rPr>
          <w:rFonts w:ascii="Arial" w:eastAsia="Times New Roman" w:hAnsi="Arial" w:cs="Times New Roman"/>
          <w:sz w:val="20"/>
          <w:szCs w:val="20"/>
        </w:rPr>
      </w:pPr>
      <w:r>
        <w:rPr>
          <w:rFonts w:ascii="Arial" w:eastAsia="Times New Roman" w:hAnsi="Arial" w:cs="Times New Roman"/>
          <w:sz w:val="20"/>
          <w:szCs w:val="20"/>
        </w:rPr>
        <w:t>Conditions for Identification of transactions to be revised include:</w:t>
      </w:r>
    </w:p>
    <w:p w:rsidR="00144817" w:rsidRDefault="00144817" w:rsidP="00144817">
      <w:pPr>
        <w:pStyle w:val="ListParagraph"/>
        <w:numPr>
          <w:ilvl w:val="0"/>
          <w:numId w:val="12"/>
        </w:numPr>
        <w:rPr>
          <w:sz w:val="20"/>
          <w:szCs w:val="20"/>
        </w:rPr>
      </w:pPr>
      <w:r>
        <w:rPr>
          <w:sz w:val="20"/>
          <w:szCs w:val="20"/>
        </w:rPr>
        <w:t>The claim transaction (CLP segment) must be a recoup transaction as identified by a value of ‘22’ in the claim status field.</w:t>
      </w:r>
    </w:p>
    <w:p w:rsidR="00144817" w:rsidRDefault="00144817" w:rsidP="00144817">
      <w:pPr>
        <w:pStyle w:val="ListParagraph"/>
        <w:numPr>
          <w:ilvl w:val="0"/>
          <w:numId w:val="12"/>
        </w:numPr>
        <w:rPr>
          <w:sz w:val="20"/>
          <w:szCs w:val="20"/>
        </w:rPr>
      </w:pPr>
      <w:r>
        <w:rPr>
          <w:sz w:val="20"/>
          <w:szCs w:val="20"/>
        </w:rPr>
        <w:t>The ERA 835 transaction contains a line item (SVC segment) with a 1st CPT code of 99213 and no 2nd CPT code.</w:t>
      </w:r>
    </w:p>
    <w:p w:rsidR="00144817" w:rsidRDefault="00144817" w:rsidP="00144817">
      <w:pPr>
        <w:pStyle w:val="ListParagraph"/>
        <w:numPr>
          <w:ilvl w:val="0"/>
          <w:numId w:val="12"/>
        </w:numPr>
        <w:rPr>
          <w:sz w:val="20"/>
          <w:szCs w:val="20"/>
        </w:rPr>
      </w:pPr>
      <w:r>
        <w:rPr>
          <w:sz w:val="20"/>
          <w:szCs w:val="20"/>
        </w:rPr>
        <w:t>For the line item which contains the 99213 CPT there is a transaction in EPIC with a matching invoice number, DOS, original price and either 99214 or 99215 CPT code.</w:t>
      </w:r>
    </w:p>
    <w:p w:rsidR="00144817" w:rsidRDefault="00144817" w:rsidP="00144817">
      <w:pPr>
        <w:rPr>
          <w:rFonts w:ascii="Arial" w:eastAsia="Times New Roman" w:hAnsi="Arial" w:cs="Times New Roman"/>
          <w:sz w:val="20"/>
          <w:szCs w:val="20"/>
        </w:rPr>
      </w:pPr>
      <w:r>
        <w:rPr>
          <w:rFonts w:ascii="Arial" w:eastAsia="Times New Roman" w:hAnsi="Arial" w:cs="Times New Roman"/>
          <w:sz w:val="20"/>
          <w:szCs w:val="20"/>
        </w:rPr>
        <w:t>For transactions meeting the above criteria the following revisions are made:</w:t>
      </w:r>
    </w:p>
    <w:p w:rsidR="00144817" w:rsidRDefault="00144817" w:rsidP="00144817">
      <w:pPr>
        <w:pStyle w:val="ListParagraph"/>
        <w:numPr>
          <w:ilvl w:val="0"/>
          <w:numId w:val="13"/>
        </w:numPr>
        <w:rPr>
          <w:sz w:val="20"/>
          <w:szCs w:val="20"/>
        </w:rPr>
      </w:pPr>
      <w:r>
        <w:rPr>
          <w:sz w:val="20"/>
          <w:szCs w:val="20"/>
        </w:rPr>
        <w:t>Line items (SVC segments) matching the above criteria are marked as excluded.</w:t>
      </w:r>
    </w:p>
    <w:p w:rsidR="00144817" w:rsidRDefault="00144817" w:rsidP="00144817">
      <w:pPr>
        <w:pStyle w:val="ListParagraph"/>
        <w:numPr>
          <w:ilvl w:val="0"/>
          <w:numId w:val="13"/>
        </w:numPr>
        <w:rPr>
          <w:sz w:val="20"/>
          <w:szCs w:val="20"/>
        </w:rPr>
      </w:pPr>
      <w:r>
        <w:rPr>
          <w:sz w:val="20"/>
          <w:szCs w:val="20"/>
        </w:rPr>
        <w:t xml:space="preserve">A replacement line item (SVC segment) is inserted into the 835 file. The CPT code value of the replacement SVC segment will be either Q4040 or Q4038, dependent on which value was on the matching transaction in EPIC.  </w:t>
      </w:r>
    </w:p>
    <w:p w:rsidR="00144817" w:rsidRDefault="00144817" w:rsidP="00144817">
      <w:pPr>
        <w:rPr>
          <w:rFonts w:ascii="Arial" w:eastAsia="Times New Roman" w:hAnsi="Arial" w:cs="Times New Roman"/>
          <w:sz w:val="20"/>
          <w:szCs w:val="20"/>
        </w:rPr>
      </w:pPr>
      <w:r>
        <w:rPr>
          <w:rFonts w:ascii="Arial" w:eastAsia="Times New Roman" w:hAnsi="Arial" w:cs="Times New Roman"/>
          <w:sz w:val="20"/>
          <w:szCs w:val="20"/>
        </w:rPr>
        <w:br w:type="page"/>
      </w:r>
    </w:p>
    <w:tbl>
      <w:tblPr>
        <w:tblStyle w:val="TableGrid1"/>
        <w:tblW w:w="9465" w:type="dxa"/>
        <w:tblInd w:w="-20" w:type="dxa"/>
        <w:tblLayout w:type="fixed"/>
        <w:tblLook w:val="04A0" w:firstRow="1" w:lastRow="0" w:firstColumn="1" w:lastColumn="0" w:noHBand="0" w:noVBand="1"/>
      </w:tblPr>
      <w:tblGrid>
        <w:gridCol w:w="1635"/>
        <w:gridCol w:w="7830"/>
      </w:tblGrid>
      <w:tr w:rsid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Default="00144817" w:rsidP="002E1E8F">
            <w:pPr>
              <w:spacing w:after="120"/>
              <w:rPr>
                <w:rFonts w:ascii="Arial" w:hAnsi="Arial"/>
                <w:b/>
                <w:sz w:val="28"/>
                <w:szCs w:val="28"/>
                <w:lang w:val="es-PR"/>
              </w:rPr>
            </w:pPr>
            <w:r>
              <w:rPr>
                <w:rFonts w:ascii="Arial" w:hAnsi="Arial"/>
                <w:b/>
                <w:sz w:val="28"/>
                <w:szCs w:val="28"/>
                <w:lang w:val="es-PR"/>
              </w:rPr>
              <w:lastRenderedPageBreak/>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F94928" w:rsidRDefault="00144817" w:rsidP="002E1E8F">
            <w:pPr>
              <w:spacing w:after="120"/>
              <w:ind w:left="5" w:firstLine="5"/>
              <w:rPr>
                <w:rFonts w:ascii="Arial" w:hAnsi="Arial"/>
                <w:b/>
                <w:sz w:val="28"/>
                <w:szCs w:val="28"/>
              </w:rPr>
            </w:pPr>
            <w:r w:rsidRPr="00F94928">
              <w:rPr>
                <w:rFonts w:ascii="Arial" w:hAnsi="Arial"/>
                <w:b/>
                <w:sz w:val="28"/>
                <w:szCs w:val="28"/>
              </w:rPr>
              <w:t>EPP_COUNT_CRGS_ON_EACH_INVOICE</w:t>
            </w:r>
          </w:p>
        </w:tc>
      </w:tr>
    </w:tbl>
    <w:p w:rsidR="00144817" w:rsidRDefault="00144817" w:rsidP="00144817">
      <w:pPr>
        <w:spacing w:before="60" w:after="120" w:line="240" w:lineRule="auto"/>
        <w:rPr>
          <w:rFonts w:ascii="Arial" w:eastAsia="Times New Roman" w:hAnsi="Arial" w:cs="Times New Roman"/>
          <w:sz w:val="20"/>
          <w:szCs w:val="20"/>
        </w:rPr>
      </w:pPr>
    </w:p>
    <w:p w:rsidR="00144817" w:rsidRDefault="00144817" w:rsidP="00144817">
      <w:pPr>
        <w:spacing w:before="60" w:after="120" w:line="240" w:lineRule="auto"/>
        <w:rPr>
          <w:rFonts w:ascii="Arial" w:eastAsia="Times New Roman" w:hAnsi="Arial" w:cs="Arial"/>
          <w:sz w:val="20"/>
          <w:szCs w:val="20"/>
        </w:rPr>
      </w:pPr>
      <w:r>
        <w:rPr>
          <w:rFonts w:ascii="Arial" w:eastAsia="Times New Roman" w:hAnsi="Arial" w:cs="Arial"/>
          <w:bCs/>
          <w:i/>
          <w:iCs/>
          <w:spacing w:val="5"/>
          <w:sz w:val="20"/>
          <w:szCs w:val="20"/>
        </w:rPr>
        <w:t>Count Charges on Each Invoice</w:t>
      </w:r>
    </w:p>
    <w:p w:rsidR="00144817" w:rsidRDefault="00144817" w:rsidP="00144817">
      <w:pPr>
        <w:spacing w:before="60" w:after="120" w:line="240" w:lineRule="auto"/>
        <w:rPr>
          <w:rFonts w:ascii="Arial" w:eastAsia="Times New Roman" w:hAnsi="Arial" w:cs="Arial"/>
          <w:sz w:val="20"/>
          <w:szCs w:val="20"/>
        </w:rPr>
      </w:pPr>
    </w:p>
    <w:p w:rsidR="00144817" w:rsidRDefault="00144817" w:rsidP="00144817">
      <w:pPr>
        <w:spacing w:before="60" w:after="120" w:line="240" w:lineRule="auto"/>
        <w:rPr>
          <w:rFonts w:ascii="Arial" w:eastAsia="Times New Roman" w:hAnsi="Arial" w:cs="Arial"/>
          <w:sz w:val="20"/>
          <w:szCs w:val="20"/>
        </w:rPr>
      </w:pPr>
      <w:r>
        <w:rPr>
          <w:rFonts w:ascii="Arial" w:hAnsi="Arial" w:cs="Arial"/>
          <w:sz w:val="20"/>
          <w:szCs w:val="20"/>
        </w:rPr>
        <w:t>Determine the number of charges on each invoice. This info is used later to match charges to invoices.</w:t>
      </w:r>
      <w:r>
        <w:rPr>
          <w:rFonts w:ascii="Arial" w:eastAsia="Times New Roman" w:hAnsi="Arial" w:cs="Arial"/>
          <w:sz w:val="20"/>
          <w:szCs w:val="20"/>
        </w:rPr>
        <w:t xml:space="preserve"> </w:t>
      </w:r>
    </w:p>
    <w:p w:rsidR="00144817" w:rsidRDefault="00144817" w:rsidP="00144817">
      <w:pPr>
        <w:spacing w:before="60" w:after="120" w:line="240" w:lineRule="auto"/>
        <w:rPr>
          <w:rFonts w:ascii="Arial" w:eastAsia="Times New Roman" w:hAnsi="Arial" w:cs="Times New Roman"/>
          <w:sz w:val="20"/>
          <w:szCs w:val="20"/>
        </w:rPr>
      </w:pPr>
      <w:r>
        <w:rPr>
          <w:rFonts w:ascii="Arial" w:eastAsia="Times New Roman" w:hAnsi="Arial" w:cs="Times New Roman"/>
          <w:sz w:val="20"/>
          <w:szCs w:val="20"/>
        </w:rPr>
        <w:t>Conditions for Identification of transactions to be revised include:</w:t>
      </w:r>
    </w:p>
    <w:p w:rsidR="00144817" w:rsidRDefault="00144817" w:rsidP="00144817">
      <w:pPr>
        <w:pStyle w:val="ListParagraph"/>
        <w:numPr>
          <w:ilvl w:val="0"/>
          <w:numId w:val="13"/>
        </w:numPr>
        <w:rPr>
          <w:sz w:val="20"/>
          <w:szCs w:val="20"/>
        </w:rPr>
      </w:pPr>
      <w:r>
        <w:rPr>
          <w:sz w:val="20"/>
          <w:szCs w:val="20"/>
        </w:rPr>
        <w:t xml:space="preserve">Match invoice number on ERA 835 file to invoice in EPIC. </w:t>
      </w:r>
    </w:p>
    <w:p w:rsidR="00144817" w:rsidRDefault="00144817" w:rsidP="00144817">
      <w:pPr>
        <w:pStyle w:val="ListParagraph"/>
        <w:numPr>
          <w:ilvl w:val="0"/>
          <w:numId w:val="13"/>
        </w:numPr>
        <w:rPr>
          <w:sz w:val="20"/>
          <w:szCs w:val="20"/>
        </w:rPr>
      </w:pPr>
      <w:r>
        <w:rPr>
          <w:sz w:val="20"/>
          <w:szCs w:val="20"/>
        </w:rPr>
        <w:t xml:space="preserve">For each matched invoice count the total number of charges on that invoice. </w:t>
      </w:r>
    </w:p>
    <w:p w:rsidR="00144817" w:rsidRDefault="00144817" w:rsidP="00144817">
      <w:pPr>
        <w:spacing w:before="60" w:after="120" w:line="240" w:lineRule="auto"/>
        <w:rPr>
          <w:rFonts w:ascii="Arial" w:eastAsia="Times New Roman" w:hAnsi="Arial" w:cs="Times New Roman"/>
          <w:sz w:val="20"/>
          <w:szCs w:val="20"/>
        </w:rPr>
      </w:pPr>
      <w:r>
        <w:rPr>
          <w:rFonts w:ascii="Arial" w:eastAsia="Times New Roman" w:hAnsi="Arial" w:cs="Times New Roman"/>
          <w:sz w:val="20"/>
          <w:szCs w:val="20"/>
        </w:rPr>
        <w:t>For transactions meeting the above criteria the following revisions are made:</w:t>
      </w:r>
    </w:p>
    <w:p w:rsidR="00144817" w:rsidRDefault="00144817" w:rsidP="00144817">
      <w:pPr>
        <w:pStyle w:val="ListParagraph"/>
        <w:numPr>
          <w:ilvl w:val="0"/>
          <w:numId w:val="13"/>
        </w:numPr>
        <w:rPr>
          <w:sz w:val="20"/>
          <w:szCs w:val="20"/>
        </w:rPr>
      </w:pPr>
      <w:r>
        <w:rPr>
          <w:sz w:val="20"/>
          <w:szCs w:val="20"/>
        </w:rPr>
        <w:t xml:space="preserve">Update the Invoice Charge Count </w:t>
      </w:r>
      <w:proofErr w:type="gramStart"/>
      <w:r>
        <w:rPr>
          <w:sz w:val="20"/>
          <w:szCs w:val="20"/>
        </w:rPr>
        <w:t>field</w:t>
      </w:r>
      <w:proofErr w:type="gramEnd"/>
      <w:r>
        <w:rPr>
          <w:sz w:val="20"/>
          <w:szCs w:val="20"/>
        </w:rPr>
        <w:t xml:space="preserve"> on all matched claim (CLP segment) transactions in the ERA 835 file.</w:t>
      </w:r>
    </w:p>
    <w:p w:rsidR="00144817" w:rsidRDefault="00144817">
      <w:pPr>
        <w:rPr>
          <w:rFonts w:ascii="Arial" w:eastAsia="Times New Roman" w:hAnsi="Arial" w:cs="Times New Roman"/>
          <w:i/>
          <w:sz w:val="28"/>
          <w:szCs w:val="28"/>
        </w:rPr>
      </w:pPr>
      <w:r>
        <w:rPr>
          <w:rFonts w:ascii="Arial" w:eastAsia="Times New Roman" w:hAnsi="Arial" w:cs="Times New Roman"/>
          <w:i/>
          <w:sz w:val="28"/>
          <w:szCs w:val="28"/>
        </w:rPr>
        <w:br w:type="page"/>
      </w:r>
    </w:p>
    <w:p w:rsidR="00144817" w:rsidRP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144817" w:rsidRP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b/>
          <w:i/>
          <w:iCs/>
          <w:spacing w:val="5"/>
          <w:sz w:val="48"/>
          <w:szCs w:val="20"/>
        </w:rPr>
      </w:pPr>
      <w:r w:rsidRPr="00144817">
        <w:rPr>
          <w:rFonts w:ascii="Helvetica" w:eastAsia="Times New Roman" w:hAnsi="Helvetica" w:cs="Times New Roman"/>
          <w:i/>
          <w:iCs/>
          <w:spacing w:val="5"/>
          <w:sz w:val="48"/>
          <w:szCs w:val="20"/>
        </w:rPr>
        <w:t>Section 7 - Matching ERA 835 Transactions to Charges in CareConnect</w:t>
      </w:r>
    </w:p>
    <w:p w:rsidR="00144817" w:rsidRPr="00144817" w:rsidRDefault="00144817" w:rsidP="00144817">
      <w:pPr>
        <w:spacing w:after="0"/>
        <w:rPr>
          <w:rFonts w:ascii="Arial" w:eastAsia="Times New Roman" w:hAnsi="Arial" w:cs="Times New Roman"/>
          <w:bCs/>
          <w:i/>
          <w:iCs/>
          <w:spacing w:val="5"/>
          <w:sz w:val="16"/>
          <w:szCs w:val="16"/>
        </w:rPr>
      </w:pPr>
    </w:p>
    <w:p w:rsidR="00144817" w:rsidRPr="00144817" w:rsidRDefault="00144817" w:rsidP="00144817">
      <w:pPr>
        <w:rPr>
          <w:rFonts w:ascii="Helvetica" w:eastAsia="Times New Roman" w:hAnsi="Helvetica" w:cs="Times New Roman"/>
          <w:bCs/>
          <w:i/>
          <w:iCs/>
          <w:spacing w:val="5"/>
          <w:sz w:val="24"/>
          <w:szCs w:val="24"/>
        </w:rPr>
      </w:pPr>
      <w:r w:rsidRPr="00144817">
        <w:rPr>
          <w:rFonts w:ascii="Arial" w:eastAsia="Times New Roman" w:hAnsi="Arial" w:cs="Arial"/>
          <w:bCs/>
          <w:i/>
          <w:iCs/>
          <w:spacing w:val="5"/>
          <w:sz w:val="24"/>
          <w:szCs w:val="24"/>
        </w:rPr>
        <w:t xml:space="preserve">Theoretically, each transaction in an ERA 835 file should “match” to a specific charge transaction in CareConnect. A matching condition would be indicated by the ERA 835 </w:t>
      </w:r>
      <w:proofErr w:type="gramStart"/>
      <w:r w:rsidRPr="00144817">
        <w:rPr>
          <w:rFonts w:ascii="Arial" w:eastAsia="Times New Roman" w:hAnsi="Arial" w:cs="Arial"/>
          <w:bCs/>
          <w:i/>
          <w:iCs/>
          <w:spacing w:val="5"/>
          <w:sz w:val="24"/>
          <w:szCs w:val="24"/>
        </w:rPr>
        <w:t>transaction</w:t>
      </w:r>
      <w:proofErr w:type="gramEnd"/>
      <w:r w:rsidRPr="00144817">
        <w:rPr>
          <w:rFonts w:ascii="Arial" w:eastAsia="Times New Roman" w:hAnsi="Arial" w:cs="Arial"/>
          <w:bCs/>
          <w:i/>
          <w:iCs/>
          <w:spacing w:val="5"/>
          <w:sz w:val="24"/>
          <w:szCs w:val="24"/>
        </w:rPr>
        <w:t xml:space="preserve"> and the charge in CareConnect sharing the same invoice number, date of service, CPT code and amount. In the real world, there seems to be a near infinite number of reasons why this does not always work.</w:t>
      </w:r>
      <w:r w:rsidRPr="00144817">
        <w:rPr>
          <w:rFonts w:ascii="Helvetica" w:eastAsia="Times New Roman" w:hAnsi="Helvetica" w:cs="Times New Roman"/>
          <w:bCs/>
          <w:i/>
          <w:iCs/>
          <w:spacing w:val="5"/>
          <w:sz w:val="24"/>
          <w:szCs w:val="24"/>
        </w:rPr>
        <w:br w:type="page"/>
      </w:r>
    </w:p>
    <w:p w:rsidR="00144817" w:rsidRP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Helvetica"/>
          <w:i/>
          <w:iCs/>
          <w:spacing w:val="5"/>
          <w:sz w:val="36"/>
          <w:szCs w:val="36"/>
        </w:rPr>
      </w:pPr>
      <w:r w:rsidRPr="00144817">
        <w:rPr>
          <w:rFonts w:ascii="Helvetica" w:eastAsia="Times New Roman" w:hAnsi="Helvetica" w:cs="Helvetica"/>
          <w:bCs/>
          <w:i/>
          <w:iCs/>
          <w:spacing w:val="5"/>
          <w:sz w:val="36"/>
          <w:szCs w:val="36"/>
        </w:rPr>
        <w:lastRenderedPageBreak/>
        <w:t>Section 7.1 - Matching 835 Claim Level Transactions** to Charges in CareConnect</w:t>
      </w:r>
    </w:p>
    <w:p w:rsidR="00144817" w:rsidRPr="00144817" w:rsidRDefault="00144817" w:rsidP="00144817">
      <w:pPr>
        <w:spacing w:after="0"/>
        <w:rPr>
          <w:rFonts w:ascii="Arial" w:eastAsia="Times New Roman" w:hAnsi="Arial" w:cs="Times New Roman"/>
          <w:bCs/>
          <w:i/>
          <w:iCs/>
          <w:spacing w:val="5"/>
          <w:sz w:val="20"/>
          <w:szCs w:val="20"/>
        </w:rPr>
      </w:pPr>
      <w:r w:rsidRPr="00144817">
        <w:rPr>
          <w:rFonts w:ascii="Arial" w:eastAsia="Times New Roman" w:hAnsi="Arial" w:cs="Times New Roman"/>
          <w:bCs/>
          <w:iCs/>
          <w:spacing w:val="5"/>
          <w:sz w:val="20"/>
          <w:szCs w:val="20"/>
        </w:rPr>
        <w:br/>
      </w:r>
      <w:r w:rsidRPr="00144817">
        <w:rPr>
          <w:rFonts w:ascii="Arial" w:eastAsia="Times New Roman" w:hAnsi="Arial" w:cs="Times New Roman"/>
          <w:bCs/>
          <w:i/>
          <w:iCs/>
          <w:spacing w:val="5"/>
          <w:sz w:val="20"/>
          <w:szCs w:val="20"/>
        </w:rPr>
        <w:t>Some payors ERA 835 files contain transaction which have no line item details, only claim/invoice level information.  These transactions can be for either payment or denials, or both.  The CareConnect software cannot accurately interpret these transactions even in the simplest case, when the claim only includes one line item. Determining which charges in CareConnect are the target of the ERA 835 transaction can be quite complex. This is particularly true when the transaction in the ERA 835 file is for more than one line item, but not for all of the line items that were originally on the invoice.</w:t>
      </w: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r w:rsidRPr="00144817">
        <w:rPr>
          <w:rFonts w:ascii="Arial" w:eastAsia="Times New Roman" w:hAnsi="Arial" w:cs="Times New Roman"/>
          <w:bCs/>
          <w:i/>
          <w:iCs/>
          <w:spacing w:val="5"/>
          <w:sz w:val="20"/>
          <w:szCs w:val="20"/>
        </w:rPr>
        <w:t xml:space="preserve">In order to achieve the maximum number of matches, matching is attempted in six different </w:t>
      </w:r>
      <w:proofErr w:type="gramStart"/>
      <w:r w:rsidRPr="00144817">
        <w:rPr>
          <w:rFonts w:ascii="Arial" w:eastAsia="Times New Roman" w:hAnsi="Arial" w:cs="Times New Roman"/>
          <w:bCs/>
          <w:i/>
          <w:iCs/>
          <w:spacing w:val="5"/>
          <w:sz w:val="20"/>
          <w:szCs w:val="20"/>
        </w:rPr>
        <w:t>way</w:t>
      </w:r>
      <w:proofErr w:type="gramEnd"/>
      <w:r w:rsidRPr="00144817">
        <w:rPr>
          <w:rFonts w:ascii="Arial" w:eastAsia="Times New Roman" w:hAnsi="Arial" w:cs="Times New Roman"/>
          <w:bCs/>
          <w:i/>
          <w:iCs/>
          <w:spacing w:val="5"/>
          <w:sz w:val="20"/>
          <w:szCs w:val="20"/>
        </w:rPr>
        <w:t xml:space="preserve">:  </w:t>
      </w: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numPr>
          <w:ilvl w:val="0"/>
          <w:numId w:val="15"/>
        </w:numPr>
        <w:spacing w:before="60" w:after="120" w:line="240" w:lineRule="auto"/>
        <w:rPr>
          <w:rFonts w:ascii="Arial" w:eastAsia="Times New Roman" w:hAnsi="Arial" w:cs="Arial"/>
          <w:i/>
          <w:sz w:val="20"/>
          <w:szCs w:val="20"/>
        </w:rPr>
      </w:pPr>
      <w:r w:rsidRPr="00144817">
        <w:rPr>
          <w:rFonts w:ascii="Arial" w:eastAsia="Times New Roman" w:hAnsi="Arial" w:cs="Arial"/>
          <w:i/>
          <w:sz w:val="20"/>
          <w:szCs w:val="20"/>
        </w:rPr>
        <w:t>Charges are the sum of the current balance of all charges on an invoice and match the total billed amount on the CLP segment – no special logic required.</w:t>
      </w:r>
    </w:p>
    <w:p w:rsidR="00144817" w:rsidRPr="00144817" w:rsidRDefault="00144817" w:rsidP="00144817">
      <w:pPr>
        <w:numPr>
          <w:ilvl w:val="0"/>
          <w:numId w:val="15"/>
        </w:numPr>
        <w:spacing w:before="60" w:after="120" w:line="240" w:lineRule="auto"/>
        <w:rPr>
          <w:rFonts w:ascii="Arial" w:eastAsia="Times New Roman" w:hAnsi="Arial" w:cs="Arial"/>
          <w:i/>
          <w:sz w:val="20"/>
          <w:szCs w:val="20"/>
        </w:rPr>
      </w:pPr>
      <w:r w:rsidRPr="00144817">
        <w:rPr>
          <w:rFonts w:ascii="Arial" w:eastAsia="Times New Roman" w:hAnsi="Arial" w:cs="Arial"/>
          <w:i/>
          <w:sz w:val="20"/>
          <w:szCs w:val="20"/>
        </w:rPr>
        <w:t>There are multiple charges on the invoice – adjudication is for only one charge.</w:t>
      </w:r>
    </w:p>
    <w:p w:rsidR="00144817" w:rsidRPr="00144817" w:rsidRDefault="00144817" w:rsidP="00144817">
      <w:pPr>
        <w:numPr>
          <w:ilvl w:val="0"/>
          <w:numId w:val="15"/>
        </w:numPr>
        <w:spacing w:before="60" w:after="120" w:line="240" w:lineRule="auto"/>
        <w:rPr>
          <w:rFonts w:ascii="Arial" w:eastAsia="Times New Roman" w:hAnsi="Arial" w:cs="Arial"/>
          <w:i/>
          <w:sz w:val="20"/>
          <w:szCs w:val="20"/>
        </w:rPr>
      </w:pPr>
      <w:r w:rsidRPr="00144817">
        <w:rPr>
          <w:rFonts w:ascii="Arial" w:eastAsia="Times New Roman" w:hAnsi="Arial" w:cs="Arial"/>
          <w:i/>
          <w:sz w:val="20"/>
          <w:szCs w:val="20"/>
        </w:rPr>
        <w:t>There are multiple charges on the invoice – included transactions can only be for charges which have previously received a primary payment.</w:t>
      </w:r>
    </w:p>
    <w:p w:rsidR="00144817" w:rsidRPr="00144817" w:rsidRDefault="00144817" w:rsidP="00144817">
      <w:pPr>
        <w:numPr>
          <w:ilvl w:val="0"/>
          <w:numId w:val="15"/>
        </w:numPr>
        <w:spacing w:before="60" w:after="120" w:line="240" w:lineRule="auto"/>
        <w:rPr>
          <w:rFonts w:ascii="Arial" w:eastAsia="Times New Roman" w:hAnsi="Arial" w:cs="Arial"/>
          <w:i/>
          <w:sz w:val="20"/>
          <w:szCs w:val="20"/>
        </w:rPr>
      </w:pPr>
      <w:r w:rsidRPr="00144817">
        <w:rPr>
          <w:rFonts w:ascii="Arial" w:eastAsia="Times New Roman" w:hAnsi="Arial" w:cs="Arial"/>
          <w:i/>
          <w:sz w:val="20"/>
          <w:szCs w:val="20"/>
        </w:rPr>
        <w:t>Only transactions where a coinsurance or patient responsibility amount was incorrectly written off, leaving charge with a current zero balance.</w:t>
      </w:r>
    </w:p>
    <w:p w:rsidR="00144817" w:rsidRPr="00144817" w:rsidRDefault="00144817" w:rsidP="00144817">
      <w:pPr>
        <w:numPr>
          <w:ilvl w:val="0"/>
          <w:numId w:val="15"/>
        </w:numPr>
        <w:spacing w:before="60" w:after="120" w:line="240" w:lineRule="auto"/>
        <w:rPr>
          <w:rFonts w:ascii="Arial" w:eastAsia="Times New Roman" w:hAnsi="Arial" w:cs="Arial"/>
          <w:i/>
          <w:sz w:val="20"/>
          <w:szCs w:val="20"/>
        </w:rPr>
      </w:pPr>
      <w:r w:rsidRPr="00144817">
        <w:rPr>
          <w:rFonts w:ascii="Arial" w:eastAsia="Times New Roman" w:hAnsi="Arial" w:cs="Arial"/>
          <w:i/>
          <w:sz w:val="20"/>
          <w:szCs w:val="20"/>
        </w:rPr>
        <w:t>Adjudication of all charges on an invoice except one.</w:t>
      </w:r>
    </w:p>
    <w:p w:rsidR="00144817" w:rsidRPr="00144817" w:rsidRDefault="00144817" w:rsidP="00144817">
      <w:pPr>
        <w:numPr>
          <w:ilvl w:val="0"/>
          <w:numId w:val="15"/>
        </w:numPr>
        <w:spacing w:before="60" w:after="120" w:line="240" w:lineRule="auto"/>
        <w:rPr>
          <w:rFonts w:ascii="Arial" w:eastAsia="Times New Roman" w:hAnsi="Arial" w:cs="Arial"/>
          <w:i/>
          <w:sz w:val="20"/>
          <w:szCs w:val="20"/>
        </w:rPr>
      </w:pPr>
      <w:r w:rsidRPr="00144817">
        <w:rPr>
          <w:rFonts w:ascii="Arial" w:eastAsia="Times New Roman" w:hAnsi="Arial" w:cs="Arial"/>
          <w:i/>
          <w:sz w:val="20"/>
          <w:szCs w:val="20"/>
        </w:rPr>
        <w:t>Transactions not otherwise matched to a charge - there can be only one charge on the invoice.</w:t>
      </w: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r w:rsidRPr="00144817">
        <w:rPr>
          <w:rFonts w:ascii="Arial" w:eastAsia="Times New Roman" w:hAnsi="Arial" w:cs="Times New Roman"/>
          <w:bCs/>
          <w:i/>
          <w:iCs/>
          <w:spacing w:val="5"/>
          <w:sz w:val="20"/>
          <w:szCs w:val="20"/>
        </w:rPr>
        <w:t xml:space="preserve">Once a match is identified, line item data for the matched charges is inserted into the ERA file.  The claim payment and adjustment amounts are prorated across the individual line items.         </w:t>
      </w: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p>
    <w:p w:rsidR="00144817" w:rsidRPr="00144817" w:rsidRDefault="00144817" w:rsidP="00144817">
      <w:pPr>
        <w:spacing w:before="60" w:after="120" w:line="240" w:lineRule="auto"/>
        <w:rPr>
          <w:rFonts w:ascii="Arial" w:eastAsia="Times New Roman" w:hAnsi="Arial" w:cs="Arial"/>
          <w:sz w:val="20"/>
          <w:szCs w:val="20"/>
        </w:rPr>
      </w:pPr>
      <w:r w:rsidRPr="00144817">
        <w:rPr>
          <w:rFonts w:ascii="Arial" w:eastAsia="Times New Roman" w:hAnsi="Arial" w:cs="Arial"/>
          <w:sz w:val="20"/>
          <w:szCs w:val="20"/>
        </w:rPr>
        <w:t xml:space="preserve">**A Claim Level Transaction is defined as a payment or denial transaction within the 835 file, where transactional information is only provided at the claim or CLP segment level. In the 835 file, Claim Level Transactions will always have a CLP segment, but there will never be an SVC segment associated with that CLP. </w:t>
      </w:r>
    </w:p>
    <w:p w:rsidR="00144817" w:rsidRPr="00144817" w:rsidRDefault="00144817" w:rsidP="00144817">
      <w:pPr>
        <w:spacing w:before="60" w:after="120" w:line="240" w:lineRule="auto"/>
        <w:rPr>
          <w:rFonts w:ascii="Arial" w:eastAsia="Times New Roman" w:hAnsi="Arial" w:cs="Arial"/>
          <w:i/>
          <w:sz w:val="20"/>
          <w:szCs w:val="20"/>
        </w:rPr>
      </w:pPr>
      <w:r w:rsidRPr="00144817">
        <w:rPr>
          <w:rFonts w:ascii="Arial" w:eastAsia="Times New Roman" w:hAnsi="Arial" w:cs="Arial"/>
          <w:b/>
          <w:i/>
          <w:sz w:val="20"/>
          <w:szCs w:val="20"/>
        </w:rPr>
        <w:t>Note</w:t>
      </w:r>
      <w:r w:rsidRPr="00144817">
        <w:rPr>
          <w:rFonts w:ascii="Arial" w:eastAsia="Times New Roman" w:hAnsi="Arial" w:cs="Arial"/>
          <w:i/>
          <w:sz w:val="20"/>
          <w:szCs w:val="20"/>
        </w:rPr>
        <w:t xml:space="preserve">: This does not include the circumstance where an SVC segment does exist and that specific SVC segment represents the adjudication for multiple charges. In this case, when one SVC transaction combines the payment or denial details for multiple charges, it will be referred to as an SVC Level Lump Sum Payment. </w:t>
      </w:r>
    </w:p>
    <w:p w:rsidR="00144817" w:rsidRPr="00144817" w:rsidRDefault="00940C3F" w:rsidP="00144817">
      <w:pPr>
        <w:spacing w:before="60" w:after="120" w:line="240" w:lineRule="auto"/>
        <w:rPr>
          <w:b/>
          <w:sz w:val="24"/>
        </w:rPr>
      </w:pPr>
      <w:r>
        <w:rPr>
          <w:rFonts w:ascii="Arial" w:eastAsia="Times New Roman" w:hAnsi="Arial" w:cs="Times New Roman"/>
          <w:noProof/>
          <w:sz w:val="16"/>
          <w:szCs w:val="24"/>
        </w:rPr>
        <mc:AlternateContent>
          <mc:Choice Requires="wps">
            <w:drawing>
              <wp:anchor distT="0" distB="0" distL="114300" distR="114300" simplePos="0" relativeHeight="251710464" behindDoc="1" locked="0" layoutInCell="1" allowOverlap="1">
                <wp:simplePos x="0" y="0"/>
                <wp:positionH relativeFrom="column">
                  <wp:posOffset>-198755</wp:posOffset>
                </wp:positionH>
                <wp:positionV relativeFrom="paragraph">
                  <wp:posOffset>64770</wp:posOffset>
                </wp:positionV>
                <wp:extent cx="6483985" cy="763270"/>
                <wp:effectExtent l="19050" t="19050" r="12065" b="17780"/>
                <wp:wrapNone/>
                <wp:docPr id="17"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985" cy="763270"/>
                        </a:xfrm>
                        <a:prstGeom prst="rect">
                          <a:avLst/>
                        </a:prstGeom>
                        <a:solidFill>
                          <a:srgbClr val="FFFF00">
                            <a:alpha val="27000"/>
                          </a:srgbClr>
                        </a:solidFill>
                        <a:ln w="34925" cap="flat" cmpd="sng" algn="ctr">
                          <a:solidFill>
                            <a:srgbClr val="E7E6E6">
                              <a:lumMod val="50000"/>
                              <a:alpha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3" o:spid="_x0000_s1026" style="position:absolute;margin-left:-15.65pt;margin-top:5.1pt;width:510.55pt;height:60.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" fillcolor="yellow" strokecolor="#767171" strokeweight="2.75pt">
                <v:fill opacity="17733f"/>
                <v:stroke opacity="52428f"/>
                <v:path arrowok="t"/>
              </v:rect>
            </w:pict>
          </mc:Fallback>
        </mc:AlternateContent>
      </w:r>
    </w:p>
    <w:p w:rsidR="00144817" w:rsidRPr="00144817" w:rsidRDefault="00144817" w:rsidP="00144817">
      <w:pPr>
        <w:spacing w:before="60" w:after="120" w:line="240" w:lineRule="auto"/>
        <w:rPr>
          <w:rFonts w:ascii="Arial" w:eastAsia="Times New Roman" w:hAnsi="Arial" w:cs="Times New Roman"/>
          <w:bCs/>
          <w:i/>
          <w:iCs/>
          <w:sz w:val="28"/>
          <w:szCs w:val="28"/>
        </w:rPr>
      </w:pPr>
      <w:r w:rsidRPr="00144817">
        <w:rPr>
          <w:rFonts w:ascii="Arial" w:eastAsia="Times New Roman" w:hAnsi="Arial" w:cs="Times New Roman"/>
          <w:bCs/>
          <w:i/>
          <w:iCs/>
          <w:sz w:val="28"/>
          <w:szCs w:val="28"/>
        </w:rPr>
        <w:t>NOTE: The remainder of this section is primarily intended for technical readers. Non-technical readers may wish to proceed to the next section.</w:t>
      </w:r>
    </w:p>
    <w:p w:rsidR="00144817" w:rsidRPr="00144817" w:rsidRDefault="00144817" w:rsidP="00144817">
      <w:pPr>
        <w:spacing w:before="60" w:after="120" w:line="240" w:lineRule="auto"/>
        <w:rPr>
          <w:b/>
          <w:sz w:val="24"/>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2F5DF1"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2F5DF1" w:rsidRDefault="00144817" w:rsidP="00144817">
            <w:pPr>
              <w:spacing w:after="120"/>
              <w:rPr>
                <w:rFonts w:ascii="Arial" w:hAnsi="Arial"/>
                <w:b/>
                <w:sz w:val="28"/>
                <w:szCs w:val="28"/>
                <w:lang w:val="es-PR"/>
              </w:rPr>
            </w:pPr>
            <w:r w:rsidRPr="002F5DF1">
              <w:rPr>
                <w:rFonts w:asciiTheme="minorHAnsi" w:eastAsiaTheme="minorHAnsi" w:hAnsiTheme="minorHAnsi" w:cstheme="minorBidi"/>
                <w:b/>
                <w:sz w:val="24"/>
                <w:szCs w:val="22"/>
              </w:rPr>
              <w:lastRenderedPageBreak/>
              <w:br w:type="page"/>
            </w:r>
            <w:r w:rsidRPr="002F5DF1">
              <w:rPr>
                <w:rFonts w:ascii="Arial" w:hAnsi="Arial" w:cs="Arial"/>
                <w:b/>
                <w:i/>
              </w:rPr>
              <w:br w:type="page"/>
            </w:r>
            <w:r w:rsidRPr="002F5DF1">
              <w:rPr>
                <w:rFonts w:ascii="Arial" w:hAnsi="Arial" w:cs="Arial"/>
                <w:b/>
                <w:i/>
              </w:rPr>
              <w:br w:type="page"/>
            </w:r>
            <w:r w:rsidRPr="002F5DF1">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2F5DF1" w:rsidRDefault="00144817" w:rsidP="00144817">
            <w:pPr>
              <w:spacing w:after="120"/>
              <w:ind w:left="5" w:firstLine="5"/>
              <w:rPr>
                <w:rFonts w:ascii="Arial" w:hAnsi="Arial"/>
                <w:b/>
                <w:sz w:val="28"/>
                <w:szCs w:val="28"/>
              </w:rPr>
            </w:pPr>
            <w:r w:rsidRPr="002F5DF1">
              <w:rPr>
                <w:rFonts w:ascii="Arial" w:hAnsi="Arial"/>
                <w:b/>
                <w:sz w:val="28"/>
                <w:szCs w:val="28"/>
              </w:rPr>
              <w:t>EPP_CLAIM_LEVEL_PMT_CL1</w:t>
            </w:r>
          </w:p>
        </w:tc>
      </w:tr>
    </w:tbl>
    <w:p w:rsidR="00144817" w:rsidRPr="002F5DF1" w:rsidRDefault="00144817" w:rsidP="00144817">
      <w:pPr>
        <w:spacing w:before="60" w:after="0" w:line="240" w:lineRule="auto"/>
        <w:jc w:val="center"/>
        <w:rPr>
          <w:rFonts w:ascii="Arial" w:eastAsia="Times New Roman" w:hAnsi="Arial" w:cs="Times New Roman"/>
          <w:b/>
          <w:sz w:val="16"/>
          <w:szCs w:val="24"/>
        </w:rPr>
      </w:pPr>
    </w:p>
    <w:p w:rsidR="00144817" w:rsidRPr="002F5DF1" w:rsidRDefault="00144817" w:rsidP="00144817">
      <w:pPr>
        <w:spacing w:before="60" w:after="120" w:line="240" w:lineRule="auto"/>
        <w:rPr>
          <w:rFonts w:ascii="Arial" w:eastAsia="Times New Roman" w:hAnsi="Arial" w:cs="Arial"/>
          <w:b/>
        </w:rPr>
      </w:pPr>
      <w:r w:rsidRPr="002F5DF1">
        <w:rPr>
          <w:rFonts w:ascii="Arial" w:eastAsia="Times New Roman" w:hAnsi="Arial" w:cs="Arial"/>
          <w:b/>
        </w:rPr>
        <w:t xml:space="preserve">Charges are the sum of the current balance of all charges on an invoice and match the </w:t>
      </w:r>
      <w:bookmarkStart w:id="2" w:name="_GoBack"/>
      <w:r w:rsidRPr="002F5DF1">
        <w:rPr>
          <w:rFonts w:ascii="Arial" w:eastAsia="Times New Roman" w:hAnsi="Arial" w:cs="Arial"/>
          <w:b/>
        </w:rPr>
        <w:t xml:space="preserve">total billed amount on the CLP segment – </w:t>
      </w:r>
      <w:r w:rsidRPr="002F5DF1">
        <w:rPr>
          <w:rFonts w:ascii="Arial" w:eastAsia="Times New Roman" w:hAnsi="Arial" w:cs="Arial"/>
          <w:b/>
          <w:i/>
        </w:rPr>
        <w:t>no special logic required</w:t>
      </w:r>
      <w:r w:rsidRPr="002F5DF1">
        <w:rPr>
          <w:rFonts w:ascii="Arial" w:eastAsia="Times New Roman" w:hAnsi="Arial" w:cs="Arial"/>
          <w:b/>
        </w:rPr>
        <w:t>.</w:t>
      </w:r>
    </w:p>
    <w:bookmarkEnd w:id="2"/>
    <w:p w:rsidR="00144817" w:rsidRPr="002F5DF1" w:rsidRDefault="00144817" w:rsidP="00144817">
      <w:pPr>
        <w:spacing w:after="0" w:line="240" w:lineRule="auto"/>
        <w:rPr>
          <w:rFonts w:ascii="Arial" w:eastAsia="Times New Roman" w:hAnsi="Arial" w:cs="Arial"/>
          <w:b/>
          <w:sz w:val="16"/>
          <w:szCs w:val="24"/>
        </w:rPr>
      </w:pPr>
    </w:p>
    <w:p w:rsidR="00144817" w:rsidRPr="002F5DF1" w:rsidRDefault="00144817" w:rsidP="00144817">
      <w:pPr>
        <w:spacing w:after="120" w:line="240" w:lineRule="auto"/>
        <w:rPr>
          <w:rFonts w:ascii="Arial" w:eastAsia="Times New Roman" w:hAnsi="Arial" w:cs="Arial"/>
          <w:b/>
          <w:sz w:val="20"/>
          <w:szCs w:val="20"/>
        </w:rPr>
      </w:pPr>
      <w:r w:rsidRPr="002F5DF1">
        <w:rPr>
          <w:rFonts w:ascii="Arial" w:eastAsia="Times New Roman" w:hAnsi="Arial" w:cs="Arial"/>
          <w:b/>
          <w:sz w:val="20"/>
          <w:szCs w:val="20"/>
        </w:rPr>
        <w:t>Case 1 must meet the following criteria:</w:t>
      </w:r>
    </w:p>
    <w:p w:rsidR="00144817" w:rsidRPr="002F5DF1" w:rsidRDefault="00144817" w:rsidP="00144817">
      <w:pPr>
        <w:numPr>
          <w:ilvl w:val="0"/>
          <w:numId w:val="14"/>
        </w:numPr>
        <w:spacing w:before="60" w:after="120" w:line="240" w:lineRule="auto"/>
        <w:contextualSpacing/>
        <w:rPr>
          <w:rFonts w:ascii="Arial" w:eastAsia="Times New Roman" w:hAnsi="Arial" w:cs="Arial"/>
          <w:b/>
          <w:sz w:val="20"/>
          <w:szCs w:val="20"/>
        </w:rPr>
      </w:pPr>
      <w:r w:rsidRPr="002F5DF1">
        <w:rPr>
          <w:rFonts w:ascii="Arial" w:eastAsia="Times New Roman" w:hAnsi="Arial" w:cs="Arial"/>
          <w:b/>
          <w:sz w:val="20"/>
          <w:szCs w:val="20"/>
        </w:rPr>
        <w:t>The invoice number on the 835 claim level transaction must be a valid invoice; the first character of invoice number must be ‘P’ and the invoice number must match to an existing charge invoice number in Clarity.</w:t>
      </w:r>
    </w:p>
    <w:p w:rsidR="00144817" w:rsidRPr="002F5DF1" w:rsidRDefault="00144817" w:rsidP="00144817">
      <w:pPr>
        <w:numPr>
          <w:ilvl w:val="0"/>
          <w:numId w:val="14"/>
        </w:numPr>
        <w:spacing w:before="60" w:after="120" w:line="240" w:lineRule="auto"/>
        <w:contextualSpacing/>
        <w:rPr>
          <w:rFonts w:ascii="Arial" w:eastAsia="Times New Roman" w:hAnsi="Arial" w:cs="Arial"/>
          <w:b/>
          <w:sz w:val="20"/>
          <w:szCs w:val="20"/>
        </w:rPr>
      </w:pPr>
      <w:r w:rsidRPr="002F5DF1">
        <w:rPr>
          <w:rFonts w:ascii="Arial" w:eastAsia="Times New Roman" w:hAnsi="Arial" w:cs="Arial"/>
          <w:b/>
          <w:sz w:val="20"/>
          <w:szCs w:val="20"/>
        </w:rPr>
        <w:t xml:space="preserve">The 835 transaction must be a claim level transaction, as indicated by an 835 CLP segment with no associated SVC segment. </w:t>
      </w:r>
    </w:p>
    <w:p w:rsidR="00144817" w:rsidRPr="002F5DF1" w:rsidRDefault="00144817" w:rsidP="00144817">
      <w:pPr>
        <w:numPr>
          <w:ilvl w:val="0"/>
          <w:numId w:val="14"/>
        </w:numPr>
        <w:spacing w:before="60" w:after="120" w:line="240" w:lineRule="auto"/>
        <w:contextualSpacing/>
        <w:rPr>
          <w:rFonts w:ascii="Arial" w:eastAsia="Times New Roman" w:hAnsi="Arial" w:cs="Arial"/>
          <w:b/>
          <w:sz w:val="20"/>
          <w:szCs w:val="20"/>
        </w:rPr>
      </w:pPr>
      <w:r w:rsidRPr="002F5DF1">
        <w:rPr>
          <w:rFonts w:ascii="Arial" w:eastAsia="Times New Roman" w:hAnsi="Arial" w:cs="Arial"/>
          <w:b/>
          <w:sz w:val="20"/>
          <w:szCs w:val="20"/>
        </w:rPr>
        <w:t>If the transaction in the 835 file is a claim level transaction, it cannot be a recoup transaction; claim status “22”.</w:t>
      </w:r>
    </w:p>
    <w:p w:rsidR="00144817" w:rsidRPr="002F5DF1" w:rsidRDefault="00144817" w:rsidP="00144817">
      <w:pPr>
        <w:numPr>
          <w:ilvl w:val="0"/>
          <w:numId w:val="14"/>
        </w:numPr>
        <w:spacing w:before="60" w:after="120" w:line="240" w:lineRule="auto"/>
        <w:contextualSpacing/>
        <w:rPr>
          <w:rFonts w:ascii="Arial" w:eastAsia="Times New Roman" w:hAnsi="Arial" w:cs="Arial"/>
          <w:b/>
          <w:sz w:val="20"/>
          <w:szCs w:val="20"/>
        </w:rPr>
      </w:pPr>
      <w:r w:rsidRPr="002F5DF1">
        <w:rPr>
          <w:rFonts w:ascii="Arial" w:eastAsia="Times New Roman" w:hAnsi="Arial" w:cs="Arial"/>
          <w:b/>
          <w:sz w:val="20"/>
          <w:szCs w:val="20"/>
        </w:rPr>
        <w:t>The date of service on the matched charge(s) must be equal to the first date of service or between the first and last dates of service in the 835 claim level transaction set. The total billed amount of the 835 claim level transaction is equal to the sum of the current balance of one or more charges.</w:t>
      </w:r>
    </w:p>
    <w:p w:rsidR="00144817" w:rsidRPr="002F5DF1" w:rsidRDefault="00144817" w:rsidP="00144817">
      <w:pPr>
        <w:numPr>
          <w:ilvl w:val="0"/>
          <w:numId w:val="14"/>
        </w:numPr>
        <w:spacing w:before="60" w:after="120" w:line="240" w:lineRule="auto"/>
        <w:contextualSpacing/>
        <w:rPr>
          <w:rFonts w:ascii="Arial" w:eastAsia="Times New Roman" w:hAnsi="Arial" w:cs="Arial"/>
          <w:b/>
          <w:sz w:val="20"/>
          <w:szCs w:val="20"/>
        </w:rPr>
      </w:pPr>
      <w:r w:rsidRPr="002F5DF1">
        <w:rPr>
          <w:rFonts w:ascii="Arial" w:eastAsia="Times New Roman" w:hAnsi="Arial" w:cs="Arial"/>
          <w:b/>
          <w:sz w:val="20"/>
          <w:szCs w:val="20"/>
        </w:rPr>
        <w:t>The current charge balance of any charges matched to the 835 claim level transaction cannot be zero and must be less than or equal to the total billed amount on that transaction.</w:t>
      </w:r>
    </w:p>
    <w:p w:rsidR="00144817" w:rsidRPr="002F5DF1" w:rsidRDefault="00144817" w:rsidP="00144817">
      <w:pPr>
        <w:numPr>
          <w:ilvl w:val="0"/>
          <w:numId w:val="14"/>
        </w:numPr>
        <w:spacing w:before="60" w:after="120" w:line="240" w:lineRule="auto"/>
        <w:contextualSpacing/>
        <w:rPr>
          <w:rFonts w:ascii="Arial" w:eastAsia="Times New Roman" w:hAnsi="Arial" w:cs="Arial"/>
          <w:b/>
          <w:sz w:val="20"/>
          <w:szCs w:val="20"/>
        </w:rPr>
      </w:pPr>
      <w:r w:rsidRPr="002F5DF1">
        <w:rPr>
          <w:rFonts w:ascii="Arial" w:eastAsia="Times New Roman" w:hAnsi="Arial" w:cs="Arial"/>
          <w:b/>
          <w:sz w:val="20"/>
          <w:szCs w:val="20"/>
        </w:rPr>
        <w:t>Charges matched to an 835 transaction in a previous “Case” are excluded from this “Case”.</w:t>
      </w:r>
    </w:p>
    <w:p w:rsidR="00144817" w:rsidRPr="002F5DF1" w:rsidRDefault="00144817" w:rsidP="00144817">
      <w:pPr>
        <w:ind w:left="360"/>
        <w:contextualSpacing/>
        <w:rPr>
          <w:rFonts w:ascii="Arial" w:eastAsia="Times New Roman" w:hAnsi="Arial" w:cs="Arial"/>
          <w:b/>
          <w:sz w:val="16"/>
          <w:szCs w:val="24"/>
        </w:rPr>
      </w:pPr>
    </w:p>
    <w:p w:rsidR="00144817" w:rsidRPr="00144817" w:rsidRDefault="00144817" w:rsidP="00144817">
      <w:pPr>
        <w:rPr>
          <w:rFonts w:ascii="Helvetica" w:eastAsia="Times New Roman" w:hAnsi="Helvetica" w:cs="Times New Roman"/>
          <w:bCs/>
          <w:iCs/>
          <w:spacing w:val="5"/>
          <w:sz w:val="40"/>
          <w:szCs w:val="40"/>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rPr>
            </w:pPr>
            <w:r w:rsidRPr="00144817">
              <w:rPr>
                <w:rFonts w:ascii="Arial" w:hAnsi="Arial"/>
                <w:b/>
                <w:sz w:val="28"/>
                <w:szCs w:val="28"/>
              </w:rPr>
              <w:t>EPP_CLAIM_LEVEL_PMT_CL2</w:t>
            </w:r>
          </w:p>
        </w:tc>
      </w:tr>
    </w:tbl>
    <w:p w:rsidR="00144817" w:rsidRPr="00144817" w:rsidRDefault="00144817" w:rsidP="00144817">
      <w:pPr>
        <w:rPr>
          <w:rFonts w:ascii="Arial" w:eastAsia="Times New Roman" w:hAnsi="Arial" w:cs="Arial"/>
        </w:rPr>
      </w:pPr>
    </w:p>
    <w:p w:rsidR="00144817" w:rsidRPr="00144817" w:rsidRDefault="00144817" w:rsidP="00144817">
      <w:pPr>
        <w:rPr>
          <w:rFonts w:ascii="Arial" w:eastAsia="Times New Roman" w:hAnsi="Arial" w:cs="Arial"/>
          <w:sz w:val="20"/>
          <w:szCs w:val="20"/>
        </w:rPr>
      </w:pPr>
      <w:r w:rsidRPr="00144817">
        <w:rPr>
          <w:rFonts w:ascii="Arial" w:eastAsia="Times New Roman" w:hAnsi="Arial" w:cs="Arial"/>
        </w:rPr>
        <w:t xml:space="preserve">There are multiple charges on the invoice – </w:t>
      </w:r>
      <w:r w:rsidRPr="00144817">
        <w:rPr>
          <w:rFonts w:ascii="Arial" w:eastAsia="Times New Roman" w:hAnsi="Arial" w:cs="Arial"/>
          <w:i/>
        </w:rPr>
        <w:t>adjudication</w:t>
      </w:r>
      <w:r w:rsidRPr="00144817">
        <w:rPr>
          <w:rFonts w:ascii="Arial" w:eastAsia="Times New Roman" w:hAnsi="Arial" w:cs="Arial"/>
        </w:rPr>
        <w:t xml:space="preserve"> </w:t>
      </w:r>
      <w:r w:rsidRPr="00144817">
        <w:rPr>
          <w:rFonts w:ascii="Arial" w:eastAsia="Times New Roman" w:hAnsi="Arial" w:cs="Arial"/>
          <w:i/>
        </w:rPr>
        <w:t>is for only one charge.</w:t>
      </w:r>
    </w:p>
    <w:p w:rsidR="00144817" w:rsidRPr="00144817" w:rsidRDefault="00144817" w:rsidP="00144817">
      <w:pPr>
        <w:rPr>
          <w:rFonts w:ascii="Arial" w:eastAsia="Times New Roman" w:hAnsi="Arial" w:cs="Arial"/>
          <w:sz w:val="20"/>
          <w:szCs w:val="20"/>
        </w:rPr>
      </w:pPr>
      <w:r w:rsidRPr="00144817">
        <w:rPr>
          <w:rFonts w:ascii="Arial" w:eastAsia="Times New Roman" w:hAnsi="Arial" w:cs="Arial"/>
          <w:sz w:val="20"/>
          <w:szCs w:val="20"/>
        </w:rPr>
        <w:t>Case 2 must meet the following criteria:</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invoice number on the 835 claim level transaction must relate to a valid invoice; the first character of invoice number must be ‘P’ and the invoice number must match to an existing charge invoice number in Clarity.</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835 transaction must be a claim level transaction, as indicated by an 835 CLP segment with no associated SVC segment.</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If the transaction in the 835 file is a claim level transaction, it cannot be a recoup transaction; claim status “22”.</w:t>
      </w:r>
    </w:p>
    <w:p w:rsidR="0020763B"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date of service on the matched charge must be equal to the first date of service or between the first and last dates of service in the 835 claim level transaction set. The total billed amount of the 835 claim level transaction is equal to the original price or the current balance of one charge, it cannot be the sum of more than one charge and the charge balance cannot be zero. Charges matched to an 835 transaction in a previous “Case” are excluded from this “Case”.</w:t>
      </w:r>
    </w:p>
    <w:p w:rsidR="0020763B" w:rsidRDefault="0020763B">
      <w:pPr>
        <w:rPr>
          <w:rFonts w:ascii="Arial" w:eastAsia="Times New Roman" w:hAnsi="Arial" w:cs="Arial"/>
          <w:sz w:val="20"/>
          <w:szCs w:val="20"/>
        </w:rPr>
      </w:pPr>
      <w:r>
        <w:rPr>
          <w:rFonts w:ascii="Arial" w:eastAsia="Times New Roman" w:hAnsi="Arial" w:cs="Arial"/>
          <w:sz w:val="20"/>
          <w:szCs w:val="20"/>
        </w:rPr>
        <w:br w:type="page"/>
      </w:r>
    </w:p>
    <w:tbl>
      <w:tblPr>
        <w:tblStyle w:val="TableGrid11"/>
        <w:tblW w:w="9601" w:type="dxa"/>
        <w:tblInd w:w="-25" w:type="dxa"/>
        <w:tblLook w:val="04A0" w:firstRow="1" w:lastRow="0" w:firstColumn="1" w:lastColumn="0" w:noHBand="0" w:noVBand="1"/>
      </w:tblPr>
      <w:tblGrid>
        <w:gridCol w:w="9601"/>
      </w:tblGrid>
      <w:tr w:rsidR="00144817" w:rsidRPr="00144817" w:rsidTr="002E1E8F">
        <w:tc>
          <w:tcPr>
            <w:tcW w:w="9601" w:type="dxa"/>
            <w:tcBorders>
              <w:top w:val="nil"/>
              <w:left w:val="nil"/>
              <w:bottom w:val="nil"/>
              <w:right w:val="nil"/>
            </w:tcBorders>
          </w:tcPr>
          <w:tbl>
            <w:tblPr>
              <w:tblStyle w:val="TableGrid1"/>
              <w:tblW w:w="9465" w:type="dxa"/>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lastRenderedPageBreak/>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rPr>
                  </w:pPr>
                  <w:r w:rsidRPr="00144817">
                    <w:rPr>
                      <w:rFonts w:ascii="Arial" w:hAnsi="Arial"/>
                      <w:b/>
                      <w:sz w:val="28"/>
                      <w:szCs w:val="28"/>
                    </w:rPr>
                    <w:t>EPP_CLAIM_LEVEL_PMT_CL3</w:t>
                  </w:r>
                </w:p>
              </w:tc>
            </w:tr>
          </w:tbl>
          <w:p w:rsidR="00144817" w:rsidRPr="00144817" w:rsidRDefault="00144817" w:rsidP="00144817">
            <w:pPr>
              <w:spacing w:after="0"/>
              <w:jc w:val="center"/>
              <w:rPr>
                <w:rFonts w:ascii="Arial" w:hAnsi="Arial"/>
                <w:sz w:val="16"/>
                <w:szCs w:val="24"/>
              </w:rPr>
            </w:pPr>
            <w:r w:rsidRPr="00144817">
              <w:rPr>
                <w:rFonts w:ascii="Arial" w:hAnsi="Arial" w:cs="Arial"/>
              </w:rPr>
              <w:t xml:space="preserve">There are multiple charges on the invoice – </w:t>
            </w:r>
            <w:r w:rsidRPr="00144817">
              <w:rPr>
                <w:rFonts w:ascii="Arial" w:hAnsi="Arial" w:cs="Arial"/>
                <w:i/>
              </w:rPr>
              <w:t>included</w:t>
            </w:r>
            <w:r w:rsidRPr="00144817">
              <w:rPr>
                <w:rFonts w:ascii="Arial" w:hAnsi="Arial" w:cs="Arial"/>
              </w:rPr>
              <w:t xml:space="preserve"> </w:t>
            </w:r>
            <w:r w:rsidRPr="00144817">
              <w:rPr>
                <w:rFonts w:ascii="Arial" w:hAnsi="Arial" w:cs="Arial"/>
                <w:i/>
              </w:rPr>
              <w:t>transactions can only be for charges which have previously received a primary payment.</w:t>
            </w:r>
          </w:p>
          <w:p w:rsidR="00144817" w:rsidRPr="00144817" w:rsidRDefault="00144817" w:rsidP="00144817">
            <w:pPr>
              <w:spacing w:before="120"/>
              <w:jc w:val="right"/>
              <w:rPr>
                <w:rFonts w:ascii="Arial" w:hAnsi="Arial" w:cs="Arial"/>
                <w:noProof/>
                <w:sz w:val="16"/>
                <w:szCs w:val="24"/>
              </w:rPr>
            </w:pPr>
          </w:p>
        </w:tc>
      </w:tr>
    </w:tbl>
    <w:p w:rsidR="00144817" w:rsidRPr="00144817" w:rsidRDefault="00144817" w:rsidP="00144817">
      <w:pPr>
        <w:spacing w:before="60" w:after="120" w:line="240" w:lineRule="auto"/>
        <w:rPr>
          <w:rFonts w:ascii="Arial" w:eastAsia="Times New Roman" w:hAnsi="Arial" w:cs="Arial"/>
          <w:sz w:val="20"/>
          <w:szCs w:val="20"/>
        </w:rPr>
      </w:pPr>
      <w:proofErr w:type="spellStart"/>
      <w:proofErr w:type="gramStart"/>
      <w:r w:rsidRPr="00144817">
        <w:rPr>
          <w:rFonts w:ascii="Arial" w:eastAsia="Times New Roman" w:hAnsi="Arial" w:cs="Arial"/>
          <w:sz w:val="20"/>
          <w:szCs w:val="20"/>
        </w:rPr>
        <w:t>ase</w:t>
      </w:r>
      <w:proofErr w:type="spellEnd"/>
      <w:proofErr w:type="gramEnd"/>
      <w:r w:rsidRPr="00144817">
        <w:rPr>
          <w:rFonts w:ascii="Arial" w:eastAsia="Times New Roman" w:hAnsi="Arial" w:cs="Arial"/>
          <w:sz w:val="20"/>
          <w:szCs w:val="20"/>
        </w:rPr>
        <w:t xml:space="preserve"> 3 must meet the following criteria:</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invoice number on the 835 claim level transaction must be a valid invoice; the first character of invoice number must be ‘P’ and the invoice number must match to an existing charge invoice number in Clarity.</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835 transaction must be a claim level transaction, as indicated by an 835 CLP segment with no associated SVC segment.</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If the transaction in the 835 file is a claim level transaction, it cannot be a recoup transaction; claim status “22”.</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 xml:space="preserve">The date of service on any matched charges must be equal to the first date of service or between the first date of service and last date of service included in the 835 claim level transaction set. </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total billed amount on the 835 claim level transaction must be the sum of the current balance of one or more charges.</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current charge balance of any charges matched to the 835 claim level transaction cannot be zero and must be less than or equal to the total billed amount on the claim level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Charges matched to the 835 claim level transaction may not have a current balance equal to the original price.</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Charges matched to an 835 transaction in a previous “Case” are excluded from this “Case”.</w:t>
      </w:r>
      <w:r w:rsidRPr="00144817">
        <w:rPr>
          <w:rFonts w:ascii="Arial" w:eastAsia="Times New Roman" w:hAnsi="Arial" w:cs="Arial"/>
          <w:sz w:val="20"/>
          <w:szCs w:val="20"/>
        </w:rPr>
        <w:br/>
      </w:r>
      <w:r w:rsidRPr="00144817">
        <w:rPr>
          <w:rFonts w:ascii="Arial" w:eastAsia="Times New Roman" w:hAnsi="Arial" w:cs="Arial"/>
          <w:sz w:val="20"/>
          <w:szCs w:val="20"/>
        </w:rPr>
        <w:br/>
      </w:r>
    </w:p>
    <w:p w:rsidR="00144817" w:rsidRPr="00144817" w:rsidRDefault="00144817" w:rsidP="00144817">
      <w:pPr>
        <w:ind w:left="360"/>
        <w:contextualSpacing/>
        <w:rPr>
          <w:rFonts w:ascii="Arial" w:eastAsia="Times New Roman" w:hAnsi="Arial" w:cs="Arial"/>
          <w:sz w:val="16"/>
          <w:szCs w:val="24"/>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rPr>
            </w:pPr>
            <w:r w:rsidRPr="00144817">
              <w:rPr>
                <w:rFonts w:ascii="Arial" w:hAnsi="Arial"/>
                <w:b/>
                <w:sz w:val="28"/>
                <w:szCs w:val="28"/>
              </w:rPr>
              <w:t>EPP_CLAIM_LEVEL_PMT_CL4</w:t>
            </w:r>
          </w:p>
        </w:tc>
      </w:tr>
    </w:tbl>
    <w:p w:rsidR="00144817" w:rsidRPr="00144817" w:rsidRDefault="00144817" w:rsidP="00144817">
      <w:pPr>
        <w:spacing w:before="60" w:after="0" w:line="240" w:lineRule="auto"/>
        <w:jc w:val="center"/>
        <w:rPr>
          <w:rFonts w:ascii="Arial" w:eastAsia="Times New Roman" w:hAnsi="Arial" w:cs="Times New Roman"/>
          <w:sz w:val="16"/>
          <w:szCs w:val="24"/>
        </w:rPr>
      </w:pPr>
    </w:p>
    <w:p w:rsidR="00144817" w:rsidRPr="00144817" w:rsidRDefault="00144817" w:rsidP="00144817">
      <w:pPr>
        <w:contextualSpacing/>
        <w:rPr>
          <w:rFonts w:ascii="Arial" w:eastAsia="Times New Roman" w:hAnsi="Arial" w:cs="Arial"/>
          <w:sz w:val="16"/>
          <w:szCs w:val="24"/>
        </w:rPr>
      </w:pPr>
    </w:p>
    <w:p w:rsidR="00144817" w:rsidRPr="00144817" w:rsidRDefault="00144817" w:rsidP="00144817">
      <w:pPr>
        <w:contextualSpacing/>
        <w:rPr>
          <w:rFonts w:ascii="Arial" w:eastAsia="Times New Roman" w:hAnsi="Arial" w:cs="Arial"/>
          <w:sz w:val="16"/>
          <w:szCs w:val="24"/>
        </w:rPr>
      </w:pPr>
      <w:r w:rsidRPr="00144817">
        <w:rPr>
          <w:rFonts w:ascii="Arial" w:eastAsia="Times New Roman" w:hAnsi="Arial" w:cs="Arial"/>
        </w:rPr>
        <w:t>Only transactions where a coinsurance or patient responsibility amount was incorrectly written off, leaving charge with a current zero balance.</w:t>
      </w:r>
    </w:p>
    <w:p w:rsidR="00144817" w:rsidRPr="00144817" w:rsidRDefault="00144817" w:rsidP="00144817">
      <w:pPr>
        <w:contextualSpacing/>
        <w:rPr>
          <w:rFonts w:ascii="Arial" w:eastAsia="Times New Roman" w:hAnsi="Arial" w:cs="Arial"/>
          <w:sz w:val="16"/>
          <w:szCs w:val="24"/>
        </w:rPr>
      </w:pPr>
    </w:p>
    <w:p w:rsidR="00144817" w:rsidRPr="00144817" w:rsidRDefault="00144817" w:rsidP="00144817">
      <w:pPr>
        <w:spacing w:before="60" w:after="120" w:line="240" w:lineRule="auto"/>
        <w:rPr>
          <w:rFonts w:ascii="Arial" w:eastAsia="Times New Roman" w:hAnsi="Arial" w:cs="Arial"/>
          <w:sz w:val="20"/>
          <w:szCs w:val="20"/>
        </w:rPr>
      </w:pPr>
      <w:r w:rsidRPr="00144817">
        <w:rPr>
          <w:rFonts w:ascii="Arial" w:eastAsia="Times New Roman" w:hAnsi="Arial" w:cs="Arial"/>
          <w:sz w:val="20"/>
          <w:szCs w:val="20"/>
        </w:rPr>
        <w:t>Case 4 must meet the following criteria:</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invoice number on the 835 claim level transaction must be a valid invoice; the first character of invoice number must be ‘P’ and the invoice number must match to an existing charge invoice number in Clarity.</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835 transaction must be a claim level transaction, as indicated by an 835 CLP segment with no associated SVC segment.</w:t>
      </w:r>
    </w:p>
    <w:p w:rsidR="00144817" w:rsidRPr="00144817" w:rsidRDefault="00144817" w:rsidP="00144817">
      <w:pPr>
        <w:numPr>
          <w:ilvl w:val="0"/>
          <w:numId w:val="14"/>
        </w:numPr>
        <w:spacing w:before="60" w:after="120" w:line="256" w:lineRule="auto"/>
        <w:contextualSpacing/>
        <w:rPr>
          <w:rFonts w:ascii="Arial" w:eastAsia="Times New Roman" w:hAnsi="Arial" w:cs="Arial"/>
          <w:sz w:val="20"/>
          <w:szCs w:val="20"/>
        </w:rPr>
      </w:pPr>
      <w:r w:rsidRPr="00144817">
        <w:rPr>
          <w:rFonts w:ascii="Arial" w:eastAsia="Times New Roman" w:hAnsi="Arial" w:cs="Arial"/>
          <w:sz w:val="20"/>
          <w:szCs w:val="20"/>
        </w:rPr>
        <w:t>If the transaction in the 835 file is a claim level transaction, it cannot be a recoup transaction; claim status “22”.</w:t>
      </w:r>
    </w:p>
    <w:p w:rsidR="00144817" w:rsidRPr="00144817" w:rsidRDefault="00144817" w:rsidP="00144817">
      <w:pPr>
        <w:numPr>
          <w:ilvl w:val="0"/>
          <w:numId w:val="14"/>
        </w:numPr>
        <w:spacing w:before="60" w:after="120" w:line="256" w:lineRule="auto"/>
        <w:contextualSpacing/>
        <w:rPr>
          <w:rFonts w:ascii="Arial" w:eastAsia="Times New Roman" w:hAnsi="Arial" w:cs="Arial"/>
          <w:sz w:val="20"/>
          <w:szCs w:val="20"/>
        </w:rPr>
      </w:pPr>
      <w:r w:rsidRPr="00144817">
        <w:rPr>
          <w:rFonts w:ascii="Arial" w:eastAsia="Times New Roman" w:hAnsi="Arial" w:cs="Arial"/>
          <w:sz w:val="20"/>
          <w:szCs w:val="20"/>
        </w:rPr>
        <w:t xml:space="preserve">The date of service on any matched charges must be equal to the first date of service or between the first date of service and last date of service included in the 835 CLP transaction set. </w:t>
      </w:r>
    </w:p>
    <w:p w:rsidR="00144817" w:rsidRPr="00144817" w:rsidRDefault="00144817" w:rsidP="00144817">
      <w:pPr>
        <w:numPr>
          <w:ilvl w:val="0"/>
          <w:numId w:val="14"/>
        </w:numPr>
        <w:spacing w:before="60" w:after="120" w:line="256" w:lineRule="auto"/>
        <w:contextualSpacing/>
        <w:rPr>
          <w:rFonts w:ascii="Arial" w:eastAsia="Times New Roman" w:hAnsi="Arial" w:cs="Arial"/>
          <w:sz w:val="20"/>
          <w:szCs w:val="20"/>
        </w:rPr>
      </w:pPr>
      <w:r w:rsidRPr="00144817">
        <w:rPr>
          <w:rFonts w:ascii="Arial" w:eastAsia="Times New Roman" w:hAnsi="Arial" w:cs="Arial"/>
          <w:sz w:val="20"/>
          <w:szCs w:val="20"/>
        </w:rPr>
        <w:t xml:space="preserve">There must have been a previous transaction; posted and matched to any included charges. This previous transaction had to include at least one non-zero PR1 or PR2 amount. The total billed amount of the current 835 claim level transaction is equal to the sum of the PR1 and PR2 amounts from the previously posted transaction. These amounts were applied </w:t>
      </w:r>
      <w:proofErr w:type="gramStart"/>
      <w:r w:rsidRPr="00144817">
        <w:rPr>
          <w:rFonts w:ascii="Arial" w:eastAsia="Times New Roman" w:hAnsi="Arial" w:cs="Arial"/>
          <w:sz w:val="20"/>
          <w:szCs w:val="20"/>
        </w:rPr>
        <w:t>incorrectly,</w:t>
      </w:r>
      <w:proofErr w:type="gramEnd"/>
      <w:r w:rsidRPr="00144817">
        <w:rPr>
          <w:rFonts w:ascii="Arial" w:eastAsia="Times New Roman" w:hAnsi="Arial" w:cs="Arial"/>
          <w:sz w:val="20"/>
          <w:szCs w:val="20"/>
        </w:rPr>
        <w:t xml:space="preserve"> the charge balance was not transferred to coinsurance or the patient, but instead written off. Due to the charge balance being written off, the current balance of any matching charges is zero. </w:t>
      </w:r>
    </w:p>
    <w:p w:rsidR="0020763B" w:rsidRDefault="00144817" w:rsidP="00144817">
      <w:pPr>
        <w:numPr>
          <w:ilvl w:val="0"/>
          <w:numId w:val="14"/>
        </w:numPr>
        <w:spacing w:before="60" w:after="120" w:line="256" w:lineRule="auto"/>
        <w:contextualSpacing/>
        <w:rPr>
          <w:rFonts w:ascii="Arial" w:eastAsia="Times New Roman" w:hAnsi="Arial" w:cs="Arial"/>
          <w:sz w:val="20"/>
          <w:szCs w:val="20"/>
        </w:rPr>
      </w:pPr>
      <w:r w:rsidRPr="00144817">
        <w:rPr>
          <w:rFonts w:ascii="Arial" w:eastAsia="Times New Roman" w:hAnsi="Arial" w:cs="Arial"/>
          <w:sz w:val="20"/>
          <w:szCs w:val="20"/>
        </w:rPr>
        <w:t>Charges matched to an 835 claim level or denial transaction in a previous “Case” are excluded from this “Case”.</w:t>
      </w:r>
    </w:p>
    <w:p w:rsidR="0020763B" w:rsidRDefault="0020763B">
      <w:pPr>
        <w:rPr>
          <w:rFonts w:ascii="Arial" w:eastAsia="Times New Roman" w:hAnsi="Arial" w:cs="Arial"/>
          <w:sz w:val="20"/>
          <w:szCs w:val="20"/>
        </w:rPr>
      </w:pPr>
      <w:r>
        <w:rPr>
          <w:rFonts w:ascii="Arial" w:eastAsia="Times New Roman" w:hAnsi="Arial" w:cs="Arial"/>
          <w:sz w:val="20"/>
          <w:szCs w:val="20"/>
        </w:rPr>
        <w:br w:type="page"/>
      </w:r>
    </w:p>
    <w:p w:rsidR="00144817" w:rsidRPr="00144817" w:rsidRDefault="00144817" w:rsidP="0020763B">
      <w:pPr>
        <w:spacing w:before="60" w:after="120" w:line="256" w:lineRule="auto"/>
        <w:ind w:left="720"/>
        <w:contextualSpacing/>
        <w:rPr>
          <w:rFonts w:ascii="Arial" w:eastAsia="Times New Roman" w:hAnsi="Arial" w:cs="Arial"/>
          <w:sz w:val="20"/>
          <w:szCs w:val="20"/>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rPr>
            </w:pPr>
            <w:r w:rsidRPr="00144817">
              <w:rPr>
                <w:rFonts w:ascii="Arial" w:hAnsi="Arial"/>
                <w:b/>
                <w:sz w:val="28"/>
                <w:szCs w:val="28"/>
              </w:rPr>
              <w:t>EPP_CLAIM_LEVEL_PMT_CL5</w:t>
            </w:r>
          </w:p>
        </w:tc>
      </w:tr>
    </w:tbl>
    <w:p w:rsidR="00144817" w:rsidRPr="00144817" w:rsidRDefault="00144817" w:rsidP="00144817">
      <w:pPr>
        <w:contextualSpacing/>
        <w:rPr>
          <w:rFonts w:ascii="Arial" w:eastAsia="Times New Roman" w:hAnsi="Arial" w:cs="Arial"/>
          <w:sz w:val="16"/>
          <w:szCs w:val="24"/>
        </w:rPr>
      </w:pPr>
    </w:p>
    <w:p w:rsidR="00144817" w:rsidRPr="00144817" w:rsidRDefault="00144817" w:rsidP="00144817">
      <w:pPr>
        <w:spacing w:before="60" w:after="120" w:line="240" w:lineRule="auto"/>
        <w:rPr>
          <w:rFonts w:ascii="Arial" w:eastAsia="Times New Roman" w:hAnsi="Arial" w:cs="Arial"/>
          <w:sz w:val="20"/>
          <w:szCs w:val="20"/>
        </w:rPr>
      </w:pPr>
      <w:proofErr w:type="gramStart"/>
      <w:r w:rsidRPr="00144817">
        <w:rPr>
          <w:rFonts w:ascii="Arial" w:eastAsia="Times New Roman" w:hAnsi="Arial" w:cs="Arial"/>
        </w:rPr>
        <w:t>Adjudication of all charges on an invoice except one.</w:t>
      </w:r>
      <w:proofErr w:type="gramEnd"/>
    </w:p>
    <w:p w:rsidR="00144817" w:rsidRPr="00144817" w:rsidRDefault="00144817" w:rsidP="00144817">
      <w:pPr>
        <w:spacing w:before="60" w:after="120" w:line="240" w:lineRule="auto"/>
        <w:rPr>
          <w:rFonts w:ascii="Arial" w:eastAsia="Times New Roman" w:hAnsi="Arial" w:cs="Arial"/>
          <w:sz w:val="20"/>
          <w:szCs w:val="20"/>
        </w:rPr>
      </w:pPr>
      <w:r w:rsidRPr="00144817">
        <w:rPr>
          <w:rFonts w:ascii="Arial" w:eastAsia="Times New Roman" w:hAnsi="Arial" w:cs="Arial"/>
          <w:sz w:val="20"/>
          <w:szCs w:val="20"/>
        </w:rPr>
        <w:t>Case 5 must meet the following criteria:</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invoice number on the 835 claim level transaction must relate to a valid invoice; the first character of invoice number must be ‘P’ and the invoice number must match to an existing charge invoice number in Clarity</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835 transaction must be a claim level transaction, as indicated by an 835 CLP segment with no associated SVC segment</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If the transaction in the 835 file is a claim level transaction, it cannot be a recoup transaction; claim status “22”.</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 xml:space="preserve">The date of service on any matched charges must be equal to the first date of service or between the first date of service and last date of service included in the 835 claim level transaction set. </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current charge balance of any included charge cannot be equal to zero.</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Any charge whose current balance equals the difference between the sum of the current balance of all charges on the invoice and the total billed amount on the 835 claim level transaction is excluded. Effectively, this identifies the situation where all of the charges on the invoice with the exception of one charge are being paid.</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Charges matched to an 835 claim level transaction in a previous “Case” are excluded from this “Case”.</w:t>
      </w:r>
    </w:p>
    <w:p w:rsidR="00144817" w:rsidRPr="00144817" w:rsidRDefault="00144817" w:rsidP="00144817">
      <w:pPr>
        <w:contextualSpacing/>
        <w:rPr>
          <w:rFonts w:ascii="Arial" w:eastAsia="Times New Roman" w:hAnsi="Arial" w:cs="Arial"/>
          <w:sz w:val="20"/>
          <w:szCs w:val="20"/>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rPr>
            </w:pPr>
            <w:r w:rsidRPr="00144817">
              <w:rPr>
                <w:rFonts w:ascii="Arial" w:hAnsi="Arial"/>
                <w:b/>
                <w:sz w:val="28"/>
                <w:szCs w:val="28"/>
              </w:rPr>
              <w:t>EPP_CLAIM_LEVEL_PMT_CL6</w:t>
            </w:r>
          </w:p>
        </w:tc>
      </w:tr>
    </w:tbl>
    <w:p w:rsidR="00144817" w:rsidRPr="00144817" w:rsidRDefault="00144817" w:rsidP="00144817">
      <w:pPr>
        <w:spacing w:before="60" w:after="0" w:line="240" w:lineRule="auto"/>
        <w:jc w:val="center"/>
        <w:rPr>
          <w:rFonts w:ascii="Arial" w:eastAsia="Times New Roman" w:hAnsi="Arial" w:cs="Times New Roman"/>
          <w:sz w:val="16"/>
          <w:szCs w:val="24"/>
        </w:rPr>
      </w:pPr>
    </w:p>
    <w:p w:rsidR="00144817" w:rsidRPr="00144817" w:rsidRDefault="00144817" w:rsidP="00144817">
      <w:pPr>
        <w:contextualSpacing/>
        <w:rPr>
          <w:rFonts w:ascii="Arial" w:eastAsia="Times New Roman" w:hAnsi="Arial" w:cs="Arial"/>
          <w:sz w:val="16"/>
          <w:szCs w:val="24"/>
        </w:rPr>
      </w:pPr>
    </w:p>
    <w:p w:rsidR="00144817" w:rsidRPr="00144817" w:rsidRDefault="00144817" w:rsidP="00144817">
      <w:pPr>
        <w:spacing w:before="60" w:after="120" w:line="240" w:lineRule="auto"/>
        <w:rPr>
          <w:rFonts w:ascii="Arial" w:eastAsia="Times New Roman" w:hAnsi="Arial" w:cs="Arial"/>
          <w:sz w:val="20"/>
          <w:szCs w:val="20"/>
        </w:rPr>
      </w:pPr>
      <w:r w:rsidRPr="00144817">
        <w:rPr>
          <w:rFonts w:ascii="Arial" w:eastAsia="Times New Roman" w:hAnsi="Arial" w:cs="Arial"/>
        </w:rPr>
        <w:t xml:space="preserve">Transactions not otherwise matched to a charge - </w:t>
      </w:r>
      <w:r w:rsidRPr="00144817">
        <w:rPr>
          <w:rFonts w:ascii="Arial" w:eastAsia="Times New Roman" w:hAnsi="Arial" w:cs="Arial"/>
          <w:i/>
        </w:rPr>
        <w:t>there can be only one charge on the invoice.</w:t>
      </w:r>
    </w:p>
    <w:p w:rsidR="00144817" w:rsidRPr="00144817" w:rsidRDefault="00144817" w:rsidP="00144817">
      <w:pPr>
        <w:spacing w:before="60" w:after="120" w:line="240" w:lineRule="auto"/>
        <w:rPr>
          <w:rFonts w:ascii="Arial" w:eastAsia="Times New Roman" w:hAnsi="Arial" w:cs="Arial"/>
          <w:sz w:val="20"/>
          <w:szCs w:val="20"/>
        </w:rPr>
      </w:pPr>
      <w:r w:rsidRPr="00144817">
        <w:rPr>
          <w:rFonts w:ascii="Arial" w:eastAsia="Times New Roman" w:hAnsi="Arial" w:cs="Arial"/>
          <w:sz w:val="20"/>
          <w:szCs w:val="20"/>
        </w:rPr>
        <w:t>Case 6 must meet the following criteria:</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invoice number on the 835 claim level transaction must relate to a valid invoice; the first character of invoice number must be ‘P’ and the invoice number must match to an existing charge invoice number in Clarity.</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835 transaction must be a claim level transaction, as indicated by an 835 CLP segment with no associated SVC segment.</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If the transaction in the 835 file is a claim level transaction, it</w:t>
      </w:r>
      <w:r w:rsidRPr="00144817" w:rsidDel="0018613B">
        <w:rPr>
          <w:rFonts w:ascii="Arial" w:eastAsia="Times New Roman" w:hAnsi="Arial" w:cs="Arial"/>
          <w:sz w:val="20"/>
          <w:szCs w:val="20"/>
        </w:rPr>
        <w:t xml:space="preserve"> </w:t>
      </w:r>
      <w:r w:rsidRPr="00144817">
        <w:rPr>
          <w:rFonts w:ascii="Arial" w:eastAsia="Times New Roman" w:hAnsi="Arial" w:cs="Arial"/>
          <w:sz w:val="20"/>
          <w:szCs w:val="20"/>
        </w:rPr>
        <w:t>cannot be a recoup transaction; claim status “22”.</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date of service on the charge must be equal to the first date of service or between the first date of service and last date of service included in the 835 claim level transaction set.</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current charge balance of any included charge cannot be equal to zero.</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 xml:space="preserve">There must have been only one charge on the original invoice. Assumption: If there is only one charge on the invoice, then any transaction must be for that charge, even if the 835 billed </w:t>
      </w:r>
      <w:proofErr w:type="gramStart"/>
      <w:r w:rsidRPr="00144817">
        <w:rPr>
          <w:rFonts w:ascii="Arial" w:eastAsia="Times New Roman" w:hAnsi="Arial" w:cs="Arial"/>
          <w:sz w:val="20"/>
          <w:szCs w:val="20"/>
        </w:rPr>
        <w:t>amount</w:t>
      </w:r>
      <w:proofErr w:type="gramEnd"/>
      <w:r w:rsidRPr="00144817">
        <w:rPr>
          <w:rFonts w:ascii="Arial" w:eastAsia="Times New Roman" w:hAnsi="Arial" w:cs="Arial"/>
          <w:sz w:val="20"/>
          <w:szCs w:val="20"/>
        </w:rPr>
        <w:t xml:space="preserve"> does not match either the original price or the current balance of the charge. </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Charges matched to an 835 transaction in a previous “Case” are excluded from this “Case”.</w:t>
      </w:r>
    </w:p>
    <w:p w:rsidR="00144817" w:rsidRPr="00144817" w:rsidRDefault="00144817" w:rsidP="00144817">
      <w:pPr>
        <w:spacing w:before="60" w:after="120" w:line="240" w:lineRule="auto"/>
        <w:rPr>
          <w:rFonts w:ascii="Arial" w:eastAsia="Times New Roman" w:hAnsi="Arial" w:cs="Times New Roman"/>
          <w:sz w:val="16"/>
          <w:szCs w:val="24"/>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rPr>
            </w:pPr>
            <w:r w:rsidRPr="00144817">
              <w:rPr>
                <w:rFonts w:ascii="Arial" w:hAnsi="Arial"/>
                <w:b/>
                <w:sz w:val="28"/>
                <w:szCs w:val="28"/>
              </w:rPr>
              <w:t>EPP_CLAIM_LEVEL_PMT_BC1</w:t>
            </w:r>
          </w:p>
        </w:tc>
      </w:tr>
    </w:tbl>
    <w:p w:rsidR="00144817" w:rsidRPr="00144817" w:rsidRDefault="00144817" w:rsidP="00144817">
      <w:pPr>
        <w:spacing w:before="60" w:after="0" w:line="240" w:lineRule="auto"/>
        <w:jc w:val="center"/>
        <w:rPr>
          <w:rFonts w:ascii="Arial" w:eastAsia="Times New Roman" w:hAnsi="Arial" w:cs="Times New Roman"/>
          <w:sz w:val="16"/>
          <w:szCs w:val="24"/>
        </w:rPr>
      </w:pPr>
    </w:p>
    <w:p w:rsidR="00144817" w:rsidRPr="00144817" w:rsidRDefault="00144817" w:rsidP="00144817">
      <w:pPr>
        <w:spacing w:before="60" w:after="120" w:line="240" w:lineRule="auto"/>
        <w:jc w:val="center"/>
        <w:rPr>
          <w:rFonts w:ascii="Arial" w:eastAsia="Times New Roman" w:hAnsi="Arial" w:cs="Times New Roman"/>
          <w:i/>
          <w:sz w:val="28"/>
          <w:szCs w:val="28"/>
        </w:rPr>
      </w:pPr>
    </w:p>
    <w:p w:rsidR="00144817" w:rsidRPr="00144817" w:rsidRDefault="00144817" w:rsidP="0020763B">
      <w:pPr>
        <w:spacing w:before="60" w:after="120" w:line="240" w:lineRule="auto"/>
        <w:jc w:val="center"/>
        <w:rPr>
          <w:rFonts w:ascii="Arial" w:eastAsia="Times New Roman" w:hAnsi="Arial" w:cs="Times New Roman"/>
          <w:i/>
          <w:sz w:val="28"/>
          <w:szCs w:val="28"/>
        </w:rPr>
      </w:pPr>
      <w:proofErr w:type="gramStart"/>
      <w:r w:rsidRPr="00144817">
        <w:rPr>
          <w:rFonts w:ascii="Arial" w:eastAsia="Times New Roman" w:hAnsi="Arial" w:cs="Times New Roman"/>
          <w:i/>
          <w:sz w:val="28"/>
          <w:szCs w:val="28"/>
        </w:rPr>
        <w:t>Additional content to be added at a later date.</w:t>
      </w:r>
      <w:proofErr w:type="gramEnd"/>
      <w:r w:rsidRPr="00144817">
        <w:rPr>
          <w:rFonts w:ascii="Arial" w:eastAsia="Times New Roman" w:hAnsi="Arial" w:cs="Times New Roman"/>
          <w:sz w:val="16"/>
          <w:szCs w:val="24"/>
        </w:rPr>
        <w:br w:type="page"/>
      </w:r>
    </w:p>
    <w:p w:rsidR="00144817" w:rsidRP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Helvetica"/>
          <w:i/>
          <w:iCs/>
          <w:spacing w:val="5"/>
          <w:sz w:val="36"/>
          <w:szCs w:val="36"/>
        </w:rPr>
      </w:pPr>
      <w:r w:rsidRPr="00144817">
        <w:rPr>
          <w:rFonts w:ascii="Helvetica" w:eastAsia="Times New Roman" w:hAnsi="Helvetica" w:cs="Helvetica"/>
          <w:bCs/>
          <w:i/>
          <w:iCs/>
          <w:spacing w:val="5"/>
          <w:sz w:val="36"/>
          <w:szCs w:val="36"/>
        </w:rPr>
        <w:lastRenderedPageBreak/>
        <w:t xml:space="preserve">Section 7.2 - Matching One ERA 835 Transactions to One Charge in CareConnect </w:t>
      </w:r>
    </w:p>
    <w:p w:rsidR="00144817" w:rsidRPr="00144817" w:rsidRDefault="00144817" w:rsidP="00144817">
      <w:pPr>
        <w:spacing w:after="0"/>
        <w:rPr>
          <w:rFonts w:ascii="Arial" w:eastAsia="Times New Roman" w:hAnsi="Arial" w:cs="Times New Roman"/>
          <w:bCs/>
          <w:i/>
          <w:iCs/>
          <w:spacing w:val="5"/>
          <w:sz w:val="20"/>
          <w:szCs w:val="20"/>
        </w:rPr>
      </w:pPr>
      <w:r w:rsidRPr="00144817">
        <w:rPr>
          <w:rFonts w:ascii="Arial" w:eastAsia="Times New Roman" w:hAnsi="Arial" w:cs="Times New Roman"/>
          <w:bCs/>
          <w:iCs/>
          <w:spacing w:val="5"/>
          <w:sz w:val="20"/>
          <w:szCs w:val="20"/>
        </w:rPr>
        <w:br/>
      </w: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before="60" w:after="120" w:line="240" w:lineRule="auto"/>
        <w:jc w:val="center"/>
        <w:rPr>
          <w:rFonts w:ascii="Arial" w:eastAsia="Times New Roman" w:hAnsi="Arial" w:cs="Times New Roman"/>
          <w:i/>
          <w:sz w:val="28"/>
          <w:szCs w:val="28"/>
        </w:rPr>
      </w:pPr>
      <w:proofErr w:type="gramStart"/>
      <w:r w:rsidRPr="00144817">
        <w:rPr>
          <w:rFonts w:ascii="Arial" w:eastAsia="Times New Roman" w:hAnsi="Arial" w:cs="Times New Roman"/>
          <w:i/>
          <w:sz w:val="28"/>
          <w:szCs w:val="28"/>
        </w:rPr>
        <w:t>Additional content to be added at a later date.</w:t>
      </w:r>
      <w:proofErr w:type="gramEnd"/>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r w:rsidRPr="00144817">
        <w:rPr>
          <w:rFonts w:ascii="Arial" w:eastAsia="Times New Roman" w:hAnsi="Arial" w:cs="Times New Roman"/>
          <w:bCs/>
          <w:i/>
          <w:iCs/>
          <w:spacing w:val="5"/>
          <w:sz w:val="20"/>
          <w:szCs w:val="20"/>
        </w:rPr>
        <w:t xml:space="preserve">         </w:t>
      </w: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p>
    <w:p w:rsidR="00144817" w:rsidRPr="00144817" w:rsidRDefault="00940C3F" w:rsidP="00144817">
      <w:pPr>
        <w:spacing w:before="60" w:after="120" w:line="240" w:lineRule="auto"/>
        <w:rPr>
          <w:b/>
          <w:sz w:val="24"/>
        </w:rPr>
      </w:pPr>
      <w:r>
        <w:rPr>
          <w:rFonts w:ascii="Arial" w:eastAsia="Times New Roman" w:hAnsi="Arial" w:cs="Times New Roman"/>
          <w:noProof/>
          <w:sz w:val="16"/>
          <w:szCs w:val="24"/>
        </w:rPr>
        <mc:AlternateContent>
          <mc:Choice Requires="wps">
            <w:drawing>
              <wp:anchor distT="0" distB="0" distL="114300" distR="114300" simplePos="0" relativeHeight="251711488" behindDoc="1" locked="0" layoutInCell="1" allowOverlap="1">
                <wp:simplePos x="0" y="0"/>
                <wp:positionH relativeFrom="column">
                  <wp:posOffset>-198755</wp:posOffset>
                </wp:positionH>
                <wp:positionV relativeFrom="paragraph">
                  <wp:posOffset>64770</wp:posOffset>
                </wp:positionV>
                <wp:extent cx="6483985" cy="763270"/>
                <wp:effectExtent l="19050" t="19050" r="12065" b="17780"/>
                <wp:wrapNone/>
                <wp:docPr id="16"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985" cy="763270"/>
                        </a:xfrm>
                        <a:prstGeom prst="rect">
                          <a:avLst/>
                        </a:prstGeom>
                        <a:solidFill>
                          <a:srgbClr val="FFFF00">
                            <a:alpha val="27000"/>
                          </a:srgbClr>
                        </a:solidFill>
                        <a:ln w="34925" cap="flat" cmpd="sng" algn="ctr">
                          <a:solidFill>
                            <a:srgbClr val="E7E6E6">
                              <a:lumMod val="50000"/>
                              <a:alpha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3" o:spid="_x0000_s1026" style="position:absolute;margin-left:-15.65pt;margin-top:5.1pt;width:510.55pt;height:60.1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" fillcolor="yellow" strokecolor="#767171" strokeweight="2.75pt">
                <v:fill opacity="17733f"/>
                <v:stroke opacity="52428f"/>
                <v:path arrowok="t"/>
              </v:rect>
            </w:pict>
          </mc:Fallback>
        </mc:AlternateContent>
      </w:r>
    </w:p>
    <w:p w:rsidR="00144817" w:rsidRPr="00144817" w:rsidRDefault="00144817" w:rsidP="00144817">
      <w:pPr>
        <w:spacing w:before="60" w:after="120" w:line="240" w:lineRule="auto"/>
        <w:rPr>
          <w:rFonts w:ascii="Arial" w:eastAsia="Times New Roman" w:hAnsi="Arial" w:cs="Times New Roman"/>
          <w:bCs/>
          <w:i/>
          <w:iCs/>
          <w:sz w:val="28"/>
          <w:szCs w:val="28"/>
        </w:rPr>
      </w:pPr>
      <w:r w:rsidRPr="00144817">
        <w:rPr>
          <w:rFonts w:ascii="Arial" w:eastAsia="Times New Roman" w:hAnsi="Arial" w:cs="Times New Roman"/>
          <w:bCs/>
          <w:i/>
          <w:iCs/>
          <w:sz w:val="28"/>
          <w:szCs w:val="28"/>
        </w:rPr>
        <w:t>NOTE: The remainder of this section is primarily intended for technical readers. Non-technical readers may wish to proceed to the next section.</w:t>
      </w:r>
    </w:p>
    <w:p w:rsidR="00144817" w:rsidRPr="00144817" w:rsidRDefault="00144817" w:rsidP="00144817">
      <w:pPr>
        <w:spacing w:before="60" w:after="120" w:line="240" w:lineRule="auto"/>
        <w:rPr>
          <w:rFonts w:ascii="Arial" w:eastAsia="Times New Roman" w:hAnsi="Arial" w:cs="Times New Roman"/>
          <w:b/>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lastRenderedPageBreak/>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rPr>
            </w:pPr>
            <w:r w:rsidRPr="00144817">
              <w:rPr>
                <w:rFonts w:ascii="Arial" w:hAnsi="Arial"/>
                <w:b/>
                <w:sz w:val="28"/>
                <w:szCs w:val="28"/>
              </w:rPr>
              <w:t>EPP_MATCH_PMTS_TO_CRGS_MP1</w:t>
            </w:r>
          </w:p>
        </w:tc>
      </w:tr>
    </w:tbl>
    <w:p w:rsidR="00144817" w:rsidRPr="00144817" w:rsidRDefault="00144817" w:rsidP="00144817">
      <w:pPr>
        <w:spacing w:after="0" w:line="240" w:lineRule="auto"/>
        <w:rPr>
          <w:rFonts w:ascii="Arial" w:eastAsia="Times New Roman" w:hAnsi="Arial" w:cs="Arial"/>
          <w:sz w:val="16"/>
          <w:szCs w:val="24"/>
        </w:rPr>
      </w:pPr>
    </w:p>
    <w:p w:rsidR="00144817" w:rsidRPr="00144817" w:rsidRDefault="00144817" w:rsidP="00144817">
      <w:pPr>
        <w:spacing w:after="120" w:line="240" w:lineRule="auto"/>
        <w:rPr>
          <w:rFonts w:ascii="Arial" w:eastAsia="Times New Roman" w:hAnsi="Arial" w:cs="Arial"/>
          <w:sz w:val="20"/>
          <w:szCs w:val="20"/>
        </w:rPr>
      </w:pPr>
    </w:p>
    <w:p w:rsidR="00144817" w:rsidRPr="00144817" w:rsidRDefault="00144817" w:rsidP="00144817">
      <w:pPr>
        <w:spacing w:after="120" w:line="240" w:lineRule="auto"/>
        <w:rPr>
          <w:rFonts w:ascii="Arial" w:eastAsia="Times New Roman" w:hAnsi="Arial" w:cs="Arial"/>
          <w:sz w:val="20"/>
          <w:szCs w:val="20"/>
        </w:rPr>
      </w:pPr>
      <w:r w:rsidRPr="00144817">
        <w:rPr>
          <w:rFonts w:ascii="Arial" w:eastAsia="Times New Roman" w:hAnsi="Arial" w:cs="Arial"/>
        </w:rPr>
        <w:t xml:space="preserve">Invoice, Date of Service, CPT, and Modifiers 1 &amp; 2 in the 835 file match the same values on the charge in Epic – the 835 </w:t>
      </w:r>
      <w:r w:rsidRPr="00144817">
        <w:rPr>
          <w:rFonts w:ascii="Arial" w:eastAsia="Times New Roman" w:hAnsi="Arial" w:cs="Arial"/>
          <w:i/>
        </w:rPr>
        <w:t>line item billed amount is equal to the original price of the charge.</w:t>
      </w:r>
    </w:p>
    <w:p w:rsidR="00144817" w:rsidRPr="00144817" w:rsidRDefault="00144817" w:rsidP="00144817">
      <w:pPr>
        <w:spacing w:after="120" w:line="240" w:lineRule="auto"/>
        <w:rPr>
          <w:rFonts w:ascii="Arial" w:eastAsia="Times New Roman" w:hAnsi="Arial" w:cs="Arial"/>
          <w:sz w:val="20"/>
          <w:szCs w:val="20"/>
        </w:rPr>
      </w:pPr>
    </w:p>
    <w:p w:rsidR="00144817" w:rsidRPr="00144817" w:rsidRDefault="00144817" w:rsidP="00144817">
      <w:pPr>
        <w:spacing w:after="120" w:line="240" w:lineRule="auto"/>
        <w:rPr>
          <w:rFonts w:ascii="Arial" w:eastAsia="Times New Roman" w:hAnsi="Arial" w:cs="Arial"/>
          <w:sz w:val="20"/>
          <w:szCs w:val="20"/>
        </w:rPr>
      </w:pPr>
      <w:r w:rsidRPr="00144817">
        <w:rPr>
          <w:rFonts w:ascii="Arial" w:eastAsia="Times New Roman" w:hAnsi="Arial" w:cs="Arial"/>
          <w:sz w:val="20"/>
          <w:szCs w:val="20"/>
        </w:rPr>
        <w:t>Case 1 must meet the following criteria:</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invoice number on the 835 CLP segment must be a valid invoice; the first character of invoice number must be ‘P’ and the invoice number must match to an existing charge invoice number in Clarity.</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SVC line item transaction cannot be a recoup transaction, as designated by a claim status of “22” on the CLP segment.</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date of service of the SVC line item transaction must be equal to the date of service of the charge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CPT code on the SVC line item transaction must match to the CPT code on the charge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Modifier fields 1 and 2 on the SVC line item transaction must match modifiers one and two on the charge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line item billed amount of the SVC line item transaction is equal to the original price of one charge.</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Charges matched in a previous “Case” are excluded from this “Case”.</w:t>
      </w:r>
    </w:p>
    <w:p w:rsidR="00144817" w:rsidRPr="00144817" w:rsidRDefault="00144817" w:rsidP="00144817">
      <w:pPr>
        <w:spacing w:before="60" w:after="120" w:line="240" w:lineRule="auto"/>
        <w:rPr>
          <w:rFonts w:ascii="Arial" w:eastAsia="Times New Roman" w:hAnsi="Arial" w:cs="Arial"/>
          <w:b/>
        </w:rPr>
      </w:pPr>
    </w:p>
    <w:p w:rsidR="00144817" w:rsidRPr="00144817" w:rsidRDefault="00144817" w:rsidP="00144817">
      <w:pPr>
        <w:spacing w:before="60" w:after="120" w:line="240" w:lineRule="auto"/>
        <w:rPr>
          <w:rFonts w:ascii="Helvetica" w:eastAsia="Times New Roman" w:hAnsi="Helvetica" w:cs="Times New Roman"/>
          <w:bCs/>
          <w:iCs/>
          <w:spacing w:val="5"/>
          <w:sz w:val="40"/>
          <w:szCs w:val="40"/>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rPr>
            </w:pPr>
            <w:r w:rsidRPr="00144817">
              <w:rPr>
                <w:rFonts w:ascii="Arial" w:hAnsi="Arial"/>
                <w:b/>
                <w:sz w:val="28"/>
                <w:szCs w:val="28"/>
              </w:rPr>
              <w:t>EPP_MATCH_PMTS_TO_CRGS_MP2</w:t>
            </w:r>
          </w:p>
        </w:tc>
      </w:tr>
    </w:tbl>
    <w:p w:rsidR="00144817" w:rsidRPr="00144817" w:rsidRDefault="00144817" w:rsidP="00144817">
      <w:pPr>
        <w:spacing w:before="60" w:after="0" w:line="240" w:lineRule="auto"/>
        <w:jc w:val="center"/>
        <w:rPr>
          <w:rFonts w:ascii="Arial" w:eastAsia="Times New Roman" w:hAnsi="Arial" w:cs="Times New Roman"/>
          <w:sz w:val="16"/>
          <w:szCs w:val="24"/>
        </w:rPr>
      </w:pPr>
    </w:p>
    <w:p w:rsidR="00144817" w:rsidRPr="00144817" w:rsidRDefault="00144817" w:rsidP="00144817">
      <w:pPr>
        <w:spacing w:before="60" w:after="120" w:line="240" w:lineRule="auto"/>
        <w:rPr>
          <w:rFonts w:ascii="Arial" w:eastAsia="Times New Roman" w:hAnsi="Arial" w:cs="Arial"/>
          <w:b/>
        </w:rPr>
      </w:pPr>
      <w:r w:rsidRPr="00144817">
        <w:rPr>
          <w:rFonts w:ascii="Arial" w:eastAsia="Times New Roman" w:hAnsi="Arial" w:cs="Arial"/>
          <w:b/>
        </w:rPr>
        <w:t xml:space="preserve">Invoice, Date of Service, CPT, and Modifiers 1 &amp; 2 in the 835 file match the same values on the charge in Epic – the 835 </w:t>
      </w:r>
      <w:r w:rsidRPr="00144817">
        <w:rPr>
          <w:rFonts w:ascii="Arial" w:eastAsia="Times New Roman" w:hAnsi="Arial" w:cs="Arial"/>
          <w:b/>
          <w:i/>
        </w:rPr>
        <w:t>line item billed amount is equal to the claim billed amount on the charge</w:t>
      </w:r>
    </w:p>
    <w:p w:rsidR="00144817" w:rsidRPr="00144817" w:rsidRDefault="00144817" w:rsidP="00144817">
      <w:pPr>
        <w:spacing w:after="0" w:line="240" w:lineRule="auto"/>
        <w:rPr>
          <w:rFonts w:ascii="Arial" w:eastAsia="Times New Roman" w:hAnsi="Arial" w:cs="Arial"/>
          <w:sz w:val="16"/>
          <w:szCs w:val="24"/>
        </w:rPr>
      </w:pPr>
    </w:p>
    <w:p w:rsidR="00144817" w:rsidRPr="00144817" w:rsidRDefault="00144817" w:rsidP="00144817">
      <w:pPr>
        <w:spacing w:after="120" w:line="240" w:lineRule="auto"/>
        <w:rPr>
          <w:rFonts w:ascii="Arial" w:eastAsia="Times New Roman" w:hAnsi="Arial" w:cs="Arial"/>
          <w:sz w:val="20"/>
          <w:szCs w:val="20"/>
        </w:rPr>
      </w:pPr>
      <w:r w:rsidRPr="00144817">
        <w:rPr>
          <w:rFonts w:ascii="Arial" w:eastAsia="Times New Roman" w:hAnsi="Arial" w:cs="Arial"/>
          <w:sz w:val="20"/>
          <w:szCs w:val="20"/>
        </w:rPr>
        <w:t>Case 2 must meet the following criteria:</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invoice number on the 835 CLP segment must be a valid invoice; the first character of invoice number must be ‘P’ and the invoice number must match to an existing charge invoice number in Clarity.</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SVC line item transaction cannot be a recoup transaction, as designated by a claim status of “22” on the CLP segment.</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date of service of the SVC line item transaction must be equal to the date of service of the charge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CPT code on the SVC line item transaction must match to the CPT code on the charge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Modifier fields 1 and 2 on the SVC line item transaction must match modifiers one and two on the charge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line item billed amount of the SVC line item transaction is equal to the claim billed amount of one charge.</w:t>
      </w:r>
    </w:p>
    <w:p w:rsidR="0020763B"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Charges matched in a previous “Case” are excluded from this “Case”.</w:t>
      </w:r>
    </w:p>
    <w:p w:rsidR="0020763B" w:rsidRDefault="0020763B">
      <w:pPr>
        <w:rPr>
          <w:rFonts w:ascii="Arial" w:eastAsia="Times New Roman" w:hAnsi="Arial" w:cs="Arial"/>
          <w:sz w:val="20"/>
          <w:szCs w:val="20"/>
        </w:rPr>
      </w:pPr>
      <w:r>
        <w:rPr>
          <w:rFonts w:ascii="Arial" w:eastAsia="Times New Roman" w:hAnsi="Arial" w:cs="Arial"/>
          <w:sz w:val="20"/>
          <w:szCs w:val="20"/>
        </w:rPr>
        <w:br w:type="page"/>
      </w:r>
    </w:p>
    <w:p w:rsidR="00144817" w:rsidRPr="00144817" w:rsidRDefault="00144817" w:rsidP="0020763B">
      <w:pPr>
        <w:spacing w:before="60" w:after="120" w:line="240" w:lineRule="auto"/>
        <w:ind w:left="720"/>
        <w:contextualSpacing/>
        <w:rPr>
          <w:rFonts w:ascii="Arial" w:eastAsia="Times New Roman" w:hAnsi="Arial" w:cs="Arial"/>
          <w:sz w:val="20"/>
          <w:szCs w:val="20"/>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rPr>
            </w:pPr>
            <w:r w:rsidRPr="00144817">
              <w:rPr>
                <w:rFonts w:ascii="Arial" w:hAnsi="Arial"/>
                <w:b/>
                <w:sz w:val="28"/>
                <w:szCs w:val="28"/>
              </w:rPr>
              <w:t>EPP_MATCH_PMTS_TO_CRGS_MP3</w:t>
            </w:r>
          </w:p>
        </w:tc>
      </w:tr>
    </w:tbl>
    <w:p w:rsidR="00144817" w:rsidRPr="00144817" w:rsidRDefault="00144817" w:rsidP="00144817">
      <w:pPr>
        <w:spacing w:before="60" w:after="0" w:line="240" w:lineRule="auto"/>
        <w:jc w:val="center"/>
        <w:rPr>
          <w:rFonts w:ascii="Arial" w:eastAsia="Times New Roman" w:hAnsi="Arial" w:cs="Times New Roman"/>
          <w:sz w:val="16"/>
          <w:szCs w:val="24"/>
        </w:rPr>
      </w:pPr>
    </w:p>
    <w:p w:rsidR="00144817" w:rsidRPr="00144817" w:rsidRDefault="00144817" w:rsidP="00144817">
      <w:pPr>
        <w:ind w:left="720"/>
        <w:contextualSpacing/>
        <w:rPr>
          <w:rFonts w:ascii="Arial" w:eastAsia="Times New Roman" w:hAnsi="Arial" w:cs="Arial"/>
          <w:sz w:val="16"/>
          <w:szCs w:val="24"/>
        </w:rPr>
      </w:pPr>
      <w:r w:rsidRPr="00144817">
        <w:rPr>
          <w:rFonts w:ascii="Arial" w:eastAsia="Times New Roman" w:hAnsi="Arial" w:cs="Arial"/>
        </w:rPr>
        <w:t xml:space="preserve">Invoice, Date of Service, and CPT in the 835 file match the same values on the charge in Epic - </w:t>
      </w:r>
      <w:r w:rsidRPr="00144817">
        <w:rPr>
          <w:rFonts w:ascii="Arial" w:eastAsia="Times New Roman" w:hAnsi="Arial" w:cs="Arial"/>
          <w:i/>
        </w:rPr>
        <w:t>line item billed amount is equal to the original price of the charge.</w:t>
      </w:r>
      <w:r w:rsidRPr="00144817">
        <w:rPr>
          <w:rFonts w:ascii="Arial" w:eastAsia="Times New Roman" w:hAnsi="Arial" w:cs="Arial"/>
          <w:sz w:val="16"/>
          <w:szCs w:val="24"/>
        </w:rPr>
        <w:t xml:space="preserve"> </w:t>
      </w:r>
    </w:p>
    <w:p w:rsidR="00144817" w:rsidRPr="00144817" w:rsidRDefault="00144817" w:rsidP="00144817">
      <w:pPr>
        <w:spacing w:after="120" w:line="240" w:lineRule="auto"/>
        <w:rPr>
          <w:rFonts w:ascii="Arial" w:eastAsia="Times New Roman" w:hAnsi="Arial" w:cs="Arial"/>
          <w:sz w:val="20"/>
          <w:szCs w:val="20"/>
        </w:rPr>
      </w:pPr>
      <w:r w:rsidRPr="00144817">
        <w:rPr>
          <w:rFonts w:ascii="Arial" w:eastAsia="Times New Roman" w:hAnsi="Arial" w:cs="Arial"/>
          <w:sz w:val="20"/>
          <w:szCs w:val="20"/>
        </w:rPr>
        <w:t>Case 3 must meet the following criteria:</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invoice number on the 835 CLP segment must be a valid invoice; the first character of invoice number must be ‘P’ and the invoice number must match to an existing charge invoice number in Clarity.</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SVC line item transaction cannot be a recoup transaction, as designated by a claim status of “22” on the CLP segment.</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date of service of the SVC line item transaction must be equal to the date of service of the charge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CPT code on the SVC line item transaction must match to the CPT code on the charge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line item billed amount of the SVC line item transaction is equal to the original price of one charge.</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Charges matched to a previous “Case” are excluded from this “Case”.</w:t>
      </w:r>
    </w:p>
    <w:p w:rsidR="00144817" w:rsidRPr="00144817" w:rsidRDefault="00144817" w:rsidP="00144817">
      <w:pPr>
        <w:spacing w:before="60" w:after="120" w:line="240" w:lineRule="auto"/>
        <w:rPr>
          <w:rFonts w:ascii="Helvetica" w:eastAsia="Times New Roman" w:hAnsi="Helvetica" w:cs="Times New Roman"/>
          <w:bCs/>
          <w:iCs/>
          <w:spacing w:val="5"/>
          <w:sz w:val="40"/>
          <w:szCs w:val="40"/>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rPr>
            </w:pPr>
            <w:r w:rsidRPr="00144817">
              <w:rPr>
                <w:rFonts w:ascii="Arial" w:hAnsi="Arial"/>
                <w:b/>
                <w:sz w:val="28"/>
                <w:szCs w:val="28"/>
              </w:rPr>
              <w:t>EPP_MATCH_PMTS_TO_CRGS_MP4</w:t>
            </w:r>
          </w:p>
        </w:tc>
      </w:tr>
    </w:tbl>
    <w:p w:rsidR="00144817" w:rsidRPr="00144817" w:rsidRDefault="00144817" w:rsidP="00144817">
      <w:pPr>
        <w:spacing w:before="60" w:after="0" w:line="240" w:lineRule="auto"/>
        <w:jc w:val="center"/>
        <w:rPr>
          <w:rFonts w:ascii="Arial" w:eastAsia="Times New Roman" w:hAnsi="Arial" w:cs="Times New Roman"/>
          <w:sz w:val="16"/>
          <w:szCs w:val="24"/>
        </w:rPr>
      </w:pPr>
    </w:p>
    <w:p w:rsidR="00144817" w:rsidRPr="00144817" w:rsidRDefault="00144817" w:rsidP="00144817">
      <w:pPr>
        <w:spacing w:before="60" w:after="120" w:line="240" w:lineRule="auto"/>
        <w:rPr>
          <w:rFonts w:ascii="Arial" w:eastAsia="Times New Roman" w:hAnsi="Arial" w:cs="Arial"/>
          <w:b/>
          <w:sz w:val="28"/>
          <w:szCs w:val="28"/>
        </w:rPr>
      </w:pPr>
      <w:r w:rsidRPr="00144817">
        <w:rPr>
          <w:rFonts w:ascii="Arial" w:eastAsia="Times New Roman" w:hAnsi="Arial" w:cs="Arial"/>
          <w:b/>
        </w:rPr>
        <w:t xml:space="preserve">Invoice, Date of Service, and CPT in the 835 file match the same values on the charge in Epic – the 835 </w:t>
      </w:r>
      <w:r w:rsidRPr="00144817">
        <w:rPr>
          <w:rFonts w:ascii="Arial" w:eastAsia="Times New Roman" w:hAnsi="Arial" w:cs="Arial"/>
          <w:b/>
          <w:i/>
        </w:rPr>
        <w:t>line item billed amount is equal to the claim billed amount on the charge.</w:t>
      </w:r>
    </w:p>
    <w:p w:rsidR="00144817" w:rsidRPr="00144817" w:rsidRDefault="00144817" w:rsidP="00144817">
      <w:pPr>
        <w:spacing w:after="0" w:line="240" w:lineRule="auto"/>
        <w:rPr>
          <w:rFonts w:ascii="Arial" w:eastAsia="Times New Roman" w:hAnsi="Arial" w:cs="Arial"/>
          <w:sz w:val="16"/>
          <w:szCs w:val="24"/>
        </w:rPr>
      </w:pPr>
    </w:p>
    <w:p w:rsidR="00144817" w:rsidRPr="00144817" w:rsidRDefault="00144817" w:rsidP="00144817">
      <w:pPr>
        <w:spacing w:after="120" w:line="240" w:lineRule="auto"/>
        <w:rPr>
          <w:rFonts w:ascii="Arial" w:eastAsia="Times New Roman" w:hAnsi="Arial" w:cs="Arial"/>
          <w:sz w:val="20"/>
          <w:szCs w:val="20"/>
        </w:rPr>
      </w:pPr>
      <w:r w:rsidRPr="00144817">
        <w:rPr>
          <w:rFonts w:ascii="Arial" w:eastAsia="Times New Roman" w:hAnsi="Arial" w:cs="Arial"/>
          <w:sz w:val="20"/>
          <w:szCs w:val="20"/>
        </w:rPr>
        <w:t>Case 4 must meet the following criteria:</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invoice number on the 835 CLP segment must be a valid invoice; the first character of invoice number must be ‘P’ and the invoice number must match to an existing charge invoice number in Clarity.</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SVC line item transaction cannot be a recoup transaction, as designated by a claim status of “22” on the CLP segment.</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date of service of the SVC line item transaction must be equal to the date of service of the charge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CPT code on the SVC line item transaction must match to the CPT code on the charge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line item billed amount of the SVC line item transaction is equal to the claim billed amount of one charge.</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Charges matched to a previous “Case” are excluded from this “Case”.</w:t>
      </w:r>
    </w:p>
    <w:p w:rsidR="00144817" w:rsidRPr="00144817" w:rsidRDefault="00144817" w:rsidP="00144817">
      <w:pPr>
        <w:ind w:left="720"/>
        <w:contextualSpacing/>
        <w:rPr>
          <w:rFonts w:ascii="Arial" w:eastAsia="Times New Roman" w:hAnsi="Arial" w:cs="Arial"/>
          <w:sz w:val="16"/>
          <w:szCs w:val="24"/>
        </w:rPr>
      </w:pPr>
    </w:p>
    <w:p w:rsidR="00144817" w:rsidRPr="00144817" w:rsidRDefault="00144817" w:rsidP="00144817">
      <w:pPr>
        <w:ind w:left="720"/>
        <w:contextualSpacing/>
        <w:rPr>
          <w:rFonts w:ascii="Arial" w:eastAsia="Times New Roman" w:hAnsi="Arial" w:cs="Arial"/>
          <w:sz w:val="16"/>
          <w:szCs w:val="24"/>
        </w:rPr>
      </w:pPr>
    </w:p>
    <w:p w:rsidR="00144817" w:rsidRPr="00144817" w:rsidRDefault="00144817" w:rsidP="00144817">
      <w:pPr>
        <w:rPr>
          <w:rFonts w:ascii="Helvetica" w:eastAsia="Times New Roman" w:hAnsi="Helvetica" w:cs="Times New Roman"/>
          <w:bCs/>
          <w:iCs/>
          <w:spacing w:val="5"/>
          <w:sz w:val="40"/>
          <w:szCs w:val="40"/>
        </w:rPr>
      </w:pPr>
      <w:r w:rsidRPr="00144817">
        <w:rPr>
          <w:rFonts w:ascii="Helvetica" w:eastAsia="Times New Roman" w:hAnsi="Helvetica" w:cs="Times New Roman"/>
          <w:bCs/>
          <w:iCs/>
          <w:spacing w:val="5"/>
          <w:sz w:val="40"/>
          <w:szCs w:val="40"/>
        </w:rPr>
        <w:br w:type="page"/>
      </w: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lastRenderedPageBreak/>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rPr>
            </w:pPr>
            <w:r w:rsidRPr="00144817">
              <w:rPr>
                <w:rFonts w:ascii="Arial" w:hAnsi="Arial"/>
                <w:b/>
                <w:sz w:val="28"/>
                <w:szCs w:val="28"/>
              </w:rPr>
              <w:t>EPP_MATCH_PMTS_TO_CRGS_MP5</w:t>
            </w:r>
          </w:p>
        </w:tc>
      </w:tr>
    </w:tbl>
    <w:p w:rsidR="00144817" w:rsidRPr="00144817" w:rsidRDefault="00144817" w:rsidP="00144817">
      <w:pPr>
        <w:spacing w:before="60" w:after="0" w:line="240" w:lineRule="auto"/>
        <w:jc w:val="center"/>
        <w:rPr>
          <w:rFonts w:ascii="Arial" w:eastAsia="Times New Roman" w:hAnsi="Arial" w:cs="Times New Roman"/>
          <w:sz w:val="16"/>
          <w:szCs w:val="24"/>
        </w:rPr>
      </w:pPr>
    </w:p>
    <w:p w:rsidR="00144817" w:rsidRPr="00144817" w:rsidRDefault="00144817" w:rsidP="00144817">
      <w:pPr>
        <w:ind w:left="720"/>
        <w:contextualSpacing/>
        <w:rPr>
          <w:rFonts w:ascii="Arial" w:eastAsia="Times New Roman" w:hAnsi="Arial" w:cs="Arial"/>
          <w:sz w:val="16"/>
          <w:szCs w:val="24"/>
        </w:rPr>
      </w:pPr>
      <w:r w:rsidRPr="00144817">
        <w:rPr>
          <w:rFonts w:ascii="Arial" w:eastAsia="Times New Roman" w:hAnsi="Arial" w:cs="Arial"/>
        </w:rPr>
        <w:t xml:space="preserve">Invoice, Date of Service, and CPT in the 835 file match the same values on the charge in Epic – the 835 </w:t>
      </w:r>
      <w:r w:rsidRPr="00144817">
        <w:rPr>
          <w:rFonts w:ascii="Arial" w:eastAsia="Times New Roman" w:hAnsi="Arial" w:cs="Arial"/>
          <w:i/>
        </w:rPr>
        <w:t>line item billed amount is equal to the original amount of the charge.</w:t>
      </w:r>
      <w:r w:rsidRPr="00144817">
        <w:rPr>
          <w:rFonts w:ascii="Arial" w:eastAsia="Times New Roman" w:hAnsi="Arial" w:cs="Arial"/>
          <w:sz w:val="16"/>
          <w:szCs w:val="24"/>
        </w:rPr>
        <w:t xml:space="preserve"> </w:t>
      </w:r>
    </w:p>
    <w:p w:rsidR="00144817" w:rsidRPr="00144817" w:rsidRDefault="00144817" w:rsidP="00144817">
      <w:pPr>
        <w:spacing w:after="120" w:line="240" w:lineRule="auto"/>
        <w:rPr>
          <w:rFonts w:ascii="Arial" w:eastAsia="Times New Roman" w:hAnsi="Arial" w:cs="Arial"/>
          <w:sz w:val="20"/>
          <w:szCs w:val="20"/>
        </w:rPr>
      </w:pPr>
      <w:r w:rsidRPr="00144817">
        <w:rPr>
          <w:rFonts w:ascii="Arial" w:eastAsia="Times New Roman" w:hAnsi="Arial" w:cs="Arial"/>
          <w:sz w:val="20"/>
          <w:szCs w:val="20"/>
        </w:rPr>
        <w:t>Case 5 must meet the following criteria:</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invoice number on the 835 CLP segment must be a valid invoice; the first character of invoice number must be ‘P’ and the invoice number must match to an existing charge invoice number in Clarity.</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SVC line item transaction cannot be a recoup transaction, as designated by a claim status of “22” on the CLP segment.</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date of service of the SVC line item transaction must be equal to the date of service of the charge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CPT code on the SVC line item transaction must match to the CPT code on the charge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line item billed amount of the SVC line item transaction is equal to the original amount of one charge.</w:t>
      </w:r>
    </w:p>
    <w:p w:rsidR="00144817" w:rsidRPr="00144817" w:rsidRDefault="00144817" w:rsidP="00144817">
      <w:pPr>
        <w:numPr>
          <w:ilvl w:val="0"/>
          <w:numId w:val="14"/>
        </w:numPr>
        <w:spacing w:before="60" w:after="120" w:line="240" w:lineRule="auto"/>
        <w:contextualSpacing/>
        <w:rPr>
          <w:rFonts w:ascii="Arial" w:eastAsia="Times New Roman" w:hAnsi="Arial" w:cs="Arial"/>
          <w:sz w:val="16"/>
          <w:szCs w:val="24"/>
        </w:rPr>
      </w:pPr>
      <w:r w:rsidRPr="00144817">
        <w:rPr>
          <w:rFonts w:ascii="Arial" w:eastAsia="Times New Roman" w:hAnsi="Arial" w:cs="Arial"/>
          <w:sz w:val="20"/>
          <w:szCs w:val="20"/>
        </w:rPr>
        <w:t>Charges matched to a previous “Case” are excluded from this “Case”.</w:t>
      </w:r>
    </w:p>
    <w:p w:rsidR="00144817" w:rsidRPr="00144817" w:rsidRDefault="00144817" w:rsidP="00144817">
      <w:pPr>
        <w:spacing w:before="60" w:after="120" w:line="240" w:lineRule="auto"/>
        <w:rPr>
          <w:rFonts w:ascii="Helvetica" w:eastAsia="Times New Roman" w:hAnsi="Helvetica" w:cs="Times New Roman"/>
          <w:bCs/>
          <w:iCs/>
          <w:spacing w:val="5"/>
          <w:sz w:val="40"/>
          <w:szCs w:val="40"/>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rPr>
            </w:pPr>
            <w:r w:rsidRPr="00144817">
              <w:rPr>
                <w:rFonts w:ascii="Arial" w:hAnsi="Arial"/>
                <w:b/>
                <w:sz w:val="28"/>
                <w:szCs w:val="28"/>
              </w:rPr>
              <w:t>EPP_MATCH_PMTS_TO_CRGS_MP6</w:t>
            </w:r>
          </w:p>
        </w:tc>
      </w:tr>
    </w:tbl>
    <w:p w:rsidR="00144817" w:rsidRPr="00144817" w:rsidRDefault="00144817" w:rsidP="00144817">
      <w:pPr>
        <w:spacing w:before="60" w:after="0" w:line="240" w:lineRule="auto"/>
        <w:jc w:val="center"/>
        <w:rPr>
          <w:rFonts w:ascii="Arial" w:eastAsia="Times New Roman" w:hAnsi="Arial" w:cs="Times New Roman"/>
          <w:sz w:val="16"/>
          <w:szCs w:val="24"/>
        </w:rPr>
      </w:pPr>
    </w:p>
    <w:p w:rsidR="00144817" w:rsidRPr="00144817" w:rsidRDefault="00144817" w:rsidP="00144817">
      <w:pPr>
        <w:spacing w:before="60" w:after="120" w:line="240" w:lineRule="auto"/>
        <w:rPr>
          <w:rFonts w:ascii="Arial" w:eastAsia="Times New Roman" w:hAnsi="Arial" w:cs="Arial"/>
          <w:b/>
          <w:sz w:val="28"/>
          <w:szCs w:val="28"/>
        </w:rPr>
      </w:pPr>
      <w:r w:rsidRPr="00144817">
        <w:rPr>
          <w:rFonts w:ascii="Arial" w:eastAsia="Times New Roman" w:hAnsi="Arial" w:cs="Arial"/>
          <w:b/>
        </w:rPr>
        <w:t xml:space="preserve">Invoice, Date of Service, and alternate CPT match the same values on the charge in Epic – the 835 </w:t>
      </w:r>
      <w:r w:rsidRPr="00144817">
        <w:rPr>
          <w:rFonts w:ascii="Arial" w:eastAsia="Times New Roman" w:hAnsi="Arial" w:cs="Arial"/>
          <w:b/>
          <w:i/>
        </w:rPr>
        <w:t>line item billed amount is equal to the original price of the charge.</w:t>
      </w:r>
    </w:p>
    <w:p w:rsidR="00144817" w:rsidRPr="00144817" w:rsidRDefault="00144817" w:rsidP="00144817">
      <w:pPr>
        <w:spacing w:after="0" w:line="240" w:lineRule="auto"/>
        <w:rPr>
          <w:rFonts w:ascii="Arial" w:eastAsia="Times New Roman" w:hAnsi="Arial" w:cs="Arial"/>
          <w:sz w:val="16"/>
          <w:szCs w:val="24"/>
        </w:rPr>
      </w:pPr>
    </w:p>
    <w:p w:rsidR="00144817" w:rsidRPr="00144817" w:rsidRDefault="00144817" w:rsidP="00144817">
      <w:pPr>
        <w:spacing w:after="120" w:line="240" w:lineRule="auto"/>
        <w:rPr>
          <w:rFonts w:ascii="Arial" w:eastAsia="Times New Roman" w:hAnsi="Arial" w:cs="Arial"/>
          <w:sz w:val="20"/>
          <w:szCs w:val="20"/>
        </w:rPr>
      </w:pPr>
      <w:r w:rsidRPr="00144817">
        <w:rPr>
          <w:rFonts w:ascii="Arial" w:eastAsia="Times New Roman" w:hAnsi="Arial" w:cs="Arial"/>
          <w:sz w:val="20"/>
          <w:szCs w:val="20"/>
        </w:rPr>
        <w:t>Case 6 must meet the following criteria:</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invoice number on the 835 CLP segment must be a valid invoice; the first character of invoice number must be ‘P’ and the invoice number must match to an existing charge invoice number in Clarity.</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SVC line item transaction cannot be a recoup transaction, as designated by a claim status of “22” on the CLP segment.</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date of service of the SVC line item transaction must be equal to the date of service of the charge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CPT code on the SVC line item transaction must match to the alternate CPT code for the charge transaction.</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line item billed amount of the SVC line item transaction is equal to the original price of one charge.</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Charges matched to a previous “Case” are excluded from this “Case”.</w:t>
      </w:r>
    </w:p>
    <w:p w:rsidR="00144817" w:rsidRPr="00144817" w:rsidRDefault="00144817" w:rsidP="00144817">
      <w:pPr>
        <w:rPr>
          <w:rFonts w:ascii="Arial" w:eastAsia="Times New Roman" w:hAnsi="Arial" w:cs="Arial"/>
          <w:sz w:val="16"/>
          <w:szCs w:val="24"/>
        </w:rPr>
      </w:pPr>
    </w:p>
    <w:p w:rsidR="00144817" w:rsidRPr="00144817" w:rsidRDefault="00144817" w:rsidP="00144817">
      <w:pPr>
        <w:rPr>
          <w:rFonts w:ascii="Arial" w:eastAsia="Times New Roman" w:hAnsi="Arial" w:cs="Arial"/>
          <w:sz w:val="16"/>
          <w:szCs w:val="24"/>
        </w:rPr>
      </w:pPr>
    </w:p>
    <w:p w:rsidR="00144817" w:rsidRPr="00144817" w:rsidRDefault="00144817" w:rsidP="00144817">
      <w:pPr>
        <w:rPr>
          <w:rFonts w:ascii="Arial" w:eastAsia="Times New Roman" w:hAnsi="Arial" w:cs="Arial"/>
          <w:sz w:val="16"/>
          <w:szCs w:val="24"/>
        </w:rPr>
      </w:pPr>
      <w:r w:rsidRPr="00144817">
        <w:rPr>
          <w:rFonts w:ascii="Arial" w:eastAsia="Times New Roman" w:hAnsi="Arial" w:cs="Arial"/>
          <w:sz w:val="16"/>
          <w:szCs w:val="24"/>
        </w:rPr>
        <w:br w:type="page"/>
      </w:r>
    </w:p>
    <w:p w:rsidR="00144817" w:rsidRPr="00144817" w:rsidRDefault="00144817" w:rsidP="00144817">
      <w:pPr>
        <w:rPr>
          <w:rFonts w:ascii="Arial" w:eastAsia="Times New Roman" w:hAnsi="Arial" w:cs="Arial"/>
          <w:sz w:val="16"/>
          <w:szCs w:val="24"/>
        </w:rPr>
      </w:pPr>
    </w:p>
    <w:p w:rsidR="00144817" w:rsidRP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Helvetica"/>
          <w:i/>
          <w:iCs/>
          <w:spacing w:val="5"/>
          <w:sz w:val="36"/>
          <w:szCs w:val="36"/>
        </w:rPr>
      </w:pPr>
      <w:r w:rsidRPr="00144817">
        <w:rPr>
          <w:rFonts w:ascii="Helvetica" w:eastAsia="Times New Roman" w:hAnsi="Helvetica" w:cs="Helvetica"/>
          <w:bCs/>
          <w:i/>
          <w:iCs/>
          <w:spacing w:val="5"/>
          <w:sz w:val="36"/>
          <w:szCs w:val="36"/>
        </w:rPr>
        <w:t>Section 7.3 - Matching One ERA 835 Transactions -Special Circumstances</w:t>
      </w:r>
    </w:p>
    <w:p w:rsidR="00144817" w:rsidRPr="00144817" w:rsidRDefault="00144817" w:rsidP="00144817">
      <w:pPr>
        <w:spacing w:after="0"/>
        <w:rPr>
          <w:rFonts w:ascii="Arial" w:eastAsia="Times New Roman" w:hAnsi="Arial" w:cs="Times New Roman"/>
          <w:bCs/>
          <w:i/>
          <w:iCs/>
          <w:spacing w:val="5"/>
          <w:sz w:val="20"/>
          <w:szCs w:val="20"/>
        </w:rPr>
      </w:pPr>
      <w:r w:rsidRPr="00144817">
        <w:rPr>
          <w:rFonts w:ascii="Arial" w:eastAsia="Times New Roman" w:hAnsi="Arial" w:cs="Times New Roman"/>
          <w:bCs/>
          <w:iCs/>
          <w:spacing w:val="5"/>
          <w:sz w:val="20"/>
          <w:szCs w:val="20"/>
        </w:rPr>
        <w:br/>
      </w: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before="60" w:after="120" w:line="240" w:lineRule="auto"/>
        <w:jc w:val="center"/>
        <w:rPr>
          <w:rFonts w:ascii="Arial" w:eastAsia="Times New Roman" w:hAnsi="Arial" w:cs="Times New Roman"/>
          <w:i/>
          <w:sz w:val="28"/>
          <w:szCs w:val="28"/>
        </w:rPr>
      </w:pPr>
      <w:proofErr w:type="gramStart"/>
      <w:r w:rsidRPr="00144817">
        <w:rPr>
          <w:rFonts w:ascii="Arial" w:eastAsia="Times New Roman" w:hAnsi="Arial" w:cs="Times New Roman"/>
          <w:i/>
          <w:sz w:val="28"/>
          <w:szCs w:val="28"/>
        </w:rPr>
        <w:t>Additional content to be added at a later date.</w:t>
      </w:r>
      <w:proofErr w:type="gramEnd"/>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p>
    <w:p w:rsidR="00144817" w:rsidRPr="00144817" w:rsidRDefault="00144817" w:rsidP="00144817">
      <w:pPr>
        <w:spacing w:after="0"/>
        <w:rPr>
          <w:rFonts w:ascii="Arial" w:eastAsia="Times New Roman" w:hAnsi="Arial" w:cs="Times New Roman"/>
          <w:bCs/>
          <w:i/>
          <w:iCs/>
          <w:spacing w:val="5"/>
          <w:sz w:val="20"/>
          <w:szCs w:val="20"/>
        </w:rPr>
      </w:pPr>
      <w:r w:rsidRPr="00144817">
        <w:rPr>
          <w:rFonts w:ascii="Arial" w:eastAsia="Times New Roman" w:hAnsi="Arial" w:cs="Times New Roman"/>
          <w:bCs/>
          <w:i/>
          <w:iCs/>
          <w:spacing w:val="5"/>
          <w:sz w:val="20"/>
          <w:szCs w:val="20"/>
        </w:rPr>
        <w:t xml:space="preserve">         </w:t>
      </w: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spacing w:before="60" w:after="120" w:line="240" w:lineRule="auto"/>
        <w:rPr>
          <w:rFonts w:ascii="Arial" w:eastAsia="Times New Roman" w:hAnsi="Arial" w:cs="Arial"/>
          <w:sz w:val="20"/>
          <w:szCs w:val="20"/>
        </w:rPr>
      </w:pPr>
    </w:p>
    <w:p w:rsidR="00144817" w:rsidRPr="00144817" w:rsidRDefault="00144817" w:rsidP="00144817">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p>
    <w:p w:rsidR="00144817" w:rsidRPr="00144817" w:rsidRDefault="00940C3F" w:rsidP="00144817">
      <w:pPr>
        <w:spacing w:before="60" w:after="120" w:line="240" w:lineRule="auto"/>
        <w:rPr>
          <w:b/>
          <w:sz w:val="24"/>
        </w:rPr>
      </w:pPr>
      <w:r>
        <w:rPr>
          <w:rFonts w:ascii="Arial" w:eastAsia="Times New Roman" w:hAnsi="Arial" w:cs="Times New Roman"/>
          <w:noProof/>
          <w:sz w:val="16"/>
          <w:szCs w:val="24"/>
        </w:rPr>
        <mc:AlternateContent>
          <mc:Choice Requires="wps">
            <w:drawing>
              <wp:anchor distT="0" distB="0" distL="114300" distR="114300" simplePos="0" relativeHeight="251712512" behindDoc="1" locked="0" layoutInCell="1" allowOverlap="1">
                <wp:simplePos x="0" y="0"/>
                <wp:positionH relativeFrom="column">
                  <wp:posOffset>-198755</wp:posOffset>
                </wp:positionH>
                <wp:positionV relativeFrom="paragraph">
                  <wp:posOffset>64770</wp:posOffset>
                </wp:positionV>
                <wp:extent cx="6483985" cy="763270"/>
                <wp:effectExtent l="19050" t="19050" r="12065" b="17780"/>
                <wp:wrapNone/>
                <wp:docPr id="453"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985" cy="763270"/>
                        </a:xfrm>
                        <a:prstGeom prst="rect">
                          <a:avLst/>
                        </a:prstGeom>
                        <a:solidFill>
                          <a:srgbClr val="FFFF00">
                            <a:alpha val="27000"/>
                          </a:srgbClr>
                        </a:solidFill>
                        <a:ln w="34925" cap="flat" cmpd="sng" algn="ctr">
                          <a:solidFill>
                            <a:srgbClr val="E7E6E6">
                              <a:lumMod val="50000"/>
                              <a:alpha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3" o:spid="_x0000_s1026" style="position:absolute;margin-left:-15.65pt;margin-top:5.1pt;width:510.55pt;height:60.1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" fillcolor="yellow" strokecolor="#767171" strokeweight="2.75pt">
                <v:fill opacity="17733f"/>
                <v:stroke opacity="52428f"/>
                <v:path arrowok="t"/>
              </v:rect>
            </w:pict>
          </mc:Fallback>
        </mc:AlternateContent>
      </w:r>
    </w:p>
    <w:p w:rsidR="00144817" w:rsidRPr="00144817" w:rsidRDefault="00144817" w:rsidP="00144817">
      <w:pPr>
        <w:spacing w:before="60" w:after="120" w:line="240" w:lineRule="auto"/>
        <w:rPr>
          <w:rFonts w:ascii="Arial" w:eastAsia="Times New Roman" w:hAnsi="Arial" w:cs="Times New Roman"/>
          <w:bCs/>
          <w:i/>
          <w:iCs/>
          <w:sz w:val="28"/>
          <w:szCs w:val="28"/>
        </w:rPr>
      </w:pPr>
      <w:r w:rsidRPr="00144817">
        <w:rPr>
          <w:rFonts w:ascii="Arial" w:eastAsia="Times New Roman" w:hAnsi="Arial" w:cs="Times New Roman"/>
          <w:bCs/>
          <w:i/>
          <w:iCs/>
          <w:sz w:val="28"/>
          <w:szCs w:val="28"/>
        </w:rPr>
        <w:t>NOTE: The remainder of this section is primarily intended for technical readers. Non-technical readers may wish to proceed to the next section.</w:t>
      </w: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lastRenderedPageBreak/>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lang w:val="es-PR"/>
              </w:rPr>
            </w:pPr>
            <w:r w:rsidRPr="00144817">
              <w:rPr>
                <w:rFonts w:ascii="Arial" w:hAnsi="Arial"/>
                <w:b/>
                <w:sz w:val="28"/>
                <w:szCs w:val="28"/>
                <w:lang w:val="es-PR"/>
              </w:rPr>
              <w:t>EPP_LS_SVC_LVL_PMT_LS1</w:t>
            </w:r>
          </w:p>
        </w:tc>
      </w:tr>
    </w:tbl>
    <w:p w:rsidR="00144817" w:rsidRPr="00144817" w:rsidRDefault="00144817" w:rsidP="00144817">
      <w:pPr>
        <w:spacing w:before="60" w:after="0" w:line="240" w:lineRule="auto"/>
        <w:jc w:val="center"/>
        <w:rPr>
          <w:rFonts w:ascii="Arial" w:eastAsia="Times New Roman" w:hAnsi="Arial" w:cs="Times New Roman"/>
          <w:sz w:val="16"/>
          <w:szCs w:val="24"/>
          <w:lang w:val="es-PR"/>
        </w:rPr>
      </w:pPr>
    </w:p>
    <w:p w:rsidR="00144817" w:rsidRPr="00144817" w:rsidRDefault="00144817" w:rsidP="00144817">
      <w:pPr>
        <w:spacing w:before="60" w:after="120" w:line="240" w:lineRule="auto"/>
        <w:rPr>
          <w:rFonts w:ascii="Arial" w:eastAsia="Times New Roman" w:hAnsi="Arial" w:cs="Arial"/>
          <w:b/>
          <w:sz w:val="28"/>
          <w:szCs w:val="28"/>
        </w:rPr>
      </w:pPr>
      <w:r w:rsidRPr="00144817">
        <w:rPr>
          <w:rFonts w:ascii="Arial" w:eastAsia="Times New Roman" w:hAnsi="Arial" w:cs="Arial"/>
          <w:b/>
        </w:rPr>
        <w:t>No one charge was matched to a payment or denial transaction in the 835 file in a previous “Case”, instead, 2 or more charges are now being matched to one payment or denial transaction.</w:t>
      </w:r>
      <w:r w:rsidRPr="00144817">
        <w:rPr>
          <w:rFonts w:ascii="Arial" w:eastAsia="Times New Roman" w:hAnsi="Arial" w:cs="Arial"/>
          <w:b/>
          <w:sz w:val="28"/>
          <w:szCs w:val="28"/>
        </w:rPr>
        <w:t xml:space="preserve"> </w:t>
      </w:r>
    </w:p>
    <w:p w:rsidR="00144817" w:rsidRPr="00144817" w:rsidRDefault="00144817" w:rsidP="00144817">
      <w:pPr>
        <w:spacing w:after="120" w:line="240" w:lineRule="auto"/>
        <w:rPr>
          <w:rFonts w:ascii="Arial" w:eastAsia="Times New Roman" w:hAnsi="Arial" w:cs="Arial"/>
          <w:sz w:val="20"/>
          <w:szCs w:val="20"/>
        </w:rPr>
      </w:pPr>
      <w:r w:rsidRPr="00144817">
        <w:rPr>
          <w:rFonts w:ascii="Arial" w:eastAsia="Times New Roman" w:hAnsi="Arial" w:cs="Arial"/>
          <w:sz w:val="20"/>
          <w:szCs w:val="20"/>
        </w:rPr>
        <w:t>Case 1 must meet the following criteria:</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invoice number on the 835 CLP segment must be a valid invoice; the first character of the invoice number must be ‘P’ and the invoice number must match to an existing charge invoice number in Clarity.</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SVC line item transaction cannot be a recoup transaction, as designated by a claim status of “22” on the CLP segment.</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date of service of the SVC line item transaction or denial must be equal to the date of service of the matching charges.</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CPT code on the SVC line item transaction or denial must be equal to the CPT code on the matching charges.</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The first modifier on the SVC line item transaction or denial must be equal to the first modifier on each of the matching charges.</w:t>
      </w:r>
    </w:p>
    <w:p w:rsidR="00144817" w:rsidRPr="00144817" w:rsidRDefault="00144817" w:rsidP="00144817">
      <w:pPr>
        <w:numPr>
          <w:ilvl w:val="0"/>
          <w:numId w:val="14"/>
        </w:numPr>
        <w:spacing w:before="60" w:after="120" w:line="240" w:lineRule="auto"/>
        <w:contextualSpacing/>
        <w:rPr>
          <w:rFonts w:ascii="Arial" w:eastAsia="Times New Roman" w:hAnsi="Arial" w:cs="Arial"/>
          <w:sz w:val="20"/>
          <w:szCs w:val="20"/>
        </w:rPr>
      </w:pPr>
      <w:r w:rsidRPr="00144817">
        <w:rPr>
          <w:rFonts w:ascii="Arial" w:eastAsia="Times New Roman" w:hAnsi="Arial" w:cs="Arial"/>
          <w:sz w:val="20"/>
          <w:szCs w:val="20"/>
        </w:rPr>
        <w:t xml:space="preserve">The sum of the billed amount of the matching charges is equal to the billed amount on the SVC line item transaction or denial. </w:t>
      </w:r>
    </w:p>
    <w:p w:rsidR="00144817" w:rsidRPr="00144817" w:rsidRDefault="00144817" w:rsidP="00144817">
      <w:pPr>
        <w:spacing w:before="120" w:after="120" w:line="240" w:lineRule="auto"/>
        <w:jc w:val="center"/>
        <w:rPr>
          <w:rFonts w:ascii="Arial" w:eastAsia="Times New Roman" w:hAnsi="Arial" w:cs="Arial"/>
          <w:b/>
          <w:bCs/>
          <w:caps/>
          <w:color w:val="8496B0" w:themeColor="text2" w:themeTint="99"/>
          <w:sz w:val="36"/>
          <w:szCs w:val="36"/>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rPr>
            </w:pPr>
            <w:r w:rsidRPr="00144817">
              <w:rPr>
                <w:rFonts w:ascii="Arial" w:hAnsi="Arial"/>
                <w:b/>
                <w:sz w:val="28"/>
                <w:szCs w:val="28"/>
              </w:rPr>
              <w:t>EPP_MATCH_PMTS_TO_CRGS_DIF_INVC_DI1</w:t>
            </w:r>
          </w:p>
        </w:tc>
      </w:tr>
    </w:tbl>
    <w:p w:rsidR="00144817" w:rsidRPr="00144817" w:rsidRDefault="00144817" w:rsidP="00144817">
      <w:pPr>
        <w:spacing w:before="120" w:after="120" w:line="240" w:lineRule="auto"/>
        <w:jc w:val="center"/>
        <w:rPr>
          <w:rFonts w:eastAsia="Times New Roman" w:cs="Times New Roman"/>
          <w:b/>
          <w:bCs/>
          <w:caps/>
          <w:color w:val="8496B0" w:themeColor="text2" w:themeTint="99"/>
          <w:sz w:val="36"/>
          <w:szCs w:val="36"/>
        </w:rPr>
      </w:pPr>
      <w:r w:rsidRPr="00144817">
        <w:rPr>
          <w:rFonts w:ascii="Arial" w:eastAsia="Times New Roman" w:hAnsi="Arial" w:cs="Times New Roman"/>
          <w:i/>
          <w:sz w:val="28"/>
          <w:szCs w:val="28"/>
        </w:rPr>
        <w:t>Additional content to be added at a later date</w:t>
      </w:r>
    </w:p>
    <w:p w:rsidR="00144817" w:rsidRPr="00144817" w:rsidRDefault="00144817" w:rsidP="00144817">
      <w:pPr>
        <w:spacing w:before="60" w:after="120" w:line="240" w:lineRule="auto"/>
        <w:rPr>
          <w:rFonts w:ascii="Helvetica" w:eastAsia="Times New Roman" w:hAnsi="Helvetica" w:cs="Times New Roman"/>
          <w:bCs/>
          <w:iCs/>
          <w:spacing w:val="5"/>
          <w:sz w:val="40"/>
          <w:szCs w:val="40"/>
        </w:rPr>
      </w:pPr>
    </w:p>
    <w:tbl>
      <w:tblPr>
        <w:tblStyle w:val="TableGrid1"/>
        <w:tblW w:w="9465" w:type="dxa"/>
        <w:tblInd w:w="-20" w:type="dxa"/>
        <w:tblLayout w:type="fixed"/>
        <w:tblLook w:val="04A0" w:firstRow="1" w:lastRow="0" w:firstColumn="1" w:lastColumn="0" w:noHBand="0" w:noVBand="1"/>
      </w:tblPr>
      <w:tblGrid>
        <w:gridCol w:w="1635"/>
        <w:gridCol w:w="7830"/>
      </w:tblGrid>
      <w:tr w:rsidR="00144817" w:rsidRPr="00144817" w:rsidTr="002E1E8F">
        <w:tc>
          <w:tcPr>
            <w:tcW w:w="1635"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rPr>
                <w:rFonts w:ascii="Arial" w:hAnsi="Arial"/>
                <w:b/>
                <w:sz w:val="28"/>
                <w:szCs w:val="28"/>
                <w:lang w:val="es-PR"/>
              </w:rPr>
            </w:pPr>
            <w:r w:rsidRPr="00144817">
              <w:rPr>
                <w:rFonts w:ascii="Arial" w:hAnsi="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144817" w:rsidRPr="00144817" w:rsidRDefault="00144817" w:rsidP="00144817">
            <w:pPr>
              <w:spacing w:after="120"/>
              <w:ind w:left="5" w:firstLine="5"/>
              <w:rPr>
                <w:rFonts w:ascii="Arial" w:hAnsi="Arial"/>
                <w:b/>
                <w:sz w:val="28"/>
                <w:szCs w:val="28"/>
              </w:rPr>
            </w:pPr>
            <w:r w:rsidRPr="00144817">
              <w:rPr>
                <w:rFonts w:ascii="Arial" w:hAnsi="Arial"/>
                <w:b/>
                <w:sz w:val="28"/>
                <w:szCs w:val="28"/>
              </w:rPr>
              <w:t>EPP_2_PMTS_4_1_CRGS_MX1</w:t>
            </w:r>
          </w:p>
        </w:tc>
      </w:tr>
    </w:tbl>
    <w:p w:rsidR="00144817" w:rsidRPr="00144817" w:rsidRDefault="00144817" w:rsidP="00144817">
      <w:pPr>
        <w:spacing w:before="60" w:after="0" w:line="240" w:lineRule="auto"/>
        <w:jc w:val="center"/>
        <w:rPr>
          <w:rFonts w:ascii="Arial" w:eastAsia="Times New Roman" w:hAnsi="Arial" w:cs="Times New Roman"/>
          <w:sz w:val="16"/>
          <w:szCs w:val="24"/>
        </w:rPr>
      </w:pPr>
      <w:r w:rsidRPr="00144817">
        <w:rPr>
          <w:rFonts w:ascii="Arial" w:eastAsia="Times New Roman" w:hAnsi="Arial" w:cs="Times New Roman"/>
          <w:i/>
          <w:sz w:val="28"/>
          <w:szCs w:val="28"/>
        </w:rPr>
        <w:t>Additional content to be added at a later date</w:t>
      </w:r>
    </w:p>
    <w:p w:rsidR="00144817" w:rsidRPr="00144817" w:rsidRDefault="00144817" w:rsidP="00144817">
      <w:pPr>
        <w:spacing w:before="120" w:after="120" w:line="240" w:lineRule="auto"/>
        <w:jc w:val="center"/>
        <w:rPr>
          <w:rFonts w:ascii="Arial" w:eastAsia="Times New Roman" w:hAnsi="Arial" w:cs="Arial"/>
          <w:b/>
          <w:bCs/>
          <w:caps/>
          <w:color w:val="8496B0" w:themeColor="text2" w:themeTint="99"/>
          <w:sz w:val="36"/>
          <w:szCs w:val="36"/>
        </w:rPr>
      </w:pPr>
    </w:p>
    <w:p w:rsidR="002E1E8F" w:rsidRDefault="002E1E8F">
      <w:pPr>
        <w:rPr>
          <w:rFonts w:ascii="Arial" w:eastAsia="Times New Roman" w:hAnsi="Arial" w:cs="Times New Roman"/>
          <w:i/>
          <w:sz w:val="28"/>
          <w:szCs w:val="28"/>
        </w:rPr>
      </w:pPr>
      <w:r>
        <w:rPr>
          <w:rFonts w:ascii="Arial" w:eastAsia="Times New Roman" w:hAnsi="Arial" w:cs="Times New Roman"/>
          <w:i/>
          <w:sz w:val="28"/>
          <w:szCs w:val="28"/>
        </w:rPr>
        <w:br w:type="page"/>
      </w:r>
    </w:p>
    <w:p w:rsidR="007A36B9" w:rsidRPr="00CA013A" w:rsidRDefault="007A36B9" w:rsidP="007A36B9">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7A36B9" w:rsidRPr="00CA013A" w:rsidRDefault="007A36B9" w:rsidP="007A36B9">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7A36B9" w:rsidRPr="00CA013A" w:rsidRDefault="007A36B9" w:rsidP="007A36B9">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7A36B9" w:rsidRPr="00CA013A" w:rsidRDefault="007A36B9" w:rsidP="007A36B9">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7A36B9" w:rsidRPr="00CA013A" w:rsidRDefault="007A36B9" w:rsidP="007A36B9">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7A36B9" w:rsidRPr="00CA013A" w:rsidRDefault="007A36B9" w:rsidP="007A36B9">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36"/>
          <w:szCs w:val="36"/>
        </w:rPr>
      </w:pPr>
    </w:p>
    <w:p w:rsidR="007A36B9" w:rsidRPr="00CA013A" w:rsidRDefault="007A36B9" w:rsidP="007A36B9">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r>
        <w:rPr>
          <w:rFonts w:ascii="Helvetica" w:eastAsia="Times New Roman" w:hAnsi="Helvetica" w:cs="Times New Roman"/>
          <w:i/>
          <w:iCs/>
          <w:spacing w:val="5"/>
          <w:sz w:val="48"/>
          <w:szCs w:val="20"/>
        </w:rPr>
        <w:t>Section 8</w:t>
      </w:r>
      <w:r w:rsidRPr="00CA013A">
        <w:rPr>
          <w:rFonts w:ascii="Helvetica" w:eastAsia="Times New Roman" w:hAnsi="Helvetica" w:cs="Times New Roman"/>
          <w:i/>
          <w:iCs/>
          <w:spacing w:val="5"/>
          <w:sz w:val="48"/>
          <w:szCs w:val="20"/>
        </w:rPr>
        <w:t xml:space="preserve"> - Post Matching File Revisions</w:t>
      </w:r>
    </w:p>
    <w:p w:rsidR="007A36B9" w:rsidRPr="00CA013A" w:rsidRDefault="007A36B9" w:rsidP="007A36B9">
      <w:pPr>
        <w:spacing w:before="240"/>
        <w:rPr>
          <w:rFonts w:ascii="Arial" w:eastAsia="Times New Roman" w:hAnsi="Arial" w:cs="Arial"/>
          <w:bCs/>
          <w:i/>
          <w:sz w:val="20"/>
          <w:szCs w:val="20"/>
        </w:rPr>
      </w:pPr>
      <w:r w:rsidRPr="00CA013A">
        <w:rPr>
          <w:rFonts w:ascii="Arial" w:eastAsia="Times New Roman" w:hAnsi="Arial" w:cs="Arial"/>
          <w:bCs/>
          <w:i/>
          <w:sz w:val="20"/>
          <w:szCs w:val="20"/>
        </w:rPr>
        <w:t>Once the ERA transactions have been matched to charges in CareConnect, file revisions which require information about the current status of the charge can be made.</w:t>
      </w:r>
    </w:p>
    <w:p w:rsidR="007A36B9" w:rsidRPr="00A7393C" w:rsidRDefault="007A36B9" w:rsidP="007A36B9">
      <w:pPr>
        <w:pBdr>
          <w:bottom w:val="single" w:sz="24" w:space="1" w:color="8496B0" w:themeColor="text2" w:themeTint="99"/>
        </w:pBdr>
        <w:spacing w:before="100"/>
        <w:jc w:val="right"/>
        <w:rPr>
          <w:rStyle w:val="BookTitle"/>
          <w:rFonts w:ascii="Helvetica" w:hAnsi="Helvetica" w:cs="Helvetica"/>
          <w:b w:val="0"/>
          <w:bCs w:val="0"/>
          <w:sz w:val="36"/>
          <w:szCs w:val="36"/>
        </w:rPr>
      </w:pPr>
      <w:r w:rsidRPr="00CA013A">
        <w:rPr>
          <w:rFonts w:ascii="Arial" w:eastAsia="Times New Roman" w:hAnsi="Arial" w:cs="Arial"/>
          <w:i/>
          <w:iCs/>
          <w:spacing w:val="5"/>
          <w:sz w:val="20"/>
          <w:szCs w:val="20"/>
        </w:rPr>
        <w:br w:type="page"/>
      </w:r>
      <w:r w:rsidRPr="00A7393C">
        <w:rPr>
          <w:rStyle w:val="BookTitle"/>
          <w:rFonts w:ascii="Helvetica" w:hAnsi="Helvetica" w:cs="Helvetica"/>
          <w:sz w:val="36"/>
          <w:szCs w:val="36"/>
        </w:rPr>
        <w:lastRenderedPageBreak/>
        <w:t>Section 8.1 - Change ERA 835 Transactions for Voided to Active Charge</w:t>
      </w:r>
    </w:p>
    <w:p w:rsidR="007A36B9" w:rsidRDefault="007A36B9" w:rsidP="007A36B9">
      <w:pPr>
        <w:spacing w:before="60" w:after="120" w:line="240" w:lineRule="auto"/>
        <w:jc w:val="center"/>
        <w:rPr>
          <w:rFonts w:ascii="Arial" w:eastAsia="Times New Roman" w:hAnsi="Arial" w:cs="Times New Roman"/>
          <w:i/>
          <w:sz w:val="28"/>
          <w:szCs w:val="28"/>
        </w:rPr>
      </w:pPr>
      <w:r>
        <w:rPr>
          <w:b/>
          <w:bCs/>
          <w:i/>
          <w:iCs/>
          <w:spacing w:val="5"/>
          <w:sz w:val="20"/>
          <w:szCs w:val="20"/>
        </w:rPr>
        <w:br/>
      </w:r>
    </w:p>
    <w:p w:rsidR="007A36B9" w:rsidRDefault="007A36B9" w:rsidP="007A36B9">
      <w:pPr>
        <w:spacing w:before="60" w:after="120" w:line="240" w:lineRule="auto"/>
        <w:jc w:val="center"/>
        <w:rPr>
          <w:rFonts w:ascii="Arial" w:eastAsia="Times New Roman" w:hAnsi="Arial" w:cs="Times New Roman"/>
          <w:i/>
          <w:sz w:val="28"/>
          <w:szCs w:val="28"/>
        </w:rPr>
      </w:pPr>
    </w:p>
    <w:p w:rsidR="007A36B9" w:rsidRDefault="007A36B9" w:rsidP="007A36B9">
      <w:pPr>
        <w:spacing w:before="60" w:after="120" w:line="240" w:lineRule="auto"/>
        <w:jc w:val="center"/>
        <w:rPr>
          <w:rFonts w:ascii="Arial" w:eastAsia="Times New Roman" w:hAnsi="Arial" w:cs="Times New Roman"/>
          <w:i/>
          <w:sz w:val="28"/>
          <w:szCs w:val="28"/>
        </w:rPr>
      </w:pPr>
    </w:p>
    <w:p w:rsidR="007A36B9" w:rsidRDefault="007A36B9" w:rsidP="007A36B9">
      <w:pPr>
        <w:spacing w:before="60" w:after="120" w:line="240" w:lineRule="auto"/>
        <w:jc w:val="center"/>
        <w:rPr>
          <w:rFonts w:ascii="Arial" w:eastAsia="Times New Roman" w:hAnsi="Arial" w:cs="Times New Roman"/>
          <w:i/>
          <w:sz w:val="28"/>
          <w:szCs w:val="28"/>
        </w:rPr>
      </w:pPr>
      <w:r>
        <w:rPr>
          <w:rFonts w:ascii="Arial" w:eastAsia="Times New Roman" w:hAnsi="Arial" w:cs="Times New Roman"/>
          <w:i/>
          <w:sz w:val="28"/>
          <w:szCs w:val="28"/>
        </w:rPr>
        <w:t>Additional content to be here added at a later date.</w:t>
      </w: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pStyle w:val="Style11"/>
        <w:rPr>
          <w:rFonts w:cs="Arial"/>
          <w:b w:val="0"/>
          <w:sz w:val="20"/>
          <w:szCs w:val="20"/>
        </w:rPr>
      </w:pPr>
    </w:p>
    <w:p w:rsidR="007A36B9" w:rsidRDefault="007A36B9" w:rsidP="007A36B9">
      <w:pPr>
        <w:pStyle w:val="Style11"/>
        <w:rPr>
          <w:rFonts w:cs="Arial"/>
          <w:b w:val="0"/>
          <w:sz w:val="20"/>
          <w:szCs w:val="20"/>
        </w:rPr>
      </w:pPr>
    </w:p>
    <w:p w:rsidR="007A36B9" w:rsidRDefault="007A36B9" w:rsidP="007A36B9">
      <w:pPr>
        <w:pStyle w:val="Style11"/>
        <w:rPr>
          <w:rFonts w:cs="Arial"/>
          <w:b w:val="0"/>
          <w:sz w:val="20"/>
          <w:szCs w:val="20"/>
        </w:rPr>
      </w:pPr>
    </w:p>
    <w:p w:rsidR="007A36B9" w:rsidRDefault="007A36B9" w:rsidP="007A36B9">
      <w:pPr>
        <w:pStyle w:val="Style11"/>
        <w:rPr>
          <w:rFonts w:cs="Arial"/>
          <w:b w:val="0"/>
          <w:sz w:val="20"/>
          <w:szCs w:val="20"/>
        </w:rPr>
      </w:pPr>
    </w:p>
    <w:p w:rsidR="007A36B9" w:rsidRDefault="007A36B9" w:rsidP="007A36B9">
      <w:pPr>
        <w:pStyle w:val="Style11"/>
        <w:rPr>
          <w:rFonts w:cs="Arial"/>
          <w:b w:val="0"/>
          <w:sz w:val="20"/>
          <w:szCs w:val="20"/>
        </w:rPr>
      </w:pPr>
    </w:p>
    <w:p w:rsidR="007A36B9" w:rsidRDefault="007A36B9" w:rsidP="007A36B9">
      <w:pPr>
        <w:pStyle w:val="Style11"/>
        <w:rPr>
          <w:rFonts w:cs="Arial"/>
          <w:b w:val="0"/>
          <w:sz w:val="20"/>
          <w:szCs w:val="20"/>
        </w:rPr>
      </w:pPr>
    </w:p>
    <w:p w:rsidR="007A36B9" w:rsidRDefault="007A36B9" w:rsidP="007A36B9">
      <w:pPr>
        <w:pBdr>
          <w:bottom w:val="single" w:sz="24" w:space="1" w:color="8496B0" w:themeColor="text2" w:themeTint="99"/>
        </w:pBdr>
        <w:spacing w:before="100"/>
        <w:jc w:val="right"/>
        <w:rPr>
          <w:rStyle w:val="BookTitle"/>
          <w:rFonts w:ascii="Helvetica" w:hAnsi="Helvetica" w:cs="Times New Roman"/>
          <w:bCs w:val="0"/>
          <w:sz w:val="48"/>
        </w:rPr>
      </w:pPr>
    </w:p>
    <w:p w:rsidR="007A36B9" w:rsidRDefault="007A36B9" w:rsidP="007A36B9">
      <w:pPr>
        <w:pBdr>
          <w:bottom w:val="single" w:sz="24" w:space="1" w:color="8496B0" w:themeColor="text2" w:themeTint="99"/>
        </w:pBdr>
        <w:spacing w:before="100"/>
        <w:jc w:val="right"/>
        <w:rPr>
          <w:rStyle w:val="BookTitle"/>
          <w:rFonts w:ascii="Helvetica" w:hAnsi="Helvetica" w:cs="Times New Roman"/>
          <w:bCs w:val="0"/>
          <w:sz w:val="48"/>
        </w:rPr>
      </w:pPr>
    </w:p>
    <w:p w:rsidR="007A36B9" w:rsidRDefault="00940C3F" w:rsidP="007A36B9">
      <w:pPr>
        <w:rPr>
          <w:b/>
          <w:sz w:val="24"/>
        </w:rPr>
      </w:pPr>
      <w:r>
        <w:rPr>
          <w:rFonts w:cs="Times New Roman"/>
          <w:noProof/>
          <w:sz w:val="16"/>
          <w:szCs w:val="24"/>
        </w:rPr>
        <mc:AlternateContent>
          <mc:Choice Requires="wps">
            <w:drawing>
              <wp:anchor distT="0" distB="0" distL="114300" distR="114300" simplePos="0" relativeHeight="251714560" behindDoc="1" locked="0" layoutInCell="1" allowOverlap="1">
                <wp:simplePos x="0" y="0"/>
                <wp:positionH relativeFrom="column">
                  <wp:posOffset>-198755</wp:posOffset>
                </wp:positionH>
                <wp:positionV relativeFrom="paragraph">
                  <wp:posOffset>64770</wp:posOffset>
                </wp:positionV>
                <wp:extent cx="6483985" cy="763270"/>
                <wp:effectExtent l="19050" t="19050" r="12065" b="17780"/>
                <wp:wrapNone/>
                <wp:docPr id="480"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985" cy="763270"/>
                        </a:xfrm>
                        <a:prstGeom prst="rect">
                          <a:avLst/>
                        </a:prstGeom>
                        <a:solidFill>
                          <a:srgbClr val="FFFF00">
                            <a:alpha val="27000"/>
                          </a:srgbClr>
                        </a:solidFill>
                        <a:ln w="34925" cap="flat" cmpd="sng" algn="ctr">
                          <a:solidFill>
                            <a:srgbClr val="E7E6E6">
                              <a:lumMod val="50000"/>
                              <a:alpha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0" o:spid="_x0000_s1026" style="position:absolute;margin-left:-15.65pt;margin-top:5.1pt;width:510.55pt;height:60.1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" fillcolor="yellow" strokecolor="#767171" strokeweight="2.75pt">
                <v:fill opacity="17733f"/>
                <v:stroke opacity="52428f"/>
                <v:path arrowok="t"/>
              </v:rect>
            </w:pict>
          </mc:Fallback>
        </mc:AlternateContent>
      </w:r>
    </w:p>
    <w:p w:rsidR="007A36B9" w:rsidRDefault="007A36B9" w:rsidP="007A36B9">
      <w:pPr>
        <w:rPr>
          <w:bCs/>
          <w:i/>
          <w:iCs/>
          <w:sz w:val="28"/>
          <w:szCs w:val="28"/>
        </w:rPr>
      </w:pPr>
      <w:r>
        <w:rPr>
          <w:bCs/>
          <w:i/>
          <w:iCs/>
          <w:sz w:val="28"/>
          <w:szCs w:val="28"/>
        </w:rPr>
        <w:t>NOTE: The remainder of this section is primarily intended for technical readers. Non-technical readers may wish to proceed to the next section.</w:t>
      </w:r>
    </w:p>
    <w:tbl>
      <w:tblPr>
        <w:tblStyle w:val="TableGrid1"/>
        <w:tblW w:w="9465" w:type="dxa"/>
        <w:tblInd w:w="-20" w:type="dxa"/>
        <w:tblLayout w:type="fixed"/>
        <w:tblLook w:val="04A0" w:firstRow="1" w:lastRow="0" w:firstColumn="1" w:lastColumn="0" w:noHBand="0" w:noVBand="1"/>
      </w:tblPr>
      <w:tblGrid>
        <w:gridCol w:w="1635"/>
        <w:gridCol w:w="7830"/>
      </w:tblGrid>
      <w:tr w:rsidR="007A36B9" w:rsidTr="009E333E">
        <w:tc>
          <w:tcPr>
            <w:tcW w:w="1635" w:type="dxa"/>
            <w:tcBorders>
              <w:top w:val="single" w:sz="4" w:space="0" w:color="auto"/>
              <w:left w:val="single" w:sz="4" w:space="0" w:color="auto"/>
              <w:bottom w:val="single" w:sz="4" w:space="0" w:color="auto"/>
              <w:right w:val="single" w:sz="4" w:space="0" w:color="auto"/>
            </w:tcBorders>
            <w:hideMark/>
          </w:tcPr>
          <w:p w:rsidR="007A36B9" w:rsidRPr="003A5211" w:rsidRDefault="007A36B9" w:rsidP="009E333E">
            <w:pPr>
              <w:spacing w:after="120"/>
              <w:rPr>
                <w:rFonts w:ascii="Arial" w:hAnsi="Arial" w:cs="Arial"/>
                <w:b/>
                <w:sz w:val="28"/>
                <w:szCs w:val="28"/>
                <w:lang w:val="es-PR"/>
              </w:rPr>
            </w:pPr>
            <w:r>
              <w:rPr>
                <w:bCs/>
                <w:i/>
                <w:iCs/>
                <w:sz w:val="28"/>
                <w:szCs w:val="28"/>
              </w:rPr>
              <w:lastRenderedPageBreak/>
              <w:br w:type="page"/>
            </w:r>
            <w:r w:rsidRPr="003A5211">
              <w:rPr>
                <w:rFonts w:ascii="Arial" w:hAnsi="Arial" w:cs="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7A36B9" w:rsidRPr="003A5211" w:rsidRDefault="007A36B9" w:rsidP="009E333E">
            <w:pPr>
              <w:spacing w:after="120"/>
              <w:ind w:left="5" w:firstLine="5"/>
              <w:rPr>
                <w:rFonts w:ascii="Arial" w:hAnsi="Arial" w:cs="Arial"/>
                <w:b/>
                <w:sz w:val="28"/>
                <w:szCs w:val="28"/>
              </w:rPr>
            </w:pPr>
            <w:r w:rsidRPr="003A5211">
              <w:rPr>
                <w:rFonts w:ascii="Arial" w:hAnsi="Arial" w:cs="Arial"/>
                <w:b/>
                <w:sz w:val="28"/>
                <w:szCs w:val="28"/>
              </w:rPr>
              <w:t>EPP_MATCH_PMT_TO_ACTIVE_CRG_VC1</w:t>
            </w:r>
          </w:p>
        </w:tc>
      </w:tr>
    </w:tbl>
    <w:p w:rsidR="007A36B9" w:rsidRDefault="007A36B9" w:rsidP="007A36B9">
      <w:pPr>
        <w:spacing w:after="0"/>
        <w:jc w:val="center"/>
        <w:rPr>
          <w:rFonts w:ascii="Arial" w:eastAsia="Times New Roman" w:hAnsi="Arial"/>
          <w:sz w:val="16"/>
          <w:szCs w:val="24"/>
        </w:rPr>
      </w:pPr>
    </w:p>
    <w:p w:rsidR="007A36B9" w:rsidRDefault="007A36B9" w:rsidP="007A36B9">
      <w:pPr>
        <w:spacing w:before="60" w:after="120" w:line="240" w:lineRule="auto"/>
        <w:jc w:val="center"/>
        <w:rPr>
          <w:rFonts w:ascii="Arial" w:eastAsia="Times New Roman" w:hAnsi="Arial" w:cs="Times New Roman"/>
          <w:i/>
          <w:sz w:val="28"/>
          <w:szCs w:val="28"/>
        </w:rPr>
      </w:pPr>
      <w:proofErr w:type="gramStart"/>
      <w:r>
        <w:rPr>
          <w:rFonts w:ascii="Arial" w:eastAsia="Times New Roman" w:hAnsi="Arial" w:cs="Times New Roman"/>
          <w:i/>
          <w:sz w:val="28"/>
          <w:szCs w:val="28"/>
        </w:rPr>
        <w:t>Additional content to be added at a later date.</w:t>
      </w:r>
      <w:proofErr w:type="gramEnd"/>
    </w:p>
    <w:p w:rsidR="007A36B9" w:rsidRDefault="007A36B9" w:rsidP="007A36B9">
      <w:pPr>
        <w:rPr>
          <w:rFonts w:ascii="Helvetica" w:hAnsi="Helvetica" w:cs="Times New Roman"/>
          <w:bCs/>
          <w:iCs/>
          <w:spacing w:val="5"/>
          <w:sz w:val="40"/>
          <w:szCs w:val="40"/>
        </w:rPr>
      </w:pPr>
    </w:p>
    <w:p w:rsidR="007A36B9" w:rsidRDefault="007A36B9" w:rsidP="007A36B9">
      <w:pPr>
        <w:rPr>
          <w:rFonts w:ascii="Helvetica" w:hAnsi="Helvetica" w:cs="Times New Roman"/>
          <w:bCs/>
          <w:iCs/>
          <w:spacing w:val="5"/>
          <w:sz w:val="40"/>
          <w:szCs w:val="40"/>
        </w:rPr>
      </w:pPr>
    </w:p>
    <w:p w:rsidR="007A36B9" w:rsidRDefault="007A36B9" w:rsidP="007A36B9">
      <w:pPr>
        <w:rPr>
          <w:rFonts w:ascii="Helvetica" w:hAnsi="Helvetica" w:cs="Times New Roman"/>
          <w:bCs/>
          <w:iCs/>
          <w:spacing w:val="5"/>
          <w:sz w:val="40"/>
          <w:szCs w:val="40"/>
        </w:rPr>
      </w:pPr>
    </w:p>
    <w:p w:rsidR="007A36B9" w:rsidRDefault="007A36B9" w:rsidP="007A36B9">
      <w:pPr>
        <w:rPr>
          <w:rFonts w:ascii="Helvetica" w:hAnsi="Helvetica" w:cs="Times New Roman"/>
          <w:bCs/>
          <w:iCs/>
          <w:spacing w:val="5"/>
          <w:sz w:val="40"/>
          <w:szCs w:val="40"/>
        </w:rPr>
      </w:pPr>
    </w:p>
    <w:p w:rsidR="007A36B9" w:rsidRDefault="007A36B9" w:rsidP="007A36B9">
      <w:pPr>
        <w:rPr>
          <w:rFonts w:ascii="Helvetica" w:hAnsi="Helvetica" w:cs="Times New Roman"/>
          <w:bCs/>
          <w:iCs/>
          <w:spacing w:val="5"/>
          <w:sz w:val="40"/>
          <w:szCs w:val="40"/>
        </w:rPr>
      </w:pPr>
    </w:p>
    <w:p w:rsidR="007A36B9" w:rsidRDefault="007A36B9" w:rsidP="007A36B9">
      <w:pPr>
        <w:rPr>
          <w:rFonts w:ascii="Helvetica" w:hAnsi="Helvetica" w:cs="Times New Roman"/>
          <w:bCs/>
          <w:iCs/>
          <w:spacing w:val="5"/>
          <w:sz w:val="40"/>
          <w:szCs w:val="40"/>
        </w:rPr>
      </w:pPr>
    </w:p>
    <w:tbl>
      <w:tblPr>
        <w:tblStyle w:val="TableGrid1"/>
        <w:tblW w:w="9465" w:type="dxa"/>
        <w:tblInd w:w="-20" w:type="dxa"/>
        <w:tblLayout w:type="fixed"/>
        <w:tblLook w:val="04A0" w:firstRow="1" w:lastRow="0" w:firstColumn="1" w:lastColumn="0" w:noHBand="0" w:noVBand="1"/>
      </w:tblPr>
      <w:tblGrid>
        <w:gridCol w:w="1635"/>
        <w:gridCol w:w="7830"/>
      </w:tblGrid>
      <w:tr w:rsidR="007A36B9" w:rsidTr="009E333E">
        <w:tc>
          <w:tcPr>
            <w:tcW w:w="1635" w:type="dxa"/>
            <w:tcBorders>
              <w:top w:val="single" w:sz="4" w:space="0" w:color="auto"/>
              <w:left w:val="single" w:sz="4" w:space="0" w:color="auto"/>
              <w:bottom w:val="single" w:sz="4" w:space="0" w:color="auto"/>
              <w:right w:val="single" w:sz="4" w:space="0" w:color="auto"/>
            </w:tcBorders>
            <w:hideMark/>
          </w:tcPr>
          <w:p w:rsidR="007A36B9" w:rsidRPr="003A5211" w:rsidRDefault="007A36B9" w:rsidP="009E333E">
            <w:pPr>
              <w:spacing w:after="120"/>
              <w:rPr>
                <w:rFonts w:ascii="Arial" w:hAnsi="Arial" w:cs="Arial"/>
                <w:b/>
                <w:sz w:val="28"/>
                <w:szCs w:val="28"/>
                <w:lang w:val="es-PR"/>
              </w:rPr>
            </w:pPr>
            <w:r w:rsidRPr="003A5211">
              <w:rPr>
                <w:rFonts w:ascii="Arial" w:hAnsi="Arial" w:cs="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7A36B9" w:rsidRPr="003A5211" w:rsidRDefault="007A36B9" w:rsidP="009E333E">
            <w:pPr>
              <w:spacing w:after="120"/>
              <w:ind w:left="5" w:firstLine="5"/>
              <w:rPr>
                <w:rFonts w:ascii="Arial" w:hAnsi="Arial" w:cs="Arial"/>
                <w:b/>
                <w:sz w:val="28"/>
                <w:szCs w:val="28"/>
              </w:rPr>
            </w:pPr>
            <w:r w:rsidRPr="003A5211">
              <w:rPr>
                <w:rFonts w:ascii="Arial" w:hAnsi="Arial" w:cs="Arial"/>
                <w:b/>
                <w:sz w:val="28"/>
                <w:szCs w:val="28"/>
              </w:rPr>
              <w:t>EPP_MATCH_PMT_TO_ACTIVE_CRG_VC2</w:t>
            </w:r>
          </w:p>
        </w:tc>
      </w:tr>
    </w:tbl>
    <w:p w:rsidR="007A36B9" w:rsidRDefault="007A36B9" w:rsidP="007A36B9">
      <w:pPr>
        <w:spacing w:after="0"/>
        <w:jc w:val="center"/>
        <w:rPr>
          <w:rFonts w:ascii="Arial" w:eastAsia="Times New Roman" w:hAnsi="Arial"/>
          <w:sz w:val="16"/>
          <w:szCs w:val="24"/>
        </w:rPr>
      </w:pPr>
    </w:p>
    <w:p w:rsidR="007A36B9" w:rsidRDefault="007A36B9" w:rsidP="007A36B9">
      <w:pPr>
        <w:spacing w:before="60" w:after="120" w:line="240" w:lineRule="auto"/>
        <w:jc w:val="center"/>
        <w:rPr>
          <w:rFonts w:ascii="Arial" w:eastAsia="Times New Roman" w:hAnsi="Arial" w:cs="Times New Roman"/>
          <w:i/>
          <w:sz w:val="28"/>
          <w:szCs w:val="28"/>
        </w:rPr>
      </w:pPr>
      <w:proofErr w:type="gramStart"/>
      <w:r>
        <w:rPr>
          <w:rFonts w:ascii="Arial" w:eastAsia="Times New Roman" w:hAnsi="Arial" w:cs="Times New Roman"/>
          <w:i/>
          <w:sz w:val="28"/>
          <w:szCs w:val="28"/>
        </w:rPr>
        <w:t>Additional content to be added at a later date.</w:t>
      </w:r>
      <w:proofErr w:type="gramEnd"/>
    </w:p>
    <w:p w:rsidR="007A36B9" w:rsidRDefault="007A36B9" w:rsidP="007A36B9">
      <w:pPr>
        <w:spacing w:after="0"/>
        <w:jc w:val="center"/>
        <w:rPr>
          <w:rFonts w:ascii="Arial" w:eastAsia="Times New Roman" w:hAnsi="Arial"/>
          <w:sz w:val="16"/>
          <w:szCs w:val="24"/>
        </w:rPr>
      </w:pPr>
    </w:p>
    <w:p w:rsidR="007A36B9" w:rsidRPr="00A7393C" w:rsidRDefault="007A36B9" w:rsidP="007A36B9">
      <w:pPr>
        <w:pBdr>
          <w:bottom w:val="single" w:sz="24" w:space="1" w:color="8496B0" w:themeColor="text2" w:themeTint="99"/>
        </w:pBdr>
        <w:spacing w:before="100"/>
        <w:jc w:val="right"/>
        <w:rPr>
          <w:rStyle w:val="BookTitle"/>
          <w:rFonts w:ascii="Helvetica" w:hAnsi="Helvetica" w:cs="Helvetica"/>
          <w:b w:val="0"/>
          <w:bCs w:val="0"/>
          <w:sz w:val="36"/>
          <w:szCs w:val="36"/>
        </w:rPr>
      </w:pPr>
      <w:r>
        <w:rPr>
          <w:rFonts w:cs="Arial"/>
          <w:b/>
          <w:bCs/>
          <w:caps/>
          <w:color w:val="8496B0" w:themeColor="text2" w:themeTint="99"/>
          <w:sz w:val="36"/>
          <w:szCs w:val="36"/>
        </w:rPr>
        <w:br w:type="page"/>
      </w:r>
      <w:r w:rsidRPr="00A7393C">
        <w:rPr>
          <w:rStyle w:val="BookTitle"/>
          <w:rFonts w:ascii="Helvetica" w:hAnsi="Helvetica" w:cs="Helvetica"/>
          <w:sz w:val="36"/>
          <w:szCs w:val="36"/>
        </w:rPr>
        <w:lastRenderedPageBreak/>
        <w:t>Section 8.</w:t>
      </w:r>
      <w:r>
        <w:rPr>
          <w:rStyle w:val="BookTitle"/>
          <w:rFonts w:ascii="Helvetica" w:hAnsi="Helvetica" w:cs="Helvetica"/>
          <w:sz w:val="36"/>
          <w:szCs w:val="36"/>
        </w:rPr>
        <w:t>2</w:t>
      </w:r>
      <w:r w:rsidRPr="00A7393C">
        <w:rPr>
          <w:rStyle w:val="BookTitle"/>
          <w:rFonts w:ascii="Helvetica" w:hAnsi="Helvetica" w:cs="Helvetica"/>
          <w:sz w:val="36"/>
          <w:szCs w:val="36"/>
        </w:rPr>
        <w:t xml:space="preserve"> - </w:t>
      </w:r>
      <w:r>
        <w:rPr>
          <w:rStyle w:val="BookTitle"/>
          <w:rFonts w:ascii="Helvetica" w:hAnsi="Helvetica" w:cs="Helvetica"/>
          <w:sz w:val="36"/>
          <w:szCs w:val="36"/>
        </w:rPr>
        <w:t>Other Revisions</w:t>
      </w:r>
    </w:p>
    <w:p w:rsidR="007A36B9" w:rsidRDefault="007A36B9" w:rsidP="007A36B9">
      <w:pPr>
        <w:spacing w:before="60" w:after="120" w:line="240" w:lineRule="auto"/>
        <w:jc w:val="center"/>
        <w:rPr>
          <w:rFonts w:ascii="Arial" w:eastAsia="Times New Roman" w:hAnsi="Arial" w:cs="Times New Roman"/>
          <w:i/>
          <w:sz w:val="28"/>
          <w:szCs w:val="28"/>
        </w:rPr>
      </w:pPr>
      <w:r>
        <w:rPr>
          <w:b/>
          <w:bCs/>
          <w:i/>
          <w:iCs/>
          <w:spacing w:val="5"/>
          <w:sz w:val="20"/>
          <w:szCs w:val="20"/>
        </w:rPr>
        <w:br/>
      </w:r>
    </w:p>
    <w:p w:rsidR="007A36B9" w:rsidRDefault="007A36B9" w:rsidP="007A36B9">
      <w:pPr>
        <w:spacing w:before="60" w:after="120" w:line="240" w:lineRule="auto"/>
        <w:jc w:val="center"/>
        <w:rPr>
          <w:rFonts w:ascii="Arial" w:eastAsia="Times New Roman" w:hAnsi="Arial" w:cs="Times New Roman"/>
          <w:i/>
          <w:sz w:val="28"/>
          <w:szCs w:val="28"/>
        </w:rPr>
      </w:pPr>
    </w:p>
    <w:p w:rsidR="007A36B9" w:rsidRDefault="007A36B9" w:rsidP="007A36B9">
      <w:pPr>
        <w:spacing w:before="60" w:after="120" w:line="240" w:lineRule="auto"/>
        <w:jc w:val="center"/>
        <w:rPr>
          <w:rFonts w:ascii="Arial" w:eastAsia="Times New Roman" w:hAnsi="Arial" w:cs="Times New Roman"/>
          <w:i/>
          <w:sz w:val="28"/>
          <w:szCs w:val="28"/>
        </w:rPr>
      </w:pPr>
    </w:p>
    <w:p w:rsidR="007A36B9" w:rsidRDefault="007A36B9" w:rsidP="007A36B9">
      <w:pPr>
        <w:spacing w:before="60" w:after="120" w:line="240" w:lineRule="auto"/>
        <w:jc w:val="center"/>
        <w:rPr>
          <w:rFonts w:ascii="Arial" w:eastAsia="Times New Roman" w:hAnsi="Arial" w:cs="Times New Roman"/>
          <w:i/>
          <w:sz w:val="28"/>
          <w:szCs w:val="28"/>
        </w:rPr>
      </w:pPr>
      <w:r>
        <w:rPr>
          <w:rFonts w:ascii="Arial" w:eastAsia="Times New Roman" w:hAnsi="Arial" w:cs="Times New Roman"/>
          <w:i/>
          <w:sz w:val="28"/>
          <w:szCs w:val="28"/>
        </w:rPr>
        <w:t>Additional content to be here added at a later date.</w:t>
      </w: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spacing w:after="0" w:line="256" w:lineRule="auto"/>
        <w:rPr>
          <w:rFonts w:cs="Arial"/>
          <w:b/>
          <w:sz w:val="20"/>
          <w:szCs w:val="20"/>
        </w:rPr>
      </w:pPr>
    </w:p>
    <w:p w:rsidR="007A36B9" w:rsidRDefault="007A36B9" w:rsidP="007A36B9">
      <w:pPr>
        <w:pStyle w:val="Style11"/>
        <w:rPr>
          <w:rFonts w:cs="Arial"/>
          <w:b w:val="0"/>
          <w:sz w:val="20"/>
          <w:szCs w:val="20"/>
        </w:rPr>
      </w:pPr>
    </w:p>
    <w:p w:rsidR="007A36B9" w:rsidRDefault="007A36B9" w:rsidP="007A36B9">
      <w:pPr>
        <w:pStyle w:val="Style11"/>
        <w:rPr>
          <w:rFonts w:cs="Arial"/>
          <w:b w:val="0"/>
          <w:sz w:val="20"/>
          <w:szCs w:val="20"/>
        </w:rPr>
      </w:pPr>
    </w:p>
    <w:p w:rsidR="007A36B9" w:rsidRDefault="007A36B9" w:rsidP="007A36B9">
      <w:pPr>
        <w:pStyle w:val="Style11"/>
        <w:rPr>
          <w:rFonts w:cs="Arial"/>
          <w:b w:val="0"/>
          <w:sz w:val="20"/>
          <w:szCs w:val="20"/>
        </w:rPr>
      </w:pPr>
    </w:p>
    <w:p w:rsidR="007A36B9" w:rsidRDefault="007A36B9" w:rsidP="007A36B9">
      <w:pPr>
        <w:pStyle w:val="Style11"/>
        <w:rPr>
          <w:rFonts w:cs="Arial"/>
          <w:b w:val="0"/>
          <w:sz w:val="20"/>
          <w:szCs w:val="20"/>
        </w:rPr>
      </w:pPr>
    </w:p>
    <w:p w:rsidR="007A36B9" w:rsidRDefault="007A36B9" w:rsidP="007A36B9">
      <w:pPr>
        <w:pStyle w:val="Style11"/>
        <w:rPr>
          <w:rFonts w:cs="Arial"/>
          <w:b w:val="0"/>
          <w:sz w:val="20"/>
          <w:szCs w:val="20"/>
        </w:rPr>
      </w:pPr>
    </w:p>
    <w:p w:rsidR="007A36B9" w:rsidRDefault="007A36B9" w:rsidP="007A36B9">
      <w:pPr>
        <w:pStyle w:val="Style11"/>
        <w:rPr>
          <w:rFonts w:cs="Arial"/>
          <w:b w:val="0"/>
          <w:sz w:val="20"/>
          <w:szCs w:val="20"/>
        </w:rPr>
      </w:pPr>
    </w:p>
    <w:p w:rsidR="007A36B9" w:rsidRDefault="007A36B9" w:rsidP="007A36B9">
      <w:pPr>
        <w:pBdr>
          <w:bottom w:val="single" w:sz="24" w:space="1" w:color="8496B0" w:themeColor="text2" w:themeTint="99"/>
        </w:pBdr>
        <w:spacing w:before="100"/>
        <w:jc w:val="right"/>
        <w:rPr>
          <w:rStyle w:val="BookTitle"/>
          <w:rFonts w:ascii="Helvetica" w:hAnsi="Helvetica" w:cs="Times New Roman"/>
          <w:bCs w:val="0"/>
          <w:sz w:val="48"/>
        </w:rPr>
      </w:pPr>
    </w:p>
    <w:p w:rsidR="007A36B9" w:rsidRDefault="007A36B9" w:rsidP="007A36B9">
      <w:pPr>
        <w:pBdr>
          <w:bottom w:val="single" w:sz="24" w:space="1" w:color="8496B0" w:themeColor="text2" w:themeTint="99"/>
        </w:pBdr>
        <w:spacing w:before="100"/>
        <w:jc w:val="right"/>
        <w:rPr>
          <w:rStyle w:val="BookTitle"/>
          <w:rFonts w:ascii="Helvetica" w:hAnsi="Helvetica" w:cs="Times New Roman"/>
          <w:bCs w:val="0"/>
          <w:sz w:val="48"/>
        </w:rPr>
      </w:pPr>
    </w:p>
    <w:p w:rsidR="007A36B9" w:rsidRDefault="00940C3F" w:rsidP="007A36B9">
      <w:pPr>
        <w:rPr>
          <w:b/>
          <w:sz w:val="24"/>
        </w:rPr>
      </w:pPr>
      <w:r>
        <w:rPr>
          <w:rFonts w:cs="Times New Roman"/>
          <w:noProof/>
          <w:sz w:val="16"/>
          <w:szCs w:val="24"/>
        </w:rPr>
        <mc:AlternateContent>
          <mc:Choice Requires="wps">
            <w:drawing>
              <wp:anchor distT="0" distB="0" distL="114300" distR="114300" simplePos="0" relativeHeight="251715584" behindDoc="1" locked="0" layoutInCell="1" allowOverlap="1">
                <wp:simplePos x="0" y="0"/>
                <wp:positionH relativeFrom="column">
                  <wp:posOffset>-198755</wp:posOffset>
                </wp:positionH>
                <wp:positionV relativeFrom="paragraph">
                  <wp:posOffset>64770</wp:posOffset>
                </wp:positionV>
                <wp:extent cx="6483985" cy="763270"/>
                <wp:effectExtent l="19050" t="19050" r="12065" b="17780"/>
                <wp:wrapNone/>
                <wp:docPr id="479" name="Rectangle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985" cy="763270"/>
                        </a:xfrm>
                        <a:prstGeom prst="rect">
                          <a:avLst/>
                        </a:prstGeom>
                        <a:solidFill>
                          <a:srgbClr val="FFFF00">
                            <a:alpha val="27000"/>
                          </a:srgbClr>
                        </a:solidFill>
                        <a:ln w="34925" cap="flat" cmpd="sng" algn="ctr">
                          <a:solidFill>
                            <a:srgbClr val="E7E6E6">
                              <a:lumMod val="50000"/>
                              <a:alpha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9" o:spid="_x0000_s1026" style="position:absolute;margin-left:-15.65pt;margin-top:5.1pt;width:510.55pt;height:60.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" fillcolor="yellow" strokecolor="#767171" strokeweight="2.75pt">
                <v:fill opacity="17733f"/>
                <v:stroke opacity="52428f"/>
                <v:path arrowok="t"/>
              </v:rect>
            </w:pict>
          </mc:Fallback>
        </mc:AlternateContent>
      </w:r>
    </w:p>
    <w:p w:rsidR="007A36B9" w:rsidRDefault="007A36B9" w:rsidP="007A36B9">
      <w:pPr>
        <w:rPr>
          <w:bCs/>
          <w:i/>
          <w:iCs/>
          <w:sz w:val="28"/>
          <w:szCs w:val="28"/>
        </w:rPr>
      </w:pPr>
      <w:r>
        <w:rPr>
          <w:bCs/>
          <w:i/>
          <w:iCs/>
          <w:sz w:val="28"/>
          <w:szCs w:val="28"/>
        </w:rPr>
        <w:t>NOTE: The remainder of this section is primarily intended for technical readers. Non-technical readers may wish to proceed to the next section.</w:t>
      </w:r>
    </w:p>
    <w:p w:rsidR="007A36B9" w:rsidRDefault="007A36B9" w:rsidP="007A36B9">
      <w:pPr>
        <w:rPr>
          <w:rFonts w:cs="Arial"/>
          <w:b/>
          <w:bCs/>
          <w:caps/>
          <w:color w:val="8496B0" w:themeColor="text2" w:themeTint="99"/>
          <w:sz w:val="36"/>
          <w:szCs w:val="36"/>
        </w:rPr>
      </w:pPr>
    </w:p>
    <w:tbl>
      <w:tblPr>
        <w:tblStyle w:val="TableGrid1"/>
        <w:tblW w:w="9465" w:type="dxa"/>
        <w:tblInd w:w="-20" w:type="dxa"/>
        <w:tblLayout w:type="fixed"/>
        <w:tblLook w:val="04A0" w:firstRow="1" w:lastRow="0" w:firstColumn="1" w:lastColumn="0" w:noHBand="0" w:noVBand="1"/>
      </w:tblPr>
      <w:tblGrid>
        <w:gridCol w:w="1635"/>
        <w:gridCol w:w="7830"/>
      </w:tblGrid>
      <w:tr w:rsidR="007A36B9" w:rsidTr="009E333E">
        <w:tc>
          <w:tcPr>
            <w:tcW w:w="1635" w:type="dxa"/>
            <w:tcBorders>
              <w:top w:val="single" w:sz="4" w:space="0" w:color="auto"/>
              <w:left w:val="single" w:sz="4" w:space="0" w:color="auto"/>
              <w:bottom w:val="single" w:sz="4" w:space="0" w:color="auto"/>
              <w:right w:val="single" w:sz="4" w:space="0" w:color="auto"/>
            </w:tcBorders>
            <w:hideMark/>
          </w:tcPr>
          <w:p w:rsidR="007A36B9" w:rsidRPr="00C721DB" w:rsidRDefault="007A36B9" w:rsidP="009E333E">
            <w:pPr>
              <w:rPr>
                <w:rFonts w:ascii="Arial" w:hAnsi="Arial" w:cs="Arial"/>
                <w:b/>
                <w:sz w:val="28"/>
                <w:szCs w:val="28"/>
                <w:lang w:val="es-PR"/>
              </w:rPr>
            </w:pPr>
            <w:r w:rsidRPr="00C721DB">
              <w:rPr>
                <w:rFonts w:ascii="Arial" w:hAnsi="Arial" w:cs="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7A36B9" w:rsidRPr="00C721DB" w:rsidRDefault="007A36B9" w:rsidP="009E333E">
            <w:pPr>
              <w:rPr>
                <w:rFonts w:ascii="Arial" w:hAnsi="Arial"/>
                <w:b/>
                <w:sz w:val="28"/>
                <w:szCs w:val="28"/>
              </w:rPr>
            </w:pPr>
            <w:r w:rsidRPr="00C721DB">
              <w:rPr>
                <w:rFonts w:ascii="Arial" w:hAnsi="Arial"/>
                <w:b/>
                <w:sz w:val="28"/>
                <w:szCs w:val="28"/>
              </w:rPr>
              <w:t>EPP_REMOVE_CLOSED_DENIALS</w:t>
            </w:r>
          </w:p>
        </w:tc>
      </w:tr>
    </w:tbl>
    <w:p w:rsidR="007A36B9" w:rsidRDefault="007A36B9" w:rsidP="007A36B9">
      <w:pPr>
        <w:spacing w:after="0"/>
        <w:jc w:val="center"/>
      </w:pPr>
    </w:p>
    <w:p w:rsidR="007A36B9" w:rsidRPr="003A5211" w:rsidRDefault="007A36B9" w:rsidP="007A36B9">
      <w:pPr>
        <w:rPr>
          <w:rFonts w:ascii="Arial" w:eastAsia="Times New Roman" w:hAnsi="Arial" w:cs="Times New Roman"/>
          <w:sz w:val="20"/>
          <w:szCs w:val="20"/>
        </w:rPr>
      </w:pPr>
      <w:r w:rsidRPr="003A5211">
        <w:rPr>
          <w:rFonts w:ascii="Arial" w:hAnsi="Arial"/>
          <w:b/>
          <w:sz w:val="20"/>
          <w:szCs w:val="20"/>
        </w:rPr>
        <w:t>Issue:</w:t>
      </w:r>
      <w:r>
        <w:rPr>
          <w:rFonts w:ascii="Arial" w:hAnsi="Arial"/>
          <w:b/>
          <w:sz w:val="20"/>
          <w:szCs w:val="20"/>
        </w:rPr>
        <w:t xml:space="preserve"> </w:t>
      </w:r>
      <w:r w:rsidRPr="003A5211">
        <w:rPr>
          <w:rFonts w:ascii="Arial" w:hAnsi="Arial"/>
          <w:b/>
          <w:sz w:val="20"/>
          <w:szCs w:val="20"/>
        </w:rPr>
        <w:t>The ERA 835 files include denial transactions for closed charges. A closed charge has a $0 balance, has not been transferred and has not been voided and then reentered. These transactions have no value and become exceptions which then require a manual review</w:t>
      </w:r>
    </w:p>
    <w:p w:rsidR="007A36B9" w:rsidRPr="00CA013A" w:rsidRDefault="007A36B9" w:rsidP="007A36B9">
      <w:pPr>
        <w:rPr>
          <w:rFonts w:ascii="Arial" w:eastAsia="Times New Roman" w:hAnsi="Arial" w:cs="Times New Roman"/>
          <w:sz w:val="20"/>
          <w:szCs w:val="20"/>
        </w:rPr>
      </w:pPr>
      <w:r w:rsidRPr="00CA013A">
        <w:rPr>
          <w:rFonts w:ascii="Arial" w:eastAsia="Times New Roman" w:hAnsi="Arial" w:cs="Times New Roman"/>
          <w:sz w:val="20"/>
          <w:szCs w:val="20"/>
        </w:rPr>
        <w:t>Conditions for Identification of transactions to be removed include:</w:t>
      </w:r>
      <w:r w:rsidRPr="00CA013A">
        <w:rPr>
          <w:rFonts w:ascii="Arial" w:eastAsia="Times New Roman" w:hAnsi="Arial" w:cs="Times New Roman"/>
          <w:sz w:val="20"/>
          <w:szCs w:val="20"/>
        </w:rPr>
        <w:tab/>
      </w:r>
    </w:p>
    <w:p w:rsidR="007A36B9" w:rsidRPr="00CA013A" w:rsidRDefault="007A36B9" w:rsidP="007A36B9">
      <w:pPr>
        <w:numPr>
          <w:ilvl w:val="0"/>
          <w:numId w:val="16"/>
        </w:numPr>
        <w:spacing w:before="60" w:after="120" w:line="240" w:lineRule="auto"/>
        <w:contextualSpacing/>
        <w:rPr>
          <w:rFonts w:ascii="Arial" w:eastAsia="Times New Roman" w:hAnsi="Arial" w:cs="Times New Roman"/>
          <w:sz w:val="20"/>
          <w:szCs w:val="20"/>
        </w:rPr>
      </w:pPr>
      <w:r w:rsidRPr="00CA013A">
        <w:rPr>
          <w:rFonts w:ascii="Arial" w:eastAsia="Times New Roman" w:hAnsi="Arial" w:cs="Times New Roman"/>
          <w:sz w:val="20"/>
          <w:szCs w:val="20"/>
        </w:rPr>
        <w:t>In the ERA 835 file the claim transaction (CLP segment) must be a denial transaction as identified by a value of ‘4’ in the claim status field.</w:t>
      </w:r>
    </w:p>
    <w:p w:rsidR="007A36B9" w:rsidRPr="00CA013A" w:rsidRDefault="007A36B9" w:rsidP="007A36B9">
      <w:pPr>
        <w:numPr>
          <w:ilvl w:val="0"/>
          <w:numId w:val="16"/>
        </w:numPr>
        <w:spacing w:before="60" w:after="120" w:line="240" w:lineRule="auto"/>
        <w:contextualSpacing/>
        <w:rPr>
          <w:rFonts w:ascii="Arial" w:eastAsia="Times New Roman" w:hAnsi="Arial" w:cs="Times New Roman"/>
          <w:sz w:val="20"/>
          <w:szCs w:val="20"/>
        </w:rPr>
      </w:pPr>
      <w:r w:rsidRPr="00CA013A">
        <w:rPr>
          <w:rFonts w:ascii="Arial" w:eastAsia="Times New Roman" w:hAnsi="Arial" w:cs="Times New Roman"/>
          <w:sz w:val="20"/>
          <w:szCs w:val="20"/>
        </w:rPr>
        <w:t>There must be enough accurate information in the ERA 835 file to reliably match the denial transaction to a charge in EPIC.</w:t>
      </w:r>
    </w:p>
    <w:p w:rsidR="007A36B9" w:rsidRPr="00CA013A" w:rsidRDefault="007A36B9" w:rsidP="007A36B9">
      <w:pPr>
        <w:numPr>
          <w:ilvl w:val="0"/>
          <w:numId w:val="16"/>
        </w:numPr>
        <w:spacing w:before="60" w:after="120" w:line="240" w:lineRule="auto"/>
        <w:contextualSpacing/>
        <w:rPr>
          <w:rFonts w:ascii="Arial" w:eastAsia="Times New Roman" w:hAnsi="Arial" w:cs="Times New Roman"/>
          <w:sz w:val="20"/>
          <w:szCs w:val="20"/>
        </w:rPr>
      </w:pPr>
      <w:r w:rsidRPr="00CA013A">
        <w:rPr>
          <w:rFonts w:ascii="Arial" w:eastAsia="Times New Roman" w:hAnsi="Arial" w:cs="Times New Roman"/>
          <w:sz w:val="20"/>
          <w:szCs w:val="20"/>
        </w:rPr>
        <w:t>The current balance of the charge in EPIC must be $0.</w:t>
      </w:r>
    </w:p>
    <w:p w:rsidR="007A36B9" w:rsidRPr="00CA013A" w:rsidRDefault="007A36B9" w:rsidP="007A36B9">
      <w:pPr>
        <w:numPr>
          <w:ilvl w:val="0"/>
          <w:numId w:val="16"/>
        </w:numPr>
        <w:spacing w:before="60" w:after="120" w:line="240" w:lineRule="auto"/>
        <w:contextualSpacing/>
        <w:rPr>
          <w:rFonts w:ascii="Arial" w:eastAsia="Times New Roman" w:hAnsi="Arial" w:cs="Times New Roman"/>
          <w:sz w:val="20"/>
          <w:szCs w:val="20"/>
        </w:rPr>
      </w:pPr>
      <w:r w:rsidRPr="00CA013A">
        <w:rPr>
          <w:rFonts w:ascii="Arial" w:eastAsia="Times New Roman" w:hAnsi="Arial" w:cs="Times New Roman"/>
          <w:sz w:val="20"/>
          <w:szCs w:val="20"/>
        </w:rPr>
        <w:t xml:space="preserve">The charge cannot have been voided or </w:t>
      </w:r>
      <w:proofErr w:type="gramStart"/>
      <w:r w:rsidRPr="00CA013A">
        <w:rPr>
          <w:rFonts w:ascii="Arial" w:eastAsia="Times New Roman" w:hAnsi="Arial" w:cs="Times New Roman"/>
          <w:sz w:val="20"/>
          <w:szCs w:val="20"/>
        </w:rPr>
        <w:t>transferred,</w:t>
      </w:r>
      <w:proofErr w:type="gramEnd"/>
      <w:r w:rsidRPr="00CA013A">
        <w:rPr>
          <w:rFonts w:ascii="Arial" w:eastAsia="Times New Roman" w:hAnsi="Arial" w:cs="Times New Roman"/>
          <w:sz w:val="20"/>
          <w:szCs w:val="20"/>
        </w:rPr>
        <w:t xml:space="preserve"> this will be indicated by the void date in the charge having a “null” value. </w:t>
      </w:r>
    </w:p>
    <w:p w:rsidR="007A36B9" w:rsidRDefault="007A36B9" w:rsidP="007A36B9">
      <w:pPr>
        <w:spacing w:after="0"/>
        <w:rPr>
          <w:rFonts w:ascii="Arial" w:eastAsia="Times New Roman" w:hAnsi="Arial" w:cs="Times New Roman"/>
          <w:sz w:val="20"/>
          <w:szCs w:val="20"/>
        </w:rPr>
      </w:pPr>
    </w:p>
    <w:p w:rsidR="007A36B9" w:rsidRPr="00CA013A" w:rsidRDefault="007A36B9" w:rsidP="007A36B9">
      <w:pPr>
        <w:rPr>
          <w:rFonts w:ascii="Arial" w:eastAsia="Times New Roman" w:hAnsi="Arial" w:cs="Times New Roman"/>
          <w:sz w:val="20"/>
          <w:szCs w:val="20"/>
        </w:rPr>
      </w:pPr>
      <w:r w:rsidRPr="00CA013A">
        <w:rPr>
          <w:rFonts w:ascii="Arial" w:eastAsia="Times New Roman" w:hAnsi="Arial" w:cs="Times New Roman"/>
          <w:sz w:val="20"/>
          <w:szCs w:val="20"/>
        </w:rPr>
        <w:t>For transactions meeting the above criteria the following revisions are made:</w:t>
      </w:r>
    </w:p>
    <w:p w:rsidR="007A36B9" w:rsidRPr="00CA013A" w:rsidRDefault="007A36B9" w:rsidP="007A36B9">
      <w:pPr>
        <w:numPr>
          <w:ilvl w:val="0"/>
          <w:numId w:val="20"/>
        </w:numPr>
        <w:spacing w:before="60" w:after="120" w:line="240" w:lineRule="auto"/>
        <w:contextualSpacing/>
        <w:rPr>
          <w:rFonts w:ascii="Arial" w:eastAsia="Times New Roman" w:hAnsi="Arial" w:cs="Times New Roman"/>
          <w:sz w:val="20"/>
          <w:szCs w:val="20"/>
        </w:rPr>
      </w:pPr>
      <w:r w:rsidRPr="00CA013A">
        <w:rPr>
          <w:rFonts w:ascii="Arial" w:eastAsia="Times New Roman" w:hAnsi="Arial" w:cs="Times New Roman"/>
          <w:sz w:val="20"/>
          <w:szCs w:val="20"/>
        </w:rPr>
        <w:t xml:space="preserve">Claim transactions (CLP segments) matching the required criteria are marked as excluded. </w:t>
      </w:r>
    </w:p>
    <w:p w:rsidR="007A36B9" w:rsidRDefault="007A36B9" w:rsidP="007A36B9">
      <w:pPr>
        <w:rPr>
          <w:rFonts w:ascii="Arial" w:eastAsia="Times New Roman" w:hAnsi="Arial" w:cs="Times New Roman"/>
          <w:sz w:val="20"/>
          <w:szCs w:val="20"/>
        </w:rPr>
      </w:pPr>
    </w:p>
    <w:tbl>
      <w:tblPr>
        <w:tblStyle w:val="TableGrid1"/>
        <w:tblW w:w="9465" w:type="dxa"/>
        <w:tblInd w:w="-20" w:type="dxa"/>
        <w:tblLayout w:type="fixed"/>
        <w:tblLook w:val="04A0" w:firstRow="1" w:lastRow="0" w:firstColumn="1" w:lastColumn="0" w:noHBand="0" w:noVBand="1"/>
      </w:tblPr>
      <w:tblGrid>
        <w:gridCol w:w="1635"/>
        <w:gridCol w:w="7830"/>
      </w:tblGrid>
      <w:tr w:rsidR="007A36B9" w:rsidTr="009E333E">
        <w:tc>
          <w:tcPr>
            <w:tcW w:w="1635" w:type="dxa"/>
            <w:tcBorders>
              <w:top w:val="single" w:sz="4" w:space="0" w:color="auto"/>
              <w:left w:val="single" w:sz="4" w:space="0" w:color="auto"/>
              <w:bottom w:val="single" w:sz="4" w:space="0" w:color="auto"/>
              <w:right w:val="single" w:sz="4" w:space="0" w:color="auto"/>
            </w:tcBorders>
            <w:hideMark/>
          </w:tcPr>
          <w:p w:rsidR="007A36B9" w:rsidRPr="00C721DB" w:rsidRDefault="007A36B9" w:rsidP="009E333E">
            <w:pPr>
              <w:rPr>
                <w:rFonts w:ascii="Arial" w:hAnsi="Arial" w:cs="Arial"/>
                <w:b/>
                <w:sz w:val="28"/>
                <w:szCs w:val="28"/>
                <w:lang w:val="es-PR"/>
              </w:rPr>
            </w:pPr>
            <w:r w:rsidRPr="00C721DB">
              <w:rPr>
                <w:rFonts w:ascii="Arial" w:hAnsi="Arial" w:cs="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7A36B9" w:rsidRPr="00C721DB" w:rsidRDefault="007A36B9" w:rsidP="009E333E">
            <w:pPr>
              <w:spacing w:after="120"/>
              <w:rPr>
                <w:rFonts w:ascii="Arial" w:hAnsi="Arial"/>
                <w:b/>
                <w:sz w:val="28"/>
                <w:szCs w:val="28"/>
              </w:rPr>
            </w:pPr>
            <w:r w:rsidRPr="00C721DB">
              <w:rPr>
                <w:rFonts w:ascii="Arial" w:hAnsi="Arial"/>
                <w:b/>
                <w:sz w:val="28"/>
                <w:szCs w:val="28"/>
              </w:rPr>
              <w:t>EPP_ON_RC16_CPY_REMARK_TO_RSN_CD</w:t>
            </w:r>
          </w:p>
        </w:tc>
      </w:tr>
    </w:tbl>
    <w:p w:rsidR="007A36B9" w:rsidRDefault="007A36B9" w:rsidP="007A36B9">
      <w:pPr>
        <w:spacing w:before="60" w:after="120" w:line="240" w:lineRule="auto"/>
        <w:rPr>
          <w:rFonts w:ascii="Arial" w:eastAsia="Times New Roman" w:hAnsi="Arial" w:cs="Times New Roman"/>
          <w:bCs/>
          <w:i/>
          <w:iCs/>
          <w:sz w:val="36"/>
          <w:szCs w:val="36"/>
        </w:rPr>
      </w:pPr>
    </w:p>
    <w:p w:rsidR="007A36B9" w:rsidRPr="008C0E56" w:rsidRDefault="007A36B9" w:rsidP="007A36B9">
      <w:pPr>
        <w:spacing w:before="60" w:after="120" w:line="240" w:lineRule="auto"/>
        <w:rPr>
          <w:rFonts w:ascii="Arial" w:eastAsia="Times New Roman" w:hAnsi="Arial" w:cs="Times New Roman"/>
          <w:bCs/>
          <w:i/>
          <w:iCs/>
          <w:sz w:val="36"/>
          <w:szCs w:val="36"/>
        </w:rPr>
      </w:pPr>
      <w:r w:rsidRPr="008C0E56">
        <w:rPr>
          <w:rFonts w:ascii="Arial" w:eastAsia="Times New Roman" w:hAnsi="Arial" w:cs="Times New Roman"/>
          <w:bCs/>
          <w:i/>
          <w:iCs/>
          <w:sz w:val="36"/>
          <w:szCs w:val="36"/>
        </w:rPr>
        <w:t>For Reason Code 16 - Add “U” Reason Code for some Remark Codes</w:t>
      </w:r>
    </w:p>
    <w:p w:rsidR="007A36B9" w:rsidRPr="008C0E56" w:rsidRDefault="007A36B9" w:rsidP="007A36B9">
      <w:pPr>
        <w:spacing w:before="60" w:after="120" w:line="240" w:lineRule="auto"/>
        <w:rPr>
          <w:rFonts w:ascii="Arial" w:eastAsia="Times New Roman" w:hAnsi="Arial" w:cs="Times New Roman"/>
          <w:b/>
          <w:sz w:val="20"/>
          <w:szCs w:val="20"/>
        </w:rPr>
      </w:pPr>
      <w:r w:rsidRPr="008C0E56">
        <w:rPr>
          <w:rFonts w:ascii="Arial" w:eastAsia="Times New Roman" w:hAnsi="Arial" w:cs="Times New Roman"/>
          <w:b/>
          <w:sz w:val="20"/>
          <w:szCs w:val="20"/>
        </w:rPr>
        <w:t>Purpose: When a reason code “16” is present in an ERA 835 txn set, the txn set will also include a number of associated remark codes.  In order to increase the visibility in CareConnect of these remark codes, the remark codes are included in the txn set a 2nd time as a “U” reason code.</w:t>
      </w:r>
    </w:p>
    <w:p w:rsidR="007A36B9" w:rsidRPr="00CA013A" w:rsidRDefault="007A36B9" w:rsidP="007A36B9">
      <w:pPr>
        <w:spacing w:before="60" w:after="120" w:line="240" w:lineRule="auto"/>
        <w:rPr>
          <w:rFonts w:ascii="Arial" w:eastAsia="Times New Roman" w:hAnsi="Arial" w:cs="Times New Roman"/>
          <w:sz w:val="20"/>
          <w:szCs w:val="20"/>
        </w:rPr>
      </w:pPr>
      <w:r w:rsidRPr="00CA013A">
        <w:rPr>
          <w:rFonts w:ascii="Arial" w:eastAsia="Times New Roman" w:hAnsi="Arial" w:cs="Times New Roman"/>
          <w:sz w:val="20"/>
          <w:szCs w:val="20"/>
        </w:rPr>
        <w:t>Conditions for Identification of transactions to be revised include:</w:t>
      </w:r>
    </w:p>
    <w:p w:rsidR="007A36B9" w:rsidRPr="00CA013A" w:rsidRDefault="007A36B9" w:rsidP="007A36B9">
      <w:pPr>
        <w:numPr>
          <w:ilvl w:val="0"/>
          <w:numId w:val="17"/>
        </w:numPr>
        <w:spacing w:before="60" w:after="120" w:line="240" w:lineRule="auto"/>
        <w:contextualSpacing/>
        <w:rPr>
          <w:rFonts w:ascii="Arial" w:eastAsia="Times New Roman" w:hAnsi="Arial" w:cs="Times New Roman"/>
          <w:sz w:val="20"/>
          <w:szCs w:val="20"/>
        </w:rPr>
      </w:pPr>
      <w:r w:rsidRPr="00CA013A">
        <w:rPr>
          <w:rFonts w:ascii="Arial" w:eastAsia="Times New Roman" w:hAnsi="Arial" w:cs="Times New Roman"/>
          <w:sz w:val="20"/>
          <w:szCs w:val="20"/>
        </w:rPr>
        <w:t xml:space="preserve">The ERA 835 line item (SVC segment) payment amount must be equal to $0. </w:t>
      </w:r>
    </w:p>
    <w:p w:rsidR="007A36B9" w:rsidRPr="00CA013A" w:rsidRDefault="007A36B9" w:rsidP="007A36B9">
      <w:pPr>
        <w:numPr>
          <w:ilvl w:val="0"/>
          <w:numId w:val="17"/>
        </w:numPr>
        <w:spacing w:before="60" w:after="120" w:line="240" w:lineRule="auto"/>
        <w:contextualSpacing/>
        <w:rPr>
          <w:rFonts w:ascii="Arial" w:eastAsia="Times New Roman" w:hAnsi="Arial" w:cs="Times New Roman"/>
          <w:sz w:val="20"/>
          <w:szCs w:val="20"/>
        </w:rPr>
      </w:pPr>
      <w:r w:rsidRPr="00CA013A">
        <w:rPr>
          <w:rFonts w:ascii="Arial" w:eastAsia="Times New Roman" w:hAnsi="Arial" w:cs="Times New Roman"/>
          <w:sz w:val="20"/>
          <w:szCs w:val="20"/>
        </w:rPr>
        <w:t xml:space="preserve">There must be a reason code 16 on an adjustment segment (SVC-CAS) associated with the line item (SVC). </w:t>
      </w:r>
    </w:p>
    <w:p w:rsidR="007A36B9" w:rsidRPr="00CA013A" w:rsidRDefault="007A36B9" w:rsidP="007A36B9">
      <w:pPr>
        <w:numPr>
          <w:ilvl w:val="0"/>
          <w:numId w:val="17"/>
        </w:numPr>
        <w:spacing w:before="60" w:after="120" w:line="240" w:lineRule="auto"/>
        <w:contextualSpacing/>
        <w:rPr>
          <w:rFonts w:ascii="Arial" w:eastAsia="Times New Roman" w:hAnsi="Arial" w:cs="Times New Roman"/>
          <w:sz w:val="20"/>
          <w:szCs w:val="20"/>
        </w:rPr>
      </w:pPr>
      <w:r w:rsidRPr="00CA013A">
        <w:rPr>
          <w:rFonts w:ascii="Arial" w:eastAsia="Times New Roman" w:hAnsi="Arial" w:cs="Times New Roman"/>
          <w:sz w:val="20"/>
          <w:szCs w:val="20"/>
        </w:rPr>
        <w:t xml:space="preserve">There must be a remark segment (LQ) associated with the line item (SVC). This remark segment must have a type code of ‘HE’ and an industry code of ‘M’ or ‘N’. </w:t>
      </w:r>
    </w:p>
    <w:p w:rsidR="007A36B9" w:rsidRPr="00CA013A" w:rsidRDefault="007A36B9" w:rsidP="007A36B9">
      <w:pPr>
        <w:numPr>
          <w:ilvl w:val="0"/>
          <w:numId w:val="17"/>
        </w:numPr>
        <w:spacing w:before="60" w:after="120" w:line="240" w:lineRule="auto"/>
        <w:contextualSpacing/>
        <w:rPr>
          <w:rFonts w:ascii="Arial" w:eastAsia="Times New Roman" w:hAnsi="Arial" w:cs="Times New Roman"/>
          <w:sz w:val="20"/>
          <w:szCs w:val="20"/>
        </w:rPr>
      </w:pPr>
      <w:r w:rsidRPr="00CA013A">
        <w:rPr>
          <w:rFonts w:ascii="Arial" w:eastAsia="Times New Roman" w:hAnsi="Arial" w:cs="Times New Roman"/>
          <w:sz w:val="20"/>
          <w:szCs w:val="20"/>
        </w:rPr>
        <w:t>The remark code value on the remark segment (LQ) cannot be in the list of excluded remark codes. (See Appendix X for the list of excluded remark codes.)</w:t>
      </w:r>
    </w:p>
    <w:p w:rsidR="007A36B9" w:rsidRPr="00CA013A" w:rsidRDefault="007A36B9" w:rsidP="007A36B9">
      <w:pPr>
        <w:spacing w:before="60" w:after="120" w:line="240" w:lineRule="auto"/>
        <w:rPr>
          <w:rFonts w:ascii="Arial" w:eastAsia="Times New Roman" w:hAnsi="Arial" w:cs="Times New Roman"/>
          <w:sz w:val="20"/>
          <w:szCs w:val="20"/>
        </w:rPr>
      </w:pPr>
      <w:r w:rsidRPr="00CA013A">
        <w:rPr>
          <w:rFonts w:ascii="Arial" w:eastAsia="Times New Roman" w:hAnsi="Arial" w:cs="Times New Roman"/>
          <w:sz w:val="20"/>
          <w:szCs w:val="20"/>
        </w:rPr>
        <w:t>For transactions meeting the above criteria the following revisions are made:</w:t>
      </w:r>
    </w:p>
    <w:p w:rsidR="007A36B9" w:rsidRPr="00CA013A" w:rsidRDefault="007A36B9" w:rsidP="007A36B9">
      <w:pPr>
        <w:numPr>
          <w:ilvl w:val="0"/>
          <w:numId w:val="18"/>
        </w:numPr>
        <w:spacing w:before="60" w:after="120" w:line="240" w:lineRule="auto"/>
        <w:contextualSpacing/>
        <w:rPr>
          <w:rFonts w:ascii="Arial" w:eastAsia="Times New Roman" w:hAnsi="Arial" w:cs="Times New Roman"/>
          <w:sz w:val="20"/>
          <w:szCs w:val="20"/>
        </w:rPr>
      </w:pPr>
      <w:r w:rsidRPr="00CA013A">
        <w:rPr>
          <w:rFonts w:ascii="Arial" w:eastAsia="Times New Roman" w:hAnsi="Arial" w:cs="Times New Roman"/>
          <w:sz w:val="20"/>
          <w:szCs w:val="20"/>
        </w:rPr>
        <w:t xml:space="preserve">Mark any adjustment (SVC-CAS) segment meeting the defined criteria as excluded. </w:t>
      </w:r>
    </w:p>
    <w:p w:rsidR="007A36B9" w:rsidRDefault="007A36B9" w:rsidP="007A36B9">
      <w:pPr>
        <w:numPr>
          <w:ilvl w:val="0"/>
          <w:numId w:val="18"/>
        </w:numPr>
        <w:spacing w:before="60" w:after="120" w:line="240" w:lineRule="auto"/>
        <w:contextualSpacing/>
        <w:rPr>
          <w:rFonts w:ascii="Arial" w:eastAsia="Times New Roman" w:hAnsi="Arial" w:cs="Times New Roman"/>
          <w:sz w:val="20"/>
          <w:szCs w:val="20"/>
        </w:rPr>
      </w:pPr>
      <w:r w:rsidRPr="00CA013A">
        <w:rPr>
          <w:rFonts w:ascii="Arial" w:eastAsia="Times New Roman" w:hAnsi="Arial" w:cs="Times New Roman"/>
          <w:sz w:val="20"/>
          <w:szCs w:val="20"/>
        </w:rPr>
        <w:t xml:space="preserve">Insert a replacement adjustment (SVC-CAS) segment into the ERA 835 file. Remark codes not on the excluded list are added to the adjustment (SVC-CAS) segment as a reason code. The reason code being added to the adjustment (SVC-CAS) segment is created by appending the remark code to a “U”. </w:t>
      </w:r>
    </w:p>
    <w:p w:rsidR="007A36B9" w:rsidRDefault="007A36B9" w:rsidP="007A36B9">
      <w:pPr>
        <w:rPr>
          <w:rFonts w:ascii="Arial" w:eastAsia="Times New Roman" w:hAnsi="Arial" w:cs="Times New Roman"/>
          <w:sz w:val="20"/>
          <w:szCs w:val="20"/>
        </w:rPr>
      </w:pPr>
      <w:r>
        <w:rPr>
          <w:rFonts w:ascii="Arial" w:eastAsia="Times New Roman" w:hAnsi="Arial" w:cs="Times New Roman"/>
          <w:sz w:val="20"/>
          <w:szCs w:val="20"/>
        </w:rPr>
        <w:br w:type="page"/>
      </w:r>
    </w:p>
    <w:p w:rsidR="007A36B9" w:rsidRDefault="007A36B9" w:rsidP="007A36B9">
      <w:pPr>
        <w:spacing w:before="60" w:after="120" w:line="240" w:lineRule="auto"/>
        <w:contextualSpacing/>
        <w:rPr>
          <w:rFonts w:ascii="Arial" w:eastAsia="Times New Roman" w:hAnsi="Arial" w:cs="Times New Roman"/>
          <w:sz w:val="20"/>
          <w:szCs w:val="20"/>
        </w:rPr>
      </w:pPr>
    </w:p>
    <w:tbl>
      <w:tblPr>
        <w:tblStyle w:val="TableGrid1"/>
        <w:tblW w:w="9465" w:type="dxa"/>
        <w:tblInd w:w="-20" w:type="dxa"/>
        <w:tblLayout w:type="fixed"/>
        <w:tblLook w:val="04A0" w:firstRow="1" w:lastRow="0" w:firstColumn="1" w:lastColumn="0" w:noHBand="0" w:noVBand="1"/>
      </w:tblPr>
      <w:tblGrid>
        <w:gridCol w:w="1635"/>
        <w:gridCol w:w="7830"/>
      </w:tblGrid>
      <w:tr w:rsidR="007A36B9" w:rsidTr="009E333E">
        <w:tc>
          <w:tcPr>
            <w:tcW w:w="1635" w:type="dxa"/>
            <w:tcBorders>
              <w:top w:val="single" w:sz="4" w:space="0" w:color="auto"/>
              <w:left w:val="single" w:sz="4" w:space="0" w:color="auto"/>
              <w:bottom w:val="single" w:sz="4" w:space="0" w:color="auto"/>
              <w:right w:val="single" w:sz="4" w:space="0" w:color="auto"/>
            </w:tcBorders>
            <w:hideMark/>
          </w:tcPr>
          <w:p w:rsidR="007A36B9" w:rsidRPr="00C721DB" w:rsidRDefault="007A36B9" w:rsidP="009E333E">
            <w:pPr>
              <w:rPr>
                <w:rFonts w:ascii="Arial" w:hAnsi="Arial" w:cs="Arial"/>
                <w:b/>
                <w:sz w:val="28"/>
                <w:szCs w:val="28"/>
                <w:lang w:val="es-PR"/>
              </w:rPr>
            </w:pPr>
            <w:r w:rsidRPr="00C721DB">
              <w:rPr>
                <w:rFonts w:ascii="Arial" w:hAnsi="Arial" w:cs="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7A36B9" w:rsidRPr="00C721DB" w:rsidRDefault="007A36B9" w:rsidP="009E333E">
            <w:pPr>
              <w:spacing w:after="120"/>
              <w:rPr>
                <w:rFonts w:ascii="Arial" w:hAnsi="Arial"/>
                <w:b/>
                <w:sz w:val="28"/>
                <w:szCs w:val="28"/>
              </w:rPr>
            </w:pPr>
            <w:proofErr w:type="spellStart"/>
            <w:r w:rsidRPr="00A839FE">
              <w:rPr>
                <w:rFonts w:ascii="Arial" w:hAnsi="Arial"/>
                <w:b/>
                <w:sz w:val="28"/>
                <w:szCs w:val="28"/>
              </w:rPr>
              <w:t>epp_set_contract_payor_yn</w:t>
            </w:r>
            <w:proofErr w:type="spellEnd"/>
          </w:p>
        </w:tc>
      </w:tr>
    </w:tbl>
    <w:p w:rsidR="007A36B9" w:rsidRDefault="007A36B9" w:rsidP="007A36B9">
      <w:pPr>
        <w:spacing w:before="60" w:after="120" w:line="240" w:lineRule="auto"/>
        <w:contextualSpacing/>
        <w:rPr>
          <w:rFonts w:ascii="Helvetica" w:eastAsia="Times New Roman" w:hAnsi="Helvetica" w:cs="Times New Roman"/>
          <w:bCs/>
          <w:i/>
          <w:iCs/>
          <w:spacing w:val="5"/>
          <w:sz w:val="40"/>
          <w:szCs w:val="40"/>
        </w:rPr>
      </w:pPr>
    </w:p>
    <w:p w:rsidR="007A36B9" w:rsidRDefault="007A36B9" w:rsidP="007A36B9">
      <w:pPr>
        <w:spacing w:before="60" w:after="120" w:line="240" w:lineRule="auto"/>
        <w:contextualSpacing/>
        <w:rPr>
          <w:rFonts w:ascii="Helvetica" w:eastAsia="Times New Roman" w:hAnsi="Helvetica" w:cs="Times New Roman"/>
          <w:bCs/>
          <w:i/>
          <w:iCs/>
          <w:spacing w:val="5"/>
          <w:sz w:val="40"/>
          <w:szCs w:val="40"/>
        </w:rPr>
      </w:pPr>
      <w:r w:rsidRPr="00CA013A">
        <w:rPr>
          <w:rFonts w:ascii="Helvetica" w:eastAsia="Times New Roman" w:hAnsi="Helvetica" w:cs="Times New Roman"/>
          <w:bCs/>
          <w:i/>
          <w:iCs/>
          <w:spacing w:val="5"/>
          <w:sz w:val="40"/>
          <w:szCs w:val="40"/>
        </w:rPr>
        <w:t xml:space="preserve">Determine if the Payor is a Contracted Payor  </w:t>
      </w:r>
    </w:p>
    <w:p w:rsidR="007A36B9" w:rsidRDefault="007A36B9" w:rsidP="007A36B9">
      <w:pPr>
        <w:spacing w:before="240"/>
        <w:rPr>
          <w:rFonts w:ascii="Arial" w:hAnsi="Arial" w:cs="Arial"/>
          <w:sz w:val="20"/>
          <w:szCs w:val="20"/>
        </w:rPr>
      </w:pPr>
      <w:r w:rsidRPr="00CA013A">
        <w:rPr>
          <w:rFonts w:ascii="Arial" w:hAnsi="Arial"/>
          <w:b/>
        </w:rPr>
        <w:t>Determine whether or not the payor identified on the ERA 835 transaction is contracted. This is one of the data points used by the group code/reason code adjustment.</w:t>
      </w:r>
    </w:p>
    <w:p w:rsidR="007A36B9" w:rsidRPr="00CA013A" w:rsidRDefault="007A36B9" w:rsidP="007A36B9">
      <w:pPr>
        <w:spacing w:before="240"/>
        <w:rPr>
          <w:rFonts w:ascii="Arial" w:hAnsi="Arial" w:cs="Arial"/>
          <w:sz w:val="20"/>
          <w:szCs w:val="20"/>
        </w:rPr>
      </w:pPr>
      <w:r w:rsidRPr="00CA013A">
        <w:rPr>
          <w:rFonts w:ascii="Arial" w:hAnsi="Arial" w:cs="Arial"/>
          <w:sz w:val="20"/>
          <w:szCs w:val="20"/>
        </w:rPr>
        <w:t>The assumption on load is that all ERA 835 payors are Contracted payors. This program is actually checking to see if they are non-contracted and modifying the load file to ‘N’, otherwise it remains a ‘Y’, indicating contracted.</w:t>
      </w:r>
    </w:p>
    <w:p w:rsidR="007A36B9" w:rsidRPr="00CA013A" w:rsidRDefault="007A36B9" w:rsidP="007A36B9">
      <w:pPr>
        <w:rPr>
          <w:rFonts w:ascii="Arial" w:hAnsi="Arial" w:cs="Arial"/>
          <w:sz w:val="20"/>
          <w:szCs w:val="20"/>
        </w:rPr>
      </w:pPr>
      <w:r w:rsidRPr="00CA013A">
        <w:rPr>
          <w:rFonts w:ascii="Arial" w:hAnsi="Arial" w:cs="Arial"/>
          <w:sz w:val="20"/>
          <w:szCs w:val="20"/>
        </w:rPr>
        <w:t>Conditions for Identification of transactions to be revised:</w:t>
      </w:r>
    </w:p>
    <w:p w:rsidR="007A36B9" w:rsidRPr="00CA013A" w:rsidRDefault="007A36B9" w:rsidP="007A36B9">
      <w:pPr>
        <w:numPr>
          <w:ilvl w:val="0"/>
          <w:numId w:val="19"/>
        </w:numPr>
        <w:spacing w:before="60" w:after="120" w:line="240" w:lineRule="auto"/>
        <w:contextualSpacing/>
        <w:rPr>
          <w:rFonts w:ascii="Arial" w:eastAsia="Times New Roman" w:hAnsi="Arial" w:cs="Arial"/>
          <w:sz w:val="20"/>
          <w:szCs w:val="20"/>
        </w:rPr>
      </w:pPr>
      <w:r w:rsidRPr="00CA013A">
        <w:rPr>
          <w:rFonts w:ascii="Arial" w:eastAsia="Times New Roman" w:hAnsi="Arial" w:cs="Arial"/>
          <w:sz w:val="20"/>
          <w:szCs w:val="20"/>
        </w:rPr>
        <w:t>Clarity transaction Id is not zero or null and has not already been marked for exclusion.</w:t>
      </w:r>
    </w:p>
    <w:p w:rsidR="007A36B9" w:rsidRPr="00CA013A" w:rsidRDefault="007A36B9" w:rsidP="007A36B9">
      <w:pPr>
        <w:numPr>
          <w:ilvl w:val="0"/>
          <w:numId w:val="19"/>
        </w:numPr>
        <w:spacing w:before="60" w:after="120" w:line="240" w:lineRule="auto"/>
        <w:contextualSpacing/>
        <w:rPr>
          <w:rFonts w:ascii="Arial" w:eastAsia="Times New Roman" w:hAnsi="Arial" w:cs="Arial"/>
          <w:sz w:val="20"/>
          <w:szCs w:val="20"/>
        </w:rPr>
      </w:pPr>
      <w:r w:rsidRPr="00CA013A">
        <w:rPr>
          <w:rFonts w:ascii="Arial" w:eastAsia="Times New Roman" w:hAnsi="Arial" w:cs="Arial"/>
          <w:sz w:val="20"/>
          <w:szCs w:val="20"/>
        </w:rPr>
        <w:t>The segment is for a payor.</w:t>
      </w:r>
    </w:p>
    <w:p w:rsidR="007A36B9" w:rsidRPr="00CA013A" w:rsidRDefault="007A36B9" w:rsidP="007A36B9">
      <w:pPr>
        <w:numPr>
          <w:ilvl w:val="0"/>
          <w:numId w:val="19"/>
        </w:numPr>
        <w:spacing w:before="60" w:after="120" w:line="240" w:lineRule="auto"/>
        <w:contextualSpacing/>
        <w:rPr>
          <w:rFonts w:ascii="Arial" w:eastAsia="Times New Roman" w:hAnsi="Arial" w:cs="Arial"/>
          <w:sz w:val="20"/>
          <w:szCs w:val="20"/>
        </w:rPr>
      </w:pPr>
      <w:r w:rsidRPr="00CA013A">
        <w:rPr>
          <w:rFonts w:ascii="Arial" w:eastAsia="Times New Roman" w:hAnsi="Arial" w:cs="Arial"/>
          <w:sz w:val="20"/>
          <w:szCs w:val="20"/>
        </w:rPr>
        <w:t>Has an invoice in clarity with a detail type value of ‘50’.</w:t>
      </w:r>
    </w:p>
    <w:p w:rsidR="007A36B9" w:rsidRPr="00CA013A" w:rsidRDefault="007A36B9" w:rsidP="007A36B9">
      <w:pPr>
        <w:numPr>
          <w:ilvl w:val="0"/>
          <w:numId w:val="19"/>
        </w:numPr>
        <w:spacing w:before="60" w:after="120" w:line="240" w:lineRule="auto"/>
        <w:contextualSpacing/>
        <w:rPr>
          <w:rFonts w:ascii="Arial" w:eastAsia="Times New Roman" w:hAnsi="Arial" w:cs="Arial"/>
          <w:sz w:val="20"/>
          <w:szCs w:val="20"/>
        </w:rPr>
      </w:pPr>
      <w:r w:rsidRPr="00CA013A">
        <w:rPr>
          <w:rFonts w:ascii="Arial" w:eastAsia="Times New Roman" w:hAnsi="Arial" w:cs="Arial"/>
          <w:sz w:val="20"/>
          <w:szCs w:val="20"/>
        </w:rPr>
        <w:t>Clarity has the payor marked as a non-contracted payor with a code value of ‘1’.</w:t>
      </w:r>
    </w:p>
    <w:p w:rsidR="007A36B9" w:rsidRDefault="007A36B9" w:rsidP="007A36B9">
      <w:pPr>
        <w:numPr>
          <w:ilvl w:val="0"/>
          <w:numId w:val="19"/>
        </w:numPr>
        <w:spacing w:before="60" w:after="120" w:line="240" w:lineRule="auto"/>
        <w:contextualSpacing/>
        <w:rPr>
          <w:rFonts w:ascii="Arial" w:eastAsia="Times New Roman" w:hAnsi="Arial" w:cs="Arial"/>
          <w:sz w:val="20"/>
          <w:szCs w:val="20"/>
        </w:rPr>
      </w:pPr>
      <w:r w:rsidRPr="00CA013A">
        <w:rPr>
          <w:rFonts w:ascii="Arial" w:eastAsia="Times New Roman" w:hAnsi="Arial" w:cs="Arial"/>
          <w:sz w:val="20"/>
          <w:szCs w:val="20"/>
        </w:rPr>
        <w:t>The payor does not exist in the contracted payor lookup table.</w:t>
      </w:r>
    </w:p>
    <w:p w:rsidR="007A36B9" w:rsidRPr="00CA013A" w:rsidRDefault="007A36B9" w:rsidP="007A36B9">
      <w:pPr>
        <w:spacing w:before="60" w:after="120" w:line="240" w:lineRule="auto"/>
        <w:ind w:left="360"/>
        <w:contextualSpacing/>
        <w:rPr>
          <w:rFonts w:ascii="Arial" w:eastAsia="Times New Roman" w:hAnsi="Arial" w:cs="Arial"/>
          <w:sz w:val="20"/>
          <w:szCs w:val="20"/>
        </w:rPr>
      </w:pPr>
    </w:p>
    <w:p w:rsidR="007A36B9" w:rsidRPr="00CA013A" w:rsidRDefault="007A36B9" w:rsidP="007A36B9">
      <w:pPr>
        <w:rPr>
          <w:rFonts w:ascii="Arial" w:hAnsi="Arial" w:cs="Arial"/>
          <w:sz w:val="20"/>
          <w:szCs w:val="20"/>
        </w:rPr>
      </w:pPr>
      <w:r w:rsidRPr="00CA013A">
        <w:rPr>
          <w:rFonts w:ascii="Arial" w:hAnsi="Arial" w:cs="Arial"/>
          <w:sz w:val="20"/>
          <w:szCs w:val="20"/>
        </w:rPr>
        <w:t>For transactions meeting the above criteria the following revisions are made:</w:t>
      </w:r>
    </w:p>
    <w:p w:rsidR="007A36B9" w:rsidRPr="00CA013A" w:rsidRDefault="007A36B9" w:rsidP="007A36B9">
      <w:pPr>
        <w:numPr>
          <w:ilvl w:val="0"/>
          <w:numId w:val="21"/>
        </w:numPr>
        <w:spacing w:before="60" w:after="120" w:line="240" w:lineRule="auto"/>
        <w:contextualSpacing/>
        <w:rPr>
          <w:rFonts w:ascii="Arial" w:eastAsia="Times New Roman" w:hAnsi="Arial" w:cs="Arial"/>
          <w:sz w:val="20"/>
          <w:szCs w:val="20"/>
        </w:rPr>
      </w:pPr>
      <w:r w:rsidRPr="00CA013A">
        <w:rPr>
          <w:rFonts w:ascii="Arial" w:eastAsia="Times New Roman" w:hAnsi="Arial" w:cs="Arial"/>
          <w:sz w:val="20"/>
          <w:szCs w:val="20"/>
        </w:rPr>
        <w:t>Update service segment payor indicator to non-contracted (‘N’).</w:t>
      </w:r>
    </w:p>
    <w:p w:rsidR="007A36B9" w:rsidRPr="00CA013A" w:rsidRDefault="007A36B9" w:rsidP="007A36B9">
      <w:pPr>
        <w:rPr>
          <w:rFonts w:cs="Arial"/>
          <w:sz w:val="20"/>
          <w:szCs w:val="20"/>
        </w:rPr>
      </w:pPr>
    </w:p>
    <w:p w:rsidR="007A36B9" w:rsidRDefault="007A36B9" w:rsidP="007A36B9">
      <w:pPr>
        <w:spacing w:before="60" w:after="120" w:line="240" w:lineRule="auto"/>
        <w:rPr>
          <w:rFonts w:ascii="Arial" w:eastAsia="Times New Roman" w:hAnsi="Arial" w:cs="Times New Roman"/>
          <w:sz w:val="16"/>
          <w:szCs w:val="24"/>
        </w:rPr>
      </w:pPr>
    </w:p>
    <w:tbl>
      <w:tblPr>
        <w:tblStyle w:val="TableGrid1"/>
        <w:tblW w:w="9465" w:type="dxa"/>
        <w:tblInd w:w="-20" w:type="dxa"/>
        <w:tblLayout w:type="fixed"/>
        <w:tblLook w:val="04A0" w:firstRow="1" w:lastRow="0" w:firstColumn="1" w:lastColumn="0" w:noHBand="0" w:noVBand="1"/>
      </w:tblPr>
      <w:tblGrid>
        <w:gridCol w:w="1635"/>
        <w:gridCol w:w="7830"/>
      </w:tblGrid>
      <w:tr w:rsidR="007A36B9" w:rsidTr="009E333E">
        <w:tc>
          <w:tcPr>
            <w:tcW w:w="1635" w:type="dxa"/>
            <w:tcBorders>
              <w:top w:val="single" w:sz="4" w:space="0" w:color="auto"/>
              <w:left w:val="single" w:sz="4" w:space="0" w:color="auto"/>
              <w:bottom w:val="single" w:sz="4" w:space="0" w:color="auto"/>
              <w:right w:val="single" w:sz="4" w:space="0" w:color="auto"/>
            </w:tcBorders>
            <w:hideMark/>
          </w:tcPr>
          <w:p w:rsidR="007A36B9" w:rsidRPr="00C721DB" w:rsidRDefault="007A36B9" w:rsidP="009E333E">
            <w:pPr>
              <w:rPr>
                <w:rFonts w:ascii="Arial" w:hAnsi="Arial" w:cs="Arial"/>
                <w:b/>
                <w:sz w:val="28"/>
                <w:szCs w:val="28"/>
                <w:lang w:val="es-PR"/>
              </w:rPr>
            </w:pPr>
            <w:r w:rsidRPr="00C721DB">
              <w:rPr>
                <w:rFonts w:ascii="Arial" w:hAnsi="Arial" w:cs="Arial"/>
                <w:b/>
                <w:sz w:val="28"/>
                <w:szCs w:val="28"/>
                <w:lang w:val="es-PR"/>
              </w:rPr>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7A36B9" w:rsidRPr="00E657D1" w:rsidRDefault="007A36B9" w:rsidP="009E333E">
            <w:pPr>
              <w:spacing w:after="120"/>
              <w:rPr>
                <w:rFonts w:ascii="Arial" w:hAnsi="Arial"/>
                <w:b/>
                <w:sz w:val="28"/>
                <w:szCs w:val="28"/>
              </w:rPr>
            </w:pPr>
            <w:r w:rsidRPr="00E657D1">
              <w:rPr>
                <w:rFonts w:ascii="Arial" w:hAnsi="Arial"/>
                <w:b/>
                <w:sz w:val="28"/>
                <w:szCs w:val="28"/>
              </w:rPr>
              <w:t>FEX: EPP_CHK_CLP_4_ACTV_SVC</w:t>
            </w:r>
          </w:p>
        </w:tc>
      </w:tr>
    </w:tbl>
    <w:p w:rsidR="007A36B9" w:rsidRDefault="007A36B9" w:rsidP="007A36B9">
      <w:pPr>
        <w:spacing w:before="60" w:after="120" w:line="240" w:lineRule="auto"/>
        <w:rPr>
          <w:rFonts w:ascii="Arial" w:eastAsia="Times New Roman" w:hAnsi="Arial" w:cs="Times New Roman"/>
          <w:sz w:val="16"/>
          <w:szCs w:val="24"/>
        </w:rPr>
      </w:pPr>
    </w:p>
    <w:p w:rsidR="007A36B9" w:rsidRPr="008C0E56" w:rsidRDefault="007A36B9" w:rsidP="007A36B9">
      <w:pPr>
        <w:spacing w:before="60" w:after="120" w:line="240" w:lineRule="auto"/>
        <w:rPr>
          <w:rFonts w:ascii="Arial" w:eastAsia="Times New Roman" w:hAnsi="Arial" w:cs="Times New Roman"/>
          <w:bCs/>
          <w:i/>
          <w:iCs/>
          <w:sz w:val="36"/>
          <w:szCs w:val="36"/>
        </w:rPr>
      </w:pPr>
      <w:r w:rsidRPr="008C0E56">
        <w:rPr>
          <w:rFonts w:ascii="Arial" w:eastAsia="Times New Roman" w:hAnsi="Arial" w:cs="Times New Roman"/>
          <w:bCs/>
          <w:i/>
          <w:iCs/>
          <w:sz w:val="36"/>
          <w:szCs w:val="36"/>
        </w:rPr>
        <w:t>Mark ERA 835 claim transactions (CLP) that had included a line item in the original ERA 835 file but no longer have any active line items as excluded</w:t>
      </w:r>
    </w:p>
    <w:p w:rsidR="007A36B9" w:rsidRDefault="007A36B9" w:rsidP="007A36B9">
      <w:pPr>
        <w:spacing w:after="120"/>
        <w:rPr>
          <w:rFonts w:ascii="Arial" w:hAnsi="Arial"/>
          <w:b/>
        </w:rPr>
      </w:pPr>
    </w:p>
    <w:p w:rsidR="007A36B9" w:rsidRPr="00CA013A" w:rsidRDefault="007A36B9" w:rsidP="007A36B9">
      <w:pPr>
        <w:spacing w:after="120"/>
        <w:rPr>
          <w:rFonts w:ascii="Arial" w:hAnsi="Arial"/>
          <w:b/>
        </w:rPr>
      </w:pPr>
      <w:r w:rsidRPr="00CA013A">
        <w:rPr>
          <w:rFonts w:ascii="Arial" w:hAnsi="Arial"/>
          <w:b/>
        </w:rPr>
        <w:t xml:space="preserve">It is possible that the ERA/835 file revisions made by EPP may have resulted in a situation where a claim transaction (CLP) which originally had line items (SVC) no longer has any “active” line items. </w:t>
      </w:r>
      <w:proofErr w:type="gramStart"/>
      <w:r w:rsidRPr="00CA013A">
        <w:rPr>
          <w:rFonts w:ascii="Arial" w:hAnsi="Arial"/>
          <w:b/>
        </w:rPr>
        <w:t>In this case the claim transaction (CLP) needs to be marked as excluded.</w:t>
      </w:r>
      <w:proofErr w:type="gramEnd"/>
    </w:p>
    <w:p w:rsidR="007A36B9" w:rsidRPr="00CA013A" w:rsidRDefault="007A36B9" w:rsidP="007A36B9">
      <w:pPr>
        <w:spacing w:before="60" w:after="120" w:line="240" w:lineRule="auto"/>
        <w:rPr>
          <w:rFonts w:ascii="Arial" w:eastAsia="Times New Roman" w:hAnsi="Arial" w:cs="Times New Roman"/>
          <w:sz w:val="16"/>
          <w:szCs w:val="24"/>
        </w:rPr>
      </w:pPr>
      <w:r w:rsidRPr="00CA013A">
        <w:rPr>
          <w:rFonts w:ascii="Arial" w:hAnsi="Arial"/>
          <w:sz w:val="18"/>
          <w:szCs w:val="18"/>
        </w:rPr>
        <w:t>(This should only be possible for claims transactions with a $0 payment amount. Claim transactions that were received from the payor with no line items are also excluded.)</w:t>
      </w:r>
    </w:p>
    <w:p w:rsidR="007A36B9" w:rsidRPr="00EB3199" w:rsidRDefault="007A36B9" w:rsidP="007A36B9">
      <w:pPr>
        <w:spacing w:before="60" w:after="120" w:line="240" w:lineRule="auto"/>
        <w:rPr>
          <w:rFonts w:ascii="Arial" w:eastAsia="Times New Roman" w:hAnsi="Arial" w:cs="Times New Roman"/>
          <w:sz w:val="20"/>
          <w:szCs w:val="20"/>
        </w:rPr>
      </w:pPr>
      <w:r w:rsidRPr="00EB3199">
        <w:rPr>
          <w:rFonts w:ascii="Arial" w:eastAsia="Times New Roman" w:hAnsi="Arial" w:cs="Times New Roman"/>
          <w:sz w:val="20"/>
          <w:szCs w:val="20"/>
        </w:rPr>
        <w:t>Conditions for Identification of transactions to be revised include:</w:t>
      </w:r>
    </w:p>
    <w:p w:rsidR="007A36B9" w:rsidRPr="00EB3199" w:rsidRDefault="007A36B9" w:rsidP="007A36B9">
      <w:pPr>
        <w:spacing w:before="60" w:after="120" w:line="240" w:lineRule="auto"/>
        <w:rPr>
          <w:rFonts w:ascii="Arial" w:eastAsia="Times New Roman" w:hAnsi="Arial" w:cs="Times New Roman"/>
          <w:sz w:val="20"/>
          <w:szCs w:val="20"/>
        </w:rPr>
      </w:pPr>
      <w:r w:rsidRPr="00EB3199">
        <w:rPr>
          <w:rFonts w:ascii="Arial" w:eastAsia="Times New Roman" w:hAnsi="Arial" w:cs="Times New Roman"/>
          <w:sz w:val="20"/>
          <w:szCs w:val="20"/>
        </w:rPr>
        <w:t>For transactions meeting the above criteria the following revisions are made:</w:t>
      </w:r>
    </w:p>
    <w:p w:rsidR="007A36B9" w:rsidRDefault="007A36B9" w:rsidP="007A36B9">
      <w:pPr>
        <w:rPr>
          <w:rFonts w:ascii="Arial" w:eastAsia="Times New Roman" w:hAnsi="Arial" w:cs="Times New Roman"/>
          <w:sz w:val="20"/>
          <w:szCs w:val="20"/>
        </w:rPr>
      </w:pPr>
      <w:r>
        <w:rPr>
          <w:rFonts w:ascii="Arial" w:eastAsia="Times New Roman" w:hAnsi="Arial" w:cs="Times New Roman"/>
          <w:sz w:val="20"/>
          <w:szCs w:val="20"/>
        </w:rPr>
        <w:br w:type="page"/>
      </w:r>
    </w:p>
    <w:tbl>
      <w:tblPr>
        <w:tblStyle w:val="TableGrid1"/>
        <w:tblW w:w="9465" w:type="dxa"/>
        <w:tblInd w:w="-20" w:type="dxa"/>
        <w:tblLayout w:type="fixed"/>
        <w:tblLook w:val="04A0" w:firstRow="1" w:lastRow="0" w:firstColumn="1" w:lastColumn="0" w:noHBand="0" w:noVBand="1"/>
      </w:tblPr>
      <w:tblGrid>
        <w:gridCol w:w="1635"/>
        <w:gridCol w:w="7830"/>
      </w:tblGrid>
      <w:tr w:rsidR="007A36B9" w:rsidTr="009E333E">
        <w:tc>
          <w:tcPr>
            <w:tcW w:w="1635" w:type="dxa"/>
            <w:tcBorders>
              <w:top w:val="single" w:sz="4" w:space="0" w:color="auto"/>
              <w:left w:val="single" w:sz="4" w:space="0" w:color="auto"/>
              <w:bottom w:val="single" w:sz="4" w:space="0" w:color="auto"/>
              <w:right w:val="single" w:sz="4" w:space="0" w:color="auto"/>
            </w:tcBorders>
            <w:hideMark/>
          </w:tcPr>
          <w:p w:rsidR="007A36B9" w:rsidRPr="00C721DB" w:rsidRDefault="007A36B9" w:rsidP="009E333E">
            <w:pPr>
              <w:rPr>
                <w:rFonts w:ascii="Arial" w:hAnsi="Arial" w:cs="Arial"/>
                <w:b/>
                <w:sz w:val="28"/>
                <w:szCs w:val="28"/>
                <w:lang w:val="es-PR"/>
              </w:rPr>
            </w:pPr>
            <w:r w:rsidRPr="00C721DB">
              <w:rPr>
                <w:rFonts w:ascii="Arial" w:hAnsi="Arial" w:cs="Arial"/>
                <w:b/>
                <w:sz w:val="28"/>
                <w:szCs w:val="28"/>
                <w:lang w:val="es-PR"/>
              </w:rPr>
              <w:lastRenderedPageBreak/>
              <w:t xml:space="preserve">FEX: </w:t>
            </w:r>
          </w:p>
        </w:tc>
        <w:tc>
          <w:tcPr>
            <w:tcW w:w="7830" w:type="dxa"/>
            <w:tcBorders>
              <w:top w:val="single" w:sz="4" w:space="0" w:color="auto"/>
              <w:left w:val="single" w:sz="4" w:space="0" w:color="auto"/>
              <w:bottom w:val="single" w:sz="4" w:space="0" w:color="auto"/>
              <w:right w:val="single" w:sz="4" w:space="0" w:color="auto"/>
            </w:tcBorders>
            <w:hideMark/>
          </w:tcPr>
          <w:p w:rsidR="007A36B9" w:rsidRPr="00E657D1" w:rsidRDefault="007A36B9" w:rsidP="009E333E">
            <w:pPr>
              <w:spacing w:after="120"/>
              <w:rPr>
                <w:rFonts w:ascii="Arial" w:hAnsi="Arial"/>
                <w:b/>
                <w:sz w:val="28"/>
                <w:szCs w:val="28"/>
              </w:rPr>
            </w:pPr>
            <w:r w:rsidRPr="00E657D1">
              <w:rPr>
                <w:rFonts w:ascii="Arial" w:hAnsi="Arial"/>
                <w:b/>
                <w:sz w:val="28"/>
                <w:szCs w:val="28"/>
              </w:rPr>
              <w:t>FEX: EPP_CHK_</w:t>
            </w:r>
            <w:r>
              <w:rPr>
                <w:rFonts w:ascii="Arial" w:hAnsi="Arial"/>
                <w:b/>
                <w:sz w:val="28"/>
                <w:szCs w:val="28"/>
              </w:rPr>
              <w:t>ST</w:t>
            </w:r>
            <w:r w:rsidRPr="00E657D1">
              <w:rPr>
                <w:rFonts w:ascii="Arial" w:hAnsi="Arial"/>
                <w:b/>
                <w:sz w:val="28"/>
                <w:szCs w:val="28"/>
              </w:rPr>
              <w:t>_4_ACTV_</w:t>
            </w:r>
            <w:r>
              <w:rPr>
                <w:rFonts w:ascii="Arial" w:hAnsi="Arial"/>
                <w:b/>
                <w:sz w:val="28"/>
                <w:szCs w:val="28"/>
              </w:rPr>
              <w:t>CLP</w:t>
            </w:r>
          </w:p>
        </w:tc>
      </w:tr>
    </w:tbl>
    <w:p w:rsidR="007A36B9" w:rsidRDefault="007A36B9" w:rsidP="007A36B9">
      <w:pPr>
        <w:tabs>
          <w:tab w:val="left" w:pos="3559"/>
        </w:tabs>
      </w:pPr>
    </w:p>
    <w:p w:rsidR="007A36B9" w:rsidRPr="000341FA" w:rsidRDefault="007A36B9" w:rsidP="007A36B9">
      <w:pPr>
        <w:rPr>
          <w:rFonts w:ascii="Arial" w:eastAsia="Times New Roman" w:hAnsi="Arial" w:cs="Times New Roman"/>
          <w:sz w:val="36"/>
          <w:szCs w:val="36"/>
        </w:rPr>
      </w:pPr>
      <w:r w:rsidRPr="000341FA">
        <w:rPr>
          <w:rFonts w:ascii="Arial" w:eastAsia="Times New Roman" w:hAnsi="Arial" w:cs="Times New Roman"/>
          <w:bCs/>
          <w:i/>
          <w:iCs/>
          <w:sz w:val="36"/>
          <w:szCs w:val="36"/>
        </w:rPr>
        <w:t>Mark ERA 835 Transactions Sets (ST segment) which had at least one Claim Transaction in the original ERA 835 File but no longer include any active Claims (CLP) as excluded</w:t>
      </w:r>
    </w:p>
    <w:p w:rsidR="007A36B9" w:rsidRDefault="007A36B9" w:rsidP="007A36B9">
      <w:pPr>
        <w:spacing w:after="120"/>
        <w:rPr>
          <w:rFonts w:ascii="Arial" w:hAnsi="Arial"/>
          <w:b/>
        </w:rPr>
      </w:pPr>
    </w:p>
    <w:p w:rsidR="007A36B9" w:rsidRPr="00CA013A" w:rsidRDefault="007A36B9" w:rsidP="007A36B9">
      <w:pPr>
        <w:spacing w:after="120"/>
        <w:rPr>
          <w:rFonts w:ascii="Arial" w:hAnsi="Arial"/>
          <w:b/>
        </w:rPr>
      </w:pPr>
      <w:r w:rsidRPr="00CA013A">
        <w:rPr>
          <w:rFonts w:ascii="Arial" w:hAnsi="Arial"/>
          <w:b/>
        </w:rPr>
        <w:t>It is possible that the ERA/835 file revisions made by EPP may have resulted in a situation where a transaction set (ST) which originally had claim transactions (CLP), but no longer has any “active” claim transactions. In this case the transaction set (ST) needs to be marked as excluded.</w:t>
      </w:r>
    </w:p>
    <w:p w:rsidR="007A36B9" w:rsidRDefault="007A36B9" w:rsidP="007A36B9">
      <w:pPr>
        <w:tabs>
          <w:tab w:val="left" w:pos="3559"/>
        </w:tabs>
      </w:pPr>
      <w:r w:rsidRPr="00CA013A">
        <w:rPr>
          <w:rFonts w:ascii="Arial" w:hAnsi="Arial"/>
          <w:sz w:val="18"/>
          <w:szCs w:val="18"/>
        </w:rPr>
        <w:t xml:space="preserve">(This should only be possible if claims transactions in the transaction set had a $0 payment amount or were recognized as duplicate payments.)      </w:t>
      </w:r>
    </w:p>
    <w:p w:rsidR="007A36B9" w:rsidRDefault="007A36B9" w:rsidP="007A36B9">
      <w:pPr>
        <w:tabs>
          <w:tab w:val="left" w:pos="3559"/>
        </w:tabs>
      </w:pPr>
      <w:r>
        <w:t>Conditions for Identification of transactions to be revised include:</w:t>
      </w:r>
    </w:p>
    <w:p w:rsidR="007A36B9" w:rsidRDefault="007A36B9" w:rsidP="007A36B9">
      <w:pPr>
        <w:tabs>
          <w:tab w:val="left" w:pos="3559"/>
        </w:tabs>
      </w:pPr>
      <w:r>
        <w:t>For transactions meeting the above criteria the following revisions are made:</w:t>
      </w:r>
    </w:p>
    <w:p w:rsidR="007A36B9" w:rsidRDefault="007A36B9" w:rsidP="007A36B9">
      <w:pPr>
        <w:tabs>
          <w:tab w:val="left" w:pos="3559"/>
        </w:tabs>
      </w:pPr>
    </w:p>
    <w:p w:rsidR="007A36B9" w:rsidRPr="00CA013A" w:rsidRDefault="007A36B9" w:rsidP="007A36B9">
      <w:pPr>
        <w:spacing w:before="60" w:after="120" w:line="240" w:lineRule="auto"/>
        <w:rPr>
          <w:rFonts w:ascii="Arial" w:eastAsia="Times New Roman" w:hAnsi="Arial" w:cs="Times New Roman"/>
          <w:sz w:val="16"/>
          <w:szCs w:val="24"/>
        </w:rPr>
      </w:pPr>
    </w:p>
    <w:p w:rsidR="007A36B9" w:rsidRDefault="007A36B9">
      <w:pPr>
        <w:rPr>
          <w:rFonts w:ascii="Arial" w:eastAsia="Times New Roman" w:hAnsi="Arial" w:cs="Times New Roman"/>
          <w:i/>
          <w:sz w:val="28"/>
          <w:szCs w:val="28"/>
        </w:rPr>
      </w:pPr>
      <w:r>
        <w:rPr>
          <w:rFonts w:ascii="Arial" w:eastAsia="Times New Roman" w:hAnsi="Arial" w:cs="Times New Roman"/>
          <w:i/>
          <w:sz w:val="28"/>
          <w:szCs w:val="28"/>
        </w:rPr>
        <w:br w:type="page"/>
      </w:r>
    </w:p>
    <w:p w:rsidR="007A36B9" w:rsidRPr="00925004" w:rsidRDefault="007A36B9" w:rsidP="007A36B9">
      <w:pPr>
        <w:rPr>
          <w:rFonts w:eastAsia="Times New Roman" w:cs="Times New Roman"/>
          <w:b/>
          <w:bCs/>
          <w:caps/>
          <w:color w:val="8496B0" w:themeColor="text2" w:themeTint="99"/>
          <w:sz w:val="36"/>
          <w:szCs w:val="36"/>
        </w:rPr>
      </w:pPr>
    </w:p>
    <w:p w:rsidR="007A36B9" w:rsidRPr="00925004" w:rsidRDefault="007A36B9" w:rsidP="007A36B9">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r>
        <w:rPr>
          <w:rFonts w:ascii="Helvetica" w:eastAsia="Times New Roman" w:hAnsi="Helvetica" w:cs="Times New Roman"/>
          <w:i/>
          <w:iCs/>
          <w:spacing w:val="5"/>
          <w:sz w:val="48"/>
          <w:szCs w:val="20"/>
        </w:rPr>
        <w:t xml:space="preserve">Section 9 - </w:t>
      </w:r>
      <w:r w:rsidRPr="00925004">
        <w:rPr>
          <w:rFonts w:ascii="Helvetica" w:eastAsia="Times New Roman" w:hAnsi="Helvetica" w:cs="Times New Roman"/>
          <w:i/>
          <w:iCs/>
          <w:spacing w:val="5"/>
          <w:sz w:val="48"/>
          <w:szCs w:val="20"/>
        </w:rPr>
        <w:t>Modify Group Reason Codes to Achieve Different Actions</w:t>
      </w:r>
    </w:p>
    <w:p w:rsidR="007A36B9" w:rsidRPr="00A12338" w:rsidRDefault="007A36B9" w:rsidP="007A36B9">
      <w:pPr>
        <w:rPr>
          <w:rFonts w:ascii="Arial" w:hAnsi="Arial" w:cs="Arial"/>
          <w:i/>
          <w:sz w:val="20"/>
          <w:szCs w:val="20"/>
        </w:rPr>
      </w:pPr>
      <w:r w:rsidRPr="00A12338">
        <w:rPr>
          <w:rFonts w:ascii="Arial" w:hAnsi="Arial" w:cs="Arial"/>
          <w:i/>
          <w:sz w:val="20"/>
          <w:szCs w:val="20"/>
        </w:rPr>
        <w:t xml:space="preserve">The actions indicated by the group and reason codes the payors have include in their ERA 835 files are not always consistent with the actions UCLA FPG would prefer.  Group and reason codes are modified to values which will create optimal results.  </w:t>
      </w:r>
    </w:p>
    <w:p w:rsidR="007A36B9" w:rsidRPr="00B24960" w:rsidRDefault="007A36B9" w:rsidP="007A36B9">
      <w:pPr>
        <w:rPr>
          <w:rFonts w:ascii="Arial" w:eastAsia="Times New Roman" w:hAnsi="Arial" w:cs="Times New Roman"/>
          <w:b/>
          <w:sz w:val="16"/>
          <w:szCs w:val="24"/>
        </w:rPr>
      </w:pPr>
      <w:r w:rsidRPr="00925004">
        <w:rPr>
          <w:rFonts w:ascii="Arial" w:eastAsia="Times New Roman" w:hAnsi="Arial" w:cs="Times New Roman"/>
          <w:b/>
          <w:sz w:val="16"/>
          <w:szCs w:val="24"/>
        </w:rPr>
        <w:br w:type="page"/>
      </w:r>
    </w:p>
    <w:tbl>
      <w:tblPr>
        <w:tblStyle w:val="TableGrid"/>
        <w:tblW w:w="9375" w:type="dxa"/>
        <w:tblInd w:w="-20" w:type="dxa"/>
        <w:tblLayout w:type="fixed"/>
        <w:tblLook w:val="04A0" w:firstRow="1" w:lastRow="0" w:firstColumn="1" w:lastColumn="0" w:noHBand="0" w:noVBand="1"/>
      </w:tblPr>
      <w:tblGrid>
        <w:gridCol w:w="1905"/>
        <w:gridCol w:w="7470"/>
      </w:tblGrid>
      <w:tr w:rsidR="007A36B9" w:rsidRPr="00755CBE" w:rsidTr="009E333E">
        <w:trPr>
          <w:trHeight w:val="575"/>
        </w:trPr>
        <w:tc>
          <w:tcPr>
            <w:tcW w:w="1905" w:type="dxa"/>
            <w:shd w:val="clear" w:color="auto" w:fill="auto"/>
          </w:tcPr>
          <w:p w:rsidR="007A36B9" w:rsidRPr="00755CBE" w:rsidRDefault="007A36B9" w:rsidP="009E333E">
            <w:pPr>
              <w:spacing w:after="120"/>
              <w:rPr>
                <w:rFonts w:ascii="Arial" w:hAnsi="Arial"/>
                <w:b/>
                <w:sz w:val="28"/>
                <w:szCs w:val="28"/>
              </w:rPr>
            </w:pPr>
            <w:r>
              <w:rPr>
                <w:rFonts w:ascii="Arial" w:hAnsi="Arial"/>
                <w:b/>
                <w:sz w:val="28"/>
                <w:szCs w:val="28"/>
              </w:rPr>
              <w:lastRenderedPageBreak/>
              <w:t>Scenario 00</w:t>
            </w:r>
            <w:r w:rsidRPr="00755CBE">
              <w:rPr>
                <w:rFonts w:ascii="Arial" w:hAnsi="Arial"/>
                <w:b/>
                <w:sz w:val="28"/>
                <w:szCs w:val="28"/>
              </w:rPr>
              <w:t>:</w:t>
            </w:r>
          </w:p>
        </w:tc>
        <w:tc>
          <w:tcPr>
            <w:tcW w:w="7470" w:type="dxa"/>
            <w:shd w:val="clear" w:color="auto" w:fill="auto"/>
          </w:tcPr>
          <w:p w:rsidR="007A36B9" w:rsidRPr="00755CBE" w:rsidRDefault="007A36B9" w:rsidP="009E333E">
            <w:pPr>
              <w:spacing w:after="120"/>
              <w:rPr>
                <w:rFonts w:ascii="Arial" w:hAnsi="Arial"/>
                <w:b/>
              </w:rPr>
            </w:pPr>
            <w:r w:rsidRPr="00CC0F4F">
              <w:rPr>
                <w:rFonts w:ascii="Arial" w:hAnsi="Arial"/>
                <w:b/>
              </w:rPr>
              <w:t>SVC segment Claim adjustment scenarios for plastic surgery transactions.</w:t>
            </w:r>
          </w:p>
        </w:tc>
      </w:tr>
    </w:tbl>
    <w:p w:rsidR="007A36B9" w:rsidRPr="00F25AC5" w:rsidRDefault="007A36B9" w:rsidP="007A36B9">
      <w:pPr>
        <w:spacing w:before="60" w:after="120" w:line="240" w:lineRule="auto"/>
        <w:rPr>
          <w:rFonts w:ascii="Arial" w:eastAsia="Times New Roman" w:hAnsi="Arial" w:cs="Times New Roman"/>
          <w:sz w:val="20"/>
          <w:szCs w:val="20"/>
        </w:rPr>
      </w:pPr>
      <w:r w:rsidRPr="00F25AC5">
        <w:rPr>
          <w:rFonts w:ascii="Arial" w:eastAsia="Times New Roman" w:hAnsi="Arial" w:cs="Times New Roman"/>
          <w:sz w:val="20"/>
          <w:szCs w:val="20"/>
        </w:rPr>
        <w:t>Scenario 00 must meet the following criteria:</w:t>
      </w:r>
    </w:p>
    <w:p w:rsidR="007A36B9" w:rsidRDefault="007A36B9" w:rsidP="007A36B9">
      <w:pPr>
        <w:pStyle w:val="ListParagraph"/>
        <w:numPr>
          <w:ilvl w:val="0"/>
          <w:numId w:val="22"/>
        </w:numPr>
        <w:rPr>
          <w:sz w:val="20"/>
          <w:szCs w:val="20"/>
        </w:rPr>
      </w:pPr>
      <w:r w:rsidRPr="00F25AC5">
        <w:rPr>
          <w:sz w:val="20"/>
          <w:szCs w:val="20"/>
        </w:rPr>
        <w:t>Centers for Medicare and Medicaid Services National Provider Identifier code with a value of ‘XX’</w:t>
      </w:r>
    </w:p>
    <w:p w:rsidR="007A36B9" w:rsidRDefault="007A36B9" w:rsidP="007A36B9">
      <w:pPr>
        <w:pStyle w:val="ListParagraph"/>
        <w:numPr>
          <w:ilvl w:val="0"/>
          <w:numId w:val="22"/>
        </w:numPr>
        <w:rPr>
          <w:sz w:val="20"/>
          <w:szCs w:val="20"/>
        </w:rPr>
      </w:pPr>
      <w:r w:rsidRPr="00F25AC5">
        <w:rPr>
          <w:sz w:val="20"/>
          <w:szCs w:val="20"/>
        </w:rPr>
        <w:t>Must be a payee record identified with a value of ‘PE’ from the 835 file</w:t>
      </w:r>
      <w:r>
        <w:rPr>
          <w:sz w:val="20"/>
          <w:szCs w:val="20"/>
        </w:rPr>
        <w:t>.</w:t>
      </w:r>
    </w:p>
    <w:p w:rsidR="007A36B9" w:rsidRDefault="007A36B9" w:rsidP="007A36B9">
      <w:pPr>
        <w:pStyle w:val="ListParagraph"/>
        <w:numPr>
          <w:ilvl w:val="0"/>
          <w:numId w:val="22"/>
        </w:numPr>
        <w:rPr>
          <w:sz w:val="20"/>
          <w:szCs w:val="20"/>
        </w:rPr>
      </w:pPr>
      <w:r w:rsidRPr="00F25AC5">
        <w:rPr>
          <w:sz w:val="20"/>
          <w:szCs w:val="20"/>
        </w:rPr>
        <w:t>Has a value of ‘TJ’ representing the Federal Taxpayer's Identification Number</w:t>
      </w:r>
      <w:r>
        <w:rPr>
          <w:sz w:val="20"/>
          <w:szCs w:val="20"/>
        </w:rPr>
        <w:t>.</w:t>
      </w:r>
    </w:p>
    <w:p w:rsidR="007A36B9" w:rsidRPr="00F25AC5" w:rsidRDefault="007A36B9" w:rsidP="007A36B9">
      <w:pPr>
        <w:pStyle w:val="ListParagraph"/>
        <w:numPr>
          <w:ilvl w:val="0"/>
          <w:numId w:val="22"/>
        </w:numPr>
        <w:rPr>
          <w:sz w:val="20"/>
          <w:szCs w:val="20"/>
        </w:rPr>
      </w:pPr>
      <w:r w:rsidRPr="00F25AC5">
        <w:rPr>
          <w:sz w:val="20"/>
          <w:szCs w:val="20"/>
        </w:rPr>
        <w:t>Has a provider identification code of ‘1255396602’ or provider reference id of '061720408' representing plastic surgery providers</w:t>
      </w:r>
    </w:p>
    <w:p w:rsidR="007A36B9" w:rsidRPr="00F25AC5" w:rsidRDefault="007A36B9" w:rsidP="007A36B9">
      <w:pPr>
        <w:spacing w:before="60" w:after="120" w:line="240" w:lineRule="auto"/>
        <w:rPr>
          <w:rFonts w:ascii="Arial" w:eastAsia="Times New Roman" w:hAnsi="Arial" w:cs="Times New Roman"/>
          <w:b/>
          <w:sz w:val="20"/>
          <w:szCs w:val="20"/>
        </w:rPr>
      </w:pPr>
    </w:p>
    <w:tbl>
      <w:tblPr>
        <w:tblStyle w:val="TableGrid"/>
        <w:tblW w:w="9375" w:type="dxa"/>
        <w:tblInd w:w="-20" w:type="dxa"/>
        <w:tblLayout w:type="fixed"/>
        <w:tblLook w:val="04A0" w:firstRow="1" w:lastRow="0" w:firstColumn="1" w:lastColumn="0" w:noHBand="0" w:noVBand="1"/>
      </w:tblPr>
      <w:tblGrid>
        <w:gridCol w:w="1905"/>
        <w:gridCol w:w="7470"/>
      </w:tblGrid>
      <w:tr w:rsidR="007A36B9" w:rsidRPr="00755CBE" w:rsidTr="009E333E">
        <w:trPr>
          <w:trHeight w:val="575"/>
        </w:trPr>
        <w:tc>
          <w:tcPr>
            <w:tcW w:w="1905" w:type="dxa"/>
            <w:shd w:val="clear" w:color="auto" w:fill="auto"/>
          </w:tcPr>
          <w:p w:rsidR="007A36B9" w:rsidRPr="00755CBE" w:rsidRDefault="007A36B9" w:rsidP="009E333E">
            <w:pPr>
              <w:spacing w:after="120"/>
              <w:rPr>
                <w:rFonts w:ascii="Arial" w:hAnsi="Arial"/>
                <w:b/>
                <w:sz w:val="28"/>
                <w:szCs w:val="28"/>
              </w:rPr>
            </w:pPr>
            <w:r>
              <w:rPr>
                <w:rFonts w:ascii="Arial" w:hAnsi="Arial"/>
                <w:b/>
                <w:sz w:val="28"/>
                <w:szCs w:val="28"/>
              </w:rPr>
              <w:t>Scenario 01</w:t>
            </w:r>
            <w:r w:rsidRPr="00755CBE">
              <w:rPr>
                <w:rFonts w:ascii="Arial" w:hAnsi="Arial"/>
                <w:b/>
                <w:sz w:val="28"/>
                <w:szCs w:val="28"/>
              </w:rPr>
              <w:t>:</w:t>
            </w:r>
          </w:p>
        </w:tc>
        <w:tc>
          <w:tcPr>
            <w:tcW w:w="7470" w:type="dxa"/>
            <w:shd w:val="clear" w:color="auto" w:fill="auto"/>
          </w:tcPr>
          <w:p w:rsidR="007A36B9" w:rsidRPr="00755CBE" w:rsidRDefault="007A36B9" w:rsidP="009E333E">
            <w:pPr>
              <w:spacing w:after="120"/>
              <w:ind w:left="0" w:firstLine="0"/>
              <w:rPr>
                <w:rFonts w:ascii="Arial" w:hAnsi="Arial"/>
                <w:b/>
              </w:rPr>
            </w:pPr>
            <w:r w:rsidRPr="004A6767">
              <w:rPr>
                <w:rFonts w:ascii="Arial" w:hAnsi="Arial"/>
                <w:b/>
              </w:rPr>
              <w:t>SVC segment Claim adjustment scenario for contracted payors where the group is patient’s responsibility.</w:t>
            </w:r>
          </w:p>
        </w:tc>
      </w:tr>
    </w:tbl>
    <w:p w:rsidR="007A36B9" w:rsidRPr="00F25AC5" w:rsidRDefault="007A36B9" w:rsidP="007A36B9">
      <w:pPr>
        <w:spacing w:before="60" w:after="120" w:line="240" w:lineRule="auto"/>
        <w:rPr>
          <w:rFonts w:ascii="Arial" w:eastAsia="Times New Roman" w:hAnsi="Arial" w:cs="Times New Roman"/>
          <w:sz w:val="20"/>
          <w:szCs w:val="20"/>
        </w:rPr>
      </w:pPr>
      <w:r w:rsidRPr="00F25AC5">
        <w:rPr>
          <w:rFonts w:ascii="Arial" w:eastAsia="Times New Roman" w:hAnsi="Arial" w:cs="Times New Roman"/>
          <w:sz w:val="20"/>
          <w:szCs w:val="20"/>
        </w:rPr>
        <w:t>Scenario 01 must meet the following criteria:</w:t>
      </w:r>
    </w:p>
    <w:p w:rsidR="007A36B9" w:rsidRDefault="007A36B9" w:rsidP="007A36B9">
      <w:pPr>
        <w:pStyle w:val="ListParagraph"/>
        <w:numPr>
          <w:ilvl w:val="0"/>
          <w:numId w:val="23"/>
        </w:numPr>
        <w:rPr>
          <w:sz w:val="20"/>
          <w:szCs w:val="20"/>
        </w:rPr>
      </w:pPr>
      <w:proofErr w:type="gramStart"/>
      <w:r w:rsidRPr="00F25AC5">
        <w:rPr>
          <w:sz w:val="20"/>
          <w:szCs w:val="20"/>
        </w:rPr>
        <w:t xml:space="preserve">835 claim adjustment line </w:t>
      </w:r>
      <w:r>
        <w:rPr>
          <w:sz w:val="20"/>
          <w:szCs w:val="20"/>
        </w:rPr>
        <w:t>item</w:t>
      </w:r>
      <w:proofErr w:type="gramEnd"/>
      <w:r>
        <w:rPr>
          <w:sz w:val="20"/>
          <w:szCs w:val="20"/>
        </w:rPr>
        <w:t xml:space="preserve"> must be a Contracted Payor.</w:t>
      </w:r>
    </w:p>
    <w:p w:rsidR="007A36B9" w:rsidRDefault="007A36B9" w:rsidP="007A36B9">
      <w:pPr>
        <w:pStyle w:val="ListParagraph"/>
        <w:numPr>
          <w:ilvl w:val="0"/>
          <w:numId w:val="23"/>
        </w:numPr>
        <w:rPr>
          <w:sz w:val="20"/>
          <w:szCs w:val="20"/>
        </w:rPr>
      </w:pPr>
      <w:r w:rsidRPr="00F25AC5">
        <w:rPr>
          <w:sz w:val="20"/>
          <w:szCs w:val="20"/>
        </w:rPr>
        <w:t>A claim adjustment group code indicating it is the patient’s responsibility (PR)</w:t>
      </w:r>
      <w:r>
        <w:rPr>
          <w:sz w:val="20"/>
          <w:szCs w:val="20"/>
        </w:rPr>
        <w:t>.</w:t>
      </w:r>
    </w:p>
    <w:p w:rsidR="007A36B9" w:rsidRPr="00F25AC5" w:rsidRDefault="007A36B9" w:rsidP="007A36B9">
      <w:pPr>
        <w:pStyle w:val="ListParagraph"/>
        <w:numPr>
          <w:ilvl w:val="0"/>
          <w:numId w:val="23"/>
        </w:numPr>
        <w:rPr>
          <w:sz w:val="20"/>
          <w:szCs w:val="20"/>
        </w:rPr>
      </w:pPr>
      <w:r w:rsidRPr="00F25AC5">
        <w:rPr>
          <w:sz w:val="20"/>
          <w:szCs w:val="20"/>
        </w:rPr>
        <w:t>Any claim adjustment reason codes with a value of  ‘1’- Deductible Amount, ’2’- Coinsurance Amount, ’3’ – Co-Payment Amount or ’122’ – Psychiatric reduction</w:t>
      </w:r>
    </w:p>
    <w:p w:rsidR="007A36B9" w:rsidRDefault="007A36B9" w:rsidP="007A36B9">
      <w:pPr>
        <w:spacing w:before="60" w:after="120" w:line="240" w:lineRule="auto"/>
        <w:rPr>
          <w:rFonts w:ascii="Arial" w:eastAsia="Times New Roman" w:hAnsi="Arial" w:cs="Times New Roman"/>
          <w:b/>
          <w:sz w:val="16"/>
          <w:szCs w:val="24"/>
        </w:rPr>
      </w:pPr>
    </w:p>
    <w:tbl>
      <w:tblPr>
        <w:tblStyle w:val="TableGrid"/>
        <w:tblW w:w="9375" w:type="dxa"/>
        <w:tblInd w:w="-20" w:type="dxa"/>
        <w:tblLayout w:type="fixed"/>
        <w:tblLook w:val="04A0" w:firstRow="1" w:lastRow="0" w:firstColumn="1" w:lastColumn="0" w:noHBand="0" w:noVBand="1"/>
      </w:tblPr>
      <w:tblGrid>
        <w:gridCol w:w="1905"/>
        <w:gridCol w:w="7470"/>
      </w:tblGrid>
      <w:tr w:rsidR="007A36B9" w:rsidRPr="00755CBE" w:rsidTr="009E333E">
        <w:trPr>
          <w:trHeight w:val="575"/>
        </w:trPr>
        <w:tc>
          <w:tcPr>
            <w:tcW w:w="1905" w:type="dxa"/>
            <w:shd w:val="clear" w:color="auto" w:fill="auto"/>
          </w:tcPr>
          <w:p w:rsidR="007A36B9" w:rsidRPr="00755CBE" w:rsidRDefault="007A36B9" w:rsidP="009E333E">
            <w:pPr>
              <w:spacing w:after="120"/>
              <w:rPr>
                <w:rFonts w:ascii="Arial" w:hAnsi="Arial"/>
                <w:b/>
                <w:sz w:val="28"/>
                <w:szCs w:val="28"/>
              </w:rPr>
            </w:pPr>
            <w:r>
              <w:rPr>
                <w:rFonts w:ascii="Arial" w:hAnsi="Arial"/>
                <w:b/>
                <w:sz w:val="28"/>
                <w:szCs w:val="28"/>
              </w:rPr>
              <w:t>Scenario 03</w:t>
            </w:r>
            <w:r w:rsidRPr="00755CBE">
              <w:rPr>
                <w:rFonts w:ascii="Arial" w:hAnsi="Arial"/>
                <w:b/>
                <w:sz w:val="28"/>
                <w:szCs w:val="28"/>
              </w:rPr>
              <w:t>:</w:t>
            </w:r>
          </w:p>
        </w:tc>
        <w:tc>
          <w:tcPr>
            <w:tcW w:w="7470" w:type="dxa"/>
            <w:shd w:val="clear" w:color="auto" w:fill="auto"/>
          </w:tcPr>
          <w:p w:rsidR="007A36B9" w:rsidRPr="00755CBE" w:rsidRDefault="007A36B9" w:rsidP="009E333E">
            <w:pPr>
              <w:spacing w:after="120"/>
              <w:ind w:left="0" w:firstLine="0"/>
              <w:rPr>
                <w:rFonts w:ascii="Arial" w:hAnsi="Arial"/>
                <w:b/>
              </w:rPr>
            </w:pPr>
            <w:r w:rsidRPr="00514B42">
              <w:rPr>
                <w:rFonts w:ascii="Arial" w:hAnsi="Arial"/>
                <w:b/>
              </w:rPr>
              <w:t>SVC segment Claim adjustment scenario for contracted payors where the group is patient’s responsibility when payment equals zero.</w:t>
            </w:r>
          </w:p>
        </w:tc>
      </w:tr>
    </w:tbl>
    <w:p w:rsidR="007A36B9" w:rsidRPr="00F25AC5" w:rsidRDefault="007A36B9" w:rsidP="007A36B9">
      <w:pPr>
        <w:spacing w:before="60" w:after="120" w:line="240" w:lineRule="auto"/>
        <w:rPr>
          <w:rFonts w:ascii="Arial" w:eastAsia="Times New Roman" w:hAnsi="Arial" w:cs="Times New Roman"/>
          <w:sz w:val="20"/>
          <w:szCs w:val="20"/>
        </w:rPr>
      </w:pPr>
      <w:r w:rsidRPr="00F25AC5">
        <w:rPr>
          <w:rFonts w:ascii="Arial" w:eastAsia="Times New Roman" w:hAnsi="Arial" w:cs="Times New Roman"/>
          <w:sz w:val="20"/>
          <w:szCs w:val="20"/>
        </w:rPr>
        <w:t>Scenario 03 must meet the following criteria:</w:t>
      </w:r>
    </w:p>
    <w:p w:rsidR="007A36B9" w:rsidRPr="00F25AC5" w:rsidRDefault="007A36B9" w:rsidP="007A36B9">
      <w:pPr>
        <w:pStyle w:val="ListParagraph"/>
        <w:numPr>
          <w:ilvl w:val="0"/>
          <w:numId w:val="24"/>
        </w:numPr>
        <w:rPr>
          <w:sz w:val="20"/>
          <w:szCs w:val="20"/>
        </w:rPr>
      </w:pPr>
      <w:r w:rsidRPr="00F25AC5">
        <w:rPr>
          <w:sz w:val="20"/>
          <w:szCs w:val="20"/>
        </w:rPr>
        <w:t>Claim status must not be a secondary claim</w:t>
      </w:r>
      <w:r>
        <w:rPr>
          <w:sz w:val="20"/>
          <w:szCs w:val="20"/>
        </w:rPr>
        <w:t>.</w:t>
      </w:r>
    </w:p>
    <w:p w:rsidR="007A36B9" w:rsidRPr="00F25AC5" w:rsidRDefault="007A36B9" w:rsidP="007A36B9">
      <w:pPr>
        <w:pStyle w:val="ListParagraph"/>
        <w:numPr>
          <w:ilvl w:val="0"/>
          <w:numId w:val="24"/>
        </w:numPr>
        <w:rPr>
          <w:sz w:val="20"/>
          <w:szCs w:val="20"/>
        </w:rPr>
      </w:pPr>
      <w:proofErr w:type="gramStart"/>
      <w:r w:rsidRPr="00F25AC5">
        <w:rPr>
          <w:sz w:val="20"/>
          <w:szCs w:val="20"/>
        </w:rPr>
        <w:t>835 claim adjustment line item</w:t>
      </w:r>
      <w:proofErr w:type="gramEnd"/>
      <w:r w:rsidRPr="00F25AC5">
        <w:rPr>
          <w:sz w:val="20"/>
          <w:szCs w:val="20"/>
        </w:rPr>
        <w:t xml:space="preserve"> must be a Contracted Payor</w:t>
      </w:r>
      <w:r>
        <w:rPr>
          <w:sz w:val="20"/>
          <w:szCs w:val="20"/>
        </w:rPr>
        <w:t>.</w:t>
      </w:r>
      <w:r w:rsidRPr="00F25AC5">
        <w:rPr>
          <w:sz w:val="20"/>
          <w:szCs w:val="20"/>
        </w:rPr>
        <w:t xml:space="preserve"> </w:t>
      </w:r>
    </w:p>
    <w:p w:rsidR="007A36B9" w:rsidRPr="00F25AC5" w:rsidRDefault="007A36B9" w:rsidP="007A36B9">
      <w:pPr>
        <w:pStyle w:val="ListParagraph"/>
        <w:numPr>
          <w:ilvl w:val="0"/>
          <w:numId w:val="24"/>
        </w:numPr>
        <w:rPr>
          <w:sz w:val="20"/>
          <w:szCs w:val="20"/>
        </w:rPr>
      </w:pPr>
      <w:r w:rsidRPr="00F25AC5">
        <w:rPr>
          <w:sz w:val="20"/>
          <w:szCs w:val="20"/>
        </w:rPr>
        <w:t>The provider line item payment amount is zero</w:t>
      </w:r>
      <w:r>
        <w:rPr>
          <w:sz w:val="20"/>
          <w:szCs w:val="20"/>
        </w:rPr>
        <w:t>.</w:t>
      </w:r>
    </w:p>
    <w:p w:rsidR="007A36B9" w:rsidRDefault="007A36B9" w:rsidP="007A36B9">
      <w:pPr>
        <w:pStyle w:val="ListParagraph"/>
        <w:numPr>
          <w:ilvl w:val="0"/>
          <w:numId w:val="24"/>
        </w:numPr>
        <w:rPr>
          <w:sz w:val="20"/>
          <w:szCs w:val="20"/>
        </w:rPr>
      </w:pPr>
      <w:r w:rsidRPr="00F25AC5">
        <w:rPr>
          <w:sz w:val="20"/>
          <w:szCs w:val="20"/>
        </w:rPr>
        <w:t>Claim adjustment group code is Contractual Obligations or Other adjustments</w:t>
      </w:r>
    </w:p>
    <w:p w:rsidR="007A36B9" w:rsidRDefault="007A36B9" w:rsidP="007A36B9">
      <w:pPr>
        <w:pStyle w:val="ListParagraph"/>
        <w:numPr>
          <w:ilvl w:val="0"/>
          <w:numId w:val="24"/>
        </w:numPr>
        <w:rPr>
          <w:sz w:val="20"/>
          <w:szCs w:val="20"/>
        </w:rPr>
      </w:pPr>
      <w:r>
        <w:rPr>
          <w:sz w:val="20"/>
          <w:szCs w:val="20"/>
        </w:rPr>
        <w:t xml:space="preserve">Or, a </w:t>
      </w:r>
      <w:r w:rsidRPr="00F25AC5">
        <w:rPr>
          <w:sz w:val="20"/>
          <w:szCs w:val="20"/>
        </w:rPr>
        <w:t>claim adjustment group code for the patient’s responsibility (PR) and does not have a claim adjustment reason code with a value of  ‘1’- Deductible Amount, ’2’- Coinsurance Amount, ’3’ – Co-Payment Amount , ’122’ – Psychiatric reduction or no value at all</w:t>
      </w:r>
      <w:r>
        <w:rPr>
          <w:sz w:val="20"/>
          <w:szCs w:val="20"/>
        </w:rPr>
        <w:t>.</w:t>
      </w:r>
    </w:p>
    <w:p w:rsidR="007A36B9" w:rsidRPr="00F25AC5" w:rsidRDefault="007A36B9" w:rsidP="007A36B9">
      <w:pPr>
        <w:pStyle w:val="ListParagraph"/>
        <w:rPr>
          <w:sz w:val="20"/>
          <w:szCs w:val="20"/>
        </w:rPr>
      </w:pPr>
    </w:p>
    <w:tbl>
      <w:tblPr>
        <w:tblStyle w:val="TableGrid"/>
        <w:tblW w:w="9375" w:type="dxa"/>
        <w:tblInd w:w="-20" w:type="dxa"/>
        <w:tblLayout w:type="fixed"/>
        <w:tblLook w:val="04A0" w:firstRow="1" w:lastRow="0" w:firstColumn="1" w:lastColumn="0" w:noHBand="0" w:noVBand="1"/>
      </w:tblPr>
      <w:tblGrid>
        <w:gridCol w:w="1905"/>
        <w:gridCol w:w="7470"/>
      </w:tblGrid>
      <w:tr w:rsidR="007A36B9" w:rsidRPr="00755CBE" w:rsidTr="009E333E">
        <w:trPr>
          <w:trHeight w:val="575"/>
        </w:trPr>
        <w:tc>
          <w:tcPr>
            <w:tcW w:w="1905" w:type="dxa"/>
            <w:shd w:val="clear" w:color="auto" w:fill="auto"/>
          </w:tcPr>
          <w:p w:rsidR="007A36B9" w:rsidRPr="00755CBE" w:rsidRDefault="007A36B9" w:rsidP="009E333E">
            <w:pPr>
              <w:spacing w:after="120"/>
              <w:rPr>
                <w:rFonts w:ascii="Arial" w:hAnsi="Arial"/>
                <w:b/>
                <w:sz w:val="28"/>
                <w:szCs w:val="28"/>
              </w:rPr>
            </w:pPr>
            <w:r>
              <w:rPr>
                <w:rFonts w:ascii="Arial" w:hAnsi="Arial"/>
                <w:b/>
                <w:sz w:val="28"/>
                <w:szCs w:val="28"/>
              </w:rPr>
              <w:t>Scenario 04</w:t>
            </w:r>
            <w:r w:rsidRPr="00755CBE">
              <w:rPr>
                <w:rFonts w:ascii="Arial" w:hAnsi="Arial"/>
                <w:b/>
                <w:sz w:val="28"/>
                <w:szCs w:val="28"/>
              </w:rPr>
              <w:t>:</w:t>
            </w:r>
          </w:p>
        </w:tc>
        <w:tc>
          <w:tcPr>
            <w:tcW w:w="7470" w:type="dxa"/>
            <w:shd w:val="clear" w:color="auto" w:fill="auto"/>
          </w:tcPr>
          <w:p w:rsidR="007A36B9" w:rsidRPr="00755CBE" w:rsidRDefault="007A36B9" w:rsidP="009E333E">
            <w:pPr>
              <w:spacing w:after="120"/>
              <w:ind w:left="0" w:firstLine="0"/>
              <w:rPr>
                <w:rFonts w:ascii="Arial" w:hAnsi="Arial"/>
                <w:b/>
              </w:rPr>
            </w:pPr>
            <w:r w:rsidRPr="00514B42">
              <w:rPr>
                <w:rFonts w:ascii="Arial" w:hAnsi="Arial"/>
                <w:b/>
              </w:rPr>
              <w:t>SVC segment Claim adjustment scenario for non-contracted payor for CO-45 or patient’s responsibility.</w:t>
            </w:r>
          </w:p>
        </w:tc>
      </w:tr>
    </w:tbl>
    <w:p w:rsidR="007A36B9" w:rsidRPr="00F25AC5" w:rsidRDefault="007A36B9" w:rsidP="007A36B9">
      <w:pPr>
        <w:spacing w:before="60" w:after="120" w:line="240" w:lineRule="auto"/>
        <w:rPr>
          <w:rFonts w:ascii="Arial" w:eastAsia="Times New Roman" w:hAnsi="Arial" w:cs="Times New Roman"/>
          <w:sz w:val="20"/>
          <w:szCs w:val="20"/>
        </w:rPr>
      </w:pPr>
      <w:r w:rsidRPr="00F25AC5">
        <w:rPr>
          <w:rFonts w:ascii="Arial" w:eastAsia="Times New Roman" w:hAnsi="Arial" w:cs="Times New Roman"/>
          <w:sz w:val="20"/>
          <w:szCs w:val="20"/>
        </w:rPr>
        <w:t>Scenario 04 must meet the following criteria:</w:t>
      </w:r>
    </w:p>
    <w:p w:rsidR="007A36B9" w:rsidRDefault="007A36B9" w:rsidP="007A36B9">
      <w:pPr>
        <w:pStyle w:val="ListParagraph"/>
        <w:numPr>
          <w:ilvl w:val="0"/>
          <w:numId w:val="25"/>
        </w:numPr>
        <w:rPr>
          <w:sz w:val="20"/>
          <w:szCs w:val="20"/>
        </w:rPr>
      </w:pPr>
      <w:r w:rsidRPr="00F25AC5">
        <w:rPr>
          <w:sz w:val="20"/>
          <w:szCs w:val="20"/>
        </w:rPr>
        <w:t>Claim status must not be a secondary claim</w:t>
      </w:r>
      <w:r>
        <w:rPr>
          <w:sz w:val="20"/>
          <w:szCs w:val="20"/>
        </w:rPr>
        <w:t>.</w:t>
      </w:r>
    </w:p>
    <w:p w:rsidR="007A36B9" w:rsidRDefault="007A36B9" w:rsidP="007A36B9">
      <w:pPr>
        <w:pStyle w:val="ListParagraph"/>
        <w:numPr>
          <w:ilvl w:val="0"/>
          <w:numId w:val="25"/>
        </w:numPr>
        <w:rPr>
          <w:sz w:val="20"/>
          <w:szCs w:val="20"/>
        </w:rPr>
      </w:pPr>
      <w:proofErr w:type="gramStart"/>
      <w:r w:rsidRPr="00F25AC5">
        <w:rPr>
          <w:sz w:val="20"/>
          <w:szCs w:val="20"/>
        </w:rPr>
        <w:t>835 claim adjustment line item</w:t>
      </w:r>
      <w:proofErr w:type="gramEnd"/>
      <w:r>
        <w:rPr>
          <w:sz w:val="20"/>
          <w:szCs w:val="20"/>
        </w:rPr>
        <w:t xml:space="preserve"> must be a Non-contracted Payor.</w:t>
      </w:r>
    </w:p>
    <w:p w:rsidR="007A36B9" w:rsidRDefault="007A36B9" w:rsidP="007A36B9">
      <w:pPr>
        <w:pStyle w:val="ListParagraph"/>
        <w:numPr>
          <w:ilvl w:val="0"/>
          <w:numId w:val="25"/>
        </w:numPr>
        <w:rPr>
          <w:sz w:val="20"/>
          <w:szCs w:val="20"/>
        </w:rPr>
      </w:pPr>
      <w:r w:rsidRPr="00F25AC5">
        <w:rPr>
          <w:sz w:val="20"/>
          <w:szCs w:val="20"/>
        </w:rPr>
        <w:t>Claim adjustment group code is Contractual Obligations and when any claim adjustment reason code value is‘45’ -charge exceeds fee schedule/maximum allowable or contra</w:t>
      </w:r>
      <w:r>
        <w:rPr>
          <w:sz w:val="20"/>
          <w:szCs w:val="20"/>
        </w:rPr>
        <w:t xml:space="preserve">cted/legislated fee arrangement. </w:t>
      </w:r>
    </w:p>
    <w:p w:rsidR="007A36B9" w:rsidRDefault="007A36B9" w:rsidP="007A36B9">
      <w:pPr>
        <w:pStyle w:val="ListParagraph"/>
        <w:numPr>
          <w:ilvl w:val="0"/>
          <w:numId w:val="25"/>
        </w:numPr>
        <w:rPr>
          <w:sz w:val="20"/>
          <w:szCs w:val="20"/>
        </w:rPr>
      </w:pPr>
      <w:r w:rsidRPr="00F25AC5">
        <w:rPr>
          <w:sz w:val="20"/>
          <w:szCs w:val="20"/>
        </w:rPr>
        <w:t>Or  a claim adjustment group code is the patient’s responsibility (PR) and has any claim adjustment reason code with a value of  ‘1’- Deductible Amount, ’2’- Coinsurance Amount, ’3’ – Co-Payment Amount , or ’122’ – Psychiatric reduction’).</w:t>
      </w:r>
    </w:p>
    <w:p w:rsidR="007A36B9" w:rsidRDefault="007A36B9" w:rsidP="007A36B9">
      <w:pPr>
        <w:rPr>
          <w:rFonts w:ascii="Arial" w:eastAsia="Times New Roman" w:hAnsi="Arial" w:cs="Times New Roman"/>
          <w:sz w:val="20"/>
          <w:szCs w:val="20"/>
        </w:rPr>
      </w:pPr>
      <w:r>
        <w:rPr>
          <w:sz w:val="20"/>
          <w:szCs w:val="20"/>
        </w:rPr>
        <w:br w:type="page"/>
      </w:r>
    </w:p>
    <w:tbl>
      <w:tblPr>
        <w:tblStyle w:val="TableGrid"/>
        <w:tblW w:w="9375" w:type="dxa"/>
        <w:tblInd w:w="-20" w:type="dxa"/>
        <w:tblLayout w:type="fixed"/>
        <w:tblLook w:val="04A0" w:firstRow="1" w:lastRow="0" w:firstColumn="1" w:lastColumn="0" w:noHBand="0" w:noVBand="1"/>
      </w:tblPr>
      <w:tblGrid>
        <w:gridCol w:w="1905"/>
        <w:gridCol w:w="7470"/>
      </w:tblGrid>
      <w:tr w:rsidR="007A36B9" w:rsidRPr="00755CBE" w:rsidTr="009E333E">
        <w:trPr>
          <w:trHeight w:val="575"/>
        </w:trPr>
        <w:tc>
          <w:tcPr>
            <w:tcW w:w="1905" w:type="dxa"/>
            <w:shd w:val="clear" w:color="auto" w:fill="auto"/>
          </w:tcPr>
          <w:p w:rsidR="007A36B9" w:rsidRPr="00755CBE" w:rsidRDefault="007A36B9" w:rsidP="009E333E">
            <w:pPr>
              <w:spacing w:after="120"/>
              <w:rPr>
                <w:rFonts w:ascii="Arial" w:hAnsi="Arial"/>
                <w:b/>
                <w:sz w:val="28"/>
                <w:szCs w:val="28"/>
              </w:rPr>
            </w:pPr>
            <w:r>
              <w:rPr>
                <w:rFonts w:ascii="Arial" w:hAnsi="Arial"/>
                <w:b/>
                <w:sz w:val="28"/>
                <w:szCs w:val="28"/>
              </w:rPr>
              <w:lastRenderedPageBreak/>
              <w:t>Scenario 05</w:t>
            </w:r>
            <w:r w:rsidRPr="00755CBE">
              <w:rPr>
                <w:rFonts w:ascii="Arial" w:hAnsi="Arial"/>
                <w:b/>
                <w:sz w:val="28"/>
                <w:szCs w:val="28"/>
              </w:rPr>
              <w:t>:</w:t>
            </w:r>
          </w:p>
        </w:tc>
        <w:tc>
          <w:tcPr>
            <w:tcW w:w="7470" w:type="dxa"/>
            <w:shd w:val="clear" w:color="auto" w:fill="auto"/>
          </w:tcPr>
          <w:p w:rsidR="007A36B9" w:rsidRPr="00755CBE" w:rsidRDefault="007A36B9" w:rsidP="009E333E">
            <w:pPr>
              <w:spacing w:after="120"/>
              <w:ind w:left="0" w:firstLine="0"/>
              <w:rPr>
                <w:rFonts w:ascii="Arial" w:hAnsi="Arial"/>
                <w:b/>
              </w:rPr>
            </w:pPr>
            <w:r w:rsidRPr="00043678">
              <w:rPr>
                <w:rFonts w:ascii="Arial" w:hAnsi="Arial"/>
                <w:b/>
              </w:rPr>
              <w:t>SVC segment Claim adjustment scenario for both non-contracted and contracted payors.</w:t>
            </w:r>
          </w:p>
        </w:tc>
      </w:tr>
    </w:tbl>
    <w:p w:rsidR="007A36B9" w:rsidRPr="00F25AC5" w:rsidRDefault="007A36B9" w:rsidP="007A36B9">
      <w:pPr>
        <w:spacing w:before="60" w:after="120" w:line="240" w:lineRule="auto"/>
        <w:rPr>
          <w:rFonts w:ascii="Arial" w:eastAsia="Times New Roman" w:hAnsi="Arial" w:cs="Times New Roman"/>
          <w:sz w:val="20"/>
          <w:szCs w:val="20"/>
        </w:rPr>
      </w:pPr>
      <w:r w:rsidRPr="00F25AC5">
        <w:rPr>
          <w:rFonts w:ascii="Arial" w:eastAsia="Times New Roman" w:hAnsi="Arial" w:cs="Times New Roman"/>
          <w:sz w:val="20"/>
          <w:szCs w:val="20"/>
        </w:rPr>
        <w:t>Scenario 05 must meet the following criteria:</w:t>
      </w:r>
    </w:p>
    <w:p w:rsidR="007A36B9" w:rsidRDefault="007A36B9" w:rsidP="007A36B9">
      <w:pPr>
        <w:pStyle w:val="ListParagraph"/>
        <w:numPr>
          <w:ilvl w:val="0"/>
          <w:numId w:val="26"/>
        </w:numPr>
        <w:rPr>
          <w:sz w:val="20"/>
          <w:szCs w:val="20"/>
        </w:rPr>
      </w:pPr>
      <w:r w:rsidRPr="00F25AC5">
        <w:rPr>
          <w:sz w:val="20"/>
          <w:szCs w:val="20"/>
        </w:rPr>
        <w:t>Claim status must not be a secondary claim</w:t>
      </w:r>
      <w:r>
        <w:rPr>
          <w:sz w:val="20"/>
          <w:szCs w:val="20"/>
        </w:rPr>
        <w:t>.</w:t>
      </w:r>
    </w:p>
    <w:p w:rsidR="007A36B9" w:rsidRDefault="007A36B9" w:rsidP="007A36B9">
      <w:pPr>
        <w:pStyle w:val="ListParagraph"/>
        <w:numPr>
          <w:ilvl w:val="0"/>
          <w:numId w:val="26"/>
        </w:numPr>
        <w:rPr>
          <w:sz w:val="20"/>
          <w:szCs w:val="20"/>
        </w:rPr>
      </w:pPr>
      <w:r w:rsidRPr="00F25AC5">
        <w:rPr>
          <w:sz w:val="20"/>
          <w:szCs w:val="20"/>
        </w:rPr>
        <w:t>835 claim adjustment line item is a Non-contracted Payor and the claim is the patient’s responsibility and does not have a claim adjustment reason code with a value of  ‘1’- Deductible Amount, ’2’- Coinsurance Amount, ’3’ – Co-Payment Amount , ’122’ – Psychiatr</w:t>
      </w:r>
      <w:r>
        <w:rPr>
          <w:sz w:val="20"/>
          <w:szCs w:val="20"/>
        </w:rPr>
        <w:t>ic reduction or no value at all.</w:t>
      </w:r>
    </w:p>
    <w:p w:rsidR="007A36B9" w:rsidRDefault="007A36B9" w:rsidP="007A36B9">
      <w:pPr>
        <w:pStyle w:val="ListParagraph"/>
        <w:numPr>
          <w:ilvl w:val="0"/>
          <w:numId w:val="26"/>
        </w:numPr>
        <w:rPr>
          <w:sz w:val="20"/>
          <w:szCs w:val="20"/>
        </w:rPr>
      </w:pPr>
      <w:r w:rsidRPr="00F25AC5">
        <w:rPr>
          <w:sz w:val="20"/>
          <w:szCs w:val="20"/>
        </w:rPr>
        <w:t>Or  835 claim adjustment line item is a contracted Payor and the provider line item payment amount greater than zero and claim adjustment group code is not the patients responsibility and does not have a claim adjustment reason code with a value of  ‘1’- Deductible Amount, ’2’- Coinsurance Amount, ’3’ – Co-Payment Amount , ’122’ – Psychiatr</w:t>
      </w:r>
      <w:r>
        <w:rPr>
          <w:sz w:val="20"/>
          <w:szCs w:val="20"/>
        </w:rPr>
        <w:t>ic reduction or no value at all.</w:t>
      </w:r>
    </w:p>
    <w:p w:rsidR="007A36B9" w:rsidRDefault="007A36B9" w:rsidP="007A36B9">
      <w:pPr>
        <w:pStyle w:val="ListParagraph"/>
        <w:numPr>
          <w:ilvl w:val="0"/>
          <w:numId w:val="26"/>
        </w:numPr>
        <w:rPr>
          <w:sz w:val="20"/>
          <w:szCs w:val="20"/>
        </w:rPr>
      </w:pPr>
      <w:r w:rsidRPr="00F25AC5">
        <w:rPr>
          <w:sz w:val="20"/>
          <w:szCs w:val="20"/>
        </w:rPr>
        <w:t xml:space="preserve">Or </w:t>
      </w:r>
      <w:proofErr w:type="gramStart"/>
      <w:r w:rsidRPr="00F25AC5">
        <w:rPr>
          <w:sz w:val="20"/>
          <w:szCs w:val="20"/>
        </w:rPr>
        <w:t>835 claim adjustment line item</w:t>
      </w:r>
      <w:proofErr w:type="gramEnd"/>
      <w:r w:rsidRPr="00F25AC5">
        <w:rPr>
          <w:sz w:val="20"/>
          <w:szCs w:val="20"/>
        </w:rPr>
        <w:t xml:space="preserve"> is a contracted Payor and the provider line item payment amount greater than zero and claim adjustment group code is not the patient’s responsibility</w:t>
      </w:r>
      <w:r>
        <w:rPr>
          <w:sz w:val="20"/>
          <w:szCs w:val="20"/>
        </w:rPr>
        <w:t>.</w:t>
      </w:r>
    </w:p>
    <w:p w:rsidR="007A36B9" w:rsidRDefault="007A36B9" w:rsidP="007A36B9">
      <w:pPr>
        <w:pStyle w:val="ListParagraph"/>
        <w:numPr>
          <w:ilvl w:val="0"/>
          <w:numId w:val="26"/>
        </w:numPr>
        <w:rPr>
          <w:sz w:val="20"/>
          <w:szCs w:val="20"/>
        </w:rPr>
      </w:pPr>
      <w:r w:rsidRPr="00F25AC5">
        <w:rPr>
          <w:sz w:val="20"/>
          <w:szCs w:val="20"/>
        </w:rPr>
        <w:t xml:space="preserve">Or </w:t>
      </w:r>
      <w:proofErr w:type="gramStart"/>
      <w:r w:rsidRPr="00F25AC5">
        <w:rPr>
          <w:sz w:val="20"/>
          <w:szCs w:val="20"/>
        </w:rPr>
        <w:t>835 claim adjustment line item</w:t>
      </w:r>
      <w:proofErr w:type="gramEnd"/>
      <w:r w:rsidRPr="00F25AC5">
        <w:rPr>
          <w:sz w:val="20"/>
          <w:szCs w:val="20"/>
        </w:rPr>
        <w:t xml:space="preserve"> is a Non-contracted Payor and the claim is not the patient’s responsibility</w:t>
      </w:r>
      <w:r>
        <w:rPr>
          <w:sz w:val="20"/>
          <w:szCs w:val="20"/>
        </w:rPr>
        <w:t>.</w:t>
      </w:r>
    </w:p>
    <w:p w:rsidR="007A36B9" w:rsidRPr="00F25AC5" w:rsidRDefault="007A36B9" w:rsidP="007A36B9">
      <w:pPr>
        <w:rPr>
          <w:sz w:val="20"/>
          <w:szCs w:val="20"/>
        </w:rPr>
      </w:pPr>
    </w:p>
    <w:tbl>
      <w:tblPr>
        <w:tblStyle w:val="TableGrid"/>
        <w:tblW w:w="9375" w:type="dxa"/>
        <w:tblInd w:w="-20" w:type="dxa"/>
        <w:tblLayout w:type="fixed"/>
        <w:tblLook w:val="04A0" w:firstRow="1" w:lastRow="0" w:firstColumn="1" w:lastColumn="0" w:noHBand="0" w:noVBand="1"/>
      </w:tblPr>
      <w:tblGrid>
        <w:gridCol w:w="1905"/>
        <w:gridCol w:w="7470"/>
      </w:tblGrid>
      <w:tr w:rsidR="007A36B9" w:rsidRPr="00755CBE" w:rsidTr="009E333E">
        <w:trPr>
          <w:trHeight w:val="575"/>
        </w:trPr>
        <w:tc>
          <w:tcPr>
            <w:tcW w:w="1905" w:type="dxa"/>
            <w:shd w:val="clear" w:color="auto" w:fill="auto"/>
          </w:tcPr>
          <w:p w:rsidR="007A36B9" w:rsidRPr="00755CBE" w:rsidRDefault="007A36B9" w:rsidP="009E333E">
            <w:pPr>
              <w:spacing w:after="120"/>
              <w:rPr>
                <w:rFonts w:ascii="Arial" w:hAnsi="Arial"/>
                <w:b/>
                <w:sz w:val="28"/>
                <w:szCs w:val="28"/>
              </w:rPr>
            </w:pPr>
            <w:r>
              <w:rPr>
                <w:rFonts w:ascii="Arial" w:hAnsi="Arial"/>
                <w:b/>
                <w:sz w:val="28"/>
                <w:szCs w:val="28"/>
              </w:rPr>
              <w:t>Scenario 06</w:t>
            </w:r>
            <w:r w:rsidRPr="00755CBE">
              <w:rPr>
                <w:rFonts w:ascii="Arial" w:hAnsi="Arial"/>
                <w:b/>
                <w:sz w:val="28"/>
                <w:szCs w:val="28"/>
              </w:rPr>
              <w:t>:</w:t>
            </w:r>
          </w:p>
        </w:tc>
        <w:tc>
          <w:tcPr>
            <w:tcW w:w="7470" w:type="dxa"/>
          </w:tcPr>
          <w:p w:rsidR="007A36B9" w:rsidRPr="00755CBE" w:rsidRDefault="007A36B9" w:rsidP="009E333E">
            <w:pPr>
              <w:spacing w:after="120"/>
              <w:ind w:left="0" w:firstLine="0"/>
              <w:rPr>
                <w:rFonts w:ascii="Arial" w:hAnsi="Arial"/>
                <w:b/>
              </w:rPr>
            </w:pPr>
            <w:r>
              <w:rPr>
                <w:rFonts w:ascii="Arial" w:hAnsi="Arial"/>
                <w:b/>
              </w:rPr>
              <w:t>A</w:t>
            </w:r>
            <w:r w:rsidRPr="00043678">
              <w:rPr>
                <w:rFonts w:ascii="Arial" w:hAnsi="Arial"/>
                <w:b/>
              </w:rPr>
              <w:t>djustment claim scenario for secondary claims.</w:t>
            </w:r>
          </w:p>
        </w:tc>
      </w:tr>
    </w:tbl>
    <w:p w:rsidR="007A36B9" w:rsidRPr="00F25AC5" w:rsidRDefault="007A36B9" w:rsidP="007A36B9">
      <w:pPr>
        <w:spacing w:before="60" w:after="120" w:line="240" w:lineRule="auto"/>
        <w:rPr>
          <w:rFonts w:ascii="Arial" w:eastAsia="Times New Roman" w:hAnsi="Arial" w:cs="Times New Roman"/>
          <w:sz w:val="20"/>
          <w:szCs w:val="20"/>
        </w:rPr>
      </w:pPr>
      <w:r w:rsidRPr="00F25AC5">
        <w:rPr>
          <w:rFonts w:ascii="Arial" w:eastAsia="Times New Roman" w:hAnsi="Arial" w:cs="Times New Roman"/>
          <w:sz w:val="20"/>
          <w:szCs w:val="20"/>
        </w:rPr>
        <w:t>Scenario 05 must meet the following criteria:</w:t>
      </w:r>
    </w:p>
    <w:p w:rsidR="007A36B9" w:rsidRPr="00F25AC5" w:rsidRDefault="007A36B9" w:rsidP="007A36B9">
      <w:pPr>
        <w:pStyle w:val="ListParagraph"/>
        <w:numPr>
          <w:ilvl w:val="0"/>
          <w:numId w:val="27"/>
        </w:numPr>
        <w:rPr>
          <w:sz w:val="20"/>
          <w:szCs w:val="20"/>
        </w:rPr>
      </w:pPr>
      <w:r w:rsidRPr="00F25AC5">
        <w:rPr>
          <w:sz w:val="20"/>
          <w:szCs w:val="20"/>
        </w:rPr>
        <w:t>Claim status is a secondary claim indicated with a claim status value of ‘2’ or ‘3’.</w:t>
      </w:r>
    </w:p>
    <w:p w:rsidR="007A36B9" w:rsidRDefault="007A36B9" w:rsidP="007A36B9">
      <w:pPr>
        <w:spacing w:before="60" w:after="120" w:line="240" w:lineRule="auto"/>
        <w:rPr>
          <w:rFonts w:ascii="Arial" w:eastAsia="Times New Roman" w:hAnsi="Arial" w:cs="Times New Roman"/>
          <w:b/>
          <w:sz w:val="16"/>
          <w:szCs w:val="24"/>
        </w:rPr>
      </w:pPr>
    </w:p>
    <w:p w:rsidR="007A36B9" w:rsidRDefault="007A36B9">
      <w:pPr>
        <w:rPr>
          <w:rFonts w:ascii="Arial" w:eastAsia="Times New Roman" w:hAnsi="Arial" w:cs="Times New Roman"/>
          <w:noProof/>
          <w:sz w:val="16"/>
          <w:szCs w:val="24"/>
        </w:rPr>
      </w:pPr>
      <w:r>
        <w:rPr>
          <w:rFonts w:ascii="Arial" w:eastAsia="Times New Roman" w:hAnsi="Arial" w:cs="Times New Roman"/>
          <w:noProof/>
          <w:sz w:val="16"/>
          <w:szCs w:val="24"/>
        </w:rPr>
        <w:br w:type="page"/>
      </w:r>
    </w:p>
    <w:p w:rsidR="007A36B9" w:rsidRPr="00565B8F" w:rsidRDefault="007A36B9" w:rsidP="007A36B9">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r>
        <w:rPr>
          <w:rFonts w:ascii="Helvetica" w:eastAsia="Times New Roman" w:hAnsi="Helvetica" w:cs="Times New Roman"/>
          <w:i/>
          <w:iCs/>
          <w:spacing w:val="5"/>
          <w:sz w:val="48"/>
          <w:szCs w:val="20"/>
        </w:rPr>
        <w:lastRenderedPageBreak/>
        <w:t xml:space="preserve">Section 10 - </w:t>
      </w:r>
      <w:r w:rsidRPr="00565B8F">
        <w:rPr>
          <w:rFonts w:ascii="Helvetica" w:eastAsia="Times New Roman" w:hAnsi="Helvetica" w:cs="Times New Roman"/>
          <w:i/>
          <w:iCs/>
          <w:spacing w:val="5"/>
          <w:sz w:val="48"/>
          <w:szCs w:val="20"/>
        </w:rPr>
        <w:t>Creating the Output ERA 835</w:t>
      </w:r>
    </w:p>
    <w:p w:rsidR="007A36B9" w:rsidRPr="00522A15" w:rsidRDefault="007A36B9" w:rsidP="007A36B9">
      <w:pPr>
        <w:spacing w:after="0" w:line="240" w:lineRule="auto"/>
        <w:rPr>
          <w:rFonts w:ascii="Arial" w:hAnsi="Arial" w:cs="Arial"/>
          <w:i/>
          <w:sz w:val="16"/>
          <w:szCs w:val="16"/>
        </w:rPr>
      </w:pPr>
    </w:p>
    <w:p w:rsidR="007A36B9" w:rsidRDefault="007A36B9" w:rsidP="007A36B9">
      <w:pPr>
        <w:spacing w:after="0" w:line="240" w:lineRule="auto"/>
        <w:rPr>
          <w:rFonts w:ascii="Arial" w:hAnsi="Arial" w:cs="Arial"/>
          <w:i/>
          <w:sz w:val="20"/>
          <w:szCs w:val="20"/>
        </w:rPr>
      </w:pPr>
      <w:r w:rsidRPr="00565B8F">
        <w:rPr>
          <w:rFonts w:ascii="Arial" w:hAnsi="Arial" w:cs="Arial"/>
          <w:i/>
          <w:sz w:val="20"/>
          <w:szCs w:val="20"/>
        </w:rPr>
        <w:t>The revised and modified data in the EPP 835 Database tables must now be re</w:t>
      </w:r>
      <w:r>
        <w:rPr>
          <w:rFonts w:ascii="Arial" w:hAnsi="Arial" w:cs="Arial"/>
          <w:i/>
          <w:sz w:val="20"/>
          <w:szCs w:val="20"/>
        </w:rPr>
        <w:t xml:space="preserve">composed into and ERA 835 file. </w:t>
      </w:r>
      <w:r w:rsidRPr="00565B8F">
        <w:rPr>
          <w:rFonts w:ascii="Arial" w:hAnsi="Arial" w:cs="Arial"/>
          <w:i/>
          <w:sz w:val="20"/>
          <w:szCs w:val="20"/>
        </w:rPr>
        <w:t>This requires recognizing what segments are still active; resetting the transaction set record counts and restoring the file to its original sequencing. Sequencing is critical as</w:t>
      </w:r>
      <w:r>
        <w:rPr>
          <w:rFonts w:ascii="Arial" w:hAnsi="Arial" w:cs="Arial"/>
          <w:i/>
          <w:sz w:val="20"/>
          <w:szCs w:val="20"/>
        </w:rPr>
        <w:t xml:space="preserve"> position in the file designates</w:t>
      </w:r>
      <w:r w:rsidRPr="00565B8F">
        <w:rPr>
          <w:rFonts w:ascii="Arial" w:hAnsi="Arial" w:cs="Arial"/>
          <w:i/>
          <w:sz w:val="20"/>
          <w:szCs w:val="20"/>
        </w:rPr>
        <w:t xml:space="preserve"> the relationships of the segments to each other.  </w:t>
      </w:r>
    </w:p>
    <w:p w:rsidR="007A36B9" w:rsidRDefault="007A36B9" w:rsidP="007A36B9">
      <w:pPr>
        <w:rPr>
          <w:rFonts w:ascii="Arial" w:hAnsi="Arial" w:cs="Arial"/>
          <w:i/>
          <w:sz w:val="20"/>
          <w:szCs w:val="20"/>
        </w:rPr>
      </w:pPr>
      <w:r>
        <w:rPr>
          <w:rFonts w:ascii="Arial" w:hAnsi="Arial" w:cs="Arial"/>
          <w:i/>
          <w:sz w:val="20"/>
          <w:szCs w:val="20"/>
        </w:rPr>
        <w:br w:type="page"/>
      </w:r>
    </w:p>
    <w:p w:rsidR="007A36B9" w:rsidRPr="00125C40" w:rsidRDefault="007A36B9" w:rsidP="007A36B9">
      <w:pPr>
        <w:rPr>
          <w:rFonts w:ascii="Arial" w:hAnsi="Arial" w:cs="Arial"/>
          <w:b/>
          <w:sz w:val="28"/>
          <w:szCs w:val="28"/>
        </w:rPr>
      </w:pPr>
      <w:r>
        <w:rPr>
          <w:rFonts w:ascii="Arial" w:hAnsi="Arial" w:cs="Arial"/>
          <w:b/>
          <w:sz w:val="28"/>
          <w:szCs w:val="28"/>
        </w:rPr>
        <w:lastRenderedPageBreak/>
        <w:t>Reset the Transaction Set (ST-SE) Record C</w:t>
      </w:r>
      <w:r w:rsidRPr="00125C40">
        <w:rPr>
          <w:rFonts w:ascii="Arial" w:hAnsi="Arial" w:cs="Arial"/>
          <w:b/>
          <w:sz w:val="28"/>
          <w:szCs w:val="28"/>
        </w:rPr>
        <w:t xml:space="preserve">ount </w:t>
      </w:r>
    </w:p>
    <w:p w:rsidR="007A36B9" w:rsidRPr="00A12338" w:rsidRDefault="007A36B9" w:rsidP="007A36B9">
      <w:pPr>
        <w:rPr>
          <w:rFonts w:ascii="Arial" w:eastAsia="Times New Roman" w:hAnsi="Arial" w:cs="Arial"/>
          <w:sz w:val="20"/>
          <w:szCs w:val="20"/>
        </w:rPr>
      </w:pPr>
      <w:r w:rsidRPr="00A12338">
        <w:rPr>
          <w:rFonts w:ascii="Arial" w:eastAsia="Times New Roman" w:hAnsi="Arial" w:cs="Arial"/>
          <w:sz w:val="20"/>
          <w:szCs w:val="20"/>
        </w:rPr>
        <w:t xml:space="preserve">Each transaction set in the ERA 835 file begins with an ST segment and ends with an SE segment. Each SE segment includes a count of all the segments in that transaction set.  The ST and the SE segments are also included in the segment count. </w:t>
      </w:r>
    </w:p>
    <w:p w:rsidR="007A36B9" w:rsidRPr="00A12338" w:rsidRDefault="007A36B9" w:rsidP="007A36B9">
      <w:pPr>
        <w:rPr>
          <w:rFonts w:ascii="Arial" w:eastAsia="Times New Roman" w:hAnsi="Arial" w:cs="Arial"/>
          <w:sz w:val="20"/>
          <w:szCs w:val="20"/>
        </w:rPr>
      </w:pPr>
      <w:r w:rsidRPr="00A12338">
        <w:rPr>
          <w:rFonts w:ascii="Arial" w:eastAsia="Times New Roman" w:hAnsi="Arial" w:cs="Arial"/>
          <w:sz w:val="20"/>
          <w:szCs w:val="20"/>
        </w:rPr>
        <w:t>Because EPP may have removed segments or added segments to each transaction set, EPP must reset the SE segment count to be equal to the number of active segments in each transaction set.  A segment is active if the exclusion reason code of the segment is all blanks and the exclusion reason codes of all parents, grandparents, etc. are also blank.</w:t>
      </w:r>
    </w:p>
    <w:p w:rsidR="007A36B9" w:rsidRDefault="007A36B9" w:rsidP="007A36B9">
      <w:pPr>
        <w:rPr>
          <w:rFonts w:ascii="Arial" w:eastAsia="Times New Roman" w:hAnsi="Arial" w:cs="Arial"/>
          <w:sz w:val="20"/>
          <w:szCs w:val="20"/>
        </w:rPr>
      </w:pPr>
      <w:r w:rsidRPr="00A12338">
        <w:rPr>
          <w:rFonts w:ascii="Arial" w:eastAsia="Times New Roman" w:hAnsi="Arial" w:cs="Arial"/>
          <w:sz w:val="20"/>
          <w:szCs w:val="20"/>
        </w:rPr>
        <w:t>This would mean that if an SVC-CAS segment is to be counted the exclusion reason code for that segment must be blank.  The exclusion codes of all of the SVC_CAS segment’s ancestors must also be blank.  This means, for an SVC_CAS segment, the exclusion codes of the SVC, CLP, LX, ST,</w:t>
      </w:r>
      <w:r>
        <w:rPr>
          <w:rFonts w:ascii="Arial" w:eastAsia="Times New Roman" w:hAnsi="Arial" w:cs="Arial"/>
          <w:sz w:val="20"/>
          <w:szCs w:val="20"/>
        </w:rPr>
        <w:t xml:space="preserve"> </w:t>
      </w:r>
      <w:r w:rsidRPr="00A12338">
        <w:rPr>
          <w:rFonts w:ascii="Arial" w:eastAsia="Times New Roman" w:hAnsi="Arial" w:cs="Arial"/>
          <w:sz w:val="20"/>
          <w:szCs w:val="20"/>
        </w:rPr>
        <w:t xml:space="preserve">GS, and ISA segments to which it is related must be blank.  In figure </w:t>
      </w:r>
      <w:r>
        <w:rPr>
          <w:rFonts w:ascii="Arial" w:eastAsia="Times New Roman" w:hAnsi="Arial" w:cs="Arial"/>
          <w:sz w:val="20"/>
          <w:szCs w:val="20"/>
        </w:rPr>
        <w:t>10.1</w:t>
      </w:r>
      <w:r w:rsidRPr="00A12338">
        <w:rPr>
          <w:rFonts w:ascii="Arial" w:eastAsia="Times New Roman" w:hAnsi="Arial" w:cs="Arial"/>
          <w:sz w:val="20"/>
          <w:szCs w:val="20"/>
        </w:rPr>
        <w:t xml:space="preserve"> below the ancestors of the SVC-CAS segment are highlighted in </w:t>
      </w:r>
      <w:r>
        <w:rPr>
          <w:rFonts w:ascii="Arial" w:eastAsia="Times New Roman" w:hAnsi="Arial" w:cs="Arial"/>
          <w:sz w:val="20"/>
          <w:szCs w:val="20"/>
        </w:rPr>
        <w:t>green</w:t>
      </w:r>
      <w:r w:rsidRPr="00A12338">
        <w:rPr>
          <w:rFonts w:ascii="Arial" w:eastAsia="Times New Roman" w:hAnsi="Arial" w:cs="Arial"/>
          <w:sz w:val="20"/>
          <w:szCs w:val="20"/>
        </w:rPr>
        <w:t xml:space="preserve">.      </w:t>
      </w:r>
    </w:p>
    <w:p w:rsidR="007A36B9" w:rsidRPr="00C04053" w:rsidRDefault="007A36B9" w:rsidP="007A36B9">
      <w:pPr>
        <w:rPr>
          <w:rFonts w:ascii="Arial" w:eastAsia="Times New Roman" w:hAnsi="Arial" w:cs="Times New Roman"/>
          <w:sz w:val="16"/>
          <w:szCs w:val="16"/>
        </w:rPr>
      </w:pPr>
    </w:p>
    <w:p w:rsidR="007A36B9" w:rsidRPr="00701760" w:rsidRDefault="007A36B9" w:rsidP="007A36B9">
      <w:pPr>
        <w:spacing w:before="60" w:after="120" w:line="240" w:lineRule="auto"/>
        <w:jc w:val="center"/>
        <w:rPr>
          <w:rFonts w:ascii="Arial" w:eastAsia="Times New Roman" w:hAnsi="Arial" w:cs="Times New Roman"/>
          <w:b/>
          <w:sz w:val="20"/>
          <w:szCs w:val="20"/>
        </w:rPr>
      </w:pPr>
      <w:r w:rsidRPr="00701760">
        <w:rPr>
          <w:rFonts w:ascii="Arial" w:eastAsia="Times New Roman" w:hAnsi="Arial" w:cs="Times New Roman"/>
          <w:b/>
          <w:sz w:val="20"/>
          <w:szCs w:val="20"/>
        </w:rPr>
        <w:t xml:space="preserve">Diagram of ERA 835 Segments – </w:t>
      </w:r>
      <w:r w:rsidRPr="00701760">
        <w:rPr>
          <w:rFonts w:ascii="Arial" w:eastAsia="Times New Roman" w:hAnsi="Arial" w:cs="Times New Roman"/>
          <w:b/>
          <w:i/>
          <w:sz w:val="20"/>
          <w:szCs w:val="20"/>
        </w:rPr>
        <w:t>Showing Relationships to Each Other</w:t>
      </w:r>
    </w:p>
    <w:p w:rsidR="007A36B9" w:rsidRPr="00C04053" w:rsidRDefault="007A36B9" w:rsidP="007A36B9">
      <w:pPr>
        <w:jc w:val="center"/>
        <w:rPr>
          <w:rFonts w:ascii="Arial" w:eastAsia="Times New Roman" w:hAnsi="Arial" w:cs="Times New Roman"/>
          <w:sz w:val="16"/>
          <w:szCs w:val="16"/>
        </w:rPr>
      </w:pPr>
      <w:r w:rsidRPr="005B5988">
        <w:rPr>
          <w:rFonts w:ascii="Arial" w:eastAsia="Times New Roman" w:hAnsi="Arial" w:cs="Times New Roman"/>
          <w:noProof/>
          <w:sz w:val="16"/>
          <w:szCs w:val="16"/>
        </w:rPr>
        <w:drawing>
          <wp:inline distT="0" distB="0" distL="0" distR="0">
            <wp:extent cx="5486400" cy="3632982"/>
            <wp:effectExtent l="0" t="0" r="0" b="571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493706" cy="3637820"/>
                    </a:xfrm>
                    <a:prstGeom prst="rect">
                      <a:avLst/>
                    </a:prstGeom>
                  </pic:spPr>
                </pic:pic>
              </a:graphicData>
            </a:graphic>
          </wp:inline>
        </w:drawing>
      </w:r>
    </w:p>
    <w:p w:rsidR="007A36B9" w:rsidRPr="00991645" w:rsidRDefault="007A36B9" w:rsidP="007A36B9">
      <w:pPr>
        <w:jc w:val="center"/>
        <w:rPr>
          <w:rFonts w:ascii="Arial" w:hAnsi="Arial" w:cs="Arial"/>
          <w:sz w:val="16"/>
          <w:szCs w:val="16"/>
        </w:rPr>
      </w:pPr>
      <w:r w:rsidRPr="00991645">
        <w:rPr>
          <w:rFonts w:ascii="Arial" w:hAnsi="Arial" w:cs="Arial"/>
          <w:sz w:val="16"/>
          <w:szCs w:val="16"/>
        </w:rPr>
        <w:t>Figure 10.1</w:t>
      </w:r>
    </w:p>
    <w:p w:rsidR="007A36B9" w:rsidRDefault="007A36B9" w:rsidP="007A36B9">
      <w:pPr>
        <w:jc w:val="center"/>
      </w:pPr>
    </w:p>
    <w:p w:rsidR="007A36B9" w:rsidRDefault="007A36B9" w:rsidP="007A36B9">
      <w:pPr>
        <w:jc w:val="center"/>
      </w:pPr>
    </w:p>
    <w:p w:rsidR="007A36B9" w:rsidRDefault="007A36B9" w:rsidP="007A36B9">
      <w:pPr>
        <w:jc w:val="center"/>
      </w:pPr>
    </w:p>
    <w:p w:rsidR="007A36B9" w:rsidRDefault="007A36B9" w:rsidP="007A36B9">
      <w:pPr>
        <w:jc w:val="center"/>
      </w:pPr>
      <w:r>
        <w:t>FEX: epp_reset_se_count</w:t>
      </w:r>
      <w:r>
        <w:br w:type="page"/>
      </w:r>
    </w:p>
    <w:p w:rsidR="007A36B9" w:rsidRDefault="007A36B9" w:rsidP="007A36B9">
      <w:pPr>
        <w:rPr>
          <w:rFonts w:ascii="Arial" w:hAnsi="Arial" w:cs="Arial"/>
          <w:b/>
          <w:sz w:val="28"/>
          <w:szCs w:val="28"/>
        </w:rPr>
      </w:pPr>
      <w:r w:rsidRPr="00F238E2">
        <w:rPr>
          <w:rFonts w:ascii="Arial" w:hAnsi="Arial" w:cs="Arial"/>
          <w:b/>
          <w:sz w:val="28"/>
          <w:szCs w:val="28"/>
        </w:rPr>
        <w:lastRenderedPageBreak/>
        <w:t>Re-Sequencing the ERA 835 Output File</w:t>
      </w:r>
    </w:p>
    <w:p w:rsidR="007A36B9" w:rsidRPr="00A12338" w:rsidRDefault="007A36B9" w:rsidP="007A36B9">
      <w:pPr>
        <w:rPr>
          <w:rFonts w:ascii="Arial" w:eastAsia="Times New Roman" w:hAnsi="Arial" w:cs="Arial"/>
          <w:sz w:val="20"/>
          <w:szCs w:val="20"/>
        </w:rPr>
      </w:pPr>
      <w:r w:rsidRPr="00A12338">
        <w:rPr>
          <w:rFonts w:ascii="Arial" w:eastAsia="Times New Roman" w:hAnsi="Arial" w:cs="Arial"/>
          <w:sz w:val="20"/>
          <w:szCs w:val="20"/>
        </w:rPr>
        <w:t xml:space="preserve">At the beginning of the EPP process the ERA 835 file is divided into different segment types and each of these types are then loaded into a separate database table. Once the file revisions are completed, the modified data which is still in the DB tables, needs to be reorganized back into a correctly structured and sequenced ERA 835 file.  </w:t>
      </w:r>
    </w:p>
    <w:p w:rsidR="007A36B9" w:rsidRPr="00A12338" w:rsidRDefault="007A36B9" w:rsidP="007A36B9">
      <w:pPr>
        <w:rPr>
          <w:rFonts w:ascii="Arial" w:eastAsia="Times New Roman" w:hAnsi="Arial" w:cs="Arial"/>
          <w:sz w:val="20"/>
          <w:szCs w:val="20"/>
        </w:rPr>
      </w:pPr>
      <w:r w:rsidRPr="00A12338">
        <w:rPr>
          <w:rFonts w:ascii="Arial" w:eastAsia="Times New Roman" w:hAnsi="Arial" w:cs="Arial"/>
          <w:sz w:val="20"/>
          <w:szCs w:val="20"/>
        </w:rPr>
        <w:t>In the original ERA 835 file, the position of each segment in the file established its relationship to other segments.  For example, an SVC segment will contain line item data for the CLP (claim) segment which immediately preceded the SVC segment in the ERA 835 file. When the ERA 835 segments were loaded into database tables, this positional information was translated into relational keys. Each CLP segment was assigned a File Id, an ST sequence number, an LX sequence number and a CLP (claim) sequence number. The SVC segment (child) inherited the key values of the CLP (parent) segment to which it is related. These relational keys can now be used to recreate the positional relationships which were present in the original ERA 835 file.</w:t>
      </w:r>
    </w:p>
    <w:p w:rsidR="007A36B9" w:rsidRPr="00A12338" w:rsidRDefault="007A36B9" w:rsidP="007A36B9">
      <w:pPr>
        <w:rPr>
          <w:rFonts w:ascii="Arial" w:eastAsia="Times New Roman" w:hAnsi="Arial" w:cs="Arial"/>
          <w:sz w:val="20"/>
          <w:szCs w:val="20"/>
        </w:rPr>
      </w:pPr>
      <w:r w:rsidRPr="00A12338">
        <w:rPr>
          <w:rFonts w:ascii="Arial" w:eastAsia="Times New Roman" w:hAnsi="Arial" w:cs="Arial"/>
          <w:sz w:val="20"/>
          <w:szCs w:val="20"/>
        </w:rPr>
        <w:t>There is another type of sequencing in the ERA 835 which is “sequencing by convention”. For example, both the BPR and TRN segments are children of the ST segment. By convention, the BPR segment always appears in the ERA 835 before the TRN segment.  Another example; the payor’s N1, N2 and N3 segments will always appear in the file before the payee’s N1, N2 and N3 segments.</w:t>
      </w:r>
    </w:p>
    <w:p w:rsidR="007A36B9" w:rsidRPr="00A12338" w:rsidRDefault="007A36B9" w:rsidP="007A36B9">
      <w:pPr>
        <w:rPr>
          <w:rFonts w:ascii="Arial" w:eastAsia="Times New Roman" w:hAnsi="Arial" w:cs="Arial"/>
          <w:sz w:val="20"/>
          <w:szCs w:val="20"/>
        </w:rPr>
      </w:pPr>
      <w:r w:rsidRPr="00A12338">
        <w:rPr>
          <w:rFonts w:ascii="Arial" w:eastAsia="Times New Roman" w:hAnsi="Arial" w:cs="Arial"/>
          <w:sz w:val="20"/>
          <w:szCs w:val="20"/>
        </w:rPr>
        <w:t xml:space="preserve">In Figure </w:t>
      </w:r>
      <w:r>
        <w:rPr>
          <w:rFonts w:ascii="Arial" w:eastAsia="Times New Roman" w:hAnsi="Arial" w:cs="Arial"/>
          <w:sz w:val="20"/>
          <w:szCs w:val="20"/>
        </w:rPr>
        <w:t>10.2</w:t>
      </w:r>
      <w:r w:rsidRPr="00A12338">
        <w:rPr>
          <w:rFonts w:ascii="Arial" w:eastAsia="Times New Roman" w:hAnsi="Arial" w:cs="Arial"/>
          <w:sz w:val="20"/>
          <w:szCs w:val="20"/>
        </w:rPr>
        <w:t xml:space="preserve"> on next the page; the file id, ST sequence number, LX sequence number, CLP sequence number, SVC sequence number and SVC-CAS sequence number are represented by columns A, B, C, E, F, H and J respectively. These are the relational keys which were used to translate the positional relationships in the original ERA 835 file. Columns D, G and I represent the sort keys which are used to effect the ERA 835 sequencing by convention. The combination of these two sets of sort keys provides enough information to recreate a correctly sequenced version of the revised ERA 835 file.    </w:t>
      </w:r>
    </w:p>
    <w:p w:rsidR="007A36B9" w:rsidRPr="0076616F" w:rsidRDefault="007A36B9" w:rsidP="007A36B9">
      <w:pPr>
        <w:jc w:val="center"/>
        <w:rPr>
          <w:b/>
          <w:sz w:val="28"/>
          <w:szCs w:val="28"/>
        </w:rPr>
      </w:pPr>
      <w:r w:rsidRPr="0076616F">
        <w:rPr>
          <w:sz w:val="28"/>
          <w:szCs w:val="28"/>
        </w:rPr>
        <w:br w:type="page"/>
      </w:r>
    </w:p>
    <w:tbl>
      <w:tblPr>
        <w:tblpPr w:leftFromText="180" w:rightFromText="180" w:vertAnchor="page" w:horzAnchor="margin" w:tblpXSpec="right" w:tblpY="2226"/>
        <w:tblOverlap w:val="never"/>
        <w:tblW w:w="5688" w:type="dxa"/>
        <w:tblLook w:val="04A0" w:firstRow="1" w:lastRow="0" w:firstColumn="1" w:lastColumn="0" w:noHBand="0" w:noVBand="1"/>
      </w:tblPr>
      <w:tblGrid>
        <w:gridCol w:w="837"/>
        <w:gridCol w:w="648"/>
        <w:gridCol w:w="603"/>
        <w:gridCol w:w="486"/>
        <w:gridCol w:w="403"/>
        <w:gridCol w:w="360"/>
        <w:gridCol w:w="486"/>
        <w:gridCol w:w="425"/>
        <w:gridCol w:w="540"/>
        <w:gridCol w:w="414"/>
        <w:gridCol w:w="486"/>
      </w:tblGrid>
      <w:tr w:rsidR="007A36B9" w:rsidRPr="00AC15F4" w:rsidTr="009E333E">
        <w:trPr>
          <w:trHeight w:val="260"/>
        </w:trPr>
        <w:tc>
          <w:tcPr>
            <w:tcW w:w="837" w:type="dxa"/>
            <w:tcBorders>
              <w:top w:val="nil"/>
              <w:left w:val="nil"/>
              <w:bottom w:val="single" w:sz="4" w:space="0" w:color="auto"/>
              <w:right w:val="nil"/>
            </w:tcBorders>
            <w:shd w:val="clear" w:color="auto" w:fill="auto"/>
            <w:noWrap/>
            <w:vAlign w:val="bottom"/>
            <w:hideMark/>
          </w:tcPr>
          <w:p w:rsidR="007A36B9" w:rsidRPr="00C07CBA" w:rsidRDefault="007A36B9" w:rsidP="009E333E">
            <w:pPr>
              <w:spacing w:after="0"/>
              <w:ind w:left="-55"/>
              <w:rPr>
                <w:rFonts w:ascii="Times New Roman" w:hAnsi="Times New Roman"/>
                <w:b/>
                <w:sz w:val="16"/>
                <w:szCs w:val="16"/>
              </w:rPr>
            </w:pPr>
          </w:p>
        </w:tc>
        <w:tc>
          <w:tcPr>
            <w:tcW w:w="64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jc w:val="center"/>
              <w:rPr>
                <w:rFonts w:cs="Arial"/>
                <w:b/>
                <w:bCs/>
                <w:sz w:val="16"/>
                <w:szCs w:val="16"/>
              </w:rPr>
            </w:pPr>
            <w:r w:rsidRPr="00C07CBA">
              <w:rPr>
                <w:rFonts w:cs="Arial"/>
                <w:b/>
                <w:bCs/>
                <w:sz w:val="16"/>
                <w:szCs w:val="16"/>
              </w:rPr>
              <w:t>A</w:t>
            </w:r>
          </w:p>
        </w:tc>
        <w:tc>
          <w:tcPr>
            <w:tcW w:w="603"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jc w:val="center"/>
              <w:rPr>
                <w:rFonts w:cs="Arial"/>
                <w:b/>
                <w:bCs/>
                <w:sz w:val="16"/>
                <w:szCs w:val="16"/>
              </w:rPr>
            </w:pPr>
            <w:r w:rsidRPr="00C07CBA">
              <w:rPr>
                <w:rFonts w:cs="Arial"/>
                <w:b/>
                <w:bCs/>
                <w:sz w:val="16"/>
                <w:szCs w:val="16"/>
              </w:rPr>
              <w:t>B</w:t>
            </w:r>
          </w:p>
        </w:tc>
        <w:tc>
          <w:tcPr>
            <w:tcW w:w="48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jc w:val="center"/>
              <w:rPr>
                <w:rFonts w:cs="Arial"/>
                <w:b/>
                <w:bCs/>
                <w:sz w:val="16"/>
                <w:szCs w:val="16"/>
              </w:rPr>
            </w:pPr>
            <w:r w:rsidRPr="00C07CBA">
              <w:rPr>
                <w:rFonts w:cs="Arial"/>
                <w:b/>
                <w:bCs/>
                <w:sz w:val="16"/>
                <w:szCs w:val="16"/>
              </w:rPr>
              <w:t>C</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D</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jc w:val="center"/>
              <w:rPr>
                <w:rFonts w:cs="Arial"/>
                <w:b/>
                <w:bCs/>
                <w:sz w:val="16"/>
                <w:szCs w:val="16"/>
              </w:rPr>
            </w:pPr>
            <w:r w:rsidRPr="00C07CBA">
              <w:rPr>
                <w:rFonts w:cs="Arial"/>
                <w:b/>
                <w:bCs/>
                <w:sz w:val="16"/>
                <w:szCs w:val="16"/>
              </w:rPr>
              <w:t>E</w:t>
            </w:r>
          </w:p>
        </w:tc>
        <w:tc>
          <w:tcPr>
            <w:tcW w:w="48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jc w:val="center"/>
              <w:rPr>
                <w:rFonts w:cs="Arial"/>
                <w:b/>
                <w:bCs/>
                <w:sz w:val="16"/>
                <w:szCs w:val="16"/>
              </w:rPr>
            </w:pPr>
            <w:r w:rsidRPr="00C07CBA">
              <w:rPr>
                <w:rFonts w:cs="Arial"/>
                <w:b/>
                <w:bCs/>
                <w:sz w:val="16"/>
                <w:szCs w:val="16"/>
              </w:rPr>
              <w:t>F</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G</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jc w:val="center"/>
              <w:rPr>
                <w:rFonts w:cs="Arial"/>
                <w:b/>
                <w:bCs/>
                <w:sz w:val="16"/>
                <w:szCs w:val="16"/>
              </w:rPr>
            </w:pPr>
            <w:r w:rsidRPr="00C07CBA">
              <w:rPr>
                <w:rFonts w:cs="Arial"/>
                <w:b/>
                <w:bCs/>
                <w:sz w:val="16"/>
                <w:szCs w:val="16"/>
              </w:rPr>
              <w:t>H</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I</w:t>
            </w:r>
          </w:p>
        </w:tc>
        <w:tc>
          <w:tcPr>
            <w:tcW w:w="4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jc w:val="center"/>
              <w:rPr>
                <w:rFonts w:cs="Arial"/>
                <w:b/>
                <w:bCs/>
                <w:sz w:val="16"/>
                <w:szCs w:val="16"/>
              </w:rPr>
            </w:pPr>
            <w:r w:rsidRPr="00C07CBA">
              <w:rPr>
                <w:rFonts w:cs="Arial"/>
                <w:b/>
                <w:bCs/>
                <w:sz w:val="16"/>
                <w:szCs w:val="16"/>
              </w:rPr>
              <w:t>J</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 xml:space="preserve">ISA    </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 xml:space="preserve">0000 </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Pr>
                <w:rFonts w:cs="Arial"/>
                <w:b/>
                <w:color w:val="000000"/>
                <w:sz w:val="16"/>
                <w:szCs w:val="16"/>
              </w:rPr>
              <w:t>0000</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00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0D7388" w:rsidRDefault="007A36B9" w:rsidP="009E333E">
            <w:pPr>
              <w:spacing w:after="0"/>
              <w:ind w:left="-55"/>
              <w:rPr>
                <w:rFonts w:cs="Arial"/>
                <w:b/>
                <w:bCs/>
                <w:sz w:val="16"/>
                <w:szCs w:val="16"/>
              </w:rPr>
            </w:pPr>
            <w:r w:rsidRPr="000D7388">
              <w:rPr>
                <w:rFonts w:cs="Arial"/>
                <w:b/>
                <w:bCs/>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 xml:space="preserve">GS     </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00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 xml:space="preserve">ST     </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00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 xml:space="preserve">BPR    </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10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 xml:space="preserve">TRN    </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20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DTM(ST)</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30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 xml:space="preserve">N1(PR) </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42</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01</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N3(PR)</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42</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03</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N4(PR)</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42</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04</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REF(PR)</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 xml:space="preserve">000001 </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42</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05</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PER(PR)</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 xml:space="preserve">000001 </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42</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06</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N1(PE)</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42</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0002</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01</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N3(PE)</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42</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0002</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03</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N4(PE)</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42</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0002</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04</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REF(PE)</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 xml:space="preserve">000001 </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42</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0002</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05</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PER(PE)</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 xml:space="preserve">000001 </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42</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0002</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06</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LX</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10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CLP</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12</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CAS(CLP)</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15</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NM1(QC)</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20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NM1(IL)</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20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0002</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NM1(74)</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20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0003</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NM1(82)</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20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0004</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NM1(TT)</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20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0005</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NM1(PR)</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20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0006</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REF(CLP)</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23</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DTM(CLP)</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30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QTY(CLP)</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39</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SVC</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40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DTM(SVC)</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40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10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CAS(SVC)</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40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20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REF(SVC)</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40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30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AMT(SVC)</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40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35</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QTY(SVC)</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40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36</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LQ</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50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40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40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PLB</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60</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00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00</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SE</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99</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0099</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99</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3C3B86" w:rsidRDefault="007A36B9" w:rsidP="009E333E">
            <w:pPr>
              <w:spacing w:after="0"/>
              <w:ind w:left="-55"/>
              <w:jc w:val="center"/>
              <w:rPr>
                <w:rFonts w:cs="Arial"/>
                <w:b/>
                <w:bCs/>
                <w:sz w:val="16"/>
                <w:szCs w:val="16"/>
              </w:rPr>
            </w:pPr>
            <w:r w:rsidRPr="003C3B86">
              <w:rPr>
                <w:rFonts w:cs="Arial"/>
                <w:b/>
                <w:bCs/>
                <w:sz w:val="16"/>
                <w:szCs w:val="16"/>
              </w:rPr>
              <w:t>0099</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99</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0099</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 xml:space="preserve">GE   </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0001</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9999</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99</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0099</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99</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0099</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99</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0099</w:t>
            </w:r>
          </w:p>
        </w:tc>
      </w:tr>
      <w:tr w:rsidR="007A36B9" w:rsidRPr="00AC15F4" w:rsidTr="009E333E">
        <w:trPr>
          <w:trHeight w:val="260"/>
        </w:trPr>
        <w:tc>
          <w:tcPr>
            <w:tcW w:w="83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7A36B9" w:rsidRPr="00C07CBA" w:rsidRDefault="007A36B9" w:rsidP="009E333E">
            <w:pPr>
              <w:spacing w:after="0"/>
              <w:ind w:left="-55"/>
              <w:rPr>
                <w:rFonts w:cs="Arial"/>
                <w:b/>
                <w:bCs/>
                <w:sz w:val="16"/>
                <w:szCs w:val="16"/>
              </w:rPr>
            </w:pPr>
            <w:r w:rsidRPr="00C07CBA">
              <w:rPr>
                <w:rFonts w:cs="Arial"/>
                <w:b/>
                <w:bCs/>
                <w:sz w:val="16"/>
                <w:szCs w:val="16"/>
              </w:rPr>
              <w:t>IEA</w:t>
            </w:r>
          </w:p>
        </w:tc>
        <w:tc>
          <w:tcPr>
            <w:tcW w:w="648"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000001</w:t>
            </w:r>
          </w:p>
        </w:tc>
        <w:tc>
          <w:tcPr>
            <w:tcW w:w="603"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0099</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9999</w:t>
            </w:r>
          </w:p>
        </w:tc>
        <w:tc>
          <w:tcPr>
            <w:tcW w:w="403"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0D7388" w:rsidRDefault="007A36B9" w:rsidP="009E333E">
            <w:pPr>
              <w:spacing w:after="0"/>
              <w:ind w:left="-55"/>
              <w:jc w:val="center"/>
              <w:rPr>
                <w:rFonts w:cs="Arial"/>
                <w:b/>
                <w:bCs/>
                <w:sz w:val="16"/>
                <w:szCs w:val="16"/>
              </w:rPr>
            </w:pPr>
            <w:r w:rsidRPr="000D7388">
              <w:rPr>
                <w:rFonts w:cs="Arial"/>
                <w:b/>
                <w:bCs/>
                <w:sz w:val="16"/>
                <w:szCs w:val="16"/>
              </w:rPr>
              <w:t>99</w:t>
            </w:r>
          </w:p>
        </w:tc>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9999</w:t>
            </w:r>
          </w:p>
        </w:tc>
        <w:tc>
          <w:tcPr>
            <w:tcW w:w="425" w:type="dxa"/>
            <w:tcBorders>
              <w:top w:val="single" w:sz="4" w:space="0" w:color="auto"/>
              <w:left w:val="nil"/>
              <w:bottom w:val="single" w:sz="4" w:space="0" w:color="auto"/>
              <w:right w:val="nil"/>
            </w:tcBorders>
            <w:shd w:val="clear" w:color="auto" w:fill="D9D9D9" w:themeFill="background1" w:themeFillShade="D9"/>
            <w:vAlign w:val="bottom"/>
          </w:tcPr>
          <w:p w:rsidR="007A36B9" w:rsidRPr="003C3B86" w:rsidRDefault="007A36B9" w:rsidP="009E333E">
            <w:pPr>
              <w:spacing w:after="0"/>
              <w:ind w:left="-55"/>
              <w:jc w:val="center"/>
              <w:rPr>
                <w:rFonts w:cs="Arial"/>
                <w:b/>
                <w:bCs/>
                <w:sz w:val="16"/>
                <w:szCs w:val="16"/>
              </w:rPr>
            </w:pPr>
            <w:r w:rsidRPr="003C3B86">
              <w:rPr>
                <w:rFonts w:cs="Arial"/>
                <w:b/>
                <w:bCs/>
                <w:sz w:val="16"/>
                <w:szCs w:val="16"/>
              </w:rPr>
              <w:t>99</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9999</w:t>
            </w:r>
          </w:p>
        </w:tc>
        <w:tc>
          <w:tcPr>
            <w:tcW w:w="414" w:type="dxa"/>
            <w:tcBorders>
              <w:top w:val="single" w:sz="4" w:space="0" w:color="auto"/>
              <w:left w:val="nil"/>
              <w:bottom w:val="single" w:sz="4" w:space="0" w:color="auto"/>
              <w:right w:val="single" w:sz="4" w:space="0" w:color="auto"/>
            </w:tcBorders>
            <w:shd w:val="clear" w:color="auto" w:fill="D9D9D9" w:themeFill="background1" w:themeFillShade="D9"/>
            <w:vAlign w:val="bottom"/>
          </w:tcPr>
          <w:p w:rsidR="007A36B9" w:rsidRPr="003C3B86" w:rsidRDefault="007A36B9" w:rsidP="009E333E">
            <w:pPr>
              <w:spacing w:after="0"/>
              <w:ind w:left="-55"/>
              <w:rPr>
                <w:rFonts w:cs="Arial"/>
                <w:b/>
                <w:color w:val="000000"/>
                <w:sz w:val="16"/>
                <w:szCs w:val="16"/>
              </w:rPr>
            </w:pPr>
            <w:r w:rsidRPr="003C3B86">
              <w:rPr>
                <w:rFonts w:cs="Arial"/>
                <w:b/>
                <w:color w:val="000000"/>
                <w:sz w:val="16"/>
                <w:szCs w:val="16"/>
              </w:rPr>
              <w:t>99</w:t>
            </w:r>
          </w:p>
        </w:tc>
        <w:tc>
          <w:tcPr>
            <w:tcW w:w="4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7A36B9" w:rsidRPr="00C07CBA" w:rsidRDefault="007A36B9" w:rsidP="009E333E">
            <w:pPr>
              <w:spacing w:after="0"/>
              <w:ind w:left="-55"/>
              <w:rPr>
                <w:rFonts w:cs="Arial"/>
                <w:b/>
                <w:color w:val="000000"/>
                <w:sz w:val="16"/>
                <w:szCs w:val="16"/>
              </w:rPr>
            </w:pPr>
            <w:r w:rsidRPr="00C07CBA">
              <w:rPr>
                <w:rFonts w:cs="Arial"/>
                <w:b/>
                <w:color w:val="000000"/>
                <w:sz w:val="16"/>
                <w:szCs w:val="16"/>
              </w:rPr>
              <w:t>0099</w:t>
            </w:r>
          </w:p>
        </w:tc>
      </w:tr>
    </w:tbl>
    <w:p w:rsidR="007A36B9" w:rsidRPr="0076616F" w:rsidRDefault="00940C3F" w:rsidP="007A36B9">
      <w:pPr>
        <w:ind w:left="-630" w:right="-720"/>
        <w:jc w:val="center"/>
        <w:rPr>
          <w:b/>
          <w:sz w:val="28"/>
          <w:szCs w:val="28"/>
        </w:rPr>
      </w:pPr>
      <w:r>
        <w:rPr>
          <w:b/>
          <w:noProof/>
          <w:sz w:val="28"/>
          <w:szCs w:val="28"/>
        </w:rPr>
        <mc:AlternateContent>
          <mc:Choice Requires="wps">
            <w:drawing>
              <wp:anchor distT="0" distB="0" distL="114300" distR="114300" simplePos="0" relativeHeight="251718656" behindDoc="1" locked="0" layoutInCell="1" allowOverlap="1">
                <wp:simplePos x="0" y="0"/>
                <wp:positionH relativeFrom="column">
                  <wp:posOffset>-266065</wp:posOffset>
                </wp:positionH>
                <wp:positionV relativeFrom="paragraph">
                  <wp:posOffset>-142875</wp:posOffset>
                </wp:positionV>
                <wp:extent cx="6496050" cy="7689850"/>
                <wp:effectExtent l="19050" t="19050" r="38100" b="44450"/>
                <wp:wrapNone/>
                <wp:docPr id="484" name="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6050" cy="7689850"/>
                        </a:xfrm>
                        <a:prstGeom prst="rect">
                          <a:avLst/>
                        </a:prstGeom>
                        <a:solidFill>
                          <a:schemeClr val="accent4">
                            <a:lumMod val="40000"/>
                            <a:lumOff val="60000"/>
                            <a:alpha val="17000"/>
                          </a:schemeClr>
                        </a:solidFill>
                        <a:ln w="57150" cmpd="thickThin">
                          <a:solidFill>
                            <a:schemeClr val="accent1">
                              <a:lumMod val="20000"/>
                              <a:lumOff val="8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84" o:spid="_x0000_s1026" style="position:absolute;margin-left:-20.95pt;margin-top:-11.25pt;width:511.5pt;height:605.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" fillcolor="#ffe599 [1303]" strokecolor="#deeaf6 [660]" strokeweight="4.5pt">
                <v:fill opacity="11051f"/>
                <v:stroke linestyle="thickThin"/>
              </v:rect>
            </w:pict>
          </mc:Fallback>
        </mc:AlternateContent>
      </w:r>
      <w:r w:rsidR="007A36B9" w:rsidRPr="0076616F">
        <w:rPr>
          <w:b/>
          <w:sz w:val="28"/>
          <w:szCs w:val="28"/>
        </w:rPr>
        <w:t>Relational and By-Convention Sort Keys</w:t>
      </w:r>
    </w:p>
    <w:tbl>
      <w:tblPr>
        <w:tblpPr w:leftFromText="180" w:rightFromText="180" w:vertAnchor="text" w:horzAnchor="margin" w:tblpX="-72" w:tblpY="119"/>
        <w:tblW w:w="3798" w:type="dxa"/>
        <w:tblLook w:val="0000" w:firstRow="0" w:lastRow="0" w:firstColumn="0" w:lastColumn="0" w:noHBand="0" w:noVBand="0"/>
      </w:tblPr>
      <w:tblGrid>
        <w:gridCol w:w="3798"/>
      </w:tblGrid>
      <w:tr w:rsidR="007A36B9" w:rsidTr="009E333E">
        <w:trPr>
          <w:trHeight w:val="11244"/>
        </w:trPr>
        <w:tc>
          <w:tcPr>
            <w:tcW w:w="3798" w:type="dxa"/>
          </w:tcPr>
          <w:p w:rsidR="007A36B9" w:rsidRPr="00114F7E" w:rsidRDefault="00940C3F" w:rsidP="009E333E">
            <w:pPr>
              <w:spacing w:after="0"/>
              <w:ind w:left="27"/>
              <w:rPr>
                <w:b/>
                <w:sz w:val="16"/>
                <w:szCs w:val="16"/>
              </w:rPr>
            </w:pPr>
            <w:r>
              <w:rPr>
                <w:noProof/>
                <w:sz w:val="18"/>
                <w:szCs w:val="18"/>
              </w:rPr>
              <mc:AlternateContent>
                <mc:Choice Requires="wps">
                  <w:drawing>
                    <wp:anchor distT="0" distB="0" distL="114300" distR="114300" simplePos="0" relativeHeight="251717632" behindDoc="0" locked="0" layoutInCell="1" allowOverlap="1">
                      <wp:simplePos x="0" y="0"/>
                      <wp:positionH relativeFrom="column">
                        <wp:posOffset>-47625</wp:posOffset>
                      </wp:positionH>
                      <wp:positionV relativeFrom="paragraph">
                        <wp:posOffset>66040</wp:posOffset>
                      </wp:positionV>
                      <wp:extent cx="2374265" cy="4852035"/>
                      <wp:effectExtent l="0" t="0" r="26035" b="24765"/>
                      <wp:wrapNone/>
                      <wp:docPr id="483" name="Rounded 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265" cy="4852035"/>
                              </a:xfrm>
                              <a:prstGeom prst="roundRect">
                                <a:avLst>
                                  <a:gd name="adj" fmla="val 4454"/>
                                </a:avLst>
                              </a:prstGeom>
                              <a:noFill/>
                              <a:ln w="12700">
                                <a:solidFill>
                                  <a:schemeClr val="accent1">
                                    <a:lumMod val="20000"/>
                                    <a:lumOff val="80000"/>
                                  </a:schemeClr>
                                </a:solidFill>
                                <a:round/>
                                <a:headEnd/>
                                <a:tailEnd/>
                              </a:ln>
                              <a:extLst>
                                <a:ext uri="{909E8E84-426E-40DD-AFC4-6F175D3DCCD1}">
                                  <a14:hiddenFill xmlns:a14="http://schemas.microsoft.com/office/drawing/2010/main">
                                    <a:gradFill rotWithShape="0">
                                      <a:gsLst>
                                        <a:gs pos="0">
                                          <a:schemeClr val="accent1">
                                            <a:lumMod val="100000"/>
                                            <a:lumOff val="0"/>
                                          </a:schemeClr>
                                        </a:gs>
                                        <a:gs pos="100000">
                                          <a:schemeClr val="accent1">
                                            <a:lumMod val="100000"/>
                                            <a:lumOff val="0"/>
                                            <a:gamma/>
                                            <a:tint val="20000"/>
                                            <a:invGamma/>
                                          </a:schemeClr>
                                        </a:gs>
                                      </a:gsLst>
                                      <a:lin ang="18900000" scaled="1"/>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83" o:spid="_x0000_s1026" style="position:absolute;margin-left:-3.75pt;margin-top:5.2pt;width:186.95pt;height:382.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9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" filled="f" fillcolor="#5b9bd5 [3204]" strokecolor="#deeaf6 [660]" strokeweight="1pt">
                      <v:fill color2="#deeaf6 [660]" angle="135" focus="100%" type="gradient"/>
                    </v:roundrect>
                  </w:pict>
                </mc:Fallback>
              </mc:AlternateContent>
            </w:r>
          </w:p>
          <w:p w:rsidR="007A36B9" w:rsidRPr="00CB08FF" w:rsidRDefault="007A36B9" w:rsidP="009E333E">
            <w:pPr>
              <w:ind w:left="27"/>
              <w:rPr>
                <w:sz w:val="20"/>
                <w:szCs w:val="20"/>
              </w:rPr>
            </w:pPr>
            <w:r w:rsidRPr="00CB08FF">
              <w:rPr>
                <w:b/>
                <w:sz w:val="20"/>
                <w:szCs w:val="20"/>
              </w:rPr>
              <w:t>A</w:t>
            </w:r>
            <w:r w:rsidRPr="00CB08FF">
              <w:rPr>
                <w:sz w:val="20"/>
                <w:szCs w:val="20"/>
              </w:rPr>
              <w:t xml:space="preserve"> – File ID</w:t>
            </w:r>
          </w:p>
          <w:p w:rsidR="007A36B9" w:rsidRPr="00CB08FF" w:rsidRDefault="007A36B9" w:rsidP="009E333E">
            <w:pPr>
              <w:ind w:left="342" w:hanging="315"/>
              <w:rPr>
                <w:sz w:val="20"/>
                <w:szCs w:val="20"/>
              </w:rPr>
            </w:pPr>
            <w:r w:rsidRPr="00CB08FF">
              <w:rPr>
                <w:b/>
                <w:sz w:val="20"/>
                <w:szCs w:val="20"/>
              </w:rPr>
              <w:t>B</w:t>
            </w:r>
            <w:r w:rsidRPr="00CB08FF">
              <w:rPr>
                <w:sz w:val="20"/>
                <w:szCs w:val="20"/>
              </w:rPr>
              <w:t xml:space="preserve"> – (GS_GRP_ SEQ_NO) Record sequencing indicator for group sequence (GS) header</w:t>
            </w:r>
          </w:p>
          <w:p w:rsidR="007A36B9" w:rsidRDefault="007A36B9" w:rsidP="009E333E">
            <w:pPr>
              <w:ind w:left="342" w:hanging="315"/>
              <w:rPr>
                <w:sz w:val="20"/>
                <w:szCs w:val="20"/>
              </w:rPr>
            </w:pPr>
            <w:r w:rsidRPr="00CB08FF">
              <w:rPr>
                <w:b/>
                <w:sz w:val="20"/>
                <w:szCs w:val="20"/>
              </w:rPr>
              <w:t>C</w:t>
            </w:r>
            <w:r w:rsidRPr="00CB08FF">
              <w:rPr>
                <w:sz w:val="20"/>
                <w:szCs w:val="20"/>
              </w:rPr>
              <w:t xml:space="preserve"> – (ST_TXN_SET_CNTL_NO) Record sequencing indicator for transaction set (ST) header</w:t>
            </w:r>
          </w:p>
          <w:p w:rsidR="007A36B9" w:rsidRPr="00CB08FF" w:rsidRDefault="007A36B9" w:rsidP="009E333E">
            <w:pPr>
              <w:ind w:left="342" w:hanging="315"/>
              <w:rPr>
                <w:sz w:val="20"/>
                <w:szCs w:val="20"/>
              </w:rPr>
            </w:pPr>
            <w:r>
              <w:rPr>
                <w:b/>
                <w:sz w:val="20"/>
                <w:szCs w:val="20"/>
              </w:rPr>
              <w:t xml:space="preserve">D </w:t>
            </w:r>
            <w:r>
              <w:rPr>
                <w:sz w:val="20"/>
                <w:szCs w:val="20"/>
              </w:rPr>
              <w:t>– Record sequencing indicator within transaction sets</w:t>
            </w:r>
          </w:p>
          <w:p w:rsidR="007A36B9" w:rsidRPr="00CB08FF" w:rsidRDefault="007A36B9" w:rsidP="009E333E">
            <w:pPr>
              <w:ind w:left="342" w:hanging="315"/>
              <w:rPr>
                <w:sz w:val="20"/>
                <w:szCs w:val="20"/>
              </w:rPr>
            </w:pPr>
            <w:r w:rsidRPr="00CB08FF">
              <w:rPr>
                <w:b/>
                <w:sz w:val="20"/>
                <w:szCs w:val="20"/>
              </w:rPr>
              <w:t>E</w:t>
            </w:r>
            <w:r w:rsidRPr="00CB08FF">
              <w:rPr>
                <w:sz w:val="20"/>
                <w:szCs w:val="20"/>
              </w:rPr>
              <w:t xml:space="preserve"> – (LX_SEQ_NO) Record sequencing indicator for header number</w:t>
            </w:r>
          </w:p>
          <w:p w:rsidR="007A36B9" w:rsidRDefault="007A36B9" w:rsidP="009E333E">
            <w:pPr>
              <w:ind w:left="342" w:hanging="315"/>
              <w:rPr>
                <w:sz w:val="20"/>
                <w:szCs w:val="20"/>
              </w:rPr>
            </w:pPr>
            <w:r w:rsidRPr="00CB08FF">
              <w:rPr>
                <w:b/>
                <w:sz w:val="20"/>
                <w:szCs w:val="20"/>
              </w:rPr>
              <w:t>F</w:t>
            </w:r>
            <w:r w:rsidRPr="00CB08FF">
              <w:rPr>
                <w:sz w:val="20"/>
                <w:szCs w:val="20"/>
              </w:rPr>
              <w:t xml:space="preserve"> – (CLP_CLM_SEQ_NO / PLB_SEQ_NO/PER) Record sequencing indicator for claims</w:t>
            </w:r>
          </w:p>
          <w:p w:rsidR="007A36B9" w:rsidRPr="00CB08FF" w:rsidRDefault="007A36B9" w:rsidP="009E333E">
            <w:pPr>
              <w:ind w:left="342" w:hanging="315"/>
              <w:rPr>
                <w:sz w:val="20"/>
                <w:szCs w:val="20"/>
              </w:rPr>
            </w:pPr>
            <w:r>
              <w:rPr>
                <w:b/>
                <w:sz w:val="20"/>
                <w:szCs w:val="20"/>
              </w:rPr>
              <w:t xml:space="preserve">G </w:t>
            </w:r>
            <w:r>
              <w:rPr>
                <w:sz w:val="20"/>
                <w:szCs w:val="20"/>
              </w:rPr>
              <w:t>– Record sequencing indicator within claims</w:t>
            </w:r>
          </w:p>
          <w:p w:rsidR="007A36B9" w:rsidRDefault="007A36B9" w:rsidP="009E333E">
            <w:pPr>
              <w:ind w:left="342" w:hanging="315"/>
              <w:rPr>
                <w:sz w:val="20"/>
                <w:szCs w:val="20"/>
              </w:rPr>
            </w:pPr>
            <w:r w:rsidRPr="00CB08FF">
              <w:rPr>
                <w:b/>
                <w:sz w:val="20"/>
                <w:szCs w:val="20"/>
              </w:rPr>
              <w:t>H</w:t>
            </w:r>
            <w:r w:rsidRPr="00CB08FF">
              <w:rPr>
                <w:sz w:val="20"/>
                <w:szCs w:val="20"/>
              </w:rPr>
              <w:t xml:space="preserve"> – (SVC_SEQ_NO) Record sequencing indicator for line items</w:t>
            </w:r>
          </w:p>
          <w:p w:rsidR="007A36B9" w:rsidRPr="00CB08FF" w:rsidRDefault="007A36B9" w:rsidP="009E333E">
            <w:pPr>
              <w:ind w:left="342" w:hanging="315"/>
              <w:rPr>
                <w:sz w:val="20"/>
                <w:szCs w:val="20"/>
              </w:rPr>
            </w:pPr>
            <w:r>
              <w:rPr>
                <w:b/>
                <w:sz w:val="20"/>
                <w:szCs w:val="20"/>
              </w:rPr>
              <w:t xml:space="preserve">I </w:t>
            </w:r>
            <w:r>
              <w:rPr>
                <w:sz w:val="20"/>
                <w:szCs w:val="20"/>
              </w:rPr>
              <w:t>– Record sequencing indicator within a service</w:t>
            </w:r>
          </w:p>
          <w:p w:rsidR="007A36B9" w:rsidRPr="00CB08FF" w:rsidRDefault="007A36B9" w:rsidP="009E333E">
            <w:pPr>
              <w:ind w:left="342" w:hanging="315"/>
              <w:rPr>
                <w:sz w:val="20"/>
                <w:szCs w:val="20"/>
              </w:rPr>
            </w:pPr>
            <w:r w:rsidRPr="00CB08FF">
              <w:rPr>
                <w:b/>
                <w:sz w:val="20"/>
                <w:szCs w:val="20"/>
              </w:rPr>
              <w:t>J</w:t>
            </w:r>
            <w:r w:rsidRPr="00CB08FF">
              <w:rPr>
                <w:sz w:val="20"/>
                <w:szCs w:val="20"/>
              </w:rPr>
              <w:t xml:space="preserve"> – (SVC_CAS_SEQ_NO) Record sequencing indicator for line item claim adjustments</w:t>
            </w:r>
          </w:p>
          <w:p w:rsidR="007A36B9" w:rsidRDefault="007A36B9" w:rsidP="009E333E">
            <w:pPr>
              <w:tabs>
                <w:tab w:val="left" w:pos="2117"/>
              </w:tabs>
              <w:spacing w:after="0" w:line="240" w:lineRule="auto"/>
              <w:rPr>
                <w:sz w:val="18"/>
                <w:szCs w:val="18"/>
              </w:rPr>
            </w:pPr>
          </w:p>
        </w:tc>
      </w:tr>
    </w:tbl>
    <w:p w:rsidR="007A36B9" w:rsidRDefault="007A36B9" w:rsidP="007A36B9">
      <w:pPr>
        <w:rPr>
          <w:rFonts w:ascii="Arial" w:eastAsia="Times New Roman" w:hAnsi="Arial" w:cs="Arial"/>
          <w:sz w:val="16"/>
          <w:szCs w:val="24"/>
        </w:rPr>
      </w:pPr>
    </w:p>
    <w:p w:rsidR="007A36B9" w:rsidRDefault="007A36B9" w:rsidP="007A36B9">
      <w:pPr>
        <w:spacing w:before="240"/>
        <w:jc w:val="center"/>
        <w:rPr>
          <w:noProof/>
          <w:sz w:val="16"/>
          <w:szCs w:val="16"/>
        </w:rPr>
      </w:pPr>
    </w:p>
    <w:p w:rsidR="007A36B9" w:rsidRDefault="007A36B9" w:rsidP="007A36B9">
      <w:pPr>
        <w:spacing w:before="240"/>
        <w:jc w:val="center"/>
        <w:rPr>
          <w:noProof/>
          <w:sz w:val="16"/>
          <w:szCs w:val="16"/>
        </w:rPr>
      </w:pPr>
      <w:r>
        <w:rPr>
          <w:noProof/>
          <w:sz w:val="16"/>
          <w:szCs w:val="16"/>
        </w:rPr>
        <w:t>Figure 10.2</w:t>
      </w:r>
      <w:r>
        <w:rPr>
          <w:noProof/>
          <w:sz w:val="16"/>
          <w:szCs w:val="16"/>
        </w:rPr>
        <w:br w:type="page"/>
      </w:r>
    </w:p>
    <w:p w:rsidR="007A36B9" w:rsidRDefault="007A36B9" w:rsidP="007A36B9">
      <w:pPr>
        <w:spacing w:before="240"/>
        <w:jc w:val="center"/>
        <w:rPr>
          <w:noProof/>
          <w:sz w:val="16"/>
          <w:szCs w:val="16"/>
        </w:rPr>
      </w:pPr>
    </w:p>
    <w:p w:rsidR="007A36B9" w:rsidRDefault="00940C3F" w:rsidP="007A36B9">
      <w:pPr>
        <w:spacing w:before="60" w:after="120" w:line="240" w:lineRule="auto"/>
        <w:rPr>
          <w:rFonts w:ascii="Arial" w:eastAsia="Times New Roman" w:hAnsi="Arial" w:cs="Times New Roman"/>
          <w:bCs/>
          <w:i/>
          <w:iCs/>
          <w:sz w:val="28"/>
          <w:szCs w:val="28"/>
        </w:rPr>
      </w:pPr>
      <w:r>
        <w:rPr>
          <w:noProof/>
        </w:rPr>
        <mc:AlternateContent>
          <mc:Choice Requires="wps">
            <w:drawing>
              <wp:anchor distT="0" distB="0" distL="114300" distR="114300" simplePos="0" relativeHeight="251719680" behindDoc="1" locked="0" layoutInCell="1" allowOverlap="1">
                <wp:simplePos x="0" y="0"/>
                <wp:positionH relativeFrom="column">
                  <wp:posOffset>-86995</wp:posOffset>
                </wp:positionH>
                <wp:positionV relativeFrom="paragraph">
                  <wp:posOffset>-57785</wp:posOffset>
                </wp:positionV>
                <wp:extent cx="6483985" cy="763270"/>
                <wp:effectExtent l="19050" t="19050" r="12065" b="17780"/>
                <wp:wrapNone/>
                <wp:docPr id="482"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985" cy="763270"/>
                        </a:xfrm>
                        <a:prstGeom prst="rect">
                          <a:avLst/>
                        </a:prstGeom>
                        <a:solidFill>
                          <a:srgbClr val="FFFF00">
                            <a:alpha val="27000"/>
                          </a:srgbClr>
                        </a:solidFill>
                        <a:ln w="34925" cap="flat" cmpd="sng" algn="ctr">
                          <a:solidFill>
                            <a:srgbClr val="E7E6E6">
                              <a:lumMod val="50000"/>
                              <a:alpha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2" o:spid="_x0000_s1026" style="position:absolute;margin-left:-6.85pt;margin-top:-4.55pt;width:510.55pt;height:60.1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" fillcolor="yellow" strokecolor="#767171" strokeweight="2.75pt">
                <v:fill opacity="17733f"/>
                <v:stroke opacity="52428f"/>
                <v:path arrowok="t"/>
              </v:rect>
            </w:pict>
          </mc:Fallback>
        </mc:AlternateContent>
      </w:r>
      <w:r w:rsidR="007A36B9">
        <w:rPr>
          <w:rFonts w:ascii="Arial" w:eastAsia="Times New Roman" w:hAnsi="Arial" w:cs="Times New Roman"/>
          <w:bCs/>
          <w:i/>
          <w:iCs/>
          <w:sz w:val="28"/>
          <w:szCs w:val="28"/>
        </w:rPr>
        <w:t xml:space="preserve">NOTE: The remainder of this section is primarily intended for technical readers. </w:t>
      </w:r>
    </w:p>
    <w:p w:rsidR="007A36B9" w:rsidRDefault="007A36B9" w:rsidP="007A36B9">
      <w:pPr>
        <w:rPr>
          <w:b/>
          <w:sz w:val="24"/>
        </w:rPr>
      </w:pPr>
    </w:p>
    <w:p w:rsidR="007A36B9" w:rsidRDefault="007A36B9" w:rsidP="007A36B9">
      <w:pPr>
        <w:spacing w:before="60" w:after="120" w:line="240" w:lineRule="auto"/>
        <w:jc w:val="center"/>
        <w:rPr>
          <w:rFonts w:ascii="Arial" w:eastAsia="Times New Roman" w:hAnsi="Arial" w:cs="Times New Roman"/>
          <w:i/>
          <w:sz w:val="28"/>
          <w:szCs w:val="28"/>
        </w:rPr>
      </w:pPr>
    </w:p>
    <w:p w:rsidR="007A36B9" w:rsidRDefault="007A36B9" w:rsidP="007A36B9">
      <w:pPr>
        <w:spacing w:before="60" w:after="120" w:line="240" w:lineRule="auto"/>
        <w:jc w:val="center"/>
        <w:rPr>
          <w:rFonts w:ascii="Arial" w:eastAsia="Times New Roman" w:hAnsi="Arial" w:cs="Times New Roman"/>
          <w:i/>
          <w:sz w:val="28"/>
          <w:szCs w:val="28"/>
        </w:rPr>
      </w:pPr>
    </w:p>
    <w:p w:rsidR="007A36B9" w:rsidRDefault="007A36B9" w:rsidP="007A36B9">
      <w:pPr>
        <w:spacing w:before="60" w:after="120" w:line="240" w:lineRule="auto"/>
        <w:jc w:val="center"/>
        <w:rPr>
          <w:rFonts w:ascii="Arial" w:eastAsia="Times New Roman" w:hAnsi="Arial" w:cs="Times New Roman"/>
          <w:i/>
          <w:sz w:val="28"/>
          <w:szCs w:val="28"/>
        </w:rPr>
      </w:pPr>
      <w:proofErr w:type="gramStart"/>
      <w:r>
        <w:rPr>
          <w:rFonts w:ascii="Arial" w:eastAsia="Times New Roman" w:hAnsi="Arial" w:cs="Times New Roman"/>
          <w:i/>
          <w:sz w:val="28"/>
          <w:szCs w:val="28"/>
        </w:rPr>
        <w:t>Additional content to be added here at a later date.</w:t>
      </w:r>
      <w:proofErr w:type="gramEnd"/>
    </w:p>
    <w:p w:rsidR="007A36B9" w:rsidRDefault="007A36B9" w:rsidP="007A36B9">
      <w:pPr>
        <w:spacing w:before="60" w:after="120" w:line="240" w:lineRule="auto"/>
        <w:rPr>
          <w:rFonts w:ascii="Arial" w:eastAsia="Times New Roman" w:hAnsi="Arial" w:cs="Times New Roman"/>
          <w:b/>
          <w:sz w:val="28"/>
          <w:szCs w:val="28"/>
        </w:rPr>
      </w:pPr>
    </w:p>
    <w:p w:rsidR="007A36B9" w:rsidRPr="00D32379" w:rsidRDefault="007A36B9" w:rsidP="007A36B9">
      <w:pPr>
        <w:spacing w:before="240"/>
        <w:jc w:val="center"/>
        <w:rPr>
          <w:rFonts w:ascii="Arial" w:eastAsia="Times New Roman" w:hAnsi="Arial" w:cs="Times New Roman"/>
          <w:sz w:val="16"/>
          <w:szCs w:val="24"/>
        </w:rPr>
      </w:pPr>
    </w:p>
    <w:p w:rsidR="007A36B9" w:rsidRPr="00CD5860" w:rsidRDefault="007A36B9" w:rsidP="007A36B9">
      <w:pPr>
        <w:rPr>
          <w:rFonts w:ascii="Arial" w:eastAsia="Times New Roman" w:hAnsi="Arial" w:cs="Arial"/>
          <w:sz w:val="16"/>
          <w:szCs w:val="24"/>
        </w:rPr>
      </w:pPr>
    </w:p>
    <w:p w:rsidR="007A36B9" w:rsidRDefault="007A36B9">
      <w:pPr>
        <w:rPr>
          <w:rFonts w:ascii="Arial" w:eastAsia="Times New Roman" w:hAnsi="Arial" w:cs="Times New Roman"/>
          <w:i/>
          <w:sz w:val="28"/>
          <w:szCs w:val="28"/>
        </w:rPr>
      </w:pPr>
      <w:r>
        <w:rPr>
          <w:rFonts w:ascii="Arial" w:eastAsia="Times New Roman" w:hAnsi="Arial" w:cs="Times New Roman"/>
          <w:i/>
          <w:sz w:val="28"/>
          <w:szCs w:val="28"/>
        </w:rPr>
        <w:br w:type="page"/>
      </w:r>
    </w:p>
    <w:p w:rsidR="007A36B9" w:rsidRPr="007A36B9" w:rsidRDefault="007A36B9" w:rsidP="007A36B9">
      <w:pPr>
        <w:rPr>
          <w:rFonts w:eastAsia="Times New Roman" w:cs="Times New Roman"/>
          <w:b/>
          <w:bCs/>
          <w:caps/>
          <w:sz w:val="52"/>
          <w:szCs w:val="52"/>
        </w:rPr>
      </w:pPr>
    </w:p>
    <w:p w:rsidR="007A36B9" w:rsidRPr="007A36B9" w:rsidRDefault="007A36B9" w:rsidP="007A36B9">
      <w:pPr>
        <w:pBdr>
          <w:bottom w:val="single" w:sz="24" w:space="1" w:color="8496B0" w:themeColor="text2" w:themeTint="99"/>
        </w:pBdr>
        <w:spacing w:before="100" w:after="120" w:line="240" w:lineRule="auto"/>
        <w:jc w:val="center"/>
        <w:rPr>
          <w:rFonts w:ascii="Helvetica" w:eastAsia="Times New Roman" w:hAnsi="Helvetica" w:cs="Times New Roman"/>
          <w:b/>
          <w:i/>
          <w:iCs/>
          <w:spacing w:val="5"/>
          <w:sz w:val="48"/>
          <w:szCs w:val="20"/>
        </w:rPr>
      </w:pPr>
      <w:r w:rsidRPr="007A36B9">
        <w:rPr>
          <w:rFonts w:ascii="Helvetica" w:eastAsia="Times New Roman" w:hAnsi="Helvetica" w:cs="Times New Roman"/>
          <w:b/>
          <w:i/>
          <w:iCs/>
          <w:spacing w:val="5"/>
          <w:sz w:val="48"/>
          <w:szCs w:val="20"/>
        </w:rPr>
        <w:t>Appendix A</w:t>
      </w:r>
    </w:p>
    <w:p w:rsidR="007A36B9" w:rsidRPr="007A36B9" w:rsidRDefault="007A36B9" w:rsidP="007A36B9">
      <w:pPr>
        <w:pBdr>
          <w:bottom w:val="single" w:sz="24" w:space="1" w:color="8496B0" w:themeColor="text2" w:themeTint="99"/>
        </w:pBdr>
        <w:spacing w:before="100" w:after="120" w:line="240" w:lineRule="auto"/>
        <w:rPr>
          <w:rFonts w:ascii="Helvetica" w:eastAsia="Times New Roman" w:hAnsi="Helvetica" w:cs="Times New Roman"/>
          <w:i/>
          <w:iCs/>
          <w:spacing w:val="5"/>
          <w:sz w:val="48"/>
          <w:szCs w:val="20"/>
        </w:rPr>
      </w:pPr>
      <w:r w:rsidRPr="007A36B9">
        <w:rPr>
          <w:rFonts w:ascii="Helvetica" w:eastAsia="Times New Roman" w:hAnsi="Helvetica" w:cs="Times New Roman"/>
          <w:i/>
          <w:iCs/>
          <w:spacing w:val="5"/>
          <w:sz w:val="48"/>
          <w:szCs w:val="20"/>
        </w:rPr>
        <w:t>835 Payment File CLP Segments and Headers</w:t>
      </w:r>
    </w:p>
    <w:p w:rsidR="007A36B9" w:rsidRPr="007A36B9" w:rsidRDefault="007A36B9" w:rsidP="007A36B9">
      <w:pPr>
        <w:spacing w:before="60" w:after="120" w:line="240" w:lineRule="auto"/>
        <w:rPr>
          <w:rFonts w:ascii="Arial" w:eastAsia="Times New Roman" w:hAnsi="Arial" w:cs="Times New Roman"/>
          <w:sz w:val="16"/>
          <w:szCs w:val="24"/>
        </w:rPr>
        <w:sectPr w:rsidR="007A36B9" w:rsidRPr="007A36B9" w:rsidSect="00585759">
          <w:footerReference w:type="default" r:id="rId27"/>
          <w:pgSz w:w="12240" w:h="15840"/>
          <w:pgMar w:top="1440" w:right="1440" w:bottom="1440" w:left="1440" w:header="720" w:footer="720" w:gutter="0"/>
          <w:cols w:space="720"/>
          <w:docGrid w:linePitch="360"/>
        </w:sectPr>
      </w:pPr>
    </w:p>
    <w:p w:rsidR="007A36B9" w:rsidRPr="007A36B9" w:rsidRDefault="007A36B9" w:rsidP="007A36B9">
      <w:pPr>
        <w:pBdr>
          <w:bottom w:val="single" w:sz="24" w:space="1" w:color="auto"/>
        </w:pBdr>
        <w:tabs>
          <w:tab w:val="left" w:pos="11704"/>
        </w:tabs>
        <w:spacing w:after="120" w:line="240" w:lineRule="auto"/>
        <w:rPr>
          <w:rFonts w:ascii="Helvetica" w:eastAsia="Times New Roman" w:hAnsi="Helvetica" w:cs="Times New Roman"/>
          <w:bCs/>
          <w:i/>
          <w:iCs/>
          <w:spacing w:val="5"/>
          <w:sz w:val="40"/>
          <w:szCs w:val="40"/>
        </w:rPr>
      </w:pPr>
      <w:bookmarkStart w:id="3" w:name="_Toc410310073"/>
      <w:bookmarkStart w:id="4" w:name="_Toc410310422"/>
      <w:r w:rsidRPr="007A36B9">
        <w:rPr>
          <w:rFonts w:ascii="Helvetica" w:eastAsia="Times New Roman" w:hAnsi="Helvetica" w:cs="Times New Roman"/>
          <w:bCs/>
          <w:i/>
          <w:iCs/>
          <w:spacing w:val="5"/>
          <w:sz w:val="40"/>
          <w:szCs w:val="40"/>
        </w:rPr>
        <w:lastRenderedPageBreak/>
        <w:t>835 Payment File - CLP Segments and Headers</w:t>
      </w:r>
      <w:bookmarkEnd w:id="3"/>
      <w:bookmarkEnd w:id="4"/>
      <w:r w:rsidRPr="007A36B9">
        <w:rPr>
          <w:rFonts w:ascii="Helvetica" w:eastAsia="Times New Roman" w:hAnsi="Helvetica" w:cs="Times New Roman"/>
          <w:bCs/>
          <w:i/>
          <w:iCs/>
          <w:spacing w:val="5"/>
          <w:sz w:val="40"/>
          <w:szCs w:val="40"/>
        </w:rPr>
        <w:tab/>
      </w:r>
    </w:p>
    <w:p w:rsidR="007A36B9" w:rsidRPr="007A36B9" w:rsidRDefault="007A36B9" w:rsidP="007A36B9">
      <w:pPr>
        <w:tabs>
          <w:tab w:val="left" w:pos="11704"/>
        </w:tabs>
        <w:spacing w:after="0" w:line="240" w:lineRule="auto"/>
        <w:rPr>
          <w:rFonts w:ascii="Arial" w:eastAsia="Times New Roman" w:hAnsi="Arial" w:cs="Times New Roman"/>
          <w:sz w:val="16"/>
          <w:szCs w:val="24"/>
        </w:rPr>
      </w:pPr>
      <w:r w:rsidRPr="007A36B9">
        <w:rPr>
          <w:rFonts w:ascii="Arial" w:eastAsia="Times New Roman" w:hAnsi="Arial" w:cs="Times New Roman"/>
          <w:sz w:val="16"/>
          <w:szCs w:val="24"/>
        </w:rPr>
        <w:tab/>
      </w:r>
    </w:p>
    <w:p w:rsidR="007A36B9" w:rsidRPr="007A36B9" w:rsidRDefault="007A36B9" w:rsidP="007A36B9">
      <w:pPr>
        <w:tabs>
          <w:tab w:val="left" w:pos="11219"/>
          <w:tab w:val="left" w:pos="11704"/>
        </w:tabs>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The following diagram displays the segment header names associated with the first twelve header segments in the 835 payment file.</w:t>
      </w:r>
      <w:r w:rsidRPr="007A36B9">
        <w:rPr>
          <w:rFonts w:ascii="Arial" w:eastAsia="Times New Roman" w:hAnsi="Arial" w:cs="Times New Roman"/>
          <w:sz w:val="16"/>
          <w:szCs w:val="16"/>
        </w:rPr>
        <w:tab/>
      </w:r>
      <w:r w:rsidRPr="007A36B9">
        <w:rPr>
          <w:rFonts w:ascii="Arial" w:eastAsia="Times New Roman" w:hAnsi="Arial" w:cs="Times New Roman"/>
          <w:sz w:val="16"/>
          <w:szCs w:val="16"/>
        </w:rPr>
        <w:tab/>
      </w:r>
    </w:p>
    <w:p w:rsidR="007A36B9" w:rsidRPr="007A36B9" w:rsidRDefault="007A36B9" w:rsidP="007A36B9">
      <w:pPr>
        <w:tabs>
          <w:tab w:val="left" w:pos="11400"/>
        </w:tabs>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ab/>
      </w:r>
    </w:p>
    <w:p w:rsidR="007A36B9" w:rsidRPr="007A36B9" w:rsidRDefault="007A36B9" w:rsidP="007A36B9">
      <w:pPr>
        <w:spacing w:after="120" w:line="240" w:lineRule="auto"/>
        <w:rPr>
          <w:rFonts w:ascii="Arial" w:eastAsia="Times New Roman" w:hAnsi="Arial" w:cs="Times New Roman"/>
          <w:sz w:val="16"/>
          <w:szCs w:val="16"/>
        </w:rPr>
      </w:pPr>
    </w:p>
    <w:p w:rsidR="007A36B9" w:rsidRPr="007A36B9" w:rsidRDefault="007A36B9" w:rsidP="007A36B9">
      <w:pPr>
        <w:spacing w:after="120" w:line="240" w:lineRule="auto"/>
        <w:jc w:val="center"/>
        <w:rPr>
          <w:rFonts w:ascii="Arial" w:eastAsia="Times New Roman" w:hAnsi="Arial" w:cs="Times New Roman"/>
          <w:sz w:val="16"/>
          <w:szCs w:val="16"/>
        </w:rPr>
      </w:pPr>
      <w:r w:rsidRPr="007A36B9">
        <w:rPr>
          <w:rFonts w:ascii="Arial" w:eastAsia="Times New Roman" w:hAnsi="Arial" w:cs="Times New Roman"/>
          <w:noProof/>
          <w:sz w:val="16"/>
          <w:szCs w:val="16"/>
        </w:rPr>
        <w:drawing>
          <wp:inline distT="0" distB="0" distL="0" distR="0">
            <wp:extent cx="8106906" cy="443927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8106906" cy="4439270"/>
                    </a:xfrm>
                    <a:prstGeom prst="rect">
                      <a:avLst/>
                    </a:prstGeom>
                  </pic:spPr>
                </pic:pic>
              </a:graphicData>
            </a:graphic>
          </wp:inline>
        </w:drawing>
      </w:r>
    </w:p>
    <w:p w:rsidR="007A36B9" w:rsidRPr="007A36B9" w:rsidRDefault="007A36B9" w:rsidP="007A36B9">
      <w:pPr>
        <w:keepNext/>
        <w:keepLines/>
        <w:spacing w:before="40" w:after="0" w:line="240" w:lineRule="auto"/>
        <w:jc w:val="center"/>
        <w:outlineLvl w:val="6"/>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835 File Segment &amp; Headers 1 -12</w:t>
      </w:r>
    </w:p>
    <w:p w:rsidR="007A36B9" w:rsidRPr="007A36B9" w:rsidRDefault="007A36B9" w:rsidP="007A36B9">
      <w:pPr>
        <w:spacing w:before="60" w:after="120" w:line="240" w:lineRule="auto"/>
        <w:rPr>
          <w:rFonts w:ascii="Arial" w:eastAsiaTheme="majorEastAsia" w:hAnsi="Arial" w:cs="Times New Roman"/>
          <w:sz w:val="16"/>
          <w:szCs w:val="24"/>
        </w:rPr>
      </w:pPr>
      <w:r w:rsidRPr="007A36B9">
        <w:rPr>
          <w:rFonts w:ascii="Arial" w:eastAsiaTheme="majorEastAsia" w:hAnsi="Arial" w:cs="Times New Roman"/>
          <w:sz w:val="16"/>
          <w:szCs w:val="24"/>
        </w:rPr>
        <w:br w:type="page"/>
      </w:r>
    </w:p>
    <w:p w:rsidR="007A36B9" w:rsidRPr="007A36B9" w:rsidRDefault="007A36B9" w:rsidP="007A36B9">
      <w:pPr>
        <w:pBdr>
          <w:bottom w:val="single" w:sz="24" w:space="1" w:color="auto"/>
        </w:pBdr>
        <w:tabs>
          <w:tab w:val="left" w:pos="11403"/>
        </w:tabs>
        <w:spacing w:after="120" w:line="240" w:lineRule="auto"/>
        <w:rPr>
          <w:rFonts w:ascii="Helvetica" w:eastAsia="Times New Roman" w:hAnsi="Helvetica" w:cs="Times New Roman"/>
          <w:bCs/>
          <w:i/>
          <w:iCs/>
          <w:spacing w:val="5"/>
          <w:sz w:val="40"/>
          <w:szCs w:val="40"/>
        </w:rPr>
      </w:pPr>
      <w:bookmarkStart w:id="5" w:name="_Toc410310074"/>
      <w:bookmarkStart w:id="6" w:name="_Toc410310423"/>
      <w:r w:rsidRPr="007A36B9">
        <w:rPr>
          <w:rFonts w:ascii="Helvetica" w:eastAsia="Times New Roman" w:hAnsi="Helvetica" w:cs="Times New Roman"/>
          <w:bCs/>
          <w:i/>
          <w:iCs/>
          <w:spacing w:val="5"/>
          <w:sz w:val="40"/>
          <w:szCs w:val="40"/>
        </w:rPr>
        <w:lastRenderedPageBreak/>
        <w:t>CLP Segment in 835 Payment File</w:t>
      </w:r>
      <w:bookmarkEnd w:id="5"/>
      <w:bookmarkEnd w:id="6"/>
      <w:r w:rsidRPr="007A36B9">
        <w:rPr>
          <w:rFonts w:ascii="Helvetica" w:eastAsia="Times New Roman" w:hAnsi="Helvetica" w:cs="Times New Roman"/>
          <w:bCs/>
          <w:i/>
          <w:iCs/>
          <w:spacing w:val="5"/>
          <w:sz w:val="40"/>
          <w:szCs w:val="40"/>
        </w:rPr>
        <w:tab/>
      </w:r>
    </w:p>
    <w:p w:rsidR="007A36B9" w:rsidRPr="007A36B9" w:rsidRDefault="007A36B9" w:rsidP="007A36B9">
      <w:pPr>
        <w:spacing w:after="0" w:line="240" w:lineRule="auto"/>
        <w:rPr>
          <w:rFonts w:ascii="Arial" w:eastAsia="Times New Roman" w:hAnsi="Arial" w:cs="Times New Roman"/>
          <w:sz w:val="16"/>
          <w:szCs w:val="24"/>
        </w:rPr>
      </w:pPr>
    </w:p>
    <w:p w:rsidR="007A36B9" w:rsidRPr="007A36B9" w:rsidRDefault="007A36B9" w:rsidP="007A36B9">
      <w:pPr>
        <w:tabs>
          <w:tab w:val="left" w:pos="10035"/>
        </w:tabs>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CLP Claim Payment Information segment. </w:t>
      </w:r>
      <w:r w:rsidRPr="007A36B9">
        <w:rPr>
          <w:rFonts w:ascii="Arial" w:eastAsia="Times New Roman" w:hAnsi="Arial" w:cs="Times New Roman"/>
          <w:sz w:val="16"/>
          <w:szCs w:val="16"/>
        </w:rPr>
        <w:tab/>
      </w: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The CLP sequence fields in this segment include claim payment information such as the:</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Invoice number</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Claim status</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Total reported charges at the service line level</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Total payments reported</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Patient responsibility amount</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Claim filing indicator code</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Payer claim control number</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Facility and frequency type codes</w:t>
      </w:r>
    </w:p>
    <w:p w:rsidR="007A36B9" w:rsidRPr="007A36B9" w:rsidRDefault="007A36B9" w:rsidP="007A36B9">
      <w:pPr>
        <w:spacing w:after="120" w:line="240" w:lineRule="auto"/>
        <w:ind w:left="720"/>
        <w:contextualSpacing/>
        <w:rPr>
          <w:rFonts w:ascii="Arial" w:eastAsia="Times New Roman" w:hAnsi="Arial" w:cs="Times New Roman"/>
          <w:sz w:val="16"/>
          <w:szCs w:val="16"/>
        </w:rPr>
      </w:pPr>
    </w:p>
    <w:p w:rsidR="007A36B9" w:rsidRPr="007A36B9" w:rsidRDefault="007A36B9" w:rsidP="007A36B9">
      <w:pPr>
        <w:spacing w:after="120" w:line="240" w:lineRule="auto"/>
        <w:jc w:val="center"/>
        <w:rPr>
          <w:rFonts w:ascii="Arial" w:eastAsia="Times New Roman" w:hAnsi="Arial" w:cs="Times New Roman"/>
          <w:sz w:val="16"/>
          <w:szCs w:val="16"/>
        </w:rPr>
      </w:pPr>
      <w:r w:rsidRPr="007A36B9">
        <w:rPr>
          <w:rFonts w:ascii="Arial" w:eastAsia="Times New Roman" w:hAnsi="Arial" w:cs="Times New Roman"/>
          <w:noProof/>
          <w:sz w:val="16"/>
          <w:szCs w:val="16"/>
        </w:rPr>
        <w:drawing>
          <wp:inline distT="0" distB="0" distL="0" distR="0">
            <wp:extent cx="7447317" cy="3475990"/>
            <wp:effectExtent l="0" t="0" r="127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7485709" cy="3493909"/>
                    </a:xfrm>
                    <a:prstGeom prst="rect">
                      <a:avLst/>
                    </a:prstGeom>
                  </pic:spPr>
                </pic:pic>
              </a:graphicData>
            </a:graphic>
          </wp:inline>
        </w:drawing>
      </w:r>
    </w:p>
    <w:p w:rsidR="007A36B9" w:rsidRPr="007A36B9" w:rsidRDefault="007A36B9" w:rsidP="007A36B9">
      <w:pPr>
        <w:keepNext/>
        <w:keepLines/>
        <w:spacing w:before="40" w:after="0" w:line="240" w:lineRule="auto"/>
        <w:jc w:val="center"/>
        <w:outlineLvl w:val="6"/>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Claim Payment Information Segment</w:t>
      </w:r>
    </w:p>
    <w:p w:rsidR="007A36B9" w:rsidRPr="007A36B9" w:rsidRDefault="007A36B9" w:rsidP="007A36B9">
      <w:pPr>
        <w:spacing w:before="60" w:after="120" w:line="240" w:lineRule="auto"/>
        <w:rPr>
          <w:rFonts w:ascii="Arial" w:eastAsiaTheme="majorEastAsia" w:hAnsi="Arial" w:cs="Times New Roman"/>
          <w:sz w:val="16"/>
          <w:szCs w:val="24"/>
        </w:rPr>
      </w:pPr>
      <w:r w:rsidRPr="007A36B9">
        <w:rPr>
          <w:rFonts w:ascii="Arial" w:eastAsiaTheme="majorEastAsia" w:hAnsi="Arial" w:cs="Times New Roman"/>
          <w:sz w:val="16"/>
          <w:szCs w:val="24"/>
        </w:rPr>
        <w:br w:type="page"/>
      </w:r>
    </w:p>
    <w:p w:rsidR="007A36B9" w:rsidRPr="007A36B9" w:rsidRDefault="007A36B9" w:rsidP="007A36B9">
      <w:pPr>
        <w:pBdr>
          <w:bottom w:val="single" w:sz="24" w:space="1" w:color="auto"/>
        </w:pBdr>
        <w:tabs>
          <w:tab w:val="left" w:pos="11855"/>
        </w:tabs>
        <w:spacing w:after="120" w:line="240" w:lineRule="auto"/>
        <w:rPr>
          <w:rFonts w:ascii="Helvetica" w:eastAsia="Times New Roman" w:hAnsi="Helvetica" w:cs="Times New Roman"/>
          <w:bCs/>
          <w:i/>
          <w:iCs/>
          <w:spacing w:val="5"/>
          <w:sz w:val="40"/>
          <w:szCs w:val="40"/>
        </w:rPr>
      </w:pPr>
      <w:bookmarkStart w:id="7" w:name="_Toc410310075"/>
      <w:bookmarkStart w:id="8" w:name="_Toc410310424"/>
      <w:r w:rsidRPr="007A36B9">
        <w:rPr>
          <w:rFonts w:ascii="Helvetica" w:eastAsia="Times New Roman" w:hAnsi="Helvetica" w:cs="Times New Roman"/>
          <w:bCs/>
          <w:i/>
          <w:iCs/>
          <w:spacing w:val="5"/>
          <w:sz w:val="40"/>
          <w:szCs w:val="40"/>
        </w:rPr>
        <w:lastRenderedPageBreak/>
        <w:t>NM1 (Patient Name) Segment in 835 Payment File</w:t>
      </w:r>
      <w:bookmarkEnd w:id="7"/>
      <w:bookmarkEnd w:id="8"/>
      <w:r w:rsidRPr="007A36B9">
        <w:rPr>
          <w:rFonts w:ascii="Helvetica" w:eastAsia="Times New Roman" w:hAnsi="Helvetica" w:cs="Times New Roman"/>
          <w:bCs/>
          <w:i/>
          <w:iCs/>
          <w:spacing w:val="5"/>
          <w:sz w:val="40"/>
          <w:szCs w:val="40"/>
        </w:rPr>
        <w:tab/>
      </w:r>
    </w:p>
    <w:p w:rsidR="007A36B9" w:rsidRPr="007A36B9" w:rsidRDefault="007A36B9" w:rsidP="007A36B9">
      <w:pPr>
        <w:spacing w:after="0" w:line="240" w:lineRule="auto"/>
        <w:rPr>
          <w:rFonts w:ascii="Arial" w:eastAsia="Times New Roman" w:hAnsi="Arial" w:cs="Times New Roman"/>
          <w:sz w:val="16"/>
          <w:szCs w:val="24"/>
        </w:rPr>
      </w:pP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NM1 Patient Name segment. </w:t>
      </w: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The NM1 sequence fields in this segment include the following patient name information:</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Entity codes pertaining to the patient</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Organization name or patient name details</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 xml:space="preserve">Identification and entity relationship codes – </w:t>
      </w:r>
      <w:r w:rsidRPr="007A36B9">
        <w:rPr>
          <w:rFonts w:ascii="Arial" w:eastAsia="Times New Roman" w:hAnsi="Arial" w:cs="Times New Roman"/>
          <w:i/>
          <w:sz w:val="16"/>
          <w:szCs w:val="16"/>
        </w:rPr>
        <w:t>if applicable</w:t>
      </w:r>
    </w:p>
    <w:p w:rsidR="007A36B9" w:rsidRPr="007A36B9" w:rsidRDefault="007A36B9" w:rsidP="007A36B9">
      <w:pPr>
        <w:spacing w:after="120" w:line="240" w:lineRule="auto"/>
        <w:ind w:left="360"/>
        <w:rPr>
          <w:rFonts w:ascii="Arial" w:eastAsia="Times New Roman" w:hAnsi="Arial" w:cs="Times New Roman"/>
          <w:sz w:val="16"/>
          <w:szCs w:val="16"/>
        </w:rPr>
      </w:pPr>
    </w:p>
    <w:p w:rsidR="007A36B9" w:rsidRPr="007A36B9" w:rsidRDefault="007A36B9" w:rsidP="007A36B9">
      <w:pPr>
        <w:spacing w:after="120" w:line="240" w:lineRule="auto"/>
        <w:jc w:val="center"/>
        <w:rPr>
          <w:rFonts w:ascii="Arial" w:eastAsia="Times New Roman" w:hAnsi="Arial" w:cs="Times New Roman"/>
          <w:sz w:val="16"/>
          <w:szCs w:val="16"/>
        </w:rPr>
      </w:pPr>
      <w:r w:rsidRPr="007A36B9">
        <w:rPr>
          <w:rFonts w:ascii="Arial" w:eastAsia="Times New Roman" w:hAnsi="Arial" w:cs="Times New Roman"/>
          <w:noProof/>
          <w:sz w:val="16"/>
          <w:szCs w:val="16"/>
        </w:rPr>
        <w:drawing>
          <wp:inline distT="0" distB="0" distL="0" distR="0">
            <wp:extent cx="7487728" cy="3759463"/>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7504073" cy="3767670"/>
                    </a:xfrm>
                    <a:prstGeom prst="rect">
                      <a:avLst/>
                    </a:prstGeom>
                  </pic:spPr>
                </pic:pic>
              </a:graphicData>
            </a:graphic>
          </wp:inline>
        </w:drawing>
      </w:r>
    </w:p>
    <w:p w:rsidR="007A36B9" w:rsidRPr="007A36B9" w:rsidRDefault="007A36B9" w:rsidP="007A36B9">
      <w:pPr>
        <w:keepNext/>
        <w:keepLines/>
        <w:spacing w:before="40" w:after="0" w:line="240" w:lineRule="auto"/>
        <w:jc w:val="center"/>
        <w:outlineLvl w:val="6"/>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Patient Name Segment</w:t>
      </w:r>
    </w:p>
    <w:p w:rsidR="007A36B9" w:rsidRPr="007A36B9" w:rsidRDefault="007A36B9" w:rsidP="007A36B9">
      <w:pPr>
        <w:pBdr>
          <w:bottom w:val="single" w:sz="24" w:space="1" w:color="auto"/>
        </w:pBdr>
        <w:spacing w:after="120" w:line="240" w:lineRule="auto"/>
        <w:rPr>
          <w:rFonts w:ascii="Helvetica" w:eastAsia="Times New Roman" w:hAnsi="Helvetica" w:cs="Times New Roman"/>
          <w:bCs/>
          <w:i/>
          <w:iCs/>
          <w:spacing w:val="5"/>
          <w:sz w:val="40"/>
          <w:szCs w:val="40"/>
        </w:rPr>
      </w:pPr>
      <w:r w:rsidRPr="007A36B9">
        <w:rPr>
          <w:rFonts w:asciiTheme="majorHAnsi" w:eastAsiaTheme="majorEastAsia" w:hAnsiTheme="majorHAnsi" w:cstheme="majorBidi"/>
          <w:b/>
          <w:i/>
          <w:iCs/>
          <w:color w:val="1F4D78" w:themeColor="accent1" w:themeShade="7F"/>
          <w:sz w:val="48"/>
          <w:szCs w:val="24"/>
        </w:rPr>
        <w:br w:type="page"/>
      </w:r>
      <w:bookmarkStart w:id="9" w:name="_Toc410310076"/>
      <w:bookmarkStart w:id="10" w:name="_Toc410310425"/>
      <w:r w:rsidRPr="007A36B9">
        <w:rPr>
          <w:rFonts w:ascii="Helvetica" w:eastAsia="Times New Roman" w:hAnsi="Helvetica" w:cs="Times New Roman"/>
          <w:bCs/>
          <w:i/>
          <w:iCs/>
          <w:spacing w:val="5"/>
          <w:sz w:val="40"/>
          <w:szCs w:val="40"/>
        </w:rPr>
        <w:lastRenderedPageBreak/>
        <w:t>NM1 (Service Provider Name) Segment in 835 Payment File</w:t>
      </w:r>
      <w:bookmarkEnd w:id="9"/>
      <w:bookmarkEnd w:id="10"/>
    </w:p>
    <w:p w:rsidR="007A36B9" w:rsidRPr="007A36B9" w:rsidRDefault="007A36B9" w:rsidP="007A36B9">
      <w:pPr>
        <w:spacing w:after="0" w:line="240" w:lineRule="auto"/>
        <w:rPr>
          <w:rFonts w:ascii="Arial" w:eastAsia="Times New Roman" w:hAnsi="Arial" w:cs="Times New Roman"/>
          <w:sz w:val="16"/>
          <w:szCs w:val="24"/>
        </w:rPr>
      </w:pP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NM1 Service Provider Name segment. </w:t>
      </w: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The NM1 sequence fields in this segment include the following service provider information:</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Entity codes pertaining to the service provider</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Organization name or service provider name details</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 xml:space="preserve">Identification code and code qualifier – </w:t>
      </w:r>
      <w:r w:rsidRPr="007A36B9">
        <w:rPr>
          <w:rFonts w:ascii="Arial" w:eastAsia="Times New Roman" w:hAnsi="Arial" w:cs="Times New Roman"/>
          <w:i/>
          <w:sz w:val="16"/>
          <w:szCs w:val="16"/>
        </w:rPr>
        <w:t>if applicable</w:t>
      </w:r>
    </w:p>
    <w:p w:rsidR="007A36B9" w:rsidRPr="007A36B9" w:rsidRDefault="007A36B9" w:rsidP="007A36B9">
      <w:pPr>
        <w:spacing w:after="120" w:line="240" w:lineRule="auto"/>
        <w:ind w:left="720"/>
        <w:contextualSpacing/>
        <w:rPr>
          <w:rFonts w:ascii="Arial" w:eastAsia="Times New Roman" w:hAnsi="Arial" w:cs="Times New Roman"/>
          <w:sz w:val="16"/>
          <w:szCs w:val="16"/>
        </w:rPr>
      </w:pPr>
    </w:p>
    <w:p w:rsidR="007A36B9" w:rsidRPr="007A36B9" w:rsidRDefault="007A36B9" w:rsidP="007A36B9">
      <w:pPr>
        <w:spacing w:after="120" w:line="240" w:lineRule="auto"/>
        <w:jc w:val="center"/>
        <w:rPr>
          <w:rFonts w:ascii="Arial" w:eastAsia="Times New Roman" w:hAnsi="Arial" w:cs="Times New Roman"/>
          <w:sz w:val="16"/>
          <w:szCs w:val="16"/>
        </w:rPr>
      </w:pPr>
      <w:r w:rsidRPr="007A36B9">
        <w:rPr>
          <w:rFonts w:ascii="Arial" w:eastAsia="Times New Roman" w:hAnsi="Arial" w:cs="Times New Roman"/>
          <w:noProof/>
          <w:sz w:val="16"/>
          <w:szCs w:val="16"/>
        </w:rPr>
        <w:drawing>
          <wp:inline distT="0" distB="0" distL="0" distR="0">
            <wp:extent cx="6719977" cy="3819394"/>
            <wp:effectExtent l="0" t="0" r="508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6735144" cy="3828014"/>
                    </a:xfrm>
                    <a:prstGeom prst="rect">
                      <a:avLst/>
                    </a:prstGeom>
                  </pic:spPr>
                </pic:pic>
              </a:graphicData>
            </a:graphic>
          </wp:inline>
        </w:drawing>
      </w: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Service Provider Name Segment</w:t>
      </w:r>
    </w:p>
    <w:p w:rsidR="007A36B9" w:rsidRPr="007A36B9" w:rsidRDefault="007A36B9" w:rsidP="007A36B9">
      <w:pP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br w:type="page"/>
      </w:r>
    </w:p>
    <w:p w:rsidR="007A36B9" w:rsidRPr="007A36B9" w:rsidRDefault="007A36B9" w:rsidP="007A36B9">
      <w:pPr>
        <w:pBdr>
          <w:bottom w:val="single" w:sz="24" w:space="1" w:color="auto"/>
        </w:pBdr>
        <w:spacing w:after="120" w:line="240" w:lineRule="auto"/>
        <w:rPr>
          <w:rFonts w:ascii="Helvetica" w:eastAsia="Times New Roman" w:hAnsi="Helvetica" w:cs="Times New Roman"/>
          <w:bCs/>
          <w:i/>
          <w:iCs/>
          <w:spacing w:val="5"/>
          <w:sz w:val="40"/>
          <w:szCs w:val="40"/>
        </w:rPr>
      </w:pPr>
      <w:bookmarkStart w:id="11" w:name="_Toc410310077"/>
      <w:bookmarkStart w:id="12" w:name="_Toc410310426"/>
      <w:r w:rsidRPr="007A36B9">
        <w:rPr>
          <w:rFonts w:ascii="Helvetica" w:eastAsia="Times New Roman" w:hAnsi="Helvetica" w:cs="Times New Roman"/>
          <w:bCs/>
          <w:i/>
          <w:iCs/>
          <w:spacing w:val="5"/>
          <w:sz w:val="40"/>
          <w:szCs w:val="40"/>
        </w:rPr>
        <w:lastRenderedPageBreak/>
        <w:t>NM1 (Crossover Carrier Name) Segment in 835 Payment File</w:t>
      </w:r>
      <w:bookmarkEnd w:id="11"/>
      <w:bookmarkEnd w:id="12"/>
    </w:p>
    <w:p w:rsidR="007A36B9" w:rsidRPr="007A36B9" w:rsidRDefault="007A36B9" w:rsidP="007A36B9">
      <w:pPr>
        <w:spacing w:after="0" w:line="240" w:lineRule="auto"/>
        <w:rPr>
          <w:rFonts w:ascii="Arial" w:eastAsia="Times New Roman" w:hAnsi="Arial" w:cs="Times New Roman"/>
          <w:sz w:val="16"/>
          <w:szCs w:val="24"/>
        </w:rPr>
      </w:pP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NM1 Crossover Carrier Name segment. </w:t>
      </w: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The NM1 sequence fields in this segment include the following service provider information:</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Entity codes pertaining to the carrier</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Organization name or carrier name details</w:t>
      </w:r>
    </w:p>
    <w:p w:rsidR="007A36B9" w:rsidRPr="007A36B9" w:rsidRDefault="007A36B9" w:rsidP="007A36B9">
      <w:pPr>
        <w:numPr>
          <w:ilvl w:val="0"/>
          <w:numId w:val="28"/>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 xml:space="preserve">Identification code and code qualifier – </w:t>
      </w:r>
      <w:r w:rsidRPr="007A36B9">
        <w:rPr>
          <w:rFonts w:ascii="Arial" w:eastAsia="Times New Roman" w:hAnsi="Arial" w:cs="Times New Roman"/>
          <w:i/>
          <w:sz w:val="16"/>
          <w:szCs w:val="16"/>
        </w:rPr>
        <w:t>if applicable</w:t>
      </w:r>
    </w:p>
    <w:p w:rsidR="007A36B9" w:rsidRPr="007A36B9" w:rsidRDefault="007A36B9" w:rsidP="007A36B9">
      <w:pPr>
        <w:spacing w:after="120" w:line="240" w:lineRule="auto"/>
        <w:ind w:left="720"/>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7021902" cy="3439974"/>
            <wp:effectExtent l="0" t="0" r="762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7032027" cy="3444934"/>
                    </a:xfrm>
                    <a:prstGeom prst="rect">
                      <a:avLst/>
                    </a:prstGeom>
                  </pic:spPr>
                </pic:pic>
              </a:graphicData>
            </a:graphic>
          </wp:inline>
        </w:drawing>
      </w: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Crossover Carrier Name Segment</w:t>
      </w:r>
    </w:p>
    <w:p w:rsidR="007A36B9" w:rsidRPr="007A36B9" w:rsidRDefault="007A36B9" w:rsidP="007A36B9">
      <w:pP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br w:type="page"/>
      </w:r>
    </w:p>
    <w:p w:rsidR="007A36B9" w:rsidRPr="007A36B9" w:rsidRDefault="007A36B9" w:rsidP="007A36B9">
      <w:pPr>
        <w:pBdr>
          <w:bottom w:val="single" w:sz="24" w:space="1" w:color="auto"/>
        </w:pBdr>
        <w:spacing w:after="120" w:line="240" w:lineRule="auto"/>
        <w:rPr>
          <w:rFonts w:ascii="Helvetica" w:eastAsia="Times New Roman" w:hAnsi="Helvetica" w:cs="Times New Roman"/>
          <w:bCs/>
          <w:i/>
          <w:iCs/>
          <w:spacing w:val="5"/>
          <w:sz w:val="40"/>
          <w:szCs w:val="40"/>
        </w:rPr>
      </w:pPr>
      <w:bookmarkStart w:id="13" w:name="_Toc410310078"/>
      <w:bookmarkStart w:id="14" w:name="_Toc410310427"/>
      <w:r w:rsidRPr="007A36B9">
        <w:rPr>
          <w:rFonts w:ascii="Helvetica" w:eastAsia="Times New Roman" w:hAnsi="Helvetica" w:cs="Times New Roman"/>
          <w:bCs/>
          <w:i/>
          <w:iCs/>
          <w:spacing w:val="5"/>
          <w:sz w:val="40"/>
          <w:szCs w:val="40"/>
        </w:rPr>
        <w:lastRenderedPageBreak/>
        <w:t>MOA Segment in 835 Payment File</w:t>
      </w:r>
      <w:bookmarkEnd w:id="13"/>
      <w:bookmarkEnd w:id="14"/>
    </w:p>
    <w:p w:rsidR="007A36B9" w:rsidRPr="007A36B9" w:rsidRDefault="007A36B9" w:rsidP="007A36B9">
      <w:pPr>
        <w:spacing w:after="0" w:line="240" w:lineRule="auto"/>
        <w:rPr>
          <w:rFonts w:ascii="Arial" w:eastAsia="Times New Roman" w:hAnsi="Arial" w:cs="Times New Roman"/>
          <w:sz w:val="16"/>
          <w:szCs w:val="24"/>
        </w:rPr>
      </w:pP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MOA segment. </w:t>
      </w: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The MOA sequence fields in this segment include codes used to determine when the claim has been crossed over to a secondary payer and are used to determine the assignment for Next Responsible Party actions performed within the claim.</w:t>
      </w:r>
    </w:p>
    <w:p w:rsidR="007A36B9" w:rsidRPr="007A36B9" w:rsidRDefault="007A36B9" w:rsidP="007A36B9">
      <w:pPr>
        <w:spacing w:after="120" w:line="240" w:lineRule="auto"/>
        <w:ind w:left="720"/>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6202392" cy="3191922"/>
            <wp:effectExtent l="0" t="0" r="8255" b="889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6216913" cy="3199395"/>
                    </a:xfrm>
                    <a:prstGeom prst="rect">
                      <a:avLst/>
                    </a:prstGeom>
                  </pic:spPr>
                </pic:pic>
              </a:graphicData>
            </a:graphic>
          </wp:inline>
        </w:drawing>
      </w: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Outpatient Adjudication Information Segment</w:t>
      </w:r>
    </w:p>
    <w:p w:rsidR="007A36B9" w:rsidRPr="007A36B9" w:rsidRDefault="007A36B9" w:rsidP="007A36B9">
      <w:pPr>
        <w:spacing w:before="60" w:after="120" w:line="240" w:lineRule="auto"/>
        <w:rPr>
          <w:rFonts w:ascii="Arial" w:eastAsiaTheme="majorEastAsia" w:hAnsi="Arial" w:cs="Times New Roman"/>
          <w:sz w:val="16"/>
          <w:szCs w:val="24"/>
        </w:rPr>
      </w:pPr>
      <w:r w:rsidRPr="007A36B9">
        <w:rPr>
          <w:rFonts w:ascii="Arial" w:eastAsiaTheme="majorEastAsia" w:hAnsi="Arial" w:cs="Times New Roman"/>
          <w:sz w:val="16"/>
          <w:szCs w:val="24"/>
        </w:rPr>
        <w:br w:type="page"/>
      </w:r>
    </w:p>
    <w:p w:rsidR="007A36B9" w:rsidRPr="007A36B9" w:rsidRDefault="007A36B9" w:rsidP="007A36B9">
      <w:pPr>
        <w:pBdr>
          <w:bottom w:val="single" w:sz="24" w:space="1" w:color="auto"/>
        </w:pBdr>
        <w:spacing w:after="120" w:line="240" w:lineRule="auto"/>
        <w:rPr>
          <w:rFonts w:ascii="Helvetica" w:eastAsia="Times New Roman" w:hAnsi="Helvetica" w:cs="Times New Roman"/>
          <w:bCs/>
          <w:i/>
          <w:iCs/>
          <w:spacing w:val="5"/>
          <w:sz w:val="40"/>
          <w:szCs w:val="40"/>
        </w:rPr>
      </w:pPr>
      <w:bookmarkStart w:id="15" w:name="_Toc410310079"/>
      <w:bookmarkStart w:id="16" w:name="_Toc410310428"/>
      <w:r w:rsidRPr="007A36B9">
        <w:rPr>
          <w:rFonts w:ascii="Helvetica" w:eastAsia="Times New Roman" w:hAnsi="Helvetica" w:cs="Times New Roman"/>
          <w:bCs/>
          <w:i/>
          <w:iCs/>
          <w:spacing w:val="5"/>
          <w:sz w:val="40"/>
          <w:szCs w:val="40"/>
        </w:rPr>
        <w:lastRenderedPageBreak/>
        <w:t>DTM Segment in 835 Payment File</w:t>
      </w:r>
      <w:bookmarkEnd w:id="15"/>
      <w:bookmarkEnd w:id="16"/>
    </w:p>
    <w:p w:rsidR="007A36B9" w:rsidRPr="007A36B9" w:rsidRDefault="007A36B9" w:rsidP="007A36B9">
      <w:pPr>
        <w:spacing w:after="0" w:line="240" w:lineRule="auto"/>
        <w:rPr>
          <w:rFonts w:ascii="Arial" w:eastAsia="Times New Roman" w:hAnsi="Arial" w:cs="Times New Roman"/>
          <w:sz w:val="16"/>
          <w:szCs w:val="24"/>
        </w:rPr>
      </w:pP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DTM segment. </w:t>
      </w: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The DTM sequence fields in this segment include the service line level received or start date, and the specified start date used for payment matching.</w:t>
      </w: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b/>
          <w:i/>
          <w:sz w:val="16"/>
          <w:szCs w:val="16"/>
        </w:rPr>
        <w:t>Note</w:t>
      </w:r>
      <w:r w:rsidRPr="007A36B9">
        <w:rPr>
          <w:rFonts w:ascii="Arial" w:eastAsia="Times New Roman" w:hAnsi="Arial" w:cs="Times New Roman"/>
          <w:sz w:val="16"/>
          <w:szCs w:val="16"/>
        </w:rPr>
        <w:t>: A DTM entry must exist for each SVC segment within a claim.</w:t>
      </w:r>
    </w:p>
    <w:p w:rsidR="007A36B9" w:rsidRPr="007A36B9" w:rsidRDefault="007A36B9" w:rsidP="007A36B9">
      <w:pPr>
        <w:spacing w:after="120" w:line="240" w:lineRule="auto"/>
        <w:ind w:left="720"/>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6288656" cy="2373078"/>
            <wp:effectExtent l="0" t="0" r="0" b="825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6324378" cy="2386558"/>
                    </a:xfrm>
                    <a:prstGeom prst="rect">
                      <a:avLst/>
                    </a:prstGeom>
                  </pic:spPr>
                </pic:pic>
              </a:graphicData>
            </a:graphic>
          </wp:inline>
        </w:drawing>
      </w: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Date/Time Reference – Service Line Level Segment</w:t>
      </w:r>
    </w:p>
    <w:p w:rsidR="007A36B9" w:rsidRPr="007A36B9" w:rsidRDefault="007A36B9" w:rsidP="007A36B9">
      <w:pPr>
        <w:spacing w:before="60" w:after="120" w:line="240" w:lineRule="auto"/>
        <w:rPr>
          <w:rFonts w:ascii="Arial" w:eastAsiaTheme="majorEastAsia" w:hAnsi="Arial" w:cs="Times New Roman"/>
          <w:sz w:val="16"/>
          <w:szCs w:val="24"/>
        </w:rPr>
      </w:pPr>
      <w:r w:rsidRPr="007A36B9">
        <w:rPr>
          <w:rFonts w:ascii="Arial" w:eastAsiaTheme="majorEastAsia" w:hAnsi="Arial" w:cs="Times New Roman"/>
          <w:sz w:val="16"/>
          <w:szCs w:val="24"/>
        </w:rPr>
        <w:br w:type="page"/>
      </w:r>
    </w:p>
    <w:p w:rsidR="007A36B9" w:rsidRPr="007A36B9" w:rsidRDefault="007A36B9" w:rsidP="007A36B9">
      <w:pPr>
        <w:pBdr>
          <w:bottom w:val="single" w:sz="24" w:space="1" w:color="auto"/>
        </w:pBdr>
        <w:spacing w:after="120" w:line="240" w:lineRule="auto"/>
        <w:rPr>
          <w:rFonts w:ascii="Helvetica" w:eastAsia="Times New Roman" w:hAnsi="Helvetica" w:cs="Times New Roman"/>
          <w:bCs/>
          <w:i/>
          <w:iCs/>
          <w:spacing w:val="5"/>
          <w:sz w:val="40"/>
          <w:szCs w:val="40"/>
        </w:rPr>
      </w:pPr>
      <w:bookmarkStart w:id="17" w:name="_Toc410310080"/>
      <w:bookmarkStart w:id="18" w:name="_Toc410310429"/>
      <w:r w:rsidRPr="007A36B9">
        <w:rPr>
          <w:rFonts w:ascii="Helvetica" w:eastAsia="Times New Roman" w:hAnsi="Helvetica" w:cs="Times New Roman"/>
          <w:bCs/>
          <w:i/>
          <w:iCs/>
          <w:spacing w:val="5"/>
          <w:sz w:val="40"/>
          <w:szCs w:val="40"/>
        </w:rPr>
        <w:lastRenderedPageBreak/>
        <w:t>SVC Segment in 835 Payment File</w:t>
      </w:r>
      <w:bookmarkEnd w:id="17"/>
      <w:bookmarkEnd w:id="18"/>
    </w:p>
    <w:p w:rsidR="007A36B9" w:rsidRPr="007A36B9" w:rsidRDefault="007A36B9" w:rsidP="007A36B9">
      <w:pPr>
        <w:spacing w:after="0" w:line="240" w:lineRule="auto"/>
        <w:rPr>
          <w:rFonts w:ascii="Arial" w:eastAsia="Times New Roman" w:hAnsi="Arial" w:cs="Times New Roman"/>
          <w:sz w:val="16"/>
          <w:szCs w:val="24"/>
        </w:rPr>
      </w:pP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SVC segment. </w:t>
      </w: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The SVC sequence fields in this segment include multiple sub-elements. The first sub-element specifies the procedure code being matched against other revenue codes. The second sub-element indicates the code or revenue code for the claim line. This procedure code is used during the search for a charge line to match against, along with the charge amount and date of service. The third sub-element applies to applicable modifiers. If used, the modifiers must match exactly to the list of modifiers stored for this claim line in the invoice record.</w:t>
      </w:r>
    </w:p>
    <w:p w:rsidR="007A36B9" w:rsidRPr="007A36B9" w:rsidRDefault="007A36B9" w:rsidP="007A36B9">
      <w:pPr>
        <w:spacing w:after="120" w:line="240" w:lineRule="auto"/>
        <w:rPr>
          <w:rFonts w:ascii="Arial" w:eastAsia="Times New Roman" w:hAnsi="Arial" w:cs="Times New Roman"/>
          <w:sz w:val="16"/>
          <w:szCs w:val="16"/>
        </w:rPr>
      </w:pP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6811326" cy="3458058"/>
            <wp:effectExtent l="0" t="0" r="889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6811326" cy="3458058"/>
                    </a:xfrm>
                    <a:prstGeom prst="rect">
                      <a:avLst/>
                    </a:prstGeom>
                  </pic:spPr>
                </pic:pic>
              </a:graphicData>
            </a:graphic>
          </wp:inline>
        </w:drawing>
      </w: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Service Information Segment</w:t>
      </w:r>
    </w:p>
    <w:p w:rsidR="007A36B9" w:rsidRPr="007A36B9" w:rsidRDefault="007A36B9" w:rsidP="007A36B9">
      <w:pPr>
        <w:spacing w:before="60" w:after="120" w:line="240" w:lineRule="auto"/>
        <w:rPr>
          <w:rFonts w:ascii="Arial" w:eastAsiaTheme="majorEastAsia" w:hAnsi="Arial" w:cs="Times New Roman"/>
          <w:sz w:val="16"/>
          <w:szCs w:val="24"/>
        </w:rPr>
      </w:pPr>
      <w:r w:rsidRPr="007A36B9">
        <w:rPr>
          <w:rFonts w:ascii="Arial" w:eastAsiaTheme="majorEastAsia" w:hAnsi="Arial" w:cs="Times New Roman"/>
          <w:sz w:val="16"/>
          <w:szCs w:val="24"/>
        </w:rPr>
        <w:br w:type="page"/>
      </w:r>
    </w:p>
    <w:p w:rsidR="007A36B9" w:rsidRPr="007A36B9" w:rsidRDefault="007A36B9" w:rsidP="007A36B9">
      <w:pPr>
        <w:pBdr>
          <w:bottom w:val="single" w:sz="24" w:space="1" w:color="auto"/>
        </w:pBdr>
        <w:spacing w:after="120" w:line="240" w:lineRule="auto"/>
        <w:rPr>
          <w:rFonts w:ascii="Helvetica" w:eastAsia="Times New Roman" w:hAnsi="Helvetica" w:cs="Times New Roman"/>
          <w:bCs/>
          <w:i/>
          <w:iCs/>
          <w:spacing w:val="5"/>
          <w:sz w:val="40"/>
          <w:szCs w:val="40"/>
        </w:rPr>
      </w:pPr>
      <w:bookmarkStart w:id="19" w:name="_Toc410310081"/>
      <w:bookmarkStart w:id="20" w:name="_Toc410310430"/>
      <w:r w:rsidRPr="007A36B9">
        <w:rPr>
          <w:rFonts w:ascii="Helvetica" w:eastAsia="Times New Roman" w:hAnsi="Helvetica" w:cs="Times New Roman"/>
          <w:bCs/>
          <w:i/>
          <w:iCs/>
          <w:spacing w:val="5"/>
          <w:sz w:val="40"/>
          <w:szCs w:val="40"/>
        </w:rPr>
        <w:lastRenderedPageBreak/>
        <w:t>CAS Segment in 835 Payment File</w:t>
      </w:r>
      <w:bookmarkEnd w:id="19"/>
      <w:bookmarkEnd w:id="20"/>
    </w:p>
    <w:tbl>
      <w:tblPr>
        <w:tblW w:w="13232" w:type="dxa"/>
        <w:tblInd w:w="-182" w:type="dxa"/>
        <w:tblLook w:val="0000" w:firstRow="0" w:lastRow="0" w:firstColumn="0" w:lastColumn="0" w:noHBand="0" w:noVBand="0"/>
      </w:tblPr>
      <w:tblGrid>
        <w:gridCol w:w="5397"/>
        <w:gridCol w:w="7835"/>
      </w:tblGrid>
      <w:tr w:rsidR="007A36B9" w:rsidRPr="007A36B9" w:rsidTr="009E333E">
        <w:trPr>
          <w:trHeight w:val="3554"/>
        </w:trPr>
        <w:tc>
          <w:tcPr>
            <w:tcW w:w="5397" w:type="dxa"/>
          </w:tcPr>
          <w:p w:rsidR="007A36B9" w:rsidRPr="007A36B9" w:rsidRDefault="007A36B9" w:rsidP="007A36B9">
            <w:pPr>
              <w:spacing w:after="0" w:line="240" w:lineRule="auto"/>
              <w:ind w:left="177"/>
              <w:rPr>
                <w:rFonts w:ascii="Arial" w:eastAsia="Times New Roman" w:hAnsi="Arial" w:cs="Times New Roman"/>
                <w:sz w:val="16"/>
                <w:szCs w:val="24"/>
              </w:rPr>
            </w:pPr>
          </w:p>
          <w:p w:rsidR="007A36B9" w:rsidRPr="007A36B9" w:rsidRDefault="007A36B9" w:rsidP="007A36B9">
            <w:pPr>
              <w:spacing w:after="120" w:line="240" w:lineRule="auto"/>
              <w:ind w:left="177"/>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CAS segment. </w:t>
            </w:r>
          </w:p>
          <w:p w:rsidR="007A36B9" w:rsidRPr="007A36B9" w:rsidRDefault="007A36B9" w:rsidP="007A36B9">
            <w:pPr>
              <w:spacing w:after="120" w:line="240" w:lineRule="auto"/>
              <w:ind w:left="177"/>
              <w:rPr>
                <w:rFonts w:ascii="Arial" w:eastAsia="Times New Roman" w:hAnsi="Arial" w:cs="Times New Roman"/>
                <w:sz w:val="16"/>
                <w:szCs w:val="16"/>
              </w:rPr>
            </w:pPr>
            <w:r w:rsidRPr="007A36B9">
              <w:rPr>
                <w:rFonts w:ascii="Arial" w:eastAsia="Times New Roman" w:hAnsi="Arial" w:cs="Times New Roman"/>
                <w:sz w:val="16"/>
                <w:szCs w:val="16"/>
              </w:rPr>
              <w:t>The CAS sequence fields in this segment include a group code that is used when the Remittance Options record is set to collect EOB data. In the remittance options record, reason codes may be specified to populate as Deductible or Coinsurance amount fields for the payment. In addition, the association of these codes with other particular codes may be established. The monetary amount specifies the adjustment amount.</w:t>
            </w: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spacing w:before="60" w:after="120" w:line="240" w:lineRule="auto"/>
              <w:ind w:left="177"/>
              <w:rPr>
                <w:rFonts w:ascii="Arial" w:eastAsia="Times New Roman" w:hAnsi="Arial" w:cs="Times New Roman"/>
                <w:sz w:val="16"/>
                <w:szCs w:val="24"/>
              </w:rPr>
            </w:pPr>
          </w:p>
        </w:tc>
        <w:tc>
          <w:tcPr>
            <w:tcW w:w="7835" w:type="dxa"/>
          </w:tcPr>
          <w:p w:rsidR="007A36B9" w:rsidRPr="007A36B9" w:rsidRDefault="007A36B9" w:rsidP="007A36B9">
            <w:pPr>
              <w:rPr>
                <w:rFonts w:ascii="Arial" w:eastAsia="Times New Roman" w:hAnsi="Arial" w:cs="Times New Roman"/>
                <w:sz w:val="16"/>
                <w:szCs w:val="24"/>
              </w:rPr>
            </w:pPr>
          </w:p>
          <w:p w:rsidR="007A36B9" w:rsidRPr="007A36B9" w:rsidRDefault="007A36B9" w:rsidP="007A36B9">
            <w:pPr>
              <w:spacing w:before="60" w:after="120" w:line="240" w:lineRule="auto"/>
              <w:ind w:left="177"/>
              <w:jc w:val="center"/>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3968151" cy="1787185"/>
                  <wp:effectExtent l="0" t="0" r="0" b="381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047841" cy="1823076"/>
                          </a:xfrm>
                          <a:prstGeom prst="rect">
                            <a:avLst/>
                          </a:prstGeom>
                        </pic:spPr>
                      </pic:pic>
                    </a:graphicData>
                  </a:graphic>
                </wp:inline>
              </w:drawing>
            </w:r>
          </w:p>
          <w:p w:rsidR="007A36B9" w:rsidRPr="007A36B9" w:rsidRDefault="007A36B9" w:rsidP="007A36B9">
            <w:pPr>
              <w:spacing w:after="0" w:line="24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Claim Adjustment Segment</w:t>
            </w:r>
          </w:p>
          <w:p w:rsidR="007A36B9" w:rsidRPr="007A36B9" w:rsidRDefault="007A36B9" w:rsidP="007A36B9">
            <w:pPr>
              <w:spacing w:before="60" w:after="120" w:line="240" w:lineRule="auto"/>
              <w:ind w:left="177"/>
              <w:rPr>
                <w:rFonts w:ascii="Arial" w:eastAsia="Times New Roman" w:hAnsi="Arial" w:cs="Times New Roman"/>
                <w:sz w:val="16"/>
                <w:szCs w:val="24"/>
              </w:rPr>
            </w:pPr>
          </w:p>
        </w:tc>
      </w:tr>
    </w:tbl>
    <w:p w:rsidR="007A36B9" w:rsidRPr="007A36B9" w:rsidRDefault="007A36B9" w:rsidP="007A36B9">
      <w:pPr>
        <w:pBdr>
          <w:bottom w:val="single" w:sz="24" w:space="1" w:color="auto"/>
        </w:pBdr>
        <w:spacing w:after="120" w:line="240" w:lineRule="auto"/>
        <w:rPr>
          <w:rFonts w:ascii="Helvetica" w:eastAsia="Times New Roman" w:hAnsi="Helvetica" w:cs="Times New Roman"/>
          <w:bCs/>
          <w:i/>
          <w:iCs/>
          <w:spacing w:val="5"/>
          <w:sz w:val="40"/>
          <w:szCs w:val="40"/>
        </w:rPr>
      </w:pPr>
      <w:bookmarkStart w:id="21" w:name="_Toc410310083"/>
      <w:bookmarkStart w:id="22" w:name="_Toc410310432"/>
      <w:r w:rsidRPr="007A36B9">
        <w:rPr>
          <w:rFonts w:ascii="Helvetica" w:eastAsia="Times New Roman" w:hAnsi="Helvetica" w:cs="Times New Roman"/>
          <w:bCs/>
          <w:i/>
          <w:iCs/>
          <w:spacing w:val="5"/>
          <w:sz w:val="40"/>
          <w:szCs w:val="40"/>
        </w:rPr>
        <w:t>LQ Segment in 835 Payment File</w:t>
      </w:r>
      <w:bookmarkEnd w:id="21"/>
      <w:bookmarkEnd w:id="22"/>
    </w:p>
    <w:tbl>
      <w:tblPr>
        <w:tblW w:w="0" w:type="auto"/>
        <w:tblInd w:w="-168" w:type="dxa"/>
        <w:tblLook w:val="0000" w:firstRow="0" w:lastRow="0" w:firstColumn="0" w:lastColumn="0" w:noHBand="0" w:noVBand="0"/>
      </w:tblPr>
      <w:tblGrid>
        <w:gridCol w:w="4843"/>
        <w:gridCol w:w="8275"/>
      </w:tblGrid>
      <w:tr w:rsidR="007A36B9" w:rsidRPr="007A36B9" w:rsidTr="009E333E">
        <w:trPr>
          <w:trHeight w:val="3608"/>
        </w:trPr>
        <w:tc>
          <w:tcPr>
            <w:tcW w:w="4843" w:type="dxa"/>
          </w:tcPr>
          <w:p w:rsidR="007A36B9" w:rsidRPr="007A36B9" w:rsidRDefault="007A36B9" w:rsidP="007A36B9">
            <w:pPr>
              <w:spacing w:after="0" w:line="240" w:lineRule="auto"/>
              <w:ind w:left="163"/>
              <w:rPr>
                <w:rFonts w:ascii="Arial" w:eastAsia="Times New Roman" w:hAnsi="Arial" w:cs="Times New Roman"/>
                <w:sz w:val="16"/>
                <w:szCs w:val="16"/>
              </w:rPr>
            </w:pPr>
          </w:p>
          <w:p w:rsidR="007A36B9" w:rsidRPr="007A36B9" w:rsidRDefault="007A36B9" w:rsidP="007A36B9">
            <w:pPr>
              <w:spacing w:after="0" w:line="240" w:lineRule="auto"/>
              <w:ind w:left="163"/>
              <w:rPr>
                <w:rFonts w:ascii="Arial" w:eastAsia="Times New Roman" w:hAnsi="Arial" w:cs="Times New Roman"/>
                <w:sz w:val="16"/>
                <w:szCs w:val="16"/>
              </w:rPr>
            </w:pPr>
            <w:r w:rsidRPr="007A36B9">
              <w:rPr>
                <w:rFonts w:ascii="Arial" w:eastAsia="Times New Roman" w:hAnsi="Arial" w:cs="Times New Roman"/>
                <w:sz w:val="16"/>
                <w:szCs w:val="16"/>
              </w:rPr>
              <w:t>The following diagram displays the sequence fields pertaining to the LQ segment.</w:t>
            </w:r>
          </w:p>
          <w:p w:rsidR="007A36B9" w:rsidRPr="007A36B9" w:rsidRDefault="007A36B9" w:rsidP="007A36B9">
            <w:pPr>
              <w:spacing w:after="0" w:line="240" w:lineRule="auto"/>
              <w:ind w:left="163"/>
              <w:rPr>
                <w:rFonts w:ascii="Arial" w:eastAsia="Times New Roman" w:hAnsi="Arial" w:cs="Times New Roman"/>
                <w:sz w:val="16"/>
                <w:szCs w:val="16"/>
              </w:rPr>
            </w:pPr>
            <w:r w:rsidRPr="007A36B9">
              <w:rPr>
                <w:rFonts w:ascii="Arial" w:eastAsia="Times New Roman" w:hAnsi="Arial" w:cs="Times New Roman"/>
                <w:sz w:val="16"/>
                <w:szCs w:val="16"/>
              </w:rPr>
              <w:t>The LQ sequence fields in this segment are used to identify the code table and to include any additional remarks related to the code.</w:t>
            </w:r>
          </w:p>
          <w:p w:rsidR="007A36B9" w:rsidRPr="007A36B9" w:rsidRDefault="007A36B9" w:rsidP="007A36B9">
            <w:pPr>
              <w:spacing w:after="0" w:line="240" w:lineRule="auto"/>
              <w:ind w:left="163"/>
              <w:rPr>
                <w:rFonts w:ascii="Arial" w:eastAsia="Times New Roman" w:hAnsi="Arial" w:cs="Times New Roman"/>
                <w:i/>
                <w:sz w:val="16"/>
                <w:szCs w:val="16"/>
              </w:rPr>
            </w:pPr>
            <w:r w:rsidRPr="007A36B9">
              <w:rPr>
                <w:rFonts w:ascii="Arial" w:eastAsia="Times New Roman" w:hAnsi="Arial" w:cs="Times New Roman"/>
                <w:i/>
                <w:sz w:val="16"/>
                <w:szCs w:val="16"/>
              </w:rPr>
              <w:t>See Appendix 1 – HIPPA Remark Codes to see detailed remark codes and descriptions related to the LQ segment.</w:t>
            </w:r>
          </w:p>
          <w:p w:rsidR="007A36B9" w:rsidRPr="007A36B9" w:rsidRDefault="007A36B9" w:rsidP="007A36B9">
            <w:pPr>
              <w:spacing w:after="120" w:line="240" w:lineRule="auto"/>
              <w:ind w:left="928"/>
              <w:contextualSpacing/>
              <w:rPr>
                <w:rFonts w:ascii="Arial" w:eastAsia="Times New Roman" w:hAnsi="Arial" w:cs="Times New Roman"/>
                <w:sz w:val="16"/>
                <w:szCs w:val="16"/>
              </w:rPr>
            </w:pP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spacing w:after="120" w:line="240" w:lineRule="auto"/>
              <w:jc w:val="center"/>
              <w:rPr>
                <w:rFonts w:ascii="Arial" w:eastAsia="Times New Roman" w:hAnsi="Arial" w:cs="Times New Roman"/>
                <w:sz w:val="16"/>
                <w:szCs w:val="16"/>
              </w:rPr>
            </w:pPr>
          </w:p>
        </w:tc>
        <w:tc>
          <w:tcPr>
            <w:tcW w:w="8275" w:type="dxa"/>
          </w:tcPr>
          <w:p w:rsidR="007A36B9" w:rsidRPr="007A36B9" w:rsidRDefault="007A36B9" w:rsidP="007A36B9">
            <w:pPr>
              <w:rPr>
                <w:rFonts w:ascii="Arial" w:eastAsia="Times New Roman" w:hAnsi="Arial" w:cs="Times New Roman"/>
                <w:sz w:val="16"/>
                <w:szCs w:val="16"/>
              </w:rPr>
            </w:pPr>
          </w:p>
          <w:p w:rsidR="007A36B9" w:rsidRPr="007A36B9" w:rsidRDefault="007A36B9" w:rsidP="007A36B9">
            <w:pPr>
              <w:spacing w:after="120" w:line="240" w:lineRule="auto"/>
              <w:jc w:val="center"/>
              <w:rPr>
                <w:rFonts w:ascii="Arial" w:eastAsia="Times New Roman" w:hAnsi="Arial" w:cs="Times New Roman"/>
                <w:sz w:val="16"/>
                <w:szCs w:val="16"/>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4520242" cy="171636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547148" cy="1726577"/>
                          </a:xfrm>
                          <a:prstGeom prst="rect">
                            <a:avLst/>
                          </a:prstGeom>
                        </pic:spPr>
                      </pic:pic>
                    </a:graphicData>
                  </a:graphic>
                </wp:inline>
              </w:drawing>
            </w:r>
          </w:p>
          <w:p w:rsidR="007A36B9" w:rsidRPr="007A36B9" w:rsidRDefault="007A36B9" w:rsidP="007A36B9">
            <w:pPr>
              <w:spacing w:after="120" w:line="240" w:lineRule="auto"/>
              <w:jc w:val="center"/>
              <w:rPr>
                <w:rFonts w:ascii="Arial" w:eastAsia="Times New Roman" w:hAnsi="Arial" w:cs="Times New Roman"/>
                <w:sz w:val="16"/>
                <w:szCs w:val="16"/>
              </w:rPr>
            </w:pPr>
            <w:r w:rsidRPr="007A36B9">
              <w:rPr>
                <w:rFonts w:asciiTheme="majorHAnsi" w:eastAsiaTheme="majorEastAsia" w:hAnsiTheme="majorHAnsi" w:cstheme="majorBidi"/>
                <w:i/>
                <w:iCs/>
                <w:color w:val="1F4D78" w:themeColor="accent1" w:themeShade="7F"/>
                <w:sz w:val="16"/>
                <w:szCs w:val="24"/>
              </w:rPr>
              <w:t>Diagram – Industry Codes Segment</w:t>
            </w:r>
          </w:p>
        </w:tc>
      </w:tr>
    </w:tbl>
    <w:p w:rsidR="007A36B9" w:rsidRPr="007A36B9" w:rsidRDefault="007A36B9" w:rsidP="007A36B9">
      <w:pPr>
        <w:rPr>
          <w:rFonts w:ascii="Helvetica" w:eastAsia="Times New Roman" w:hAnsi="Helvetica" w:cs="Times New Roman"/>
          <w:bCs/>
          <w:i/>
          <w:iCs/>
          <w:spacing w:val="5"/>
          <w:sz w:val="40"/>
          <w:szCs w:val="40"/>
        </w:rPr>
      </w:pPr>
      <w:bookmarkStart w:id="23" w:name="_Toc410310082"/>
      <w:bookmarkStart w:id="24" w:name="_Toc410310431"/>
      <w:r w:rsidRPr="007A36B9">
        <w:rPr>
          <w:rFonts w:ascii="Helvetica" w:eastAsia="Times New Roman" w:hAnsi="Helvetica" w:cs="Times New Roman"/>
          <w:bCs/>
          <w:i/>
          <w:iCs/>
          <w:spacing w:val="5"/>
          <w:sz w:val="40"/>
          <w:szCs w:val="40"/>
        </w:rPr>
        <w:br w:type="page"/>
      </w:r>
    </w:p>
    <w:p w:rsidR="007A36B9" w:rsidRPr="007A36B9" w:rsidRDefault="007A36B9" w:rsidP="007A36B9">
      <w:pPr>
        <w:pBdr>
          <w:bottom w:val="single" w:sz="24" w:space="1" w:color="auto"/>
        </w:pBdr>
        <w:spacing w:after="120" w:line="240" w:lineRule="auto"/>
        <w:rPr>
          <w:rFonts w:ascii="Helvetica" w:eastAsia="Times New Roman" w:hAnsi="Helvetica" w:cs="Times New Roman"/>
          <w:bCs/>
          <w:i/>
          <w:iCs/>
          <w:spacing w:val="5"/>
          <w:sz w:val="40"/>
          <w:szCs w:val="40"/>
        </w:rPr>
      </w:pPr>
      <w:r w:rsidRPr="007A36B9">
        <w:rPr>
          <w:rFonts w:ascii="Helvetica" w:eastAsia="Times New Roman" w:hAnsi="Helvetica" w:cs="Times New Roman"/>
          <w:bCs/>
          <w:i/>
          <w:iCs/>
          <w:spacing w:val="5"/>
          <w:sz w:val="40"/>
          <w:szCs w:val="40"/>
        </w:rPr>
        <w:lastRenderedPageBreak/>
        <w:t>REF Segment in 835 Payment File</w:t>
      </w:r>
      <w:bookmarkEnd w:id="23"/>
      <w:bookmarkEnd w:id="24"/>
    </w:p>
    <w:p w:rsidR="007A36B9" w:rsidRPr="007A36B9" w:rsidRDefault="007A36B9" w:rsidP="007A36B9">
      <w:pPr>
        <w:spacing w:after="0" w:line="240" w:lineRule="auto"/>
        <w:rPr>
          <w:rFonts w:ascii="Arial" w:eastAsia="Times New Roman" w:hAnsi="Arial" w:cs="Times New Roman"/>
          <w:sz w:val="16"/>
          <w:szCs w:val="24"/>
        </w:rPr>
      </w:pP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The following diagram displays the sequence fields pertaining to the REF segment and specifically related to a Receiver Identification and a Version Identification</w:t>
      </w: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The REF sequence fields in this segment may include a:</w:t>
      </w:r>
    </w:p>
    <w:p w:rsidR="007A36B9" w:rsidRPr="007A36B9" w:rsidRDefault="007A36B9" w:rsidP="007A36B9">
      <w:pPr>
        <w:numPr>
          <w:ilvl w:val="0"/>
          <w:numId w:val="29"/>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Reference ID</w:t>
      </w:r>
    </w:p>
    <w:p w:rsidR="007A36B9" w:rsidRPr="007A36B9" w:rsidRDefault="007A36B9" w:rsidP="007A36B9">
      <w:pPr>
        <w:numPr>
          <w:ilvl w:val="0"/>
          <w:numId w:val="29"/>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Description</w:t>
      </w:r>
    </w:p>
    <w:p w:rsidR="007A36B9" w:rsidRPr="007A36B9" w:rsidRDefault="007A36B9" w:rsidP="007A36B9">
      <w:pPr>
        <w:numPr>
          <w:ilvl w:val="0"/>
          <w:numId w:val="29"/>
        </w:numPr>
        <w:spacing w:before="60" w:after="120" w:line="240" w:lineRule="auto"/>
        <w:contextualSpacing/>
        <w:rPr>
          <w:rFonts w:ascii="Arial" w:eastAsia="Times New Roman" w:hAnsi="Arial" w:cs="Times New Roman"/>
          <w:sz w:val="16"/>
          <w:szCs w:val="16"/>
        </w:rPr>
      </w:pPr>
      <w:r w:rsidRPr="007A36B9">
        <w:rPr>
          <w:rFonts w:ascii="Arial" w:eastAsia="Times New Roman" w:hAnsi="Arial" w:cs="Times New Roman"/>
          <w:sz w:val="16"/>
          <w:szCs w:val="16"/>
        </w:rPr>
        <w:t>Identifier</w:t>
      </w:r>
    </w:p>
    <w:p w:rsidR="007A36B9" w:rsidRPr="007A36B9" w:rsidRDefault="007A36B9" w:rsidP="007A36B9">
      <w:pPr>
        <w:spacing w:after="120" w:line="240" w:lineRule="auto"/>
        <w:ind w:left="765"/>
        <w:contextualSpacing/>
        <w:rPr>
          <w:rFonts w:ascii="Arial" w:eastAsia="Times New Roman" w:hAnsi="Arial" w:cs="Times New Roman"/>
          <w:sz w:val="16"/>
          <w:szCs w:val="16"/>
        </w:rPr>
      </w:pP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5892231" cy="268605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37777" cy="2706813"/>
                    </a:xfrm>
                    <a:prstGeom prst="rect">
                      <a:avLst/>
                    </a:prstGeom>
                  </pic:spPr>
                </pic:pic>
              </a:graphicData>
            </a:graphic>
          </wp:inline>
        </w:drawing>
      </w: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Receiver Identification Segment</w:t>
      </w:r>
    </w:p>
    <w:p w:rsidR="007A36B9" w:rsidRPr="007A36B9" w:rsidRDefault="007A36B9" w:rsidP="007A36B9">
      <w:pPr>
        <w:spacing w:before="60" w:after="120" w:line="240" w:lineRule="auto"/>
        <w:rPr>
          <w:rFonts w:ascii="Arial" w:eastAsiaTheme="majorEastAsia" w:hAnsi="Arial" w:cs="Times New Roman"/>
          <w:sz w:val="16"/>
          <w:szCs w:val="24"/>
        </w:rPr>
        <w:sectPr w:rsidR="007A36B9" w:rsidRPr="007A36B9" w:rsidSect="000570E9">
          <w:headerReference w:type="default" r:id="rId39"/>
          <w:pgSz w:w="15840" w:h="12240" w:orient="landscape"/>
          <w:pgMar w:top="1440" w:right="1440" w:bottom="1440" w:left="1440" w:header="720" w:footer="720" w:gutter="0"/>
          <w:cols w:space="720"/>
          <w:docGrid w:linePitch="360"/>
        </w:sectPr>
      </w:pPr>
    </w:p>
    <w:p w:rsidR="007A36B9" w:rsidRPr="007A36B9" w:rsidRDefault="007A36B9" w:rsidP="007A36B9">
      <w:pPr>
        <w:pBdr>
          <w:bottom w:val="single" w:sz="24" w:space="1" w:color="8496B0" w:themeColor="text2" w:themeTint="99"/>
        </w:pBdr>
        <w:spacing w:before="100" w:after="120" w:line="240" w:lineRule="auto"/>
        <w:jc w:val="center"/>
        <w:rPr>
          <w:rFonts w:ascii="Helvetica" w:eastAsia="Times New Roman" w:hAnsi="Helvetica" w:cs="Times New Roman"/>
          <w:b/>
          <w:i/>
          <w:iCs/>
          <w:spacing w:val="5"/>
          <w:sz w:val="48"/>
          <w:szCs w:val="20"/>
        </w:rPr>
      </w:pPr>
    </w:p>
    <w:p w:rsidR="007A36B9" w:rsidRPr="007A36B9" w:rsidRDefault="007A36B9" w:rsidP="007A36B9">
      <w:pPr>
        <w:pBdr>
          <w:bottom w:val="single" w:sz="24" w:space="1" w:color="8496B0" w:themeColor="text2" w:themeTint="99"/>
        </w:pBdr>
        <w:spacing w:before="100" w:after="120" w:line="240" w:lineRule="auto"/>
        <w:jc w:val="center"/>
        <w:rPr>
          <w:rFonts w:ascii="Helvetica" w:eastAsia="Times New Roman" w:hAnsi="Helvetica" w:cs="Times New Roman"/>
          <w:b/>
          <w:i/>
          <w:iCs/>
          <w:spacing w:val="5"/>
          <w:sz w:val="48"/>
          <w:szCs w:val="20"/>
        </w:rPr>
      </w:pPr>
      <w:r w:rsidRPr="007A36B9">
        <w:rPr>
          <w:rFonts w:ascii="Helvetica" w:eastAsia="Times New Roman" w:hAnsi="Helvetica" w:cs="Times New Roman"/>
          <w:b/>
          <w:i/>
          <w:iCs/>
          <w:spacing w:val="5"/>
          <w:sz w:val="48"/>
          <w:szCs w:val="20"/>
        </w:rPr>
        <w:t>Appendix B</w:t>
      </w:r>
    </w:p>
    <w:p w:rsidR="007A36B9" w:rsidRPr="007A36B9" w:rsidRDefault="007A36B9" w:rsidP="007A36B9">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r w:rsidRPr="007A36B9">
        <w:rPr>
          <w:rFonts w:ascii="Helvetica" w:eastAsia="Times New Roman" w:hAnsi="Helvetica" w:cs="Times New Roman"/>
          <w:i/>
          <w:iCs/>
          <w:spacing w:val="5"/>
          <w:sz w:val="48"/>
          <w:szCs w:val="20"/>
        </w:rPr>
        <w:t>835 Payment File Transaction Set Headers and Trailers</w:t>
      </w:r>
    </w:p>
    <w:p w:rsidR="007A36B9" w:rsidRPr="007A36B9" w:rsidRDefault="007A36B9" w:rsidP="007A36B9">
      <w:pPr>
        <w:rPr>
          <w:rFonts w:ascii="Helvetica" w:eastAsia="Times New Roman" w:hAnsi="Helvetica" w:cs="Times New Roman"/>
          <w:i/>
          <w:iCs/>
          <w:spacing w:val="5"/>
          <w:sz w:val="48"/>
          <w:szCs w:val="20"/>
        </w:rPr>
      </w:pPr>
      <w:r w:rsidRPr="007A36B9">
        <w:rPr>
          <w:rFonts w:ascii="Helvetica" w:eastAsia="Times New Roman" w:hAnsi="Helvetica" w:cs="Times New Roman"/>
          <w:i/>
          <w:iCs/>
          <w:spacing w:val="5"/>
          <w:sz w:val="48"/>
          <w:szCs w:val="20"/>
        </w:rPr>
        <w:br w:type="page"/>
      </w:r>
    </w:p>
    <w:p w:rsidR="007A36B9" w:rsidRPr="007A36B9" w:rsidRDefault="007A36B9" w:rsidP="007A36B9">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sectPr w:rsidR="007A36B9" w:rsidRPr="007A36B9" w:rsidSect="003A05F3">
          <w:pgSz w:w="12240" w:h="15840"/>
          <w:pgMar w:top="1440" w:right="1440" w:bottom="1440" w:left="1440" w:header="720" w:footer="720" w:gutter="0"/>
          <w:cols w:space="720"/>
          <w:docGrid w:linePitch="360"/>
        </w:sectPr>
      </w:pPr>
    </w:p>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lastRenderedPageBreak/>
        <w:t>835 Payment File – Transaction Set Headers and Trailers</w:t>
      </w:r>
    </w:p>
    <w:p w:rsidR="007A36B9" w:rsidRPr="007A36B9" w:rsidRDefault="007A36B9" w:rsidP="007A36B9">
      <w:pPr>
        <w:spacing w:after="0" w:line="240" w:lineRule="auto"/>
        <w:rPr>
          <w:rFonts w:ascii="Arial" w:eastAsia="Times New Roman" w:hAnsi="Arial" w:cs="Times New Roman"/>
          <w:sz w:val="16"/>
          <w:szCs w:val="24"/>
        </w:rPr>
      </w:pP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The following diagram displays the transaction set header and trailer names associated with the 835 payment file.</w:t>
      </w:r>
    </w:p>
    <w:p w:rsidR="007A36B9" w:rsidRPr="007A36B9" w:rsidRDefault="007A36B9" w:rsidP="007A36B9">
      <w:pPr>
        <w:spacing w:after="120" w:line="240" w:lineRule="auto"/>
        <w:rPr>
          <w:rFonts w:ascii="Arial" w:eastAsia="Times New Roman" w:hAnsi="Arial" w:cs="Times New Roman"/>
          <w:sz w:val="16"/>
          <w:szCs w:val="16"/>
        </w:rPr>
      </w:pPr>
    </w:p>
    <w:p w:rsidR="007A36B9" w:rsidRPr="007A36B9" w:rsidRDefault="007A36B9" w:rsidP="007A36B9">
      <w:pPr>
        <w:spacing w:after="120" w:line="240" w:lineRule="auto"/>
        <w:jc w:val="center"/>
        <w:rPr>
          <w:rFonts w:ascii="Arial" w:eastAsia="Times New Roman" w:hAnsi="Arial" w:cs="Times New Roman"/>
          <w:sz w:val="16"/>
          <w:szCs w:val="16"/>
        </w:rPr>
      </w:pPr>
      <w:r w:rsidRPr="007A36B9">
        <w:rPr>
          <w:rFonts w:ascii="Arial" w:eastAsia="Times New Roman" w:hAnsi="Arial" w:cs="Times New Roman"/>
          <w:noProof/>
          <w:sz w:val="16"/>
          <w:szCs w:val="16"/>
        </w:rPr>
        <w:drawing>
          <wp:inline distT="0" distB="0" distL="0" distR="0">
            <wp:extent cx="7534275" cy="4601826"/>
            <wp:effectExtent l="0" t="0" r="0" b="889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7565208" cy="4620720"/>
                    </a:xfrm>
                    <a:prstGeom prst="rect">
                      <a:avLst/>
                    </a:prstGeom>
                  </pic:spPr>
                </pic:pic>
              </a:graphicData>
            </a:graphic>
          </wp:inline>
        </w:drawing>
      </w:r>
    </w:p>
    <w:p w:rsidR="007A36B9" w:rsidRPr="007A36B9" w:rsidRDefault="007A36B9" w:rsidP="007A36B9">
      <w:pPr>
        <w:keepNext/>
        <w:keepLines/>
        <w:spacing w:before="40" w:after="0" w:line="240" w:lineRule="auto"/>
        <w:jc w:val="center"/>
        <w:outlineLvl w:val="6"/>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835 Payment File Transaction Set Headers and Trailers</w:t>
      </w:r>
    </w:p>
    <w:p w:rsidR="007A36B9" w:rsidRPr="007A36B9" w:rsidRDefault="007A36B9" w:rsidP="007A36B9">
      <w:pP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br w:type="page"/>
      </w:r>
    </w:p>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lastRenderedPageBreak/>
        <w:t>ST Segment in 835 Payment File</w:t>
      </w:r>
    </w:p>
    <w:tbl>
      <w:tblPr>
        <w:tblW w:w="13368" w:type="dxa"/>
        <w:tblInd w:w="-290" w:type="dxa"/>
        <w:tblLook w:val="0000" w:firstRow="0" w:lastRow="0" w:firstColumn="0" w:lastColumn="0" w:noHBand="0" w:noVBand="0"/>
      </w:tblPr>
      <w:tblGrid>
        <w:gridCol w:w="2985"/>
        <w:gridCol w:w="10383"/>
      </w:tblGrid>
      <w:tr w:rsidR="007A36B9" w:rsidRPr="007A36B9" w:rsidTr="009E333E">
        <w:trPr>
          <w:trHeight w:val="3464"/>
        </w:trPr>
        <w:tc>
          <w:tcPr>
            <w:tcW w:w="2985" w:type="dxa"/>
          </w:tcPr>
          <w:p w:rsidR="007A36B9" w:rsidRPr="007A36B9" w:rsidRDefault="007A36B9" w:rsidP="007A36B9">
            <w:pPr>
              <w:spacing w:after="0" w:line="240" w:lineRule="auto"/>
              <w:ind w:left="285"/>
              <w:rPr>
                <w:rFonts w:ascii="Arial" w:eastAsia="Times New Roman" w:hAnsi="Arial" w:cs="Times New Roman"/>
                <w:sz w:val="16"/>
                <w:szCs w:val="24"/>
              </w:rPr>
            </w:pPr>
          </w:p>
          <w:p w:rsidR="007A36B9" w:rsidRPr="007A36B9" w:rsidRDefault="007A36B9" w:rsidP="007A36B9">
            <w:pPr>
              <w:spacing w:after="120" w:line="240" w:lineRule="auto"/>
              <w:ind w:left="285"/>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ST Transaction Set Header segment. </w:t>
            </w:r>
          </w:p>
          <w:p w:rsidR="007A36B9" w:rsidRPr="007A36B9" w:rsidRDefault="007A36B9" w:rsidP="007A36B9">
            <w:pPr>
              <w:spacing w:after="120" w:line="240" w:lineRule="auto"/>
              <w:ind w:left="285"/>
              <w:rPr>
                <w:rFonts w:ascii="Arial" w:eastAsia="Times New Roman" w:hAnsi="Arial" w:cs="Times New Roman"/>
                <w:sz w:val="16"/>
                <w:szCs w:val="16"/>
              </w:rPr>
            </w:pPr>
            <w:r w:rsidRPr="007A36B9">
              <w:rPr>
                <w:rFonts w:ascii="Arial" w:eastAsia="Times New Roman" w:hAnsi="Arial" w:cs="Times New Roman"/>
                <w:sz w:val="16"/>
                <w:szCs w:val="16"/>
              </w:rPr>
              <w:t>The ST sequence fields in this segment include a transaction set identifier code (typically ‘835”) and a transaction set control number used to identify the transaction itself. This number is verified against the transaction set control number in the corresponding SE segment.</w:t>
            </w:r>
          </w:p>
          <w:p w:rsidR="007A36B9" w:rsidRPr="007A36B9" w:rsidRDefault="007A36B9" w:rsidP="007A36B9">
            <w:pPr>
              <w:spacing w:after="120" w:line="240" w:lineRule="auto"/>
              <w:jc w:val="center"/>
              <w:rPr>
                <w:rFonts w:ascii="Arial" w:eastAsia="Times New Roman" w:hAnsi="Arial" w:cs="Times New Roman"/>
                <w:sz w:val="16"/>
                <w:szCs w:val="24"/>
              </w:rPr>
            </w:pPr>
          </w:p>
        </w:tc>
        <w:tc>
          <w:tcPr>
            <w:tcW w:w="10383" w:type="dxa"/>
          </w:tcPr>
          <w:p w:rsidR="007A36B9" w:rsidRPr="007A36B9" w:rsidRDefault="007A36B9" w:rsidP="007A36B9">
            <w:pPr>
              <w:rPr>
                <w:rFonts w:ascii="Arial" w:eastAsia="Times New Roman" w:hAnsi="Arial" w:cs="Times New Roman"/>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4347713" cy="1708556"/>
                  <wp:effectExtent l="0" t="0" r="0" b="635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449066" cy="1748385"/>
                          </a:xfrm>
                          <a:prstGeom prst="rect">
                            <a:avLst/>
                          </a:prstGeom>
                        </pic:spPr>
                      </pic:pic>
                    </a:graphicData>
                  </a:graphic>
                </wp:inline>
              </w:drawing>
            </w: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color w:val="1F4D78" w:themeColor="accent1" w:themeShade="7F"/>
                <w:sz w:val="16"/>
                <w:szCs w:val="24"/>
              </w:rPr>
              <w:t>Diagram – Transaction Set Header Segment</w:t>
            </w:r>
          </w:p>
        </w:tc>
      </w:tr>
    </w:tbl>
    <w:p w:rsidR="007A36B9" w:rsidRPr="007A36B9" w:rsidRDefault="007A36B9" w:rsidP="007A36B9">
      <w:pPr>
        <w:rPr>
          <w:rFonts w:asciiTheme="majorHAnsi" w:eastAsiaTheme="majorEastAsia" w:hAnsiTheme="majorHAnsi" w:cstheme="majorBidi"/>
          <w:i/>
          <w:iCs/>
          <w:color w:val="1F4D78" w:themeColor="accent1" w:themeShade="7F"/>
          <w:sz w:val="16"/>
          <w:szCs w:val="24"/>
        </w:rPr>
      </w:pPr>
    </w:p>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t>TRN Segment in 835 Payment File</w:t>
      </w:r>
    </w:p>
    <w:tbl>
      <w:tblPr>
        <w:tblW w:w="13261" w:type="dxa"/>
        <w:tblInd w:w="-122" w:type="dxa"/>
        <w:tblLook w:val="0000" w:firstRow="0" w:lastRow="0" w:firstColumn="0" w:lastColumn="0" w:noHBand="0" w:noVBand="0"/>
      </w:tblPr>
      <w:tblGrid>
        <w:gridCol w:w="2817"/>
        <w:gridCol w:w="10444"/>
      </w:tblGrid>
      <w:tr w:rsidR="007A36B9" w:rsidRPr="007A36B9" w:rsidTr="009E333E">
        <w:trPr>
          <w:trHeight w:val="3590"/>
        </w:trPr>
        <w:tc>
          <w:tcPr>
            <w:tcW w:w="2817" w:type="dxa"/>
          </w:tcPr>
          <w:p w:rsidR="007A36B9" w:rsidRPr="007A36B9" w:rsidRDefault="007A36B9" w:rsidP="007A36B9">
            <w:pPr>
              <w:spacing w:after="0" w:line="240" w:lineRule="auto"/>
              <w:ind w:left="117"/>
              <w:rPr>
                <w:rFonts w:ascii="Arial" w:eastAsia="Times New Roman" w:hAnsi="Arial" w:cs="Times New Roman"/>
                <w:sz w:val="16"/>
                <w:szCs w:val="24"/>
              </w:rPr>
            </w:pPr>
          </w:p>
          <w:p w:rsidR="007A36B9" w:rsidRPr="007A36B9" w:rsidRDefault="007A36B9" w:rsidP="007A36B9">
            <w:pPr>
              <w:spacing w:after="120" w:line="240" w:lineRule="auto"/>
              <w:ind w:left="117"/>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TRN Reassociation Trace Number segment. </w:t>
            </w:r>
          </w:p>
          <w:p w:rsidR="007A36B9" w:rsidRPr="007A36B9" w:rsidRDefault="007A36B9" w:rsidP="007A36B9">
            <w:pPr>
              <w:spacing w:after="120" w:line="240" w:lineRule="auto"/>
              <w:ind w:left="837"/>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p>
        </w:tc>
        <w:tc>
          <w:tcPr>
            <w:tcW w:w="10444" w:type="dxa"/>
          </w:tcPr>
          <w:p w:rsidR="007A36B9" w:rsidRPr="007A36B9" w:rsidRDefault="007A36B9" w:rsidP="007A36B9">
            <w:pPr>
              <w:rPr>
                <w:rFonts w:ascii="Arial" w:eastAsia="Times New Roman" w:hAnsi="Arial" w:cs="Times New Roman"/>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5762445" cy="1994147"/>
                  <wp:effectExtent l="0" t="0" r="0" b="635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830456" cy="2017683"/>
                          </a:xfrm>
                          <a:prstGeom prst="rect">
                            <a:avLst/>
                          </a:prstGeom>
                        </pic:spPr>
                      </pic:pic>
                    </a:graphicData>
                  </a:graphic>
                </wp:inline>
              </w:drawing>
            </w: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color w:val="1F4D78" w:themeColor="accent1" w:themeShade="7F"/>
                <w:sz w:val="16"/>
                <w:szCs w:val="24"/>
              </w:rPr>
              <w:t>Diagram – Reassociation Trace Number Segment</w:t>
            </w:r>
          </w:p>
        </w:tc>
      </w:tr>
    </w:tbl>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lastRenderedPageBreak/>
        <w:t>BPR Segment in 835 Payment File</w:t>
      </w:r>
    </w:p>
    <w:p w:rsidR="007A36B9" w:rsidRPr="007A36B9" w:rsidRDefault="007A36B9" w:rsidP="007A36B9">
      <w:pPr>
        <w:spacing w:after="0" w:line="240" w:lineRule="auto"/>
        <w:rPr>
          <w:rFonts w:ascii="Arial" w:eastAsia="Times New Roman" w:hAnsi="Arial" w:cs="Times New Roman"/>
          <w:sz w:val="16"/>
          <w:szCs w:val="24"/>
        </w:rPr>
      </w:pPr>
    </w:p>
    <w:p w:rsidR="007A36B9" w:rsidRPr="007A36B9" w:rsidRDefault="007A36B9" w:rsidP="007A36B9">
      <w:pPr>
        <w:spacing w:after="120" w:line="240" w:lineRule="auto"/>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BPR Financial Information segment. </w:t>
      </w:r>
    </w:p>
    <w:p w:rsidR="007A36B9" w:rsidRPr="007A36B9" w:rsidRDefault="007A36B9" w:rsidP="007A36B9">
      <w:pPr>
        <w:spacing w:after="120" w:line="240" w:lineRule="auto"/>
        <w:ind w:left="720"/>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7347098" cy="4549586"/>
            <wp:effectExtent l="0" t="0" r="6350" b="381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7366030" cy="4561309"/>
                    </a:xfrm>
                    <a:prstGeom prst="rect">
                      <a:avLst/>
                    </a:prstGeom>
                  </pic:spPr>
                </pic:pic>
              </a:graphicData>
            </a:graphic>
          </wp:inline>
        </w:drawing>
      </w: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Financial Information Segment</w:t>
      </w:r>
    </w:p>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lastRenderedPageBreak/>
        <w:t>REF (EV) Segment in 835 Payment File</w:t>
      </w:r>
    </w:p>
    <w:tbl>
      <w:tblPr>
        <w:tblW w:w="0" w:type="auto"/>
        <w:tblInd w:w="-105" w:type="dxa"/>
        <w:tblLook w:val="0000" w:firstRow="0" w:lastRow="0" w:firstColumn="0" w:lastColumn="0" w:noHBand="0" w:noVBand="0"/>
      </w:tblPr>
      <w:tblGrid>
        <w:gridCol w:w="5229"/>
        <w:gridCol w:w="8052"/>
      </w:tblGrid>
      <w:tr w:rsidR="007A36B9" w:rsidRPr="007A36B9" w:rsidTr="009E333E">
        <w:trPr>
          <w:trHeight w:val="3383"/>
        </w:trPr>
        <w:tc>
          <w:tcPr>
            <w:tcW w:w="8052" w:type="dxa"/>
          </w:tcPr>
          <w:p w:rsidR="007A36B9" w:rsidRPr="007A36B9" w:rsidRDefault="007A36B9" w:rsidP="007A36B9">
            <w:pPr>
              <w:spacing w:after="0" w:line="240" w:lineRule="auto"/>
              <w:ind w:left="100"/>
              <w:rPr>
                <w:rFonts w:ascii="Arial" w:eastAsia="Times New Roman" w:hAnsi="Arial" w:cs="Times New Roman"/>
                <w:sz w:val="16"/>
                <w:szCs w:val="24"/>
              </w:rPr>
            </w:pPr>
          </w:p>
          <w:p w:rsidR="007A36B9" w:rsidRPr="007A36B9" w:rsidRDefault="007A36B9" w:rsidP="007A36B9">
            <w:pPr>
              <w:spacing w:after="120" w:line="240" w:lineRule="auto"/>
              <w:ind w:left="100"/>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REF Receiver Identification segment. </w:t>
            </w:r>
          </w:p>
          <w:p w:rsidR="007A36B9" w:rsidRPr="007A36B9" w:rsidRDefault="007A36B9" w:rsidP="007A36B9">
            <w:pPr>
              <w:spacing w:after="120" w:line="240" w:lineRule="auto"/>
              <w:ind w:left="820"/>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p>
        </w:tc>
        <w:tc>
          <w:tcPr>
            <w:tcW w:w="5003" w:type="dxa"/>
          </w:tcPr>
          <w:p w:rsidR="007A36B9" w:rsidRPr="007A36B9" w:rsidRDefault="007A36B9" w:rsidP="007A36B9">
            <w:pPr>
              <w:rPr>
                <w:rFonts w:ascii="Arial" w:eastAsia="Times New Roman" w:hAnsi="Arial" w:cs="Times New Roman"/>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4976037" cy="170032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017461" cy="1714475"/>
                          </a:xfrm>
                          <a:prstGeom prst="rect">
                            <a:avLst/>
                          </a:prstGeom>
                        </pic:spPr>
                      </pic:pic>
                    </a:graphicData>
                  </a:graphic>
                </wp:inline>
              </w:drawing>
            </w: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color w:val="1F4D78" w:themeColor="accent1" w:themeShade="7F"/>
                <w:sz w:val="16"/>
                <w:szCs w:val="24"/>
              </w:rPr>
              <w:t>Diagram – Receiver Identification Segment</w:t>
            </w:r>
          </w:p>
        </w:tc>
      </w:tr>
    </w:tbl>
    <w:p w:rsidR="007A36B9" w:rsidRPr="007A36B9" w:rsidRDefault="007A36B9" w:rsidP="007A36B9">
      <w:pPr>
        <w:rPr>
          <w:rFonts w:asciiTheme="majorHAnsi" w:eastAsiaTheme="majorEastAsia" w:hAnsiTheme="majorHAnsi" w:cstheme="majorBidi"/>
          <w:i/>
          <w:iCs/>
          <w:color w:val="1F4D78" w:themeColor="accent1" w:themeShade="7F"/>
          <w:sz w:val="16"/>
          <w:szCs w:val="24"/>
        </w:rPr>
      </w:pPr>
    </w:p>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t>DTM Segment in 835 Payment File</w:t>
      </w:r>
    </w:p>
    <w:tbl>
      <w:tblPr>
        <w:tblW w:w="0" w:type="auto"/>
        <w:tblInd w:w="-105" w:type="dxa"/>
        <w:tblLook w:val="0000" w:firstRow="0" w:lastRow="0" w:firstColumn="0" w:lastColumn="0" w:noHBand="0" w:noVBand="0"/>
      </w:tblPr>
      <w:tblGrid>
        <w:gridCol w:w="6015"/>
        <w:gridCol w:w="7266"/>
      </w:tblGrid>
      <w:tr w:rsidR="007A36B9" w:rsidRPr="007A36B9" w:rsidTr="009E333E">
        <w:trPr>
          <w:trHeight w:val="77"/>
        </w:trPr>
        <w:tc>
          <w:tcPr>
            <w:tcW w:w="7266" w:type="dxa"/>
          </w:tcPr>
          <w:p w:rsidR="007A36B9" w:rsidRPr="007A36B9" w:rsidRDefault="007A36B9" w:rsidP="007A36B9">
            <w:pPr>
              <w:spacing w:after="0" w:line="240" w:lineRule="auto"/>
              <w:ind w:left="100"/>
              <w:rPr>
                <w:rFonts w:ascii="Arial" w:eastAsia="Times New Roman" w:hAnsi="Arial" w:cs="Times New Roman"/>
                <w:sz w:val="16"/>
                <w:szCs w:val="24"/>
              </w:rPr>
            </w:pPr>
          </w:p>
          <w:p w:rsidR="007A36B9" w:rsidRPr="007A36B9" w:rsidRDefault="007A36B9" w:rsidP="007A36B9">
            <w:pPr>
              <w:spacing w:after="120" w:line="240" w:lineRule="auto"/>
              <w:ind w:left="100"/>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DTM Production Date segment. </w:t>
            </w:r>
          </w:p>
          <w:p w:rsidR="007A36B9" w:rsidRPr="007A36B9" w:rsidRDefault="007A36B9" w:rsidP="007A36B9">
            <w:pPr>
              <w:spacing w:after="120" w:line="240" w:lineRule="auto"/>
              <w:ind w:left="820"/>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p>
        </w:tc>
        <w:tc>
          <w:tcPr>
            <w:tcW w:w="5789" w:type="dxa"/>
          </w:tcPr>
          <w:p w:rsidR="007A36B9" w:rsidRPr="007A36B9" w:rsidRDefault="007A36B9" w:rsidP="007A36B9">
            <w:pPr>
              <w:rPr>
                <w:rFonts w:ascii="Arial" w:eastAsia="Times New Roman" w:hAnsi="Arial" w:cs="Times New Roman"/>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4476307" cy="1527678"/>
                  <wp:effectExtent l="0" t="0" r="63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545299" cy="1551224"/>
                          </a:xfrm>
                          <a:prstGeom prst="rect">
                            <a:avLst/>
                          </a:prstGeom>
                        </pic:spPr>
                      </pic:pic>
                    </a:graphicData>
                  </a:graphic>
                </wp:inline>
              </w:drawing>
            </w: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color w:val="1F4D78" w:themeColor="accent1" w:themeShade="7F"/>
                <w:sz w:val="16"/>
                <w:szCs w:val="24"/>
              </w:rPr>
              <w:t>Diagram – Production Date Segment</w:t>
            </w:r>
          </w:p>
        </w:tc>
      </w:tr>
    </w:tbl>
    <w:p w:rsidR="007A36B9" w:rsidRPr="007A36B9" w:rsidRDefault="007A36B9" w:rsidP="007A36B9">
      <w:pPr>
        <w:rPr>
          <w:rFonts w:asciiTheme="majorHAnsi" w:eastAsiaTheme="majorEastAsia" w:hAnsiTheme="majorHAnsi" w:cstheme="majorBidi"/>
          <w:i/>
          <w:iCs/>
          <w:color w:val="1F4D78" w:themeColor="accent1" w:themeShade="7F"/>
          <w:sz w:val="16"/>
          <w:szCs w:val="24"/>
        </w:rPr>
      </w:pPr>
    </w:p>
    <w:p w:rsidR="007A36B9" w:rsidRPr="007A36B9" w:rsidRDefault="007A36B9" w:rsidP="007A36B9">
      <w:pPr>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br w:type="page"/>
      </w:r>
    </w:p>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lastRenderedPageBreak/>
        <w:t>N1 (PR) Segment in 835 Payment File</w:t>
      </w:r>
    </w:p>
    <w:tbl>
      <w:tblPr>
        <w:tblW w:w="13159" w:type="dxa"/>
        <w:tblInd w:w="-89" w:type="dxa"/>
        <w:tblLook w:val="0000" w:firstRow="0" w:lastRow="0" w:firstColumn="0" w:lastColumn="0" w:noHBand="0" w:noVBand="0"/>
      </w:tblPr>
      <w:tblGrid>
        <w:gridCol w:w="3684"/>
        <w:gridCol w:w="9475"/>
      </w:tblGrid>
      <w:tr w:rsidR="007A36B9" w:rsidRPr="007A36B9" w:rsidTr="009E333E">
        <w:trPr>
          <w:trHeight w:val="3299"/>
        </w:trPr>
        <w:tc>
          <w:tcPr>
            <w:tcW w:w="3684" w:type="dxa"/>
          </w:tcPr>
          <w:p w:rsidR="007A36B9" w:rsidRPr="007A36B9" w:rsidRDefault="007A36B9" w:rsidP="007A36B9">
            <w:pPr>
              <w:spacing w:after="0" w:line="240" w:lineRule="auto"/>
              <w:ind w:left="84"/>
              <w:rPr>
                <w:rFonts w:ascii="Arial" w:eastAsia="Times New Roman" w:hAnsi="Arial" w:cs="Times New Roman"/>
                <w:sz w:val="16"/>
                <w:szCs w:val="24"/>
              </w:rPr>
            </w:pPr>
          </w:p>
          <w:p w:rsidR="007A36B9" w:rsidRPr="007A36B9" w:rsidRDefault="007A36B9" w:rsidP="007A36B9">
            <w:pPr>
              <w:spacing w:after="120" w:line="240" w:lineRule="auto"/>
              <w:ind w:left="84"/>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N1 Payer Identification segment. </w:t>
            </w:r>
          </w:p>
          <w:p w:rsidR="007A36B9" w:rsidRPr="007A36B9" w:rsidRDefault="007A36B9" w:rsidP="007A36B9">
            <w:pPr>
              <w:spacing w:after="120" w:line="240" w:lineRule="auto"/>
              <w:ind w:left="804"/>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p>
        </w:tc>
        <w:tc>
          <w:tcPr>
            <w:tcW w:w="9475" w:type="dxa"/>
          </w:tcPr>
          <w:p w:rsidR="007A36B9" w:rsidRPr="007A36B9" w:rsidRDefault="007A36B9" w:rsidP="007A36B9">
            <w:pPr>
              <w:rPr>
                <w:rFonts w:ascii="Arial" w:eastAsia="Times New Roman" w:hAnsi="Arial" w:cs="Times New Roman"/>
                <w:sz w:val="16"/>
                <w:szCs w:val="24"/>
              </w:rPr>
            </w:pPr>
          </w:p>
          <w:p w:rsidR="007A36B9" w:rsidRPr="007A36B9" w:rsidRDefault="007A36B9" w:rsidP="007A36B9">
            <w:pPr>
              <w:ind w:left="84"/>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5730172" cy="1820173"/>
                  <wp:effectExtent l="0" t="0" r="4445" b="889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882297" cy="1868495"/>
                          </a:xfrm>
                          <a:prstGeom prst="rect">
                            <a:avLst/>
                          </a:prstGeom>
                        </pic:spPr>
                      </pic:pic>
                    </a:graphicData>
                  </a:graphic>
                </wp:inline>
              </w:drawing>
            </w: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Payer Identification Segment</w:t>
            </w:r>
          </w:p>
        </w:tc>
      </w:tr>
    </w:tbl>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t>N3 (900) Segment in 835 Payment File</w:t>
      </w:r>
    </w:p>
    <w:tbl>
      <w:tblPr>
        <w:tblW w:w="13295" w:type="dxa"/>
        <w:tblInd w:w="-172" w:type="dxa"/>
        <w:tblLook w:val="0000" w:firstRow="0" w:lastRow="0" w:firstColumn="0" w:lastColumn="0" w:noHBand="0" w:noVBand="0"/>
      </w:tblPr>
      <w:tblGrid>
        <w:gridCol w:w="3677"/>
        <w:gridCol w:w="9618"/>
      </w:tblGrid>
      <w:tr w:rsidR="007A36B9" w:rsidRPr="007A36B9" w:rsidTr="009E333E">
        <w:trPr>
          <w:trHeight w:val="3302"/>
        </w:trPr>
        <w:tc>
          <w:tcPr>
            <w:tcW w:w="3677" w:type="dxa"/>
          </w:tcPr>
          <w:p w:rsidR="007A36B9" w:rsidRPr="007A36B9" w:rsidRDefault="007A36B9" w:rsidP="007A36B9">
            <w:pPr>
              <w:spacing w:after="0" w:line="240" w:lineRule="auto"/>
              <w:ind w:left="167"/>
              <w:rPr>
                <w:rFonts w:ascii="Arial" w:eastAsia="Times New Roman" w:hAnsi="Arial" w:cs="Times New Roman"/>
                <w:sz w:val="16"/>
                <w:szCs w:val="24"/>
              </w:rPr>
            </w:pPr>
          </w:p>
          <w:p w:rsidR="007A36B9" w:rsidRPr="007A36B9" w:rsidRDefault="007A36B9" w:rsidP="007A36B9">
            <w:pPr>
              <w:spacing w:after="120" w:line="240" w:lineRule="auto"/>
              <w:ind w:left="167"/>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N3 Payer Address segment. </w:t>
            </w:r>
          </w:p>
          <w:p w:rsidR="007A36B9" w:rsidRPr="007A36B9" w:rsidRDefault="007A36B9" w:rsidP="007A36B9">
            <w:pPr>
              <w:spacing w:after="120" w:line="240" w:lineRule="auto"/>
              <w:ind w:left="887"/>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ind w:left="167"/>
              <w:rPr>
                <w:rFonts w:ascii="Arial" w:eastAsia="Times New Roman" w:hAnsi="Arial" w:cs="Times New Roman"/>
                <w:sz w:val="16"/>
                <w:szCs w:val="24"/>
              </w:rPr>
            </w:pPr>
            <w:r w:rsidRPr="007A36B9">
              <w:rPr>
                <w:rFonts w:asciiTheme="majorHAnsi" w:eastAsiaTheme="majorEastAsia" w:hAnsiTheme="majorHAnsi" w:cstheme="majorBidi"/>
                <w:i/>
                <w:iCs/>
                <w:color w:val="1F4D78" w:themeColor="accent1" w:themeShade="7F"/>
                <w:sz w:val="16"/>
                <w:szCs w:val="24"/>
              </w:rPr>
              <w:br w:type="page"/>
            </w:r>
          </w:p>
        </w:tc>
        <w:tc>
          <w:tcPr>
            <w:tcW w:w="9618" w:type="dxa"/>
          </w:tcPr>
          <w:p w:rsidR="007A36B9" w:rsidRPr="007A36B9" w:rsidRDefault="007A36B9" w:rsidP="007A36B9">
            <w:pPr>
              <w:rPr>
                <w:rFonts w:ascii="Arial" w:eastAsia="Times New Roman" w:hAnsi="Arial" w:cs="Times New Roman"/>
                <w:sz w:val="16"/>
                <w:szCs w:val="24"/>
              </w:rPr>
            </w:pPr>
          </w:p>
          <w:p w:rsidR="007A36B9" w:rsidRPr="007A36B9" w:rsidRDefault="007A36B9" w:rsidP="007A36B9">
            <w:pPr>
              <w:ind w:left="167"/>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5626673" cy="1664898"/>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22943" cy="1693384"/>
                          </a:xfrm>
                          <a:prstGeom prst="rect">
                            <a:avLst/>
                          </a:prstGeom>
                        </pic:spPr>
                      </pic:pic>
                    </a:graphicData>
                  </a:graphic>
                </wp:inline>
              </w:drawing>
            </w: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Payer Address Segment</w:t>
            </w:r>
          </w:p>
          <w:p w:rsidR="007A36B9" w:rsidRPr="007A36B9" w:rsidRDefault="007A36B9" w:rsidP="007A36B9">
            <w:pPr>
              <w:ind w:left="167"/>
              <w:rPr>
                <w:rFonts w:ascii="Arial" w:eastAsia="Times New Roman" w:hAnsi="Arial" w:cs="Times New Roman"/>
                <w:sz w:val="16"/>
                <w:szCs w:val="24"/>
              </w:rPr>
            </w:pPr>
          </w:p>
        </w:tc>
      </w:tr>
    </w:tbl>
    <w:p w:rsidR="007A36B9" w:rsidRPr="007A36B9" w:rsidRDefault="007A36B9" w:rsidP="007A36B9">
      <w:pPr>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br w:type="page"/>
      </w:r>
    </w:p>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lastRenderedPageBreak/>
        <w:t>N4 (Payer) Segment in 835 Payment File</w:t>
      </w:r>
    </w:p>
    <w:tbl>
      <w:tblPr>
        <w:tblW w:w="0" w:type="auto"/>
        <w:tblInd w:w="-125" w:type="dxa"/>
        <w:tblLook w:val="0000" w:firstRow="0" w:lastRow="0" w:firstColumn="0" w:lastColumn="0" w:noHBand="0" w:noVBand="0"/>
      </w:tblPr>
      <w:tblGrid>
        <w:gridCol w:w="3000"/>
        <w:gridCol w:w="10075"/>
      </w:tblGrid>
      <w:tr w:rsidR="007A36B9" w:rsidRPr="007A36B9" w:rsidTr="009E333E">
        <w:trPr>
          <w:trHeight w:val="3753"/>
        </w:trPr>
        <w:tc>
          <w:tcPr>
            <w:tcW w:w="3000" w:type="dxa"/>
          </w:tcPr>
          <w:p w:rsidR="007A36B9" w:rsidRPr="007A36B9" w:rsidRDefault="007A36B9" w:rsidP="007A36B9">
            <w:pPr>
              <w:spacing w:after="0" w:line="240" w:lineRule="auto"/>
              <w:ind w:left="120"/>
              <w:rPr>
                <w:rFonts w:ascii="Arial" w:eastAsia="Times New Roman" w:hAnsi="Arial" w:cs="Times New Roman"/>
                <w:sz w:val="16"/>
                <w:szCs w:val="24"/>
              </w:rPr>
            </w:pPr>
          </w:p>
          <w:p w:rsidR="007A36B9" w:rsidRPr="007A36B9" w:rsidRDefault="007A36B9" w:rsidP="007A36B9">
            <w:pPr>
              <w:spacing w:after="120" w:line="240" w:lineRule="auto"/>
              <w:ind w:left="120"/>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N4 Payer City, State, </w:t>
            </w:r>
            <w:proofErr w:type="gramStart"/>
            <w:r w:rsidRPr="007A36B9">
              <w:rPr>
                <w:rFonts w:ascii="Arial" w:eastAsia="Times New Roman" w:hAnsi="Arial" w:cs="Times New Roman"/>
                <w:sz w:val="16"/>
                <w:szCs w:val="16"/>
              </w:rPr>
              <w:t>Zip</w:t>
            </w:r>
            <w:proofErr w:type="gramEnd"/>
            <w:r w:rsidRPr="007A36B9">
              <w:rPr>
                <w:rFonts w:ascii="Arial" w:eastAsia="Times New Roman" w:hAnsi="Arial" w:cs="Times New Roman"/>
                <w:sz w:val="16"/>
                <w:szCs w:val="16"/>
              </w:rPr>
              <w:t xml:space="preserve"> Code segment. </w:t>
            </w:r>
          </w:p>
          <w:p w:rsidR="007A36B9" w:rsidRPr="007A36B9" w:rsidRDefault="007A36B9" w:rsidP="007A36B9">
            <w:pPr>
              <w:spacing w:after="120" w:line="240" w:lineRule="auto"/>
              <w:ind w:left="840"/>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spacing w:after="120" w:line="480" w:lineRule="auto"/>
              <w:jc w:val="center"/>
              <w:rPr>
                <w:rFonts w:ascii="Arial" w:eastAsia="Times New Roman" w:hAnsi="Arial" w:cs="Times New Roman"/>
                <w:sz w:val="16"/>
                <w:szCs w:val="24"/>
              </w:rPr>
            </w:pPr>
          </w:p>
        </w:tc>
        <w:tc>
          <w:tcPr>
            <w:tcW w:w="10075" w:type="dxa"/>
          </w:tcPr>
          <w:p w:rsidR="007A36B9" w:rsidRPr="007A36B9" w:rsidRDefault="007A36B9" w:rsidP="007A36B9">
            <w:pPr>
              <w:spacing w:before="240" w:after="0" w:line="480" w:lineRule="auto"/>
              <w:jc w:val="center"/>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5156791" cy="1873194"/>
                  <wp:effectExtent l="0" t="0" r="635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223072" cy="1897270"/>
                          </a:xfrm>
                          <a:prstGeom prst="rect">
                            <a:avLst/>
                          </a:prstGeom>
                        </pic:spPr>
                      </pic:pic>
                    </a:graphicData>
                  </a:graphic>
                </wp:inline>
              </w:drawing>
            </w: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color w:val="1F4D78" w:themeColor="accent1" w:themeShade="7F"/>
                <w:sz w:val="16"/>
                <w:szCs w:val="24"/>
              </w:rPr>
              <w:t>Diagram – Payer City, State, Zip Code Segment</w:t>
            </w:r>
          </w:p>
        </w:tc>
      </w:tr>
    </w:tbl>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t>REF (2U) Segment in 835 Payment File</w:t>
      </w:r>
    </w:p>
    <w:tbl>
      <w:tblPr>
        <w:tblW w:w="0" w:type="auto"/>
        <w:tblInd w:w="-140" w:type="dxa"/>
        <w:tblLayout w:type="fixed"/>
        <w:tblLook w:val="0000" w:firstRow="0" w:lastRow="0" w:firstColumn="0" w:lastColumn="0" w:noHBand="0" w:noVBand="0"/>
      </w:tblPr>
      <w:tblGrid>
        <w:gridCol w:w="3465"/>
        <w:gridCol w:w="9625"/>
      </w:tblGrid>
      <w:tr w:rsidR="007A36B9" w:rsidRPr="007A36B9" w:rsidTr="009E333E">
        <w:trPr>
          <w:trHeight w:val="3744"/>
        </w:trPr>
        <w:tc>
          <w:tcPr>
            <w:tcW w:w="3465" w:type="dxa"/>
          </w:tcPr>
          <w:p w:rsidR="007A36B9" w:rsidRPr="007A36B9" w:rsidRDefault="007A36B9" w:rsidP="007A36B9">
            <w:pPr>
              <w:spacing w:after="0" w:line="240" w:lineRule="auto"/>
              <w:ind w:left="135"/>
              <w:rPr>
                <w:rFonts w:ascii="Arial" w:eastAsia="Times New Roman" w:hAnsi="Arial" w:cs="Times New Roman"/>
                <w:sz w:val="16"/>
                <w:szCs w:val="24"/>
              </w:rPr>
            </w:pPr>
          </w:p>
          <w:p w:rsidR="007A36B9" w:rsidRPr="007A36B9" w:rsidRDefault="007A36B9" w:rsidP="007A36B9">
            <w:pPr>
              <w:spacing w:after="120" w:line="240" w:lineRule="auto"/>
              <w:ind w:left="135"/>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REF Additional Payer Identification segment. </w:t>
            </w:r>
          </w:p>
          <w:p w:rsidR="007A36B9" w:rsidRPr="007A36B9" w:rsidRDefault="007A36B9" w:rsidP="007A36B9">
            <w:pPr>
              <w:spacing w:after="120" w:line="240" w:lineRule="auto"/>
              <w:ind w:left="855"/>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p>
        </w:tc>
        <w:tc>
          <w:tcPr>
            <w:tcW w:w="9625" w:type="dxa"/>
          </w:tcPr>
          <w:p w:rsidR="007A36B9" w:rsidRPr="007A36B9" w:rsidRDefault="007A36B9" w:rsidP="007A36B9">
            <w:pPr>
              <w:spacing w:after="0"/>
              <w:rPr>
                <w:rFonts w:ascii="Arial" w:eastAsia="Times New Roman" w:hAnsi="Arial" w:cs="Times New Roman"/>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4766480" cy="1956391"/>
                  <wp:effectExtent l="0" t="0" r="0" b="635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856204" cy="1993218"/>
                          </a:xfrm>
                          <a:prstGeom prst="rect">
                            <a:avLst/>
                          </a:prstGeom>
                        </pic:spPr>
                      </pic:pic>
                    </a:graphicData>
                  </a:graphic>
                </wp:inline>
              </w:drawing>
            </w: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color w:val="1F4D78" w:themeColor="accent1" w:themeShade="7F"/>
                <w:sz w:val="16"/>
                <w:szCs w:val="24"/>
              </w:rPr>
              <w:t>Diagram – Additional Payer Identification Segment</w:t>
            </w:r>
          </w:p>
        </w:tc>
      </w:tr>
    </w:tbl>
    <w:p w:rsidR="007A36B9" w:rsidRPr="007A36B9" w:rsidRDefault="007A36B9" w:rsidP="007A36B9">
      <w:pPr>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br w:type="page"/>
      </w:r>
    </w:p>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lastRenderedPageBreak/>
        <w:t>PER (CX) Segment in 835 Payment File</w:t>
      </w:r>
    </w:p>
    <w:tbl>
      <w:tblPr>
        <w:tblW w:w="13380" w:type="dxa"/>
        <w:tblInd w:w="-155" w:type="dxa"/>
        <w:tblLayout w:type="fixed"/>
        <w:tblLook w:val="0000" w:firstRow="0" w:lastRow="0" w:firstColumn="0" w:lastColumn="0" w:noHBand="0" w:noVBand="0"/>
      </w:tblPr>
      <w:tblGrid>
        <w:gridCol w:w="2400"/>
        <w:gridCol w:w="10980"/>
      </w:tblGrid>
      <w:tr w:rsidR="007A36B9" w:rsidRPr="007A36B9" w:rsidTr="009E333E">
        <w:trPr>
          <w:trHeight w:val="3563"/>
        </w:trPr>
        <w:tc>
          <w:tcPr>
            <w:tcW w:w="2400" w:type="dxa"/>
          </w:tcPr>
          <w:p w:rsidR="007A36B9" w:rsidRPr="007A36B9" w:rsidRDefault="007A36B9" w:rsidP="007A36B9">
            <w:pPr>
              <w:spacing w:after="0" w:line="240" w:lineRule="auto"/>
              <w:ind w:left="150"/>
              <w:rPr>
                <w:rFonts w:ascii="Arial" w:eastAsia="Times New Roman" w:hAnsi="Arial" w:cs="Times New Roman"/>
                <w:sz w:val="16"/>
                <w:szCs w:val="24"/>
              </w:rPr>
            </w:pPr>
          </w:p>
          <w:p w:rsidR="007A36B9" w:rsidRPr="007A36B9" w:rsidRDefault="007A36B9" w:rsidP="007A36B9">
            <w:pPr>
              <w:spacing w:after="120" w:line="240" w:lineRule="auto"/>
              <w:ind w:left="150"/>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PER Payer’s Claim Office segment. </w:t>
            </w:r>
          </w:p>
          <w:p w:rsidR="007A36B9" w:rsidRPr="007A36B9" w:rsidRDefault="007A36B9" w:rsidP="007A36B9">
            <w:pPr>
              <w:spacing w:after="120" w:line="240" w:lineRule="auto"/>
              <w:ind w:left="870"/>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p>
        </w:tc>
        <w:tc>
          <w:tcPr>
            <w:tcW w:w="10980" w:type="dxa"/>
          </w:tcPr>
          <w:p w:rsidR="007A36B9" w:rsidRPr="007A36B9" w:rsidRDefault="007A36B9" w:rsidP="007A36B9">
            <w:pPr>
              <w:spacing w:after="0"/>
              <w:rPr>
                <w:rFonts w:ascii="Arial" w:eastAsia="Times New Roman" w:hAnsi="Arial" w:cs="Times New Roman"/>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6585398" cy="1943100"/>
                  <wp:effectExtent l="0" t="0" r="635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6593764" cy="1945568"/>
                          </a:xfrm>
                          <a:prstGeom prst="rect">
                            <a:avLst/>
                          </a:prstGeom>
                        </pic:spPr>
                      </pic:pic>
                    </a:graphicData>
                  </a:graphic>
                </wp:inline>
              </w:drawing>
            </w: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color w:val="1F4D78" w:themeColor="accent1" w:themeShade="7F"/>
                <w:sz w:val="16"/>
                <w:szCs w:val="24"/>
              </w:rPr>
              <w:t>Diagram – Payer’s Claim Office Segment</w:t>
            </w:r>
          </w:p>
        </w:tc>
      </w:tr>
    </w:tbl>
    <w:p w:rsidR="007A36B9" w:rsidRPr="007A36B9" w:rsidRDefault="007A36B9" w:rsidP="007A36B9">
      <w:pPr>
        <w:rPr>
          <w:rFonts w:asciiTheme="majorHAnsi" w:eastAsiaTheme="majorEastAsia" w:hAnsiTheme="majorHAnsi" w:cstheme="majorBidi"/>
          <w:i/>
          <w:iCs/>
          <w:color w:val="1F4D78" w:themeColor="accent1" w:themeShade="7F"/>
          <w:sz w:val="16"/>
          <w:szCs w:val="24"/>
        </w:rPr>
      </w:pPr>
    </w:p>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t>PER (BL) Segment in 835 Payment File</w:t>
      </w:r>
    </w:p>
    <w:tbl>
      <w:tblPr>
        <w:tblW w:w="0" w:type="auto"/>
        <w:tblInd w:w="-125" w:type="dxa"/>
        <w:tblLayout w:type="fixed"/>
        <w:tblLook w:val="0000" w:firstRow="0" w:lastRow="0" w:firstColumn="0" w:lastColumn="0" w:noHBand="0" w:noVBand="0"/>
      </w:tblPr>
      <w:tblGrid>
        <w:gridCol w:w="4080"/>
        <w:gridCol w:w="8995"/>
      </w:tblGrid>
      <w:tr w:rsidR="007A36B9" w:rsidRPr="007A36B9" w:rsidTr="009E333E">
        <w:trPr>
          <w:trHeight w:val="3383"/>
        </w:trPr>
        <w:tc>
          <w:tcPr>
            <w:tcW w:w="4080" w:type="dxa"/>
          </w:tcPr>
          <w:p w:rsidR="007A36B9" w:rsidRPr="007A36B9" w:rsidRDefault="007A36B9" w:rsidP="007A36B9">
            <w:pPr>
              <w:spacing w:after="0" w:line="240" w:lineRule="auto"/>
              <w:ind w:left="120"/>
              <w:rPr>
                <w:rFonts w:ascii="Arial" w:eastAsia="Times New Roman" w:hAnsi="Arial" w:cs="Times New Roman"/>
                <w:sz w:val="16"/>
                <w:szCs w:val="24"/>
              </w:rPr>
            </w:pPr>
          </w:p>
          <w:p w:rsidR="007A36B9" w:rsidRPr="007A36B9" w:rsidRDefault="007A36B9" w:rsidP="007A36B9">
            <w:pPr>
              <w:spacing w:after="120" w:line="240" w:lineRule="auto"/>
              <w:ind w:left="120"/>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PER Payer Technical Contact Information segment. </w:t>
            </w:r>
          </w:p>
          <w:p w:rsidR="007A36B9" w:rsidRPr="007A36B9" w:rsidRDefault="007A36B9" w:rsidP="007A36B9">
            <w:pPr>
              <w:spacing w:after="120" w:line="240" w:lineRule="auto"/>
              <w:ind w:left="840"/>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p>
        </w:tc>
        <w:tc>
          <w:tcPr>
            <w:tcW w:w="8995" w:type="dxa"/>
          </w:tcPr>
          <w:p w:rsidR="007A36B9" w:rsidRPr="007A36B9" w:rsidRDefault="007A36B9" w:rsidP="007A36B9">
            <w:pPr>
              <w:spacing w:after="0"/>
              <w:rPr>
                <w:rFonts w:ascii="Arial" w:eastAsia="Times New Roman" w:hAnsi="Arial" w:cs="Times New Roman"/>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4200525" cy="1782638"/>
                  <wp:effectExtent l="0" t="0" r="0" b="825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264757" cy="1809897"/>
                          </a:xfrm>
                          <a:prstGeom prst="rect">
                            <a:avLst/>
                          </a:prstGeom>
                        </pic:spPr>
                      </pic:pic>
                    </a:graphicData>
                  </a:graphic>
                </wp:inline>
              </w:drawing>
            </w: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color w:val="1F4D78" w:themeColor="accent1" w:themeShade="7F"/>
                <w:sz w:val="16"/>
                <w:szCs w:val="24"/>
              </w:rPr>
              <w:t>Diagram – Payer Technical Contact Information Segment</w:t>
            </w:r>
          </w:p>
        </w:tc>
      </w:tr>
    </w:tbl>
    <w:p w:rsidR="007A36B9" w:rsidRPr="007A36B9" w:rsidRDefault="007A36B9" w:rsidP="007A36B9">
      <w:pP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br w:type="page"/>
      </w:r>
    </w:p>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lastRenderedPageBreak/>
        <w:t>N1 (PE) Segment in 835 Payment File</w:t>
      </w:r>
    </w:p>
    <w:tbl>
      <w:tblPr>
        <w:tblW w:w="13515" w:type="dxa"/>
        <w:tblInd w:w="-140" w:type="dxa"/>
        <w:tblLayout w:type="fixed"/>
        <w:tblLook w:val="0000" w:firstRow="0" w:lastRow="0" w:firstColumn="0" w:lastColumn="0" w:noHBand="0" w:noVBand="0"/>
      </w:tblPr>
      <w:tblGrid>
        <w:gridCol w:w="2030"/>
        <w:gridCol w:w="11485"/>
      </w:tblGrid>
      <w:tr w:rsidR="007A36B9" w:rsidRPr="007A36B9" w:rsidTr="009E333E">
        <w:trPr>
          <w:trHeight w:val="3743"/>
        </w:trPr>
        <w:tc>
          <w:tcPr>
            <w:tcW w:w="2030" w:type="dxa"/>
          </w:tcPr>
          <w:p w:rsidR="007A36B9" w:rsidRPr="007A36B9" w:rsidRDefault="007A36B9" w:rsidP="007A36B9">
            <w:pPr>
              <w:spacing w:after="0" w:line="240" w:lineRule="auto"/>
              <w:ind w:left="135"/>
              <w:rPr>
                <w:rFonts w:ascii="Arial" w:eastAsia="Times New Roman" w:hAnsi="Arial" w:cs="Times New Roman"/>
                <w:sz w:val="16"/>
                <w:szCs w:val="16"/>
              </w:rPr>
            </w:pPr>
          </w:p>
          <w:p w:rsidR="007A36B9" w:rsidRPr="007A36B9" w:rsidRDefault="007A36B9" w:rsidP="007A36B9">
            <w:pPr>
              <w:spacing w:after="0" w:line="240" w:lineRule="auto"/>
              <w:ind w:left="135"/>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N1 Payee Identification segment. </w:t>
            </w:r>
          </w:p>
          <w:p w:rsidR="007A36B9" w:rsidRPr="007A36B9" w:rsidRDefault="007A36B9" w:rsidP="007A36B9">
            <w:pPr>
              <w:spacing w:after="120" w:line="240" w:lineRule="auto"/>
              <w:ind w:left="855"/>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p>
        </w:tc>
        <w:tc>
          <w:tcPr>
            <w:tcW w:w="11485" w:type="dxa"/>
          </w:tcPr>
          <w:p w:rsidR="007A36B9" w:rsidRPr="007A36B9" w:rsidRDefault="007A36B9" w:rsidP="007A36B9">
            <w:pPr>
              <w:spacing w:after="0"/>
              <w:rPr>
                <w:rFonts w:ascii="Arial" w:eastAsia="Times New Roman" w:hAnsi="Arial" w:cs="Times New Roman"/>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6916420" cy="2033833"/>
                  <wp:effectExtent l="0" t="0" r="0" b="508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6971509" cy="2050032"/>
                          </a:xfrm>
                          <a:prstGeom prst="rect">
                            <a:avLst/>
                          </a:prstGeom>
                        </pic:spPr>
                      </pic:pic>
                    </a:graphicData>
                  </a:graphic>
                </wp:inline>
              </w:drawing>
            </w:r>
          </w:p>
          <w:p w:rsidR="007A36B9" w:rsidRPr="007A36B9" w:rsidRDefault="007A36B9" w:rsidP="007A36B9">
            <w:pPr>
              <w:spacing w:after="120" w:line="480" w:lineRule="auto"/>
              <w:jc w:val="center"/>
              <w:rPr>
                <w:rFonts w:ascii="Arial" w:eastAsia="Times New Roman" w:hAnsi="Arial" w:cs="Times New Roman"/>
                <w:sz w:val="16"/>
                <w:szCs w:val="24"/>
              </w:rPr>
            </w:pPr>
            <w:r w:rsidRPr="007A36B9">
              <w:rPr>
                <w:rFonts w:asciiTheme="majorHAnsi" w:eastAsiaTheme="majorEastAsia" w:hAnsiTheme="majorHAnsi" w:cstheme="majorBidi"/>
                <w:i/>
                <w:iCs/>
                <w:color w:val="1F4D78" w:themeColor="accent1" w:themeShade="7F"/>
                <w:sz w:val="16"/>
                <w:szCs w:val="24"/>
              </w:rPr>
              <w:t>Diagram – Payee Identification Segment</w:t>
            </w:r>
          </w:p>
        </w:tc>
      </w:tr>
    </w:tbl>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t>N3 (Payee) Segment in 835 Payment File</w:t>
      </w:r>
    </w:p>
    <w:tbl>
      <w:tblPr>
        <w:tblW w:w="0" w:type="auto"/>
        <w:tblInd w:w="-110" w:type="dxa"/>
        <w:tblLook w:val="0000" w:firstRow="0" w:lastRow="0" w:firstColumn="0" w:lastColumn="0" w:noHBand="0" w:noVBand="0"/>
      </w:tblPr>
      <w:tblGrid>
        <w:gridCol w:w="3975"/>
        <w:gridCol w:w="9085"/>
      </w:tblGrid>
      <w:tr w:rsidR="007A36B9" w:rsidRPr="007A36B9" w:rsidTr="009E333E">
        <w:trPr>
          <w:trHeight w:val="3338"/>
        </w:trPr>
        <w:tc>
          <w:tcPr>
            <w:tcW w:w="3975" w:type="dxa"/>
          </w:tcPr>
          <w:p w:rsidR="007A36B9" w:rsidRPr="007A36B9" w:rsidRDefault="007A36B9" w:rsidP="007A36B9">
            <w:pPr>
              <w:spacing w:after="0" w:line="240" w:lineRule="auto"/>
              <w:ind w:left="105"/>
              <w:rPr>
                <w:rFonts w:ascii="Arial" w:eastAsia="Times New Roman" w:hAnsi="Arial" w:cs="Times New Roman"/>
                <w:sz w:val="16"/>
                <w:szCs w:val="24"/>
              </w:rPr>
            </w:pPr>
          </w:p>
          <w:p w:rsidR="007A36B9" w:rsidRPr="007A36B9" w:rsidRDefault="007A36B9" w:rsidP="007A36B9">
            <w:pPr>
              <w:spacing w:after="120" w:line="240" w:lineRule="auto"/>
              <w:ind w:left="105"/>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N3 Payee Address segment. </w:t>
            </w:r>
          </w:p>
          <w:p w:rsidR="007A36B9" w:rsidRPr="007A36B9" w:rsidRDefault="007A36B9" w:rsidP="007A36B9">
            <w:pPr>
              <w:spacing w:after="120" w:line="240" w:lineRule="auto"/>
              <w:ind w:left="825"/>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p>
        </w:tc>
        <w:tc>
          <w:tcPr>
            <w:tcW w:w="9085" w:type="dxa"/>
          </w:tcPr>
          <w:p w:rsidR="007A36B9" w:rsidRPr="007A36B9" w:rsidRDefault="007A36B9" w:rsidP="007A36B9">
            <w:pPr>
              <w:spacing w:after="0"/>
              <w:rPr>
                <w:rFonts w:ascii="Arial" w:eastAsia="Times New Roman" w:hAnsi="Arial" w:cs="Times New Roman"/>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4619625" cy="1711270"/>
                  <wp:effectExtent l="0" t="0" r="0" b="381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648425" cy="1721939"/>
                          </a:xfrm>
                          <a:prstGeom prst="rect">
                            <a:avLst/>
                          </a:prstGeom>
                        </pic:spPr>
                      </pic:pic>
                    </a:graphicData>
                  </a:graphic>
                </wp:inline>
              </w:drawing>
            </w: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color w:val="1F4D78" w:themeColor="accent1" w:themeShade="7F"/>
                <w:sz w:val="16"/>
                <w:szCs w:val="24"/>
              </w:rPr>
              <w:t>Diagram – Payee Address Segment</w:t>
            </w:r>
          </w:p>
        </w:tc>
      </w:tr>
    </w:tbl>
    <w:p w:rsidR="007A36B9" w:rsidRPr="007A36B9" w:rsidRDefault="007A36B9" w:rsidP="007A36B9">
      <w:pP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br w:type="page"/>
      </w:r>
    </w:p>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lastRenderedPageBreak/>
        <w:t>N4 (Payee) Segment in 835 Payment File</w:t>
      </w:r>
    </w:p>
    <w:tbl>
      <w:tblPr>
        <w:tblW w:w="0" w:type="auto"/>
        <w:tblInd w:w="-110" w:type="dxa"/>
        <w:tblLayout w:type="fixed"/>
        <w:tblLook w:val="0000" w:firstRow="0" w:lastRow="0" w:firstColumn="0" w:lastColumn="0" w:noHBand="0" w:noVBand="0"/>
      </w:tblPr>
      <w:tblGrid>
        <w:gridCol w:w="3525"/>
        <w:gridCol w:w="9535"/>
      </w:tblGrid>
      <w:tr w:rsidR="007A36B9" w:rsidRPr="007A36B9" w:rsidTr="009E333E">
        <w:trPr>
          <w:trHeight w:val="3653"/>
        </w:trPr>
        <w:tc>
          <w:tcPr>
            <w:tcW w:w="3525" w:type="dxa"/>
          </w:tcPr>
          <w:p w:rsidR="007A36B9" w:rsidRPr="007A36B9" w:rsidRDefault="007A36B9" w:rsidP="007A36B9">
            <w:pPr>
              <w:spacing w:after="0" w:line="240" w:lineRule="auto"/>
              <w:ind w:left="105"/>
              <w:rPr>
                <w:rFonts w:ascii="Arial" w:eastAsia="Times New Roman" w:hAnsi="Arial" w:cs="Times New Roman"/>
                <w:sz w:val="16"/>
                <w:szCs w:val="24"/>
              </w:rPr>
            </w:pPr>
          </w:p>
          <w:p w:rsidR="007A36B9" w:rsidRPr="007A36B9" w:rsidRDefault="007A36B9" w:rsidP="007A36B9">
            <w:pPr>
              <w:spacing w:after="120" w:line="240" w:lineRule="auto"/>
              <w:ind w:left="105"/>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N4 Payee City, State, </w:t>
            </w:r>
            <w:proofErr w:type="gramStart"/>
            <w:r w:rsidRPr="007A36B9">
              <w:rPr>
                <w:rFonts w:ascii="Arial" w:eastAsia="Times New Roman" w:hAnsi="Arial" w:cs="Times New Roman"/>
                <w:sz w:val="16"/>
                <w:szCs w:val="16"/>
              </w:rPr>
              <w:t>Zip</w:t>
            </w:r>
            <w:proofErr w:type="gramEnd"/>
            <w:r w:rsidRPr="007A36B9">
              <w:rPr>
                <w:rFonts w:ascii="Arial" w:eastAsia="Times New Roman" w:hAnsi="Arial" w:cs="Times New Roman"/>
                <w:sz w:val="16"/>
                <w:szCs w:val="16"/>
              </w:rPr>
              <w:t xml:space="preserve"> Code segment. </w:t>
            </w:r>
          </w:p>
          <w:p w:rsidR="007A36B9" w:rsidRPr="007A36B9" w:rsidRDefault="007A36B9" w:rsidP="007A36B9">
            <w:pPr>
              <w:spacing w:after="120" w:line="240" w:lineRule="auto"/>
              <w:ind w:left="825"/>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p>
        </w:tc>
        <w:tc>
          <w:tcPr>
            <w:tcW w:w="9535" w:type="dxa"/>
          </w:tcPr>
          <w:p w:rsidR="007A36B9" w:rsidRPr="007A36B9" w:rsidRDefault="007A36B9" w:rsidP="007A36B9">
            <w:pPr>
              <w:rPr>
                <w:rFonts w:ascii="Arial" w:eastAsia="Times New Roman" w:hAnsi="Arial" w:cs="Times New Roman"/>
                <w:sz w:val="16"/>
                <w:szCs w:val="24"/>
              </w:rPr>
            </w:pPr>
          </w:p>
          <w:p w:rsidR="007A36B9" w:rsidRPr="007A36B9" w:rsidRDefault="007A36B9" w:rsidP="007A36B9">
            <w:pPr>
              <w:spacing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5324475" cy="1782820"/>
                  <wp:effectExtent l="0" t="0" r="0" b="825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370564" cy="1798252"/>
                          </a:xfrm>
                          <a:prstGeom prst="rect">
                            <a:avLst/>
                          </a:prstGeom>
                        </pic:spPr>
                      </pic:pic>
                    </a:graphicData>
                  </a:graphic>
                </wp:inline>
              </w:drawing>
            </w:r>
          </w:p>
          <w:p w:rsidR="007A36B9" w:rsidRPr="007A36B9" w:rsidRDefault="007A36B9" w:rsidP="007A36B9">
            <w:pPr>
              <w:spacing w:after="120" w:line="480" w:lineRule="auto"/>
              <w:jc w:val="center"/>
              <w:rPr>
                <w:rFonts w:ascii="Arial" w:eastAsia="Times New Roman" w:hAnsi="Arial" w:cs="Times New Roman"/>
                <w:sz w:val="16"/>
                <w:szCs w:val="24"/>
              </w:rPr>
            </w:pPr>
            <w:r w:rsidRPr="007A36B9">
              <w:rPr>
                <w:rFonts w:asciiTheme="majorHAnsi" w:eastAsiaTheme="majorEastAsia" w:hAnsiTheme="majorHAnsi" w:cstheme="majorBidi"/>
                <w:i/>
                <w:iCs/>
                <w:color w:val="1F4D78" w:themeColor="accent1" w:themeShade="7F"/>
                <w:sz w:val="16"/>
                <w:szCs w:val="24"/>
              </w:rPr>
              <w:t>Diagram – Payee City, State, Zip Code Segment</w:t>
            </w:r>
          </w:p>
        </w:tc>
      </w:tr>
    </w:tbl>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t>REF (Payee) Segment in 835 Payment File</w:t>
      </w:r>
    </w:p>
    <w:tbl>
      <w:tblPr>
        <w:tblW w:w="0" w:type="auto"/>
        <w:tblInd w:w="-110" w:type="dxa"/>
        <w:tblLayout w:type="fixed"/>
        <w:tblLook w:val="0000" w:firstRow="0" w:lastRow="0" w:firstColumn="0" w:lastColumn="0" w:noHBand="0" w:noVBand="0"/>
      </w:tblPr>
      <w:tblGrid>
        <w:gridCol w:w="3202"/>
        <w:gridCol w:w="9647"/>
      </w:tblGrid>
      <w:tr w:rsidR="007A36B9" w:rsidRPr="007A36B9" w:rsidTr="009E333E">
        <w:trPr>
          <w:trHeight w:val="2935"/>
        </w:trPr>
        <w:tc>
          <w:tcPr>
            <w:tcW w:w="3202" w:type="dxa"/>
          </w:tcPr>
          <w:p w:rsidR="007A36B9" w:rsidRPr="007A36B9" w:rsidRDefault="007A36B9" w:rsidP="007A36B9">
            <w:pPr>
              <w:spacing w:after="0" w:line="240" w:lineRule="auto"/>
              <w:ind w:left="105"/>
              <w:rPr>
                <w:rFonts w:ascii="Arial" w:eastAsia="Times New Roman" w:hAnsi="Arial" w:cs="Times New Roman"/>
                <w:sz w:val="16"/>
                <w:szCs w:val="24"/>
              </w:rPr>
            </w:pPr>
          </w:p>
          <w:p w:rsidR="007A36B9" w:rsidRPr="007A36B9" w:rsidRDefault="007A36B9" w:rsidP="007A36B9">
            <w:pPr>
              <w:spacing w:after="120" w:line="240" w:lineRule="auto"/>
              <w:ind w:left="105"/>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REF Federal Taxpayer’s Identification Number / Additional Payee Identification Qualifier segment. </w:t>
            </w:r>
          </w:p>
          <w:p w:rsidR="007A36B9" w:rsidRPr="007A36B9" w:rsidRDefault="007A36B9" w:rsidP="007A36B9">
            <w:pPr>
              <w:spacing w:after="120" w:line="240" w:lineRule="auto"/>
              <w:ind w:left="825"/>
              <w:contextualSpacing/>
              <w:rPr>
                <w:rFonts w:ascii="Arial" w:eastAsia="Times New Roman" w:hAnsi="Arial" w:cs="Times New Roman"/>
                <w:sz w:val="16"/>
                <w:szCs w:val="16"/>
              </w:rPr>
            </w:pPr>
          </w:p>
          <w:p w:rsidR="007A36B9" w:rsidRPr="007A36B9" w:rsidRDefault="007A36B9" w:rsidP="007A36B9">
            <w:pPr>
              <w:jc w:val="center"/>
              <w:rPr>
                <w:rFonts w:asciiTheme="majorHAnsi" w:eastAsiaTheme="majorEastAsia" w:hAnsiTheme="majorHAnsi" w:cstheme="majorBidi"/>
                <w:i/>
                <w:iCs/>
                <w:color w:val="1F4D78" w:themeColor="accent1" w:themeShade="7F"/>
                <w:sz w:val="16"/>
                <w:szCs w:val="24"/>
              </w:rPr>
            </w:pPr>
          </w:p>
          <w:p w:rsidR="007A36B9" w:rsidRPr="007A36B9" w:rsidRDefault="007A36B9" w:rsidP="007A36B9">
            <w:pPr>
              <w:ind w:left="105"/>
              <w:rPr>
                <w:rFonts w:ascii="Arial" w:eastAsia="Times New Roman" w:hAnsi="Arial" w:cs="Times New Roman"/>
                <w:sz w:val="16"/>
                <w:szCs w:val="24"/>
              </w:rPr>
            </w:pPr>
            <w:r w:rsidRPr="007A36B9">
              <w:rPr>
                <w:rFonts w:asciiTheme="majorHAnsi" w:eastAsiaTheme="majorEastAsia" w:hAnsiTheme="majorHAnsi" w:cstheme="majorBidi"/>
                <w:i/>
                <w:iCs/>
                <w:color w:val="1F4D78" w:themeColor="accent1" w:themeShade="7F"/>
                <w:sz w:val="16"/>
                <w:szCs w:val="24"/>
              </w:rPr>
              <w:br w:type="page"/>
            </w:r>
          </w:p>
        </w:tc>
        <w:tc>
          <w:tcPr>
            <w:tcW w:w="9647" w:type="dxa"/>
          </w:tcPr>
          <w:p w:rsidR="007A36B9" w:rsidRPr="007A36B9" w:rsidRDefault="007A36B9" w:rsidP="007A36B9">
            <w:pPr>
              <w:spacing w:after="0"/>
              <w:rPr>
                <w:rFonts w:ascii="Arial" w:eastAsia="Times New Roman" w:hAnsi="Arial" w:cs="Times New Roman"/>
                <w:sz w:val="16"/>
                <w:szCs w:val="24"/>
              </w:rPr>
            </w:pPr>
          </w:p>
          <w:p w:rsidR="007A36B9" w:rsidRPr="007A36B9" w:rsidRDefault="007A36B9" w:rsidP="007A36B9">
            <w:pPr>
              <w:ind w:left="105"/>
              <w:jc w:val="center"/>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4772501" cy="1847850"/>
                  <wp:effectExtent l="0" t="0" r="9525"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889480" cy="1893143"/>
                          </a:xfrm>
                          <a:prstGeom prst="rect">
                            <a:avLst/>
                          </a:prstGeom>
                        </pic:spPr>
                      </pic:pic>
                    </a:graphicData>
                  </a:graphic>
                </wp:inline>
              </w:drawing>
            </w: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Federal Taxpayer’s Identification Number / Additional Payee Identification Qualifier Segment</w:t>
            </w:r>
          </w:p>
        </w:tc>
      </w:tr>
    </w:tbl>
    <w:p w:rsidR="007A36B9" w:rsidRPr="007A36B9" w:rsidRDefault="007A36B9" w:rsidP="007A36B9">
      <w:pPr>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br w:type="page"/>
      </w:r>
    </w:p>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lastRenderedPageBreak/>
        <w:t>LX Segment in 835 Payment File</w:t>
      </w:r>
    </w:p>
    <w:tbl>
      <w:tblPr>
        <w:tblW w:w="13349" w:type="dxa"/>
        <w:tblInd w:w="-95" w:type="dxa"/>
        <w:tblLook w:val="0000" w:firstRow="0" w:lastRow="0" w:firstColumn="0" w:lastColumn="0" w:noHBand="0" w:noVBand="0"/>
      </w:tblPr>
      <w:tblGrid>
        <w:gridCol w:w="5585"/>
        <w:gridCol w:w="7764"/>
      </w:tblGrid>
      <w:tr w:rsidR="007A36B9" w:rsidRPr="007A36B9" w:rsidTr="009E333E">
        <w:trPr>
          <w:trHeight w:val="3247"/>
        </w:trPr>
        <w:tc>
          <w:tcPr>
            <w:tcW w:w="5585" w:type="dxa"/>
          </w:tcPr>
          <w:p w:rsidR="007A36B9" w:rsidRPr="007A36B9" w:rsidRDefault="007A36B9" w:rsidP="007A36B9">
            <w:pPr>
              <w:spacing w:after="0" w:line="240" w:lineRule="auto"/>
              <w:ind w:left="90"/>
              <w:rPr>
                <w:rFonts w:ascii="Arial" w:eastAsia="Times New Roman" w:hAnsi="Arial" w:cs="Times New Roman"/>
                <w:sz w:val="16"/>
                <w:szCs w:val="16"/>
              </w:rPr>
            </w:pPr>
          </w:p>
          <w:p w:rsidR="007A36B9" w:rsidRPr="007A36B9" w:rsidRDefault="007A36B9" w:rsidP="007A36B9">
            <w:pPr>
              <w:spacing w:after="0" w:line="240" w:lineRule="auto"/>
              <w:ind w:left="90"/>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LX Header Number segment. </w:t>
            </w:r>
          </w:p>
          <w:p w:rsidR="007A36B9" w:rsidRPr="007A36B9" w:rsidRDefault="007A36B9" w:rsidP="007A36B9">
            <w:pPr>
              <w:spacing w:after="120" w:line="240" w:lineRule="auto"/>
              <w:ind w:left="90"/>
              <w:rPr>
                <w:rFonts w:ascii="Arial" w:eastAsia="Times New Roman" w:hAnsi="Arial" w:cs="Times New Roman"/>
                <w:sz w:val="16"/>
                <w:szCs w:val="16"/>
              </w:rPr>
            </w:pPr>
          </w:p>
          <w:p w:rsidR="007A36B9" w:rsidRPr="007A36B9" w:rsidRDefault="007A36B9" w:rsidP="007A36B9">
            <w:pPr>
              <w:spacing w:after="120" w:line="240" w:lineRule="auto"/>
              <w:jc w:val="right"/>
              <w:rPr>
                <w:rFonts w:ascii="Arial" w:eastAsia="Times New Roman" w:hAnsi="Arial" w:cs="Times New Roman"/>
                <w:sz w:val="16"/>
                <w:szCs w:val="16"/>
              </w:rPr>
            </w:pPr>
          </w:p>
          <w:p w:rsidR="007A36B9" w:rsidRPr="007A36B9" w:rsidRDefault="007A36B9" w:rsidP="007A36B9">
            <w:pPr>
              <w:ind w:left="90"/>
              <w:rPr>
                <w:rFonts w:asciiTheme="majorHAnsi" w:eastAsiaTheme="majorEastAsia" w:hAnsiTheme="majorHAnsi" w:cstheme="majorBidi"/>
                <w:i/>
                <w:iCs/>
                <w:color w:val="1F4D78" w:themeColor="accent1" w:themeShade="7F"/>
                <w:sz w:val="16"/>
                <w:szCs w:val="24"/>
              </w:rPr>
            </w:pPr>
          </w:p>
          <w:p w:rsidR="007A36B9" w:rsidRPr="007A36B9" w:rsidRDefault="007A36B9" w:rsidP="007A36B9">
            <w:pPr>
              <w:ind w:left="90"/>
              <w:rPr>
                <w:rFonts w:ascii="Arial" w:eastAsia="Times New Roman" w:hAnsi="Arial" w:cs="Times New Roman"/>
                <w:sz w:val="16"/>
                <w:szCs w:val="16"/>
              </w:rPr>
            </w:pPr>
            <w:r w:rsidRPr="007A36B9">
              <w:rPr>
                <w:rFonts w:asciiTheme="majorHAnsi" w:eastAsiaTheme="majorEastAsia" w:hAnsiTheme="majorHAnsi" w:cstheme="majorBidi"/>
                <w:i/>
                <w:iCs/>
                <w:color w:val="1F4D78" w:themeColor="accent1" w:themeShade="7F"/>
                <w:sz w:val="16"/>
                <w:szCs w:val="24"/>
              </w:rPr>
              <w:br w:type="page"/>
            </w:r>
          </w:p>
        </w:tc>
        <w:tc>
          <w:tcPr>
            <w:tcW w:w="7764" w:type="dxa"/>
          </w:tcPr>
          <w:p w:rsidR="007A36B9" w:rsidRPr="007A36B9" w:rsidRDefault="007A36B9" w:rsidP="007A36B9">
            <w:pPr>
              <w:spacing w:after="0"/>
              <w:ind w:left="90"/>
              <w:rPr>
                <w:rFonts w:ascii="Arial" w:eastAsia="Times New Roman" w:hAnsi="Arial" w:cs="Times New Roman"/>
                <w:sz w:val="16"/>
                <w:szCs w:val="16"/>
              </w:rPr>
            </w:pPr>
          </w:p>
          <w:p w:rsidR="007A36B9" w:rsidRPr="007A36B9" w:rsidRDefault="007A36B9" w:rsidP="007A36B9">
            <w:pPr>
              <w:spacing w:before="60" w:line="240" w:lineRule="auto"/>
              <w:ind w:left="90"/>
              <w:rPr>
                <w:rFonts w:ascii="Arial" w:eastAsia="Times New Roman" w:hAnsi="Arial" w:cs="Times New Roman"/>
                <w:sz w:val="16"/>
                <w:szCs w:val="16"/>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3782096" cy="1638300"/>
                  <wp:effectExtent l="0" t="0" r="889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917382" cy="1696902"/>
                          </a:xfrm>
                          <a:prstGeom prst="rect">
                            <a:avLst/>
                          </a:prstGeom>
                        </pic:spPr>
                      </pic:pic>
                    </a:graphicData>
                  </a:graphic>
                </wp:inline>
              </w:drawing>
            </w:r>
          </w:p>
          <w:p w:rsidR="007A36B9" w:rsidRPr="007A36B9" w:rsidRDefault="007A36B9" w:rsidP="007A36B9">
            <w:pPr>
              <w:spacing w:after="120" w:line="48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Header Number Segment</w:t>
            </w:r>
          </w:p>
        </w:tc>
      </w:tr>
    </w:tbl>
    <w:p w:rsidR="007A36B9" w:rsidRPr="007A36B9" w:rsidRDefault="007A36B9" w:rsidP="007A36B9">
      <w:pPr>
        <w:pBdr>
          <w:bottom w:val="single" w:sz="24" w:space="1" w:color="auto"/>
        </w:pBdr>
        <w:spacing w:after="120" w:line="240" w:lineRule="auto"/>
        <w:rPr>
          <w:rFonts w:ascii="Helvetica" w:eastAsia="Times New Roman" w:hAnsi="Helvetica" w:cs="Helvetica"/>
          <w:bCs/>
          <w:i/>
          <w:iCs/>
          <w:spacing w:val="5"/>
          <w:sz w:val="40"/>
          <w:szCs w:val="40"/>
        </w:rPr>
      </w:pPr>
      <w:r w:rsidRPr="007A36B9">
        <w:rPr>
          <w:rFonts w:ascii="Helvetica" w:eastAsia="Times New Roman" w:hAnsi="Helvetica" w:cs="Helvetica"/>
          <w:bCs/>
          <w:i/>
          <w:iCs/>
          <w:spacing w:val="5"/>
          <w:sz w:val="40"/>
          <w:szCs w:val="40"/>
        </w:rPr>
        <w:t>TS3 Segment in 835 Payment File</w:t>
      </w:r>
    </w:p>
    <w:tbl>
      <w:tblPr>
        <w:tblW w:w="0" w:type="auto"/>
        <w:tblInd w:w="-105" w:type="dxa"/>
        <w:tblLayout w:type="fixed"/>
        <w:tblLook w:val="0000" w:firstRow="0" w:lastRow="0" w:firstColumn="0" w:lastColumn="0" w:noHBand="0" w:noVBand="0"/>
      </w:tblPr>
      <w:tblGrid>
        <w:gridCol w:w="3345"/>
        <w:gridCol w:w="9690"/>
      </w:tblGrid>
      <w:tr w:rsidR="007A36B9" w:rsidRPr="007A36B9" w:rsidTr="009E333E">
        <w:trPr>
          <w:trHeight w:val="4086"/>
        </w:trPr>
        <w:tc>
          <w:tcPr>
            <w:tcW w:w="3345" w:type="dxa"/>
          </w:tcPr>
          <w:p w:rsidR="007A36B9" w:rsidRPr="007A36B9" w:rsidRDefault="007A36B9" w:rsidP="007A36B9">
            <w:pPr>
              <w:tabs>
                <w:tab w:val="left" w:pos="11302"/>
              </w:tabs>
              <w:spacing w:after="120" w:line="240" w:lineRule="auto"/>
              <w:ind w:left="90"/>
              <w:rPr>
                <w:rFonts w:ascii="Arial" w:eastAsia="Times New Roman" w:hAnsi="Arial" w:cs="Times New Roman"/>
                <w:sz w:val="16"/>
                <w:szCs w:val="16"/>
              </w:rPr>
            </w:pPr>
          </w:p>
          <w:p w:rsidR="007A36B9" w:rsidRPr="007A36B9" w:rsidRDefault="007A36B9" w:rsidP="007A36B9">
            <w:pPr>
              <w:tabs>
                <w:tab w:val="left" w:pos="11302"/>
              </w:tabs>
              <w:spacing w:after="120" w:line="240" w:lineRule="auto"/>
              <w:ind w:left="90"/>
              <w:rPr>
                <w:rFonts w:ascii="Arial" w:eastAsia="Times New Roman" w:hAnsi="Arial" w:cs="Times New Roman"/>
                <w:sz w:val="16"/>
                <w:szCs w:val="16"/>
              </w:rPr>
            </w:pPr>
            <w:r w:rsidRPr="007A36B9">
              <w:rPr>
                <w:rFonts w:ascii="Arial" w:eastAsia="Times New Roman" w:hAnsi="Arial" w:cs="Times New Roman"/>
                <w:sz w:val="16"/>
                <w:szCs w:val="16"/>
              </w:rPr>
              <w:t xml:space="preserve">The following diagram displays the sequence fields pertaining to the TS3 Provider Summary Information segment. </w:t>
            </w:r>
          </w:p>
        </w:tc>
        <w:tc>
          <w:tcPr>
            <w:tcW w:w="9690" w:type="dxa"/>
          </w:tcPr>
          <w:p w:rsidR="007A36B9" w:rsidRPr="007A36B9" w:rsidRDefault="007A36B9" w:rsidP="007A36B9">
            <w:pPr>
              <w:spacing w:after="120" w:line="240" w:lineRule="auto"/>
              <w:jc w:val="center"/>
              <w:rPr>
                <w:rFonts w:ascii="Arial" w:eastAsia="Times New Roman" w:hAnsi="Arial" w:cs="Times New Roman"/>
                <w:sz w:val="16"/>
                <w:szCs w:val="24"/>
              </w:rPr>
            </w:pPr>
          </w:p>
          <w:p w:rsidR="007A36B9" w:rsidRPr="007A36B9" w:rsidRDefault="007A36B9" w:rsidP="007A36B9">
            <w:pPr>
              <w:spacing w:before="60" w:after="120" w:line="240" w:lineRule="auto"/>
              <w:jc w:val="center"/>
              <w:rPr>
                <w:rFonts w:ascii="Arial" w:eastAsia="Times New Roman" w:hAnsi="Arial" w:cs="Times New Roman"/>
                <w:sz w:val="16"/>
                <w:szCs w:val="24"/>
              </w:rPr>
            </w:pPr>
            <w:r w:rsidRPr="007A36B9">
              <w:rPr>
                <w:rFonts w:asciiTheme="majorHAnsi" w:eastAsiaTheme="majorEastAsia" w:hAnsiTheme="majorHAnsi" w:cstheme="majorBidi"/>
                <w:i/>
                <w:iCs/>
                <w:noProof/>
                <w:color w:val="1F4D78" w:themeColor="accent1" w:themeShade="7F"/>
                <w:sz w:val="16"/>
                <w:szCs w:val="24"/>
              </w:rPr>
              <w:drawing>
                <wp:inline distT="0" distB="0" distL="0" distR="0">
                  <wp:extent cx="5296619" cy="2069796"/>
                  <wp:effectExtent l="0" t="0" r="0" b="698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381878" cy="2103113"/>
                          </a:xfrm>
                          <a:prstGeom prst="rect">
                            <a:avLst/>
                          </a:prstGeom>
                        </pic:spPr>
                      </pic:pic>
                    </a:graphicData>
                  </a:graphic>
                </wp:inline>
              </w:drawing>
            </w:r>
          </w:p>
          <w:p w:rsidR="007A36B9" w:rsidRPr="007A36B9" w:rsidRDefault="007A36B9" w:rsidP="007A36B9">
            <w:pPr>
              <w:spacing w:after="120" w:line="240" w:lineRule="auto"/>
              <w:jc w:val="center"/>
              <w:rPr>
                <w:rFonts w:asciiTheme="majorHAnsi" w:eastAsiaTheme="majorEastAsia" w:hAnsiTheme="majorHAnsi" w:cstheme="majorBidi"/>
                <w:i/>
                <w:iCs/>
                <w:color w:val="1F4D78" w:themeColor="accent1" w:themeShade="7F"/>
                <w:sz w:val="16"/>
                <w:szCs w:val="24"/>
              </w:rPr>
            </w:pPr>
            <w:r w:rsidRPr="007A36B9">
              <w:rPr>
                <w:rFonts w:asciiTheme="majorHAnsi" w:eastAsiaTheme="majorEastAsia" w:hAnsiTheme="majorHAnsi" w:cstheme="majorBidi"/>
                <w:i/>
                <w:iCs/>
                <w:color w:val="1F4D78" w:themeColor="accent1" w:themeShade="7F"/>
                <w:sz w:val="16"/>
                <w:szCs w:val="24"/>
              </w:rPr>
              <w:t>Diagram – Provider Summary Information Segment</w:t>
            </w:r>
          </w:p>
        </w:tc>
      </w:tr>
    </w:tbl>
    <w:p w:rsidR="007A36B9" w:rsidRPr="007A36B9" w:rsidRDefault="007A36B9" w:rsidP="007A36B9">
      <w:pPr>
        <w:tabs>
          <w:tab w:val="left" w:pos="4986"/>
        </w:tabs>
        <w:sectPr w:rsidR="007A36B9" w:rsidRPr="007A36B9" w:rsidSect="00807B2E">
          <w:footerReference w:type="default" r:id="rId58"/>
          <w:pgSz w:w="15840" w:h="12240" w:orient="landscape"/>
          <w:pgMar w:top="1440" w:right="1440" w:bottom="1440" w:left="1440" w:header="720" w:footer="720" w:gutter="0"/>
          <w:cols w:space="720"/>
          <w:docGrid w:linePitch="360"/>
        </w:sectPr>
      </w:pPr>
    </w:p>
    <w:p w:rsidR="007A36B9" w:rsidRPr="00AB075A" w:rsidRDefault="007A36B9" w:rsidP="007A36B9">
      <w:pPr>
        <w:pBdr>
          <w:bottom w:val="single" w:sz="24" w:space="1" w:color="8496B0" w:themeColor="text2" w:themeTint="99"/>
        </w:pBdr>
        <w:spacing w:before="100" w:after="120" w:line="240" w:lineRule="auto"/>
        <w:jc w:val="center"/>
        <w:rPr>
          <w:rFonts w:ascii="Helvetica" w:eastAsia="Times New Roman" w:hAnsi="Helvetica" w:cs="Times New Roman"/>
          <w:b/>
          <w:i/>
          <w:iCs/>
          <w:spacing w:val="5"/>
          <w:sz w:val="48"/>
          <w:szCs w:val="20"/>
        </w:rPr>
      </w:pPr>
      <w:r>
        <w:rPr>
          <w:rFonts w:ascii="Helvetica" w:eastAsia="Times New Roman" w:hAnsi="Helvetica" w:cs="Times New Roman"/>
          <w:b/>
          <w:i/>
          <w:iCs/>
          <w:spacing w:val="5"/>
          <w:sz w:val="48"/>
          <w:szCs w:val="20"/>
        </w:rPr>
        <w:lastRenderedPageBreak/>
        <w:t>Appendix C</w:t>
      </w:r>
    </w:p>
    <w:p w:rsidR="007A36B9" w:rsidRPr="00856C0D" w:rsidRDefault="007A36B9" w:rsidP="007A36B9">
      <w:pPr>
        <w:pBdr>
          <w:bottom w:val="single" w:sz="24" w:space="1" w:color="8496B0" w:themeColor="text2" w:themeTint="99"/>
        </w:pBdr>
        <w:spacing w:before="100" w:after="120" w:line="240" w:lineRule="auto"/>
        <w:jc w:val="right"/>
        <w:rPr>
          <w:rFonts w:ascii="Helvetica" w:eastAsia="Times New Roman" w:hAnsi="Helvetica" w:cs="Times New Roman"/>
          <w:i/>
          <w:iCs/>
          <w:spacing w:val="5"/>
          <w:sz w:val="48"/>
          <w:szCs w:val="20"/>
        </w:rPr>
      </w:pPr>
      <w:r w:rsidRPr="00856C0D">
        <w:rPr>
          <w:rFonts w:ascii="Helvetica" w:eastAsia="Times New Roman" w:hAnsi="Helvetica" w:cs="Times New Roman"/>
          <w:i/>
          <w:iCs/>
          <w:spacing w:val="5"/>
          <w:sz w:val="48"/>
          <w:szCs w:val="20"/>
        </w:rPr>
        <w:t>Acronyms and Definitions</w:t>
      </w:r>
    </w:p>
    <w:p w:rsidR="007A36B9" w:rsidRPr="00856C0D" w:rsidRDefault="007A36B9" w:rsidP="007A36B9">
      <w:pPr>
        <w:rPr>
          <w:rFonts w:ascii="Arial" w:eastAsia="Times New Roman" w:hAnsi="Arial" w:cs="Times New Roman"/>
          <w:sz w:val="16"/>
          <w:szCs w:val="24"/>
        </w:rPr>
      </w:pPr>
      <w:r w:rsidRPr="00856C0D">
        <w:rPr>
          <w:rFonts w:ascii="Arial" w:eastAsia="Times New Roman" w:hAnsi="Arial" w:cs="Times New Roman"/>
          <w:sz w:val="16"/>
          <w:szCs w:val="24"/>
        </w:rPr>
        <w:br w:type="page"/>
      </w:r>
    </w:p>
    <w:p w:rsidR="007A36B9" w:rsidRPr="00856C0D" w:rsidRDefault="007A36B9" w:rsidP="007A36B9">
      <w:pPr>
        <w:pBdr>
          <w:bottom w:val="single" w:sz="24" w:space="1" w:color="auto"/>
        </w:pBdr>
        <w:spacing w:after="120" w:line="240" w:lineRule="auto"/>
        <w:rPr>
          <w:rFonts w:ascii="Helvetica" w:eastAsia="Times New Roman" w:hAnsi="Helvetica" w:cs="Times New Roman"/>
          <w:b/>
          <w:bCs/>
          <w:i/>
          <w:iCs/>
          <w:spacing w:val="5"/>
          <w:sz w:val="40"/>
          <w:szCs w:val="40"/>
        </w:rPr>
      </w:pPr>
      <w:r w:rsidRPr="00856C0D">
        <w:rPr>
          <w:rFonts w:ascii="Helvetica" w:eastAsia="Times New Roman" w:hAnsi="Helvetica" w:cs="Times New Roman"/>
          <w:bCs/>
          <w:i/>
          <w:iCs/>
          <w:spacing w:val="5"/>
          <w:sz w:val="40"/>
          <w:szCs w:val="40"/>
        </w:rPr>
        <w:lastRenderedPageBreak/>
        <w:t>Acronyms &amp; Definitions</w:t>
      </w:r>
    </w:p>
    <w:p w:rsidR="007A36B9" w:rsidRPr="00856C0D" w:rsidRDefault="007A36B9" w:rsidP="007A36B9">
      <w:pPr>
        <w:contextualSpacing/>
        <w:rPr>
          <w:rFonts w:ascii="Arial" w:eastAsia="Times New Roman" w:hAnsi="Arial" w:cs="Times New Roman"/>
          <w:sz w:val="16"/>
          <w:szCs w:val="24"/>
        </w:rPr>
      </w:pPr>
    </w:p>
    <w:p w:rsidR="007A36B9" w:rsidRPr="00856C0D" w:rsidRDefault="007A36B9" w:rsidP="007A36B9">
      <w:pPr>
        <w:contextualSpacing/>
        <w:rPr>
          <w:rFonts w:ascii="Arial" w:eastAsia="Times New Roman" w:hAnsi="Arial" w:cs="Times New Roman"/>
          <w:sz w:val="16"/>
          <w:szCs w:val="24"/>
        </w:rPr>
      </w:pP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837 Health Care Claim – Transaction set format established by HIPAA requirements for the electronic submission of healthcare claim information.</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ANSI – American National Standards Institute</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BPR – Financial Information</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CareConnect – UCLA’s claim payment transaction processing system (also referred to as CareConnect)</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CAS – Claim Adjustment;</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Centers for Medicare and Medicaid Services National Provider Identifier code – identifier used to eliminate the need for health care providers to use different identification numbers when conducting business with multiple health plans.</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CLP – Claim Payment Information</w:t>
      </w:r>
    </w:p>
    <w:p w:rsidR="007A36B9" w:rsidRPr="00663067" w:rsidRDefault="007A36B9" w:rsidP="007A36B9">
      <w:pPr>
        <w:spacing w:before="60" w:after="120" w:line="240" w:lineRule="auto"/>
        <w:rPr>
          <w:rFonts w:ascii="Arial" w:eastAsia="Times New Roman" w:hAnsi="Arial" w:cs="Times New Roman"/>
          <w:iCs/>
          <w:sz w:val="16"/>
          <w:szCs w:val="24"/>
        </w:rPr>
      </w:pPr>
      <w:proofErr w:type="gramStart"/>
      <w:r w:rsidRPr="00663067">
        <w:rPr>
          <w:rFonts w:ascii="Arial" w:eastAsia="Times New Roman" w:hAnsi="Arial" w:cs="Times New Roman"/>
          <w:iCs/>
          <w:sz w:val="16"/>
          <w:szCs w:val="24"/>
        </w:rPr>
        <w:t>Contracted Payor - Health care provider that is contracted with an insurance company to provide health care services.</w:t>
      </w:r>
      <w:proofErr w:type="gramEnd"/>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CPT – Current Procedural Terminology</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CUR – Foreign Currency Information</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DISA – Data Interchange Standards Association</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DOS – Date of Service</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DTM – Production Date</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Duplicate Check – Transaction process conducted to identify duplicate transactions in EPP.</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Duplicate Transactions - Transactions received from multiple sources in more than one ERA 835 file.</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EDI – Electronic Data Interchange</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EDI File Loop – A group of transaction data within an EDI X12 file.</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EPIC – UCLA’s claim payment transaction processing system (also referred to as CareConnect)</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EPP – ERA Pre-Processor</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EPP Inbox/Outbox – Input location with folder where all files for EPP processing are stored.</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ERA – Electronic Remittance Advice</w:t>
      </w:r>
    </w:p>
    <w:p w:rsidR="007A36B9" w:rsidRPr="00663067" w:rsidRDefault="007A36B9" w:rsidP="007A36B9">
      <w:pPr>
        <w:spacing w:before="60" w:after="120" w:line="240" w:lineRule="auto"/>
        <w:rPr>
          <w:rFonts w:ascii="Arial" w:eastAsia="Times New Roman" w:hAnsi="Arial" w:cs="Times New Roman"/>
          <w:iCs/>
          <w:sz w:val="16"/>
          <w:szCs w:val="24"/>
        </w:rPr>
      </w:pPr>
      <w:proofErr w:type="gramStart"/>
      <w:r w:rsidRPr="00663067">
        <w:rPr>
          <w:rFonts w:ascii="Arial" w:eastAsia="Times New Roman" w:hAnsi="Arial" w:cs="Times New Roman"/>
          <w:iCs/>
          <w:sz w:val="16"/>
          <w:szCs w:val="24"/>
        </w:rPr>
        <w:t>ERA 835 Output File – The 835 file produced by EPP after revisions are completed.</w:t>
      </w:r>
      <w:proofErr w:type="gramEnd"/>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Federal Taxpayer's Identification Number - an identification number used by the Internal Revenue Service (IRS) in the administration of tax laws. It is issued either by the Social Security Administration (SSA) or by the IRS (typically represented in a claim as “TJ”).</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Field Delimiter – Field separator between each EDI file data element.</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Group Reason Codes – Used to communicate an adjustment, meaning that they must convey why a claim or service line was paid differently than it was billed.</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GS – Functional Group Header</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HCPS – Healthcare Common Procedure Coding System</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HIPAA – Health Insurance Portability and Accountability Act</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ISA – Interchange Control Header</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LQ – Industry Codes</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LX – Header Number</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MOA - Outpatient Adjudication Information</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N1 - Payee Identification</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N1 - Payer Identification</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N3 – Payee Address</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N3 – Payer Address</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lastRenderedPageBreak/>
        <w:t>N4 – Payee City, State, Zip Code</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N4 – Payer City, State, Zip Code</w:t>
      </w:r>
    </w:p>
    <w:p w:rsidR="007A36B9"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NM1 – Patient Information; includes Patient Name, Insured Name, Corrected Patien</w:t>
      </w:r>
      <w:r>
        <w:rPr>
          <w:rFonts w:ascii="Arial" w:eastAsia="Times New Roman" w:hAnsi="Arial" w:cs="Times New Roman"/>
          <w:iCs/>
          <w:sz w:val="16"/>
          <w:szCs w:val="24"/>
        </w:rPr>
        <w:t>t Information</w:t>
      </w:r>
    </w:p>
    <w:p w:rsidR="007A36B9" w:rsidRPr="00663067" w:rsidRDefault="007A36B9" w:rsidP="007A36B9">
      <w:pPr>
        <w:spacing w:before="60" w:after="120" w:line="240" w:lineRule="auto"/>
        <w:rPr>
          <w:rFonts w:ascii="Arial" w:eastAsia="Times New Roman" w:hAnsi="Arial" w:cs="Times New Roman"/>
          <w:iCs/>
          <w:sz w:val="16"/>
          <w:szCs w:val="24"/>
        </w:rPr>
      </w:pPr>
      <w:proofErr w:type="gramStart"/>
      <w:r w:rsidRPr="00663067">
        <w:rPr>
          <w:rFonts w:ascii="Arial" w:eastAsia="Times New Roman" w:hAnsi="Arial" w:cs="Times New Roman"/>
          <w:iCs/>
          <w:sz w:val="16"/>
          <w:szCs w:val="24"/>
        </w:rPr>
        <w:t>t/Insured</w:t>
      </w:r>
      <w:proofErr w:type="gramEnd"/>
      <w:r w:rsidRPr="00663067">
        <w:rPr>
          <w:rFonts w:ascii="Arial" w:eastAsia="Times New Roman" w:hAnsi="Arial" w:cs="Times New Roman"/>
          <w:iCs/>
          <w:sz w:val="16"/>
          <w:szCs w:val="24"/>
        </w:rPr>
        <w:t xml:space="preserve"> Name, Service Provider Name,  Crossover Carrier Name, Corrected Priority Payer Name, Other Subscriber Name</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Patient’s Responsibility – Term indicating a billing or payment requirement posted to a direct patient (code “PR”).</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PER – Payer Business Contact Information</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PER – Payer Technical Contact Information</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PER – Payer Web Site</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RDM – Remittance Delivery Method</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REF – Additional Payer Identification</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REF – Receiver Identification</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REF – Version Identification</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Relational and By-Convention Sort Keys - The relational keys which were used to translate the positional relationships in the original ERA 835 file.</w:t>
      </w:r>
    </w:p>
    <w:p w:rsidR="007A36B9" w:rsidRPr="00663067" w:rsidRDefault="007A36B9" w:rsidP="007A36B9">
      <w:pPr>
        <w:spacing w:before="60" w:after="120" w:line="240" w:lineRule="auto"/>
        <w:rPr>
          <w:rFonts w:ascii="Arial" w:eastAsia="Times New Roman" w:hAnsi="Arial" w:cs="Times New Roman"/>
          <w:iCs/>
          <w:sz w:val="16"/>
          <w:szCs w:val="24"/>
        </w:rPr>
      </w:pPr>
      <w:proofErr w:type="gramStart"/>
      <w:r w:rsidRPr="00663067">
        <w:rPr>
          <w:rFonts w:ascii="Arial" w:eastAsia="Times New Roman" w:hAnsi="Arial" w:cs="Times New Roman"/>
          <w:iCs/>
          <w:sz w:val="16"/>
          <w:szCs w:val="24"/>
        </w:rPr>
        <w:t>Segment Qualifier – A specific qualifier within a segment that defines the purpose for that segment.</w:t>
      </w:r>
      <w:proofErr w:type="gramEnd"/>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ST – Transaction Set Header</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SVC – Service Information</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Transaction Set – Section within the ERA 835 file that begins with an ST segment and ends with an SE segment and are used to be included in the segment count.</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TRN – Reassociation Trace Number</w:t>
      </w:r>
    </w:p>
    <w:p w:rsidR="007A36B9" w:rsidRPr="00663067" w:rsidRDefault="007A36B9" w:rsidP="007A36B9">
      <w:pPr>
        <w:spacing w:before="60" w:after="120" w:line="240" w:lineRule="auto"/>
        <w:rPr>
          <w:rFonts w:ascii="Arial" w:eastAsia="Times New Roman" w:hAnsi="Arial" w:cs="Times New Roman"/>
          <w:iCs/>
          <w:sz w:val="16"/>
          <w:szCs w:val="24"/>
        </w:rPr>
      </w:pPr>
      <w:r w:rsidRPr="00663067">
        <w:rPr>
          <w:rFonts w:ascii="Arial" w:eastAsia="Times New Roman" w:hAnsi="Arial" w:cs="Times New Roman"/>
          <w:iCs/>
          <w:sz w:val="16"/>
          <w:szCs w:val="24"/>
        </w:rPr>
        <w:t>TS2 – Provider Supplemental Summary Information</w:t>
      </w:r>
    </w:p>
    <w:p w:rsidR="007A36B9" w:rsidRPr="00017B98" w:rsidRDefault="007A36B9" w:rsidP="007A36B9">
      <w:pPr>
        <w:spacing w:before="60" w:after="120" w:line="240" w:lineRule="auto"/>
        <w:rPr>
          <w:rFonts w:ascii="Arial" w:eastAsia="Times New Roman" w:hAnsi="Arial" w:cs="Times New Roman"/>
          <w:sz w:val="16"/>
          <w:szCs w:val="24"/>
        </w:rPr>
      </w:pPr>
      <w:r w:rsidRPr="00663067">
        <w:rPr>
          <w:rFonts w:ascii="Arial" w:eastAsia="Times New Roman" w:hAnsi="Arial" w:cs="Times New Roman"/>
          <w:iCs/>
          <w:sz w:val="16"/>
          <w:szCs w:val="24"/>
        </w:rPr>
        <w:t>TS3 – Provider Summary Information</w:t>
      </w:r>
      <w:r>
        <w:rPr>
          <w:rFonts w:ascii="Arial" w:eastAsia="Times New Roman" w:hAnsi="Arial" w:cs="Times New Roman"/>
          <w:sz w:val="16"/>
          <w:szCs w:val="24"/>
        </w:rPr>
        <w:t xml:space="preserve"> </w:t>
      </w:r>
    </w:p>
    <w:p w:rsidR="00144817" w:rsidRPr="00E94724" w:rsidRDefault="00144817" w:rsidP="00144817">
      <w:pPr>
        <w:spacing w:before="60" w:after="120" w:line="240" w:lineRule="auto"/>
        <w:jc w:val="center"/>
        <w:rPr>
          <w:rFonts w:ascii="Arial" w:eastAsia="Times New Roman" w:hAnsi="Arial" w:cs="Times New Roman"/>
          <w:i/>
          <w:sz w:val="28"/>
          <w:szCs w:val="28"/>
        </w:rPr>
      </w:pPr>
    </w:p>
    <w:sectPr w:rsidR="00144817" w:rsidRPr="00E94724" w:rsidSect="00AD7C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6681" w:rsidRDefault="00976681">
      <w:pPr>
        <w:spacing w:after="0" w:line="240" w:lineRule="auto"/>
      </w:pPr>
      <w:r>
        <w:separator/>
      </w:r>
    </w:p>
  </w:endnote>
  <w:endnote w:type="continuationSeparator" w:id="0">
    <w:p w:rsidR="00976681" w:rsidRDefault="00976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6B9" w:rsidRDefault="007A36B9" w:rsidP="00115E8A">
    <w:pPr>
      <w:pStyle w:val="Footer"/>
      <w:pBdr>
        <w:top w:val="single" w:sz="4" w:space="1" w:color="D9D9D9" w:themeColor="background1" w:themeShade="D9"/>
      </w:pBdr>
      <w:rPr>
        <w:i/>
        <w:color w:val="1F3864" w:themeColor="accent5" w:themeShade="80"/>
      </w:rPr>
    </w:pPr>
    <w:r w:rsidRPr="00D66F45">
      <w:rPr>
        <w:rFonts w:asciiTheme="majorHAnsi" w:eastAsiaTheme="majorEastAsia" w:hAnsiTheme="majorHAnsi" w:cstheme="majorBidi"/>
        <w:color w:val="1F3864" w:themeColor="accent5" w:themeShade="80"/>
        <w:spacing w:val="60"/>
        <w:sz w:val="20"/>
        <w:szCs w:val="20"/>
      </w:rPr>
      <w:t xml:space="preserve">pg. </w:t>
    </w:r>
    <w:r w:rsidR="00AD7C2A" w:rsidRPr="00D66F45">
      <w:rPr>
        <w:rFonts w:asciiTheme="minorHAnsi" w:eastAsiaTheme="minorEastAsia" w:hAnsiTheme="minorHAnsi" w:cstheme="minorBidi"/>
        <w:color w:val="1F3864" w:themeColor="accent5" w:themeShade="80"/>
        <w:spacing w:val="60"/>
        <w:sz w:val="20"/>
        <w:szCs w:val="20"/>
      </w:rPr>
      <w:fldChar w:fldCharType="begin"/>
    </w:r>
    <w:r w:rsidRPr="00D66F45">
      <w:rPr>
        <w:color w:val="1F3864" w:themeColor="accent5" w:themeShade="80"/>
        <w:spacing w:val="60"/>
        <w:sz w:val="20"/>
        <w:szCs w:val="20"/>
      </w:rPr>
      <w:instrText xml:space="preserve"> PAGE    \* MERGEFORMAT </w:instrText>
    </w:r>
    <w:r w:rsidR="00AD7C2A" w:rsidRPr="00D66F45">
      <w:rPr>
        <w:rFonts w:asciiTheme="minorHAnsi" w:eastAsiaTheme="minorEastAsia" w:hAnsiTheme="minorHAnsi" w:cstheme="minorBidi"/>
        <w:color w:val="1F3864" w:themeColor="accent5" w:themeShade="80"/>
        <w:spacing w:val="60"/>
        <w:sz w:val="20"/>
        <w:szCs w:val="20"/>
      </w:rPr>
      <w:fldChar w:fldCharType="separate"/>
    </w:r>
    <w:r w:rsidR="002F5DF1" w:rsidRPr="002F5DF1">
      <w:rPr>
        <w:rFonts w:asciiTheme="majorHAnsi" w:eastAsiaTheme="majorEastAsia" w:hAnsiTheme="majorHAnsi" w:cstheme="majorBidi"/>
        <w:noProof/>
        <w:color w:val="1F3864" w:themeColor="accent5" w:themeShade="80"/>
        <w:spacing w:val="60"/>
        <w:sz w:val="20"/>
        <w:szCs w:val="20"/>
      </w:rPr>
      <w:t>45</w:t>
    </w:r>
    <w:r w:rsidR="00AD7C2A" w:rsidRPr="00D66F45">
      <w:rPr>
        <w:rFonts w:asciiTheme="majorHAnsi" w:eastAsiaTheme="majorEastAsia" w:hAnsiTheme="majorHAnsi" w:cstheme="majorBidi"/>
        <w:noProof/>
        <w:color w:val="1F3864" w:themeColor="accent5" w:themeShade="80"/>
        <w:spacing w:val="60"/>
        <w:sz w:val="20"/>
        <w:szCs w:val="20"/>
      </w:rPr>
      <w:fldChar w:fldCharType="end"/>
    </w:r>
    <w:r>
      <w:rPr>
        <w:color w:val="1F3864" w:themeColor="accent5" w:themeShade="80"/>
      </w:rPr>
      <w:t xml:space="preserve"> </w:t>
    </w:r>
    <w:r>
      <w:rPr>
        <w:color w:val="1F3864" w:themeColor="accent5" w:themeShade="80"/>
      </w:rPr>
      <w:tab/>
      <w:t xml:space="preserve">                                                      </w:t>
    </w:r>
    <w:r>
      <w:rPr>
        <w:i/>
        <w:color w:val="1F3864" w:themeColor="accent5" w:themeShade="80"/>
      </w:rPr>
      <w:t>ERA Pre-Processor – Appendix A, 835 Payment File CLP Segments and Headers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6B9" w:rsidRDefault="007A36B9" w:rsidP="00115E8A">
    <w:pPr>
      <w:pStyle w:val="Footer"/>
      <w:pBdr>
        <w:top w:val="single" w:sz="4" w:space="1" w:color="D9D9D9" w:themeColor="background1" w:themeShade="D9"/>
      </w:pBdr>
      <w:rPr>
        <w:i/>
        <w:color w:val="1F3864" w:themeColor="accent5" w:themeShade="80"/>
      </w:rPr>
    </w:pPr>
    <w:r w:rsidRPr="00D66F45">
      <w:rPr>
        <w:rFonts w:asciiTheme="majorHAnsi" w:eastAsiaTheme="majorEastAsia" w:hAnsiTheme="majorHAnsi" w:cstheme="majorBidi"/>
        <w:color w:val="1F3864" w:themeColor="accent5" w:themeShade="80"/>
        <w:spacing w:val="60"/>
        <w:sz w:val="20"/>
        <w:szCs w:val="20"/>
      </w:rPr>
      <w:t xml:space="preserve">pg. </w:t>
    </w:r>
    <w:r w:rsidR="00AD7C2A" w:rsidRPr="00D66F45">
      <w:rPr>
        <w:rFonts w:asciiTheme="minorHAnsi" w:eastAsiaTheme="minorEastAsia" w:hAnsiTheme="minorHAnsi" w:cstheme="minorBidi"/>
        <w:color w:val="1F3864" w:themeColor="accent5" w:themeShade="80"/>
        <w:spacing w:val="60"/>
        <w:sz w:val="20"/>
        <w:szCs w:val="20"/>
      </w:rPr>
      <w:fldChar w:fldCharType="begin"/>
    </w:r>
    <w:r w:rsidRPr="00D66F45">
      <w:rPr>
        <w:color w:val="1F3864" w:themeColor="accent5" w:themeShade="80"/>
        <w:spacing w:val="60"/>
        <w:sz w:val="20"/>
        <w:szCs w:val="20"/>
      </w:rPr>
      <w:instrText xml:space="preserve"> PAGE    \* MERGEFORMAT </w:instrText>
    </w:r>
    <w:r w:rsidR="00AD7C2A" w:rsidRPr="00D66F45">
      <w:rPr>
        <w:rFonts w:asciiTheme="minorHAnsi" w:eastAsiaTheme="minorEastAsia" w:hAnsiTheme="minorHAnsi" w:cstheme="minorBidi"/>
        <w:color w:val="1F3864" w:themeColor="accent5" w:themeShade="80"/>
        <w:spacing w:val="60"/>
        <w:sz w:val="20"/>
        <w:szCs w:val="20"/>
      </w:rPr>
      <w:fldChar w:fldCharType="separate"/>
    </w:r>
    <w:r w:rsidR="002F5DF1" w:rsidRPr="002F5DF1">
      <w:rPr>
        <w:rFonts w:asciiTheme="majorHAnsi" w:eastAsiaTheme="majorEastAsia" w:hAnsiTheme="majorHAnsi" w:cstheme="majorBidi"/>
        <w:noProof/>
        <w:color w:val="1F3864" w:themeColor="accent5" w:themeShade="80"/>
        <w:spacing w:val="60"/>
        <w:sz w:val="20"/>
        <w:szCs w:val="20"/>
      </w:rPr>
      <w:t>93</w:t>
    </w:r>
    <w:r w:rsidR="00AD7C2A" w:rsidRPr="00D66F45">
      <w:rPr>
        <w:rFonts w:asciiTheme="majorHAnsi" w:eastAsiaTheme="majorEastAsia" w:hAnsiTheme="majorHAnsi" w:cstheme="majorBidi"/>
        <w:noProof/>
        <w:color w:val="1F3864" w:themeColor="accent5" w:themeShade="80"/>
        <w:spacing w:val="60"/>
        <w:sz w:val="20"/>
        <w:szCs w:val="20"/>
      </w:rPr>
      <w:fldChar w:fldCharType="end"/>
    </w:r>
    <w:r>
      <w:rPr>
        <w:color w:val="1F3864" w:themeColor="accent5" w:themeShade="80"/>
      </w:rPr>
      <w:t xml:space="preserve"> </w:t>
    </w:r>
    <w:r>
      <w:rPr>
        <w:color w:val="1F3864" w:themeColor="accent5" w:themeShade="80"/>
      </w:rPr>
      <w:tab/>
      <w:t xml:space="preserve">                                                      </w:t>
    </w:r>
    <w:r>
      <w:rPr>
        <w:i/>
        <w:color w:val="1F3864" w:themeColor="accent5" w:themeShade="80"/>
      </w:rPr>
      <w:t>ERA Pre-Processor – Appendix A, 835 Payment File CLP Segments and Headers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6681" w:rsidRDefault="00976681">
      <w:pPr>
        <w:spacing w:after="0" w:line="240" w:lineRule="auto"/>
      </w:pPr>
      <w:r>
        <w:separator/>
      </w:r>
    </w:p>
  </w:footnote>
  <w:footnote w:type="continuationSeparator" w:id="0">
    <w:p w:rsidR="00976681" w:rsidRDefault="009766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6B9" w:rsidRDefault="007A36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0CFC"/>
    <w:multiLevelType w:val="hybridMultilevel"/>
    <w:tmpl w:val="EC74BD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955F84"/>
    <w:multiLevelType w:val="hybridMultilevel"/>
    <w:tmpl w:val="09AA14CE"/>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2C638C"/>
    <w:multiLevelType w:val="hybridMultilevel"/>
    <w:tmpl w:val="B28AE17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431F71"/>
    <w:multiLevelType w:val="hybridMultilevel"/>
    <w:tmpl w:val="A7A60E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0F779C"/>
    <w:multiLevelType w:val="hybridMultilevel"/>
    <w:tmpl w:val="1F20861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9C0B80"/>
    <w:multiLevelType w:val="hybridMultilevel"/>
    <w:tmpl w:val="B0AAF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2672DC"/>
    <w:multiLevelType w:val="hybridMultilevel"/>
    <w:tmpl w:val="72AEEB38"/>
    <w:lvl w:ilvl="0" w:tplc="500A0001">
      <w:start w:val="1"/>
      <w:numFmt w:val="bullet"/>
      <w:lvlText w:val=""/>
      <w:lvlJc w:val="left"/>
      <w:pPr>
        <w:ind w:left="765" w:hanging="360"/>
      </w:pPr>
      <w:rPr>
        <w:rFonts w:ascii="Symbol" w:hAnsi="Symbol" w:hint="default"/>
      </w:rPr>
    </w:lvl>
    <w:lvl w:ilvl="1" w:tplc="500A0003" w:tentative="1">
      <w:start w:val="1"/>
      <w:numFmt w:val="bullet"/>
      <w:lvlText w:val="o"/>
      <w:lvlJc w:val="left"/>
      <w:pPr>
        <w:ind w:left="1485" w:hanging="360"/>
      </w:pPr>
      <w:rPr>
        <w:rFonts w:ascii="Courier New" w:hAnsi="Courier New" w:cs="Courier New" w:hint="default"/>
      </w:rPr>
    </w:lvl>
    <w:lvl w:ilvl="2" w:tplc="500A0005" w:tentative="1">
      <w:start w:val="1"/>
      <w:numFmt w:val="bullet"/>
      <w:lvlText w:val=""/>
      <w:lvlJc w:val="left"/>
      <w:pPr>
        <w:ind w:left="2205" w:hanging="360"/>
      </w:pPr>
      <w:rPr>
        <w:rFonts w:ascii="Wingdings" w:hAnsi="Wingdings" w:hint="default"/>
      </w:rPr>
    </w:lvl>
    <w:lvl w:ilvl="3" w:tplc="500A0001" w:tentative="1">
      <w:start w:val="1"/>
      <w:numFmt w:val="bullet"/>
      <w:lvlText w:val=""/>
      <w:lvlJc w:val="left"/>
      <w:pPr>
        <w:ind w:left="2925" w:hanging="360"/>
      </w:pPr>
      <w:rPr>
        <w:rFonts w:ascii="Symbol" w:hAnsi="Symbol" w:hint="default"/>
      </w:rPr>
    </w:lvl>
    <w:lvl w:ilvl="4" w:tplc="500A0003" w:tentative="1">
      <w:start w:val="1"/>
      <w:numFmt w:val="bullet"/>
      <w:lvlText w:val="o"/>
      <w:lvlJc w:val="left"/>
      <w:pPr>
        <w:ind w:left="3645" w:hanging="360"/>
      </w:pPr>
      <w:rPr>
        <w:rFonts w:ascii="Courier New" w:hAnsi="Courier New" w:cs="Courier New" w:hint="default"/>
      </w:rPr>
    </w:lvl>
    <w:lvl w:ilvl="5" w:tplc="500A0005" w:tentative="1">
      <w:start w:val="1"/>
      <w:numFmt w:val="bullet"/>
      <w:lvlText w:val=""/>
      <w:lvlJc w:val="left"/>
      <w:pPr>
        <w:ind w:left="4365" w:hanging="360"/>
      </w:pPr>
      <w:rPr>
        <w:rFonts w:ascii="Wingdings" w:hAnsi="Wingdings" w:hint="default"/>
      </w:rPr>
    </w:lvl>
    <w:lvl w:ilvl="6" w:tplc="500A0001" w:tentative="1">
      <w:start w:val="1"/>
      <w:numFmt w:val="bullet"/>
      <w:lvlText w:val=""/>
      <w:lvlJc w:val="left"/>
      <w:pPr>
        <w:ind w:left="5085" w:hanging="360"/>
      </w:pPr>
      <w:rPr>
        <w:rFonts w:ascii="Symbol" w:hAnsi="Symbol" w:hint="default"/>
      </w:rPr>
    </w:lvl>
    <w:lvl w:ilvl="7" w:tplc="500A0003" w:tentative="1">
      <w:start w:val="1"/>
      <w:numFmt w:val="bullet"/>
      <w:lvlText w:val="o"/>
      <w:lvlJc w:val="left"/>
      <w:pPr>
        <w:ind w:left="5805" w:hanging="360"/>
      </w:pPr>
      <w:rPr>
        <w:rFonts w:ascii="Courier New" w:hAnsi="Courier New" w:cs="Courier New" w:hint="default"/>
      </w:rPr>
    </w:lvl>
    <w:lvl w:ilvl="8" w:tplc="500A0005" w:tentative="1">
      <w:start w:val="1"/>
      <w:numFmt w:val="bullet"/>
      <w:lvlText w:val=""/>
      <w:lvlJc w:val="left"/>
      <w:pPr>
        <w:ind w:left="6525" w:hanging="360"/>
      </w:pPr>
      <w:rPr>
        <w:rFonts w:ascii="Wingdings" w:hAnsi="Wingdings" w:hint="default"/>
      </w:rPr>
    </w:lvl>
  </w:abstractNum>
  <w:abstractNum w:abstractNumId="7">
    <w:nsid w:val="1DDB15E1"/>
    <w:multiLevelType w:val="hybridMultilevel"/>
    <w:tmpl w:val="400A328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FC5BF6"/>
    <w:multiLevelType w:val="hybridMultilevel"/>
    <w:tmpl w:val="84008D2E"/>
    <w:lvl w:ilvl="0" w:tplc="04090001">
      <w:start w:val="1"/>
      <w:numFmt w:val="bullet"/>
      <w:lvlText w:val=""/>
      <w:lvlJc w:val="left"/>
      <w:pPr>
        <w:ind w:left="900" w:hanging="360"/>
      </w:pPr>
      <w:rPr>
        <w:rFonts w:ascii="Symbol" w:hAnsi="Symbol" w:hint="default"/>
      </w:rPr>
    </w:lvl>
    <w:lvl w:ilvl="1" w:tplc="500A0003" w:tentative="1">
      <w:start w:val="1"/>
      <w:numFmt w:val="bullet"/>
      <w:lvlText w:val="o"/>
      <w:lvlJc w:val="left"/>
      <w:pPr>
        <w:ind w:left="1620" w:hanging="360"/>
      </w:pPr>
      <w:rPr>
        <w:rFonts w:ascii="Courier New" w:hAnsi="Courier New" w:cs="Courier New" w:hint="default"/>
      </w:rPr>
    </w:lvl>
    <w:lvl w:ilvl="2" w:tplc="500A0005" w:tentative="1">
      <w:start w:val="1"/>
      <w:numFmt w:val="bullet"/>
      <w:lvlText w:val=""/>
      <w:lvlJc w:val="left"/>
      <w:pPr>
        <w:ind w:left="2340" w:hanging="360"/>
      </w:pPr>
      <w:rPr>
        <w:rFonts w:ascii="Wingdings" w:hAnsi="Wingdings" w:hint="default"/>
      </w:rPr>
    </w:lvl>
    <w:lvl w:ilvl="3" w:tplc="500A0001" w:tentative="1">
      <w:start w:val="1"/>
      <w:numFmt w:val="bullet"/>
      <w:lvlText w:val=""/>
      <w:lvlJc w:val="left"/>
      <w:pPr>
        <w:ind w:left="3060" w:hanging="360"/>
      </w:pPr>
      <w:rPr>
        <w:rFonts w:ascii="Symbol" w:hAnsi="Symbol" w:hint="default"/>
      </w:rPr>
    </w:lvl>
    <w:lvl w:ilvl="4" w:tplc="500A0003" w:tentative="1">
      <w:start w:val="1"/>
      <w:numFmt w:val="bullet"/>
      <w:lvlText w:val="o"/>
      <w:lvlJc w:val="left"/>
      <w:pPr>
        <w:ind w:left="3780" w:hanging="360"/>
      </w:pPr>
      <w:rPr>
        <w:rFonts w:ascii="Courier New" w:hAnsi="Courier New" w:cs="Courier New" w:hint="default"/>
      </w:rPr>
    </w:lvl>
    <w:lvl w:ilvl="5" w:tplc="500A0005" w:tentative="1">
      <w:start w:val="1"/>
      <w:numFmt w:val="bullet"/>
      <w:lvlText w:val=""/>
      <w:lvlJc w:val="left"/>
      <w:pPr>
        <w:ind w:left="4500" w:hanging="360"/>
      </w:pPr>
      <w:rPr>
        <w:rFonts w:ascii="Wingdings" w:hAnsi="Wingdings" w:hint="default"/>
      </w:rPr>
    </w:lvl>
    <w:lvl w:ilvl="6" w:tplc="500A0001" w:tentative="1">
      <w:start w:val="1"/>
      <w:numFmt w:val="bullet"/>
      <w:lvlText w:val=""/>
      <w:lvlJc w:val="left"/>
      <w:pPr>
        <w:ind w:left="5220" w:hanging="360"/>
      </w:pPr>
      <w:rPr>
        <w:rFonts w:ascii="Symbol" w:hAnsi="Symbol" w:hint="default"/>
      </w:rPr>
    </w:lvl>
    <w:lvl w:ilvl="7" w:tplc="500A0003" w:tentative="1">
      <w:start w:val="1"/>
      <w:numFmt w:val="bullet"/>
      <w:lvlText w:val="o"/>
      <w:lvlJc w:val="left"/>
      <w:pPr>
        <w:ind w:left="5940" w:hanging="360"/>
      </w:pPr>
      <w:rPr>
        <w:rFonts w:ascii="Courier New" w:hAnsi="Courier New" w:cs="Courier New" w:hint="default"/>
      </w:rPr>
    </w:lvl>
    <w:lvl w:ilvl="8" w:tplc="500A0005" w:tentative="1">
      <w:start w:val="1"/>
      <w:numFmt w:val="bullet"/>
      <w:lvlText w:val=""/>
      <w:lvlJc w:val="left"/>
      <w:pPr>
        <w:ind w:left="6660" w:hanging="360"/>
      </w:pPr>
      <w:rPr>
        <w:rFonts w:ascii="Wingdings" w:hAnsi="Wingdings" w:hint="default"/>
      </w:rPr>
    </w:lvl>
  </w:abstractNum>
  <w:abstractNum w:abstractNumId="9">
    <w:nsid w:val="25143183"/>
    <w:multiLevelType w:val="hybridMultilevel"/>
    <w:tmpl w:val="377039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3A3278"/>
    <w:multiLevelType w:val="hybridMultilevel"/>
    <w:tmpl w:val="CFE633D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451B44"/>
    <w:multiLevelType w:val="hybridMultilevel"/>
    <w:tmpl w:val="697084E4"/>
    <w:lvl w:ilvl="0" w:tplc="500A0001">
      <w:start w:val="1"/>
      <w:numFmt w:val="bullet"/>
      <w:lvlText w:val=""/>
      <w:lvlJc w:val="left"/>
      <w:pPr>
        <w:ind w:left="720" w:hanging="360"/>
      </w:pPr>
      <w:rPr>
        <w:rFonts w:ascii="Symbol" w:hAnsi="Symbol" w:hint="default"/>
      </w:rPr>
    </w:lvl>
    <w:lvl w:ilvl="1" w:tplc="500A0003" w:tentative="1">
      <w:start w:val="1"/>
      <w:numFmt w:val="bullet"/>
      <w:lvlText w:val="o"/>
      <w:lvlJc w:val="left"/>
      <w:pPr>
        <w:ind w:left="1440" w:hanging="360"/>
      </w:pPr>
      <w:rPr>
        <w:rFonts w:ascii="Courier New" w:hAnsi="Courier New" w:cs="Courier New" w:hint="default"/>
      </w:rPr>
    </w:lvl>
    <w:lvl w:ilvl="2" w:tplc="500A0005" w:tentative="1">
      <w:start w:val="1"/>
      <w:numFmt w:val="bullet"/>
      <w:lvlText w:val=""/>
      <w:lvlJc w:val="left"/>
      <w:pPr>
        <w:ind w:left="2160" w:hanging="360"/>
      </w:pPr>
      <w:rPr>
        <w:rFonts w:ascii="Wingdings" w:hAnsi="Wingdings" w:hint="default"/>
      </w:rPr>
    </w:lvl>
    <w:lvl w:ilvl="3" w:tplc="500A0001" w:tentative="1">
      <w:start w:val="1"/>
      <w:numFmt w:val="bullet"/>
      <w:lvlText w:val=""/>
      <w:lvlJc w:val="left"/>
      <w:pPr>
        <w:ind w:left="2880" w:hanging="360"/>
      </w:pPr>
      <w:rPr>
        <w:rFonts w:ascii="Symbol" w:hAnsi="Symbol" w:hint="default"/>
      </w:rPr>
    </w:lvl>
    <w:lvl w:ilvl="4" w:tplc="500A0003" w:tentative="1">
      <w:start w:val="1"/>
      <w:numFmt w:val="bullet"/>
      <w:lvlText w:val="o"/>
      <w:lvlJc w:val="left"/>
      <w:pPr>
        <w:ind w:left="3600" w:hanging="360"/>
      </w:pPr>
      <w:rPr>
        <w:rFonts w:ascii="Courier New" w:hAnsi="Courier New" w:cs="Courier New" w:hint="default"/>
      </w:rPr>
    </w:lvl>
    <w:lvl w:ilvl="5" w:tplc="500A0005" w:tentative="1">
      <w:start w:val="1"/>
      <w:numFmt w:val="bullet"/>
      <w:lvlText w:val=""/>
      <w:lvlJc w:val="left"/>
      <w:pPr>
        <w:ind w:left="4320" w:hanging="360"/>
      </w:pPr>
      <w:rPr>
        <w:rFonts w:ascii="Wingdings" w:hAnsi="Wingdings" w:hint="default"/>
      </w:rPr>
    </w:lvl>
    <w:lvl w:ilvl="6" w:tplc="500A0001" w:tentative="1">
      <w:start w:val="1"/>
      <w:numFmt w:val="bullet"/>
      <w:lvlText w:val=""/>
      <w:lvlJc w:val="left"/>
      <w:pPr>
        <w:ind w:left="5040" w:hanging="360"/>
      </w:pPr>
      <w:rPr>
        <w:rFonts w:ascii="Symbol" w:hAnsi="Symbol" w:hint="default"/>
      </w:rPr>
    </w:lvl>
    <w:lvl w:ilvl="7" w:tplc="500A0003" w:tentative="1">
      <w:start w:val="1"/>
      <w:numFmt w:val="bullet"/>
      <w:lvlText w:val="o"/>
      <w:lvlJc w:val="left"/>
      <w:pPr>
        <w:ind w:left="5760" w:hanging="360"/>
      </w:pPr>
      <w:rPr>
        <w:rFonts w:ascii="Courier New" w:hAnsi="Courier New" w:cs="Courier New" w:hint="default"/>
      </w:rPr>
    </w:lvl>
    <w:lvl w:ilvl="8" w:tplc="500A0005" w:tentative="1">
      <w:start w:val="1"/>
      <w:numFmt w:val="bullet"/>
      <w:lvlText w:val=""/>
      <w:lvlJc w:val="left"/>
      <w:pPr>
        <w:ind w:left="6480" w:hanging="360"/>
      </w:pPr>
      <w:rPr>
        <w:rFonts w:ascii="Wingdings" w:hAnsi="Wingdings" w:hint="default"/>
      </w:rPr>
    </w:lvl>
  </w:abstractNum>
  <w:abstractNum w:abstractNumId="12">
    <w:nsid w:val="32AE78EF"/>
    <w:multiLevelType w:val="hybridMultilevel"/>
    <w:tmpl w:val="5680EF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845350"/>
    <w:multiLevelType w:val="hybridMultilevel"/>
    <w:tmpl w:val="B30C753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7304E2"/>
    <w:multiLevelType w:val="hybridMultilevel"/>
    <w:tmpl w:val="262854C6"/>
    <w:lvl w:ilvl="0" w:tplc="04090001">
      <w:start w:val="1"/>
      <w:numFmt w:val="bullet"/>
      <w:lvlText w:val=""/>
      <w:lvlJc w:val="left"/>
      <w:pPr>
        <w:ind w:left="720" w:hanging="360"/>
      </w:pPr>
      <w:rPr>
        <w:rFonts w:ascii="Symbol" w:hAnsi="Symbol" w:hint="default"/>
      </w:rPr>
    </w:lvl>
    <w:lvl w:ilvl="1" w:tplc="500A0003" w:tentative="1">
      <w:start w:val="1"/>
      <w:numFmt w:val="bullet"/>
      <w:lvlText w:val="o"/>
      <w:lvlJc w:val="left"/>
      <w:pPr>
        <w:ind w:left="1440" w:hanging="360"/>
      </w:pPr>
      <w:rPr>
        <w:rFonts w:ascii="Courier New" w:hAnsi="Courier New" w:cs="Courier New" w:hint="default"/>
      </w:rPr>
    </w:lvl>
    <w:lvl w:ilvl="2" w:tplc="500A0005" w:tentative="1">
      <w:start w:val="1"/>
      <w:numFmt w:val="bullet"/>
      <w:lvlText w:val=""/>
      <w:lvlJc w:val="left"/>
      <w:pPr>
        <w:ind w:left="2160" w:hanging="360"/>
      </w:pPr>
      <w:rPr>
        <w:rFonts w:ascii="Wingdings" w:hAnsi="Wingdings" w:hint="default"/>
      </w:rPr>
    </w:lvl>
    <w:lvl w:ilvl="3" w:tplc="500A0001" w:tentative="1">
      <w:start w:val="1"/>
      <w:numFmt w:val="bullet"/>
      <w:lvlText w:val=""/>
      <w:lvlJc w:val="left"/>
      <w:pPr>
        <w:ind w:left="2880" w:hanging="360"/>
      </w:pPr>
      <w:rPr>
        <w:rFonts w:ascii="Symbol" w:hAnsi="Symbol" w:hint="default"/>
      </w:rPr>
    </w:lvl>
    <w:lvl w:ilvl="4" w:tplc="500A0003" w:tentative="1">
      <w:start w:val="1"/>
      <w:numFmt w:val="bullet"/>
      <w:lvlText w:val="o"/>
      <w:lvlJc w:val="left"/>
      <w:pPr>
        <w:ind w:left="3600" w:hanging="360"/>
      </w:pPr>
      <w:rPr>
        <w:rFonts w:ascii="Courier New" w:hAnsi="Courier New" w:cs="Courier New" w:hint="default"/>
      </w:rPr>
    </w:lvl>
    <w:lvl w:ilvl="5" w:tplc="500A0005" w:tentative="1">
      <w:start w:val="1"/>
      <w:numFmt w:val="bullet"/>
      <w:lvlText w:val=""/>
      <w:lvlJc w:val="left"/>
      <w:pPr>
        <w:ind w:left="4320" w:hanging="360"/>
      </w:pPr>
      <w:rPr>
        <w:rFonts w:ascii="Wingdings" w:hAnsi="Wingdings" w:hint="default"/>
      </w:rPr>
    </w:lvl>
    <w:lvl w:ilvl="6" w:tplc="500A0001" w:tentative="1">
      <w:start w:val="1"/>
      <w:numFmt w:val="bullet"/>
      <w:lvlText w:val=""/>
      <w:lvlJc w:val="left"/>
      <w:pPr>
        <w:ind w:left="5040" w:hanging="360"/>
      </w:pPr>
      <w:rPr>
        <w:rFonts w:ascii="Symbol" w:hAnsi="Symbol" w:hint="default"/>
      </w:rPr>
    </w:lvl>
    <w:lvl w:ilvl="7" w:tplc="500A0003" w:tentative="1">
      <w:start w:val="1"/>
      <w:numFmt w:val="bullet"/>
      <w:lvlText w:val="o"/>
      <w:lvlJc w:val="left"/>
      <w:pPr>
        <w:ind w:left="5760" w:hanging="360"/>
      </w:pPr>
      <w:rPr>
        <w:rFonts w:ascii="Courier New" w:hAnsi="Courier New" w:cs="Courier New" w:hint="default"/>
      </w:rPr>
    </w:lvl>
    <w:lvl w:ilvl="8" w:tplc="500A0005" w:tentative="1">
      <w:start w:val="1"/>
      <w:numFmt w:val="bullet"/>
      <w:lvlText w:val=""/>
      <w:lvlJc w:val="left"/>
      <w:pPr>
        <w:ind w:left="6480" w:hanging="360"/>
      </w:pPr>
      <w:rPr>
        <w:rFonts w:ascii="Wingdings" w:hAnsi="Wingdings" w:hint="default"/>
      </w:rPr>
    </w:lvl>
  </w:abstractNum>
  <w:abstractNum w:abstractNumId="15">
    <w:nsid w:val="4AAB5359"/>
    <w:multiLevelType w:val="hybridMultilevel"/>
    <w:tmpl w:val="13C011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6E2D19"/>
    <w:multiLevelType w:val="hybridMultilevel"/>
    <w:tmpl w:val="5048579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903C4A"/>
    <w:multiLevelType w:val="hybridMultilevel"/>
    <w:tmpl w:val="516E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7F4974"/>
    <w:multiLevelType w:val="multilevel"/>
    <w:tmpl w:val="52B8F7D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604F0189"/>
    <w:multiLevelType w:val="hybridMultilevel"/>
    <w:tmpl w:val="3FB20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C824B2"/>
    <w:multiLevelType w:val="hybridMultilevel"/>
    <w:tmpl w:val="870655BA"/>
    <w:lvl w:ilvl="0" w:tplc="04090001">
      <w:start w:val="1"/>
      <w:numFmt w:val="bullet"/>
      <w:lvlText w:val=""/>
      <w:lvlJc w:val="left"/>
      <w:pPr>
        <w:ind w:left="1080" w:hanging="360"/>
      </w:pPr>
      <w:rPr>
        <w:rFonts w:ascii="Symbol" w:hAnsi="Symbol" w:hint="default"/>
      </w:rPr>
    </w:lvl>
    <w:lvl w:ilvl="1" w:tplc="75468F50">
      <w:start w:val="1"/>
      <w:numFmt w:val="decimal"/>
      <w:lvlText w:val="%2"/>
      <w:lvlJc w:val="left"/>
      <w:pPr>
        <w:ind w:left="1785" w:hanging="70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3E34FF"/>
    <w:multiLevelType w:val="hybridMultilevel"/>
    <w:tmpl w:val="13AABD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5A6A8C"/>
    <w:multiLevelType w:val="hybridMultilevel"/>
    <w:tmpl w:val="2B687D1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9E7AF7"/>
    <w:multiLevelType w:val="hybridMultilevel"/>
    <w:tmpl w:val="EAB49DE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45C7216"/>
    <w:multiLevelType w:val="hybridMultilevel"/>
    <w:tmpl w:val="7F78B37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1979B5"/>
    <w:multiLevelType w:val="hybridMultilevel"/>
    <w:tmpl w:val="3B9ACE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140EE2"/>
    <w:multiLevelType w:val="hybridMultilevel"/>
    <w:tmpl w:val="D7D494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9D5A22"/>
    <w:multiLevelType w:val="hybridMultilevel"/>
    <w:tmpl w:val="1324B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D46132"/>
    <w:multiLevelType w:val="hybridMultilevel"/>
    <w:tmpl w:val="9018858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8"/>
  </w:num>
  <w:num w:numId="3">
    <w:abstractNumId w:val="1"/>
  </w:num>
  <w:num w:numId="4">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17"/>
  </w:num>
  <w:num w:numId="16">
    <w:abstractNumId w:val="25"/>
  </w:num>
  <w:num w:numId="17">
    <w:abstractNumId w:val="21"/>
  </w:num>
  <w:num w:numId="18">
    <w:abstractNumId w:val="0"/>
  </w:num>
  <w:num w:numId="19">
    <w:abstractNumId w:val="3"/>
  </w:num>
  <w:num w:numId="20">
    <w:abstractNumId w:val="19"/>
  </w:num>
  <w:num w:numId="21">
    <w:abstractNumId w:val="27"/>
  </w:num>
  <w:num w:numId="22">
    <w:abstractNumId w:val="26"/>
  </w:num>
  <w:num w:numId="23">
    <w:abstractNumId w:val="12"/>
  </w:num>
  <w:num w:numId="24">
    <w:abstractNumId w:val="22"/>
  </w:num>
  <w:num w:numId="25">
    <w:abstractNumId w:val="9"/>
  </w:num>
  <w:num w:numId="26">
    <w:abstractNumId w:val="15"/>
  </w:num>
  <w:num w:numId="27">
    <w:abstractNumId w:val="5"/>
  </w:num>
  <w:num w:numId="28">
    <w:abstractNumId w:val="11"/>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6D6"/>
    <w:rsid w:val="0000059D"/>
    <w:rsid w:val="000024FC"/>
    <w:rsid w:val="00003B61"/>
    <w:rsid w:val="00004308"/>
    <w:rsid w:val="000049B4"/>
    <w:rsid w:val="00007356"/>
    <w:rsid w:val="0000785D"/>
    <w:rsid w:val="0001145C"/>
    <w:rsid w:val="00011735"/>
    <w:rsid w:val="0001396D"/>
    <w:rsid w:val="00014B4B"/>
    <w:rsid w:val="00014E5F"/>
    <w:rsid w:val="0001597E"/>
    <w:rsid w:val="00021B22"/>
    <w:rsid w:val="00022CFC"/>
    <w:rsid w:val="00024165"/>
    <w:rsid w:val="0002781F"/>
    <w:rsid w:val="00027B57"/>
    <w:rsid w:val="00032275"/>
    <w:rsid w:val="0003351F"/>
    <w:rsid w:val="00035479"/>
    <w:rsid w:val="00046584"/>
    <w:rsid w:val="00047664"/>
    <w:rsid w:val="00047C20"/>
    <w:rsid w:val="00051E69"/>
    <w:rsid w:val="00052A18"/>
    <w:rsid w:val="0005449D"/>
    <w:rsid w:val="00054A5B"/>
    <w:rsid w:val="00060BC8"/>
    <w:rsid w:val="00067068"/>
    <w:rsid w:val="0007110C"/>
    <w:rsid w:val="00083476"/>
    <w:rsid w:val="00085FF1"/>
    <w:rsid w:val="00086AFD"/>
    <w:rsid w:val="00086E1C"/>
    <w:rsid w:val="00091CBC"/>
    <w:rsid w:val="000943DE"/>
    <w:rsid w:val="000A2146"/>
    <w:rsid w:val="000A51CD"/>
    <w:rsid w:val="000B1C47"/>
    <w:rsid w:val="000B3180"/>
    <w:rsid w:val="000B513B"/>
    <w:rsid w:val="000B69B7"/>
    <w:rsid w:val="000B7A46"/>
    <w:rsid w:val="000C022E"/>
    <w:rsid w:val="000C0917"/>
    <w:rsid w:val="000C5AC6"/>
    <w:rsid w:val="000D1EC5"/>
    <w:rsid w:val="000D4549"/>
    <w:rsid w:val="000D6EA4"/>
    <w:rsid w:val="000E0E86"/>
    <w:rsid w:val="000F11E5"/>
    <w:rsid w:val="000F19A6"/>
    <w:rsid w:val="000F324D"/>
    <w:rsid w:val="000F409D"/>
    <w:rsid w:val="000F68C8"/>
    <w:rsid w:val="000F6A86"/>
    <w:rsid w:val="00101A72"/>
    <w:rsid w:val="00102C55"/>
    <w:rsid w:val="001037DB"/>
    <w:rsid w:val="00106817"/>
    <w:rsid w:val="00112637"/>
    <w:rsid w:val="00112A9D"/>
    <w:rsid w:val="00112FB0"/>
    <w:rsid w:val="00113C9D"/>
    <w:rsid w:val="00115F77"/>
    <w:rsid w:val="00116B8D"/>
    <w:rsid w:val="00120194"/>
    <w:rsid w:val="0012149D"/>
    <w:rsid w:val="00122FDC"/>
    <w:rsid w:val="00123071"/>
    <w:rsid w:val="00124BCE"/>
    <w:rsid w:val="00125A0F"/>
    <w:rsid w:val="00125CBD"/>
    <w:rsid w:val="00126801"/>
    <w:rsid w:val="00133D03"/>
    <w:rsid w:val="00143A70"/>
    <w:rsid w:val="00143BA0"/>
    <w:rsid w:val="00144817"/>
    <w:rsid w:val="00144F33"/>
    <w:rsid w:val="001476E9"/>
    <w:rsid w:val="00151F4B"/>
    <w:rsid w:val="00153088"/>
    <w:rsid w:val="00154482"/>
    <w:rsid w:val="001555F2"/>
    <w:rsid w:val="00156948"/>
    <w:rsid w:val="00156E09"/>
    <w:rsid w:val="001627B1"/>
    <w:rsid w:val="00165896"/>
    <w:rsid w:val="00165A61"/>
    <w:rsid w:val="00170B3D"/>
    <w:rsid w:val="0017122D"/>
    <w:rsid w:val="001714CB"/>
    <w:rsid w:val="00172542"/>
    <w:rsid w:val="00175CBA"/>
    <w:rsid w:val="00176770"/>
    <w:rsid w:val="00180A7A"/>
    <w:rsid w:val="00183F5D"/>
    <w:rsid w:val="001854B1"/>
    <w:rsid w:val="00191531"/>
    <w:rsid w:val="0019194E"/>
    <w:rsid w:val="00191FFE"/>
    <w:rsid w:val="0019627E"/>
    <w:rsid w:val="00196AB7"/>
    <w:rsid w:val="00196D69"/>
    <w:rsid w:val="001A1459"/>
    <w:rsid w:val="001A1761"/>
    <w:rsid w:val="001A4339"/>
    <w:rsid w:val="001A4B18"/>
    <w:rsid w:val="001A58A6"/>
    <w:rsid w:val="001B107C"/>
    <w:rsid w:val="001B3816"/>
    <w:rsid w:val="001B7769"/>
    <w:rsid w:val="001C1F0E"/>
    <w:rsid w:val="001C32FC"/>
    <w:rsid w:val="001C41FE"/>
    <w:rsid w:val="001C4779"/>
    <w:rsid w:val="001C76E3"/>
    <w:rsid w:val="001D0F0B"/>
    <w:rsid w:val="001D2F79"/>
    <w:rsid w:val="001D3187"/>
    <w:rsid w:val="001D3218"/>
    <w:rsid w:val="001D35BA"/>
    <w:rsid w:val="001D7C30"/>
    <w:rsid w:val="001E084A"/>
    <w:rsid w:val="001E0A3F"/>
    <w:rsid w:val="001E16E6"/>
    <w:rsid w:val="001E775A"/>
    <w:rsid w:val="001F61B7"/>
    <w:rsid w:val="002006F5"/>
    <w:rsid w:val="00202273"/>
    <w:rsid w:val="00206FCD"/>
    <w:rsid w:val="0020763B"/>
    <w:rsid w:val="002244EA"/>
    <w:rsid w:val="00224568"/>
    <w:rsid w:val="002256B6"/>
    <w:rsid w:val="00232C4B"/>
    <w:rsid w:val="00234D8F"/>
    <w:rsid w:val="002375DA"/>
    <w:rsid w:val="00237B12"/>
    <w:rsid w:val="00243EAF"/>
    <w:rsid w:val="0024425A"/>
    <w:rsid w:val="00246EA8"/>
    <w:rsid w:val="0025136D"/>
    <w:rsid w:val="0025403E"/>
    <w:rsid w:val="00254156"/>
    <w:rsid w:val="00256350"/>
    <w:rsid w:val="002573EC"/>
    <w:rsid w:val="0026011F"/>
    <w:rsid w:val="00262DF1"/>
    <w:rsid w:val="00263B54"/>
    <w:rsid w:val="0026602E"/>
    <w:rsid w:val="002713AB"/>
    <w:rsid w:val="00272F2E"/>
    <w:rsid w:val="00274142"/>
    <w:rsid w:val="002751DE"/>
    <w:rsid w:val="002808AB"/>
    <w:rsid w:val="002809A2"/>
    <w:rsid w:val="00282F94"/>
    <w:rsid w:val="00285639"/>
    <w:rsid w:val="00286D87"/>
    <w:rsid w:val="00292AD0"/>
    <w:rsid w:val="002953A5"/>
    <w:rsid w:val="00295A8D"/>
    <w:rsid w:val="00297076"/>
    <w:rsid w:val="002A0B6B"/>
    <w:rsid w:val="002B6F52"/>
    <w:rsid w:val="002C5193"/>
    <w:rsid w:val="002C6B9E"/>
    <w:rsid w:val="002D0E7D"/>
    <w:rsid w:val="002D3652"/>
    <w:rsid w:val="002E1E8F"/>
    <w:rsid w:val="002E2693"/>
    <w:rsid w:val="002E2A20"/>
    <w:rsid w:val="002F0387"/>
    <w:rsid w:val="002F35E3"/>
    <w:rsid w:val="002F5B97"/>
    <w:rsid w:val="002F5DF1"/>
    <w:rsid w:val="002F7E82"/>
    <w:rsid w:val="00302BC8"/>
    <w:rsid w:val="00303B6D"/>
    <w:rsid w:val="0030427A"/>
    <w:rsid w:val="00306A85"/>
    <w:rsid w:val="00312A0B"/>
    <w:rsid w:val="003145DC"/>
    <w:rsid w:val="003209D0"/>
    <w:rsid w:val="00324025"/>
    <w:rsid w:val="0032621E"/>
    <w:rsid w:val="00326666"/>
    <w:rsid w:val="00326E43"/>
    <w:rsid w:val="0033027F"/>
    <w:rsid w:val="00332B33"/>
    <w:rsid w:val="0033659B"/>
    <w:rsid w:val="003441E9"/>
    <w:rsid w:val="00345396"/>
    <w:rsid w:val="00347081"/>
    <w:rsid w:val="00351D87"/>
    <w:rsid w:val="003535FE"/>
    <w:rsid w:val="003559EE"/>
    <w:rsid w:val="00356FDC"/>
    <w:rsid w:val="00357417"/>
    <w:rsid w:val="003613BA"/>
    <w:rsid w:val="00363F4C"/>
    <w:rsid w:val="00364458"/>
    <w:rsid w:val="00366FC6"/>
    <w:rsid w:val="003674AC"/>
    <w:rsid w:val="003706E9"/>
    <w:rsid w:val="00371D3A"/>
    <w:rsid w:val="00372140"/>
    <w:rsid w:val="00372291"/>
    <w:rsid w:val="003813FE"/>
    <w:rsid w:val="00382A45"/>
    <w:rsid w:val="00385772"/>
    <w:rsid w:val="00392C57"/>
    <w:rsid w:val="00393852"/>
    <w:rsid w:val="00395891"/>
    <w:rsid w:val="003A0BE8"/>
    <w:rsid w:val="003A2B54"/>
    <w:rsid w:val="003A3C2A"/>
    <w:rsid w:val="003A4177"/>
    <w:rsid w:val="003A5EBA"/>
    <w:rsid w:val="003A6AED"/>
    <w:rsid w:val="003B14A0"/>
    <w:rsid w:val="003B6E40"/>
    <w:rsid w:val="003C0A35"/>
    <w:rsid w:val="003C201F"/>
    <w:rsid w:val="003C2316"/>
    <w:rsid w:val="003C58F7"/>
    <w:rsid w:val="003D39FA"/>
    <w:rsid w:val="003D5A24"/>
    <w:rsid w:val="003D7EB6"/>
    <w:rsid w:val="003E12A0"/>
    <w:rsid w:val="003F1186"/>
    <w:rsid w:val="003F75AC"/>
    <w:rsid w:val="003F7D87"/>
    <w:rsid w:val="00411530"/>
    <w:rsid w:val="0041322E"/>
    <w:rsid w:val="00413821"/>
    <w:rsid w:val="00415B6F"/>
    <w:rsid w:val="00415E86"/>
    <w:rsid w:val="0042241B"/>
    <w:rsid w:val="00422693"/>
    <w:rsid w:val="00422800"/>
    <w:rsid w:val="00422C87"/>
    <w:rsid w:val="00423610"/>
    <w:rsid w:val="00426706"/>
    <w:rsid w:val="00426D25"/>
    <w:rsid w:val="004273FA"/>
    <w:rsid w:val="0043047E"/>
    <w:rsid w:val="004335EE"/>
    <w:rsid w:val="00435AC8"/>
    <w:rsid w:val="00440233"/>
    <w:rsid w:val="00440490"/>
    <w:rsid w:val="00442C3B"/>
    <w:rsid w:val="00446DF7"/>
    <w:rsid w:val="00447FF9"/>
    <w:rsid w:val="00451096"/>
    <w:rsid w:val="0045121A"/>
    <w:rsid w:val="0045181D"/>
    <w:rsid w:val="004534A9"/>
    <w:rsid w:val="0045686E"/>
    <w:rsid w:val="004601F1"/>
    <w:rsid w:val="00461D5E"/>
    <w:rsid w:val="00462DC1"/>
    <w:rsid w:val="00464AD8"/>
    <w:rsid w:val="00465566"/>
    <w:rsid w:val="004718E4"/>
    <w:rsid w:val="00477F5B"/>
    <w:rsid w:val="00480600"/>
    <w:rsid w:val="00490830"/>
    <w:rsid w:val="0049148A"/>
    <w:rsid w:val="00493F47"/>
    <w:rsid w:val="004949DE"/>
    <w:rsid w:val="00495028"/>
    <w:rsid w:val="0049760F"/>
    <w:rsid w:val="004A3790"/>
    <w:rsid w:val="004A4DB5"/>
    <w:rsid w:val="004A52FE"/>
    <w:rsid w:val="004A62AD"/>
    <w:rsid w:val="004A6FCA"/>
    <w:rsid w:val="004A73E4"/>
    <w:rsid w:val="004A7882"/>
    <w:rsid w:val="004B01A8"/>
    <w:rsid w:val="004B11D2"/>
    <w:rsid w:val="004B1247"/>
    <w:rsid w:val="004B1B70"/>
    <w:rsid w:val="004B372C"/>
    <w:rsid w:val="004C122B"/>
    <w:rsid w:val="004C1768"/>
    <w:rsid w:val="004C1D5C"/>
    <w:rsid w:val="004C2950"/>
    <w:rsid w:val="004C3B9F"/>
    <w:rsid w:val="004D34A9"/>
    <w:rsid w:val="004D41CF"/>
    <w:rsid w:val="004D46AF"/>
    <w:rsid w:val="004E08F0"/>
    <w:rsid w:val="004E1BA6"/>
    <w:rsid w:val="004E28D1"/>
    <w:rsid w:val="004F0E6C"/>
    <w:rsid w:val="004F1E24"/>
    <w:rsid w:val="004F33AF"/>
    <w:rsid w:val="004F7020"/>
    <w:rsid w:val="004F7220"/>
    <w:rsid w:val="005000A5"/>
    <w:rsid w:val="00501DD5"/>
    <w:rsid w:val="005050C3"/>
    <w:rsid w:val="00506770"/>
    <w:rsid w:val="00506F51"/>
    <w:rsid w:val="00510259"/>
    <w:rsid w:val="00511D9F"/>
    <w:rsid w:val="00512D89"/>
    <w:rsid w:val="00514E95"/>
    <w:rsid w:val="00515B67"/>
    <w:rsid w:val="00521A4C"/>
    <w:rsid w:val="00524EA3"/>
    <w:rsid w:val="0052577E"/>
    <w:rsid w:val="00525FD9"/>
    <w:rsid w:val="005276C6"/>
    <w:rsid w:val="00530362"/>
    <w:rsid w:val="00533696"/>
    <w:rsid w:val="00536F15"/>
    <w:rsid w:val="00540650"/>
    <w:rsid w:val="00543106"/>
    <w:rsid w:val="0054327D"/>
    <w:rsid w:val="005434FA"/>
    <w:rsid w:val="00544A4B"/>
    <w:rsid w:val="00547E8E"/>
    <w:rsid w:val="005504DC"/>
    <w:rsid w:val="00551BFF"/>
    <w:rsid w:val="00557EEB"/>
    <w:rsid w:val="0056023B"/>
    <w:rsid w:val="00562A77"/>
    <w:rsid w:val="00566B9C"/>
    <w:rsid w:val="00566BF0"/>
    <w:rsid w:val="00574978"/>
    <w:rsid w:val="00575D93"/>
    <w:rsid w:val="00576818"/>
    <w:rsid w:val="0058043D"/>
    <w:rsid w:val="00582B6B"/>
    <w:rsid w:val="00584BBF"/>
    <w:rsid w:val="0058630E"/>
    <w:rsid w:val="00586F66"/>
    <w:rsid w:val="00592E80"/>
    <w:rsid w:val="005A046A"/>
    <w:rsid w:val="005A54A9"/>
    <w:rsid w:val="005A5A07"/>
    <w:rsid w:val="005A683F"/>
    <w:rsid w:val="005B123A"/>
    <w:rsid w:val="005B1E64"/>
    <w:rsid w:val="005B42C4"/>
    <w:rsid w:val="005C15E4"/>
    <w:rsid w:val="005C785A"/>
    <w:rsid w:val="005D1F4A"/>
    <w:rsid w:val="005D51A3"/>
    <w:rsid w:val="005D7375"/>
    <w:rsid w:val="005E089A"/>
    <w:rsid w:val="005E0E64"/>
    <w:rsid w:val="005E228E"/>
    <w:rsid w:val="005E48D3"/>
    <w:rsid w:val="005E6F36"/>
    <w:rsid w:val="005E7705"/>
    <w:rsid w:val="005F0043"/>
    <w:rsid w:val="005F1023"/>
    <w:rsid w:val="005F64B0"/>
    <w:rsid w:val="00602D48"/>
    <w:rsid w:val="00603340"/>
    <w:rsid w:val="00603BE4"/>
    <w:rsid w:val="00604DC7"/>
    <w:rsid w:val="0060596A"/>
    <w:rsid w:val="00614F0D"/>
    <w:rsid w:val="00616AF1"/>
    <w:rsid w:val="00616BB5"/>
    <w:rsid w:val="00616DD2"/>
    <w:rsid w:val="006173BD"/>
    <w:rsid w:val="00623143"/>
    <w:rsid w:val="00623947"/>
    <w:rsid w:val="0063224E"/>
    <w:rsid w:val="006326D6"/>
    <w:rsid w:val="00632AAF"/>
    <w:rsid w:val="00632E2A"/>
    <w:rsid w:val="00634CFC"/>
    <w:rsid w:val="00634FA3"/>
    <w:rsid w:val="00636979"/>
    <w:rsid w:val="00636A00"/>
    <w:rsid w:val="00645F73"/>
    <w:rsid w:val="006512A8"/>
    <w:rsid w:val="00655E77"/>
    <w:rsid w:val="0066146A"/>
    <w:rsid w:val="0066155E"/>
    <w:rsid w:val="00662E23"/>
    <w:rsid w:val="00664B89"/>
    <w:rsid w:val="0066752C"/>
    <w:rsid w:val="00667CC8"/>
    <w:rsid w:val="0067155A"/>
    <w:rsid w:val="00671F37"/>
    <w:rsid w:val="00675D25"/>
    <w:rsid w:val="0067640A"/>
    <w:rsid w:val="00677928"/>
    <w:rsid w:val="00681C23"/>
    <w:rsid w:val="00686E6D"/>
    <w:rsid w:val="00691F9F"/>
    <w:rsid w:val="00694932"/>
    <w:rsid w:val="00697683"/>
    <w:rsid w:val="006A34E1"/>
    <w:rsid w:val="006A3725"/>
    <w:rsid w:val="006B04C3"/>
    <w:rsid w:val="006B1E00"/>
    <w:rsid w:val="006B6BF7"/>
    <w:rsid w:val="006B70C9"/>
    <w:rsid w:val="006C00C0"/>
    <w:rsid w:val="006C105A"/>
    <w:rsid w:val="006C654B"/>
    <w:rsid w:val="006C775F"/>
    <w:rsid w:val="006D036C"/>
    <w:rsid w:val="006D132E"/>
    <w:rsid w:val="006D1890"/>
    <w:rsid w:val="006D666F"/>
    <w:rsid w:val="006E0C54"/>
    <w:rsid w:val="006E0DFF"/>
    <w:rsid w:val="006E1EF3"/>
    <w:rsid w:val="006E23EE"/>
    <w:rsid w:val="006E69B6"/>
    <w:rsid w:val="006F1DD9"/>
    <w:rsid w:val="006F45E3"/>
    <w:rsid w:val="006F4DBB"/>
    <w:rsid w:val="00702273"/>
    <w:rsid w:val="00703407"/>
    <w:rsid w:val="007074DB"/>
    <w:rsid w:val="007142FA"/>
    <w:rsid w:val="00714678"/>
    <w:rsid w:val="00715555"/>
    <w:rsid w:val="00715D94"/>
    <w:rsid w:val="0071749D"/>
    <w:rsid w:val="00717861"/>
    <w:rsid w:val="0072143A"/>
    <w:rsid w:val="0072228B"/>
    <w:rsid w:val="00723793"/>
    <w:rsid w:val="00730E02"/>
    <w:rsid w:val="00732AF0"/>
    <w:rsid w:val="00732B89"/>
    <w:rsid w:val="00733135"/>
    <w:rsid w:val="00737444"/>
    <w:rsid w:val="00740675"/>
    <w:rsid w:val="007420B1"/>
    <w:rsid w:val="00744FC1"/>
    <w:rsid w:val="00746187"/>
    <w:rsid w:val="00753AA6"/>
    <w:rsid w:val="00754361"/>
    <w:rsid w:val="007559F5"/>
    <w:rsid w:val="007600CD"/>
    <w:rsid w:val="00763110"/>
    <w:rsid w:val="007744ED"/>
    <w:rsid w:val="007764D8"/>
    <w:rsid w:val="00776A3D"/>
    <w:rsid w:val="007775DA"/>
    <w:rsid w:val="00780F2F"/>
    <w:rsid w:val="00781AE9"/>
    <w:rsid w:val="007866BF"/>
    <w:rsid w:val="00786A57"/>
    <w:rsid w:val="0079247E"/>
    <w:rsid w:val="00793A46"/>
    <w:rsid w:val="0079596B"/>
    <w:rsid w:val="007A36B9"/>
    <w:rsid w:val="007A6189"/>
    <w:rsid w:val="007B21D3"/>
    <w:rsid w:val="007B28A1"/>
    <w:rsid w:val="007B5AA4"/>
    <w:rsid w:val="007B63DF"/>
    <w:rsid w:val="007B7177"/>
    <w:rsid w:val="007C2A37"/>
    <w:rsid w:val="007C4917"/>
    <w:rsid w:val="007C59B8"/>
    <w:rsid w:val="007C700A"/>
    <w:rsid w:val="007C78F8"/>
    <w:rsid w:val="007D148C"/>
    <w:rsid w:val="007D16BE"/>
    <w:rsid w:val="007D2284"/>
    <w:rsid w:val="007D2D26"/>
    <w:rsid w:val="007D3850"/>
    <w:rsid w:val="007E2C18"/>
    <w:rsid w:val="007E2C68"/>
    <w:rsid w:val="007E5FC2"/>
    <w:rsid w:val="007F4891"/>
    <w:rsid w:val="007F780B"/>
    <w:rsid w:val="008012CA"/>
    <w:rsid w:val="00806328"/>
    <w:rsid w:val="008069C9"/>
    <w:rsid w:val="0080776F"/>
    <w:rsid w:val="008111DB"/>
    <w:rsid w:val="008117D7"/>
    <w:rsid w:val="00812C16"/>
    <w:rsid w:val="00814FEE"/>
    <w:rsid w:val="00816772"/>
    <w:rsid w:val="00821C62"/>
    <w:rsid w:val="008227AB"/>
    <w:rsid w:val="008272E2"/>
    <w:rsid w:val="00831F27"/>
    <w:rsid w:val="008345A4"/>
    <w:rsid w:val="00835161"/>
    <w:rsid w:val="00836A91"/>
    <w:rsid w:val="0084053D"/>
    <w:rsid w:val="008421C2"/>
    <w:rsid w:val="00843B6C"/>
    <w:rsid w:val="0085116E"/>
    <w:rsid w:val="008517B9"/>
    <w:rsid w:val="00851EEF"/>
    <w:rsid w:val="00861496"/>
    <w:rsid w:val="00867250"/>
    <w:rsid w:val="008703F5"/>
    <w:rsid w:val="008710EC"/>
    <w:rsid w:val="00871912"/>
    <w:rsid w:val="008836A7"/>
    <w:rsid w:val="00885C5A"/>
    <w:rsid w:val="00890DA0"/>
    <w:rsid w:val="00891B14"/>
    <w:rsid w:val="00891CF7"/>
    <w:rsid w:val="008934AD"/>
    <w:rsid w:val="00894ABB"/>
    <w:rsid w:val="00895D61"/>
    <w:rsid w:val="00895D84"/>
    <w:rsid w:val="008A0C05"/>
    <w:rsid w:val="008A2CE0"/>
    <w:rsid w:val="008B1254"/>
    <w:rsid w:val="008B1324"/>
    <w:rsid w:val="008B6BFA"/>
    <w:rsid w:val="008B790F"/>
    <w:rsid w:val="008C0C3E"/>
    <w:rsid w:val="008C3B9F"/>
    <w:rsid w:val="008D0D6B"/>
    <w:rsid w:val="008D47AA"/>
    <w:rsid w:val="008D59AA"/>
    <w:rsid w:val="008D699D"/>
    <w:rsid w:val="008E2D17"/>
    <w:rsid w:val="008F0478"/>
    <w:rsid w:val="008F2494"/>
    <w:rsid w:val="008F48A6"/>
    <w:rsid w:val="00904C27"/>
    <w:rsid w:val="00905E4D"/>
    <w:rsid w:val="00905E50"/>
    <w:rsid w:val="00906872"/>
    <w:rsid w:val="00911211"/>
    <w:rsid w:val="00911B7F"/>
    <w:rsid w:val="00911DC9"/>
    <w:rsid w:val="00912BCE"/>
    <w:rsid w:val="00916044"/>
    <w:rsid w:val="00916AC8"/>
    <w:rsid w:val="00917794"/>
    <w:rsid w:val="0092197D"/>
    <w:rsid w:val="00922F09"/>
    <w:rsid w:val="00925129"/>
    <w:rsid w:val="00930FA1"/>
    <w:rsid w:val="00936286"/>
    <w:rsid w:val="0093791B"/>
    <w:rsid w:val="00940C3F"/>
    <w:rsid w:val="00946750"/>
    <w:rsid w:val="00947404"/>
    <w:rsid w:val="009543B0"/>
    <w:rsid w:val="009570C3"/>
    <w:rsid w:val="00970976"/>
    <w:rsid w:val="00976681"/>
    <w:rsid w:val="00980B02"/>
    <w:rsid w:val="0098161C"/>
    <w:rsid w:val="009832EA"/>
    <w:rsid w:val="00986431"/>
    <w:rsid w:val="00987E5F"/>
    <w:rsid w:val="00992C07"/>
    <w:rsid w:val="00995AF8"/>
    <w:rsid w:val="00997FC2"/>
    <w:rsid w:val="009A0BFF"/>
    <w:rsid w:val="009A332B"/>
    <w:rsid w:val="009A6941"/>
    <w:rsid w:val="009A6ADB"/>
    <w:rsid w:val="009A6AF0"/>
    <w:rsid w:val="009B0153"/>
    <w:rsid w:val="009B3339"/>
    <w:rsid w:val="009B5FB8"/>
    <w:rsid w:val="009B66D4"/>
    <w:rsid w:val="009C24F3"/>
    <w:rsid w:val="009C492D"/>
    <w:rsid w:val="009C7CD2"/>
    <w:rsid w:val="009D7E24"/>
    <w:rsid w:val="009D7ECC"/>
    <w:rsid w:val="009E109E"/>
    <w:rsid w:val="009E17C6"/>
    <w:rsid w:val="009E1C6A"/>
    <w:rsid w:val="009E22D8"/>
    <w:rsid w:val="009E2BC8"/>
    <w:rsid w:val="009E32D5"/>
    <w:rsid w:val="009E526F"/>
    <w:rsid w:val="009E68D4"/>
    <w:rsid w:val="009F1166"/>
    <w:rsid w:val="009F23F4"/>
    <w:rsid w:val="00A0126D"/>
    <w:rsid w:val="00A018D0"/>
    <w:rsid w:val="00A04882"/>
    <w:rsid w:val="00A06689"/>
    <w:rsid w:val="00A069FA"/>
    <w:rsid w:val="00A136A8"/>
    <w:rsid w:val="00A13EB8"/>
    <w:rsid w:val="00A171C1"/>
    <w:rsid w:val="00A17B4D"/>
    <w:rsid w:val="00A23DD7"/>
    <w:rsid w:val="00A25169"/>
    <w:rsid w:val="00A3149C"/>
    <w:rsid w:val="00A3458D"/>
    <w:rsid w:val="00A402A1"/>
    <w:rsid w:val="00A42D84"/>
    <w:rsid w:val="00A4312C"/>
    <w:rsid w:val="00A47491"/>
    <w:rsid w:val="00A500F9"/>
    <w:rsid w:val="00A53299"/>
    <w:rsid w:val="00A55757"/>
    <w:rsid w:val="00A5757F"/>
    <w:rsid w:val="00A5761D"/>
    <w:rsid w:val="00A57DC8"/>
    <w:rsid w:val="00A61003"/>
    <w:rsid w:val="00A65298"/>
    <w:rsid w:val="00A65BF1"/>
    <w:rsid w:val="00A666AD"/>
    <w:rsid w:val="00A7116B"/>
    <w:rsid w:val="00A72090"/>
    <w:rsid w:val="00A7765E"/>
    <w:rsid w:val="00A80D4D"/>
    <w:rsid w:val="00A82B29"/>
    <w:rsid w:val="00A83ADB"/>
    <w:rsid w:val="00A83F55"/>
    <w:rsid w:val="00A84771"/>
    <w:rsid w:val="00A8673E"/>
    <w:rsid w:val="00A94E31"/>
    <w:rsid w:val="00A97B1B"/>
    <w:rsid w:val="00AA5189"/>
    <w:rsid w:val="00AA67DA"/>
    <w:rsid w:val="00AA7B2D"/>
    <w:rsid w:val="00AA7FD6"/>
    <w:rsid w:val="00AB24B9"/>
    <w:rsid w:val="00AB36C1"/>
    <w:rsid w:val="00AB5E82"/>
    <w:rsid w:val="00AC2771"/>
    <w:rsid w:val="00AC40C5"/>
    <w:rsid w:val="00AC57A3"/>
    <w:rsid w:val="00AD029F"/>
    <w:rsid w:val="00AD02AA"/>
    <w:rsid w:val="00AD3043"/>
    <w:rsid w:val="00AD3261"/>
    <w:rsid w:val="00AD70EF"/>
    <w:rsid w:val="00AD7C2A"/>
    <w:rsid w:val="00AE3B2A"/>
    <w:rsid w:val="00AE6495"/>
    <w:rsid w:val="00AE6FE0"/>
    <w:rsid w:val="00AF0CFC"/>
    <w:rsid w:val="00AF35A2"/>
    <w:rsid w:val="00AF38B4"/>
    <w:rsid w:val="00AF39F0"/>
    <w:rsid w:val="00AF711F"/>
    <w:rsid w:val="00B0274F"/>
    <w:rsid w:val="00B056F5"/>
    <w:rsid w:val="00B063A7"/>
    <w:rsid w:val="00B07C89"/>
    <w:rsid w:val="00B104D6"/>
    <w:rsid w:val="00B113A1"/>
    <w:rsid w:val="00B132F8"/>
    <w:rsid w:val="00B169A6"/>
    <w:rsid w:val="00B16C34"/>
    <w:rsid w:val="00B26679"/>
    <w:rsid w:val="00B3098C"/>
    <w:rsid w:val="00B30CFC"/>
    <w:rsid w:val="00B34575"/>
    <w:rsid w:val="00B3517F"/>
    <w:rsid w:val="00B355C0"/>
    <w:rsid w:val="00B35AA0"/>
    <w:rsid w:val="00B36CC9"/>
    <w:rsid w:val="00B3785C"/>
    <w:rsid w:val="00B42900"/>
    <w:rsid w:val="00B50816"/>
    <w:rsid w:val="00B57D45"/>
    <w:rsid w:val="00B60C70"/>
    <w:rsid w:val="00B615FB"/>
    <w:rsid w:val="00B617AD"/>
    <w:rsid w:val="00B62E42"/>
    <w:rsid w:val="00B66CF8"/>
    <w:rsid w:val="00B817ED"/>
    <w:rsid w:val="00B83E41"/>
    <w:rsid w:val="00B85614"/>
    <w:rsid w:val="00B90177"/>
    <w:rsid w:val="00B90828"/>
    <w:rsid w:val="00B90D8E"/>
    <w:rsid w:val="00B95442"/>
    <w:rsid w:val="00B966EC"/>
    <w:rsid w:val="00B96ED7"/>
    <w:rsid w:val="00B97B94"/>
    <w:rsid w:val="00BA0A19"/>
    <w:rsid w:val="00BA207A"/>
    <w:rsid w:val="00BA237C"/>
    <w:rsid w:val="00BA305B"/>
    <w:rsid w:val="00BA7805"/>
    <w:rsid w:val="00BB2ACA"/>
    <w:rsid w:val="00BB3AFB"/>
    <w:rsid w:val="00BB6520"/>
    <w:rsid w:val="00BB6C20"/>
    <w:rsid w:val="00BC7923"/>
    <w:rsid w:val="00BD03EF"/>
    <w:rsid w:val="00BD4354"/>
    <w:rsid w:val="00BD4FC2"/>
    <w:rsid w:val="00BE0482"/>
    <w:rsid w:val="00BE070A"/>
    <w:rsid w:val="00BE0C1E"/>
    <w:rsid w:val="00BF45CC"/>
    <w:rsid w:val="00BF6653"/>
    <w:rsid w:val="00BF7813"/>
    <w:rsid w:val="00BF7C10"/>
    <w:rsid w:val="00C002B0"/>
    <w:rsid w:val="00C018E0"/>
    <w:rsid w:val="00C0474D"/>
    <w:rsid w:val="00C04957"/>
    <w:rsid w:val="00C04B52"/>
    <w:rsid w:val="00C05685"/>
    <w:rsid w:val="00C06272"/>
    <w:rsid w:val="00C106FA"/>
    <w:rsid w:val="00C10AC9"/>
    <w:rsid w:val="00C11AE9"/>
    <w:rsid w:val="00C11E92"/>
    <w:rsid w:val="00C130B3"/>
    <w:rsid w:val="00C14CF5"/>
    <w:rsid w:val="00C15844"/>
    <w:rsid w:val="00C16FB1"/>
    <w:rsid w:val="00C23C0A"/>
    <w:rsid w:val="00C25495"/>
    <w:rsid w:val="00C36447"/>
    <w:rsid w:val="00C36E4E"/>
    <w:rsid w:val="00C40EF7"/>
    <w:rsid w:val="00C44EB3"/>
    <w:rsid w:val="00C4555C"/>
    <w:rsid w:val="00C460B7"/>
    <w:rsid w:val="00C4677F"/>
    <w:rsid w:val="00C53AEF"/>
    <w:rsid w:val="00C53E28"/>
    <w:rsid w:val="00C613F5"/>
    <w:rsid w:val="00C63CCA"/>
    <w:rsid w:val="00C66D93"/>
    <w:rsid w:val="00C72A15"/>
    <w:rsid w:val="00C73699"/>
    <w:rsid w:val="00C74FC2"/>
    <w:rsid w:val="00C772E6"/>
    <w:rsid w:val="00C77CA1"/>
    <w:rsid w:val="00C8078E"/>
    <w:rsid w:val="00C810F1"/>
    <w:rsid w:val="00C82800"/>
    <w:rsid w:val="00C82B23"/>
    <w:rsid w:val="00C83CCE"/>
    <w:rsid w:val="00C84A33"/>
    <w:rsid w:val="00C8643D"/>
    <w:rsid w:val="00C90689"/>
    <w:rsid w:val="00C911DF"/>
    <w:rsid w:val="00C9201C"/>
    <w:rsid w:val="00C93399"/>
    <w:rsid w:val="00C974CA"/>
    <w:rsid w:val="00CA1C50"/>
    <w:rsid w:val="00CA4859"/>
    <w:rsid w:val="00CA7594"/>
    <w:rsid w:val="00CB0AEA"/>
    <w:rsid w:val="00CC0AC9"/>
    <w:rsid w:val="00CC1514"/>
    <w:rsid w:val="00CC28BC"/>
    <w:rsid w:val="00CC4360"/>
    <w:rsid w:val="00CC6516"/>
    <w:rsid w:val="00CD04DF"/>
    <w:rsid w:val="00CD1E63"/>
    <w:rsid w:val="00CD4D4E"/>
    <w:rsid w:val="00CD75B4"/>
    <w:rsid w:val="00CE079E"/>
    <w:rsid w:val="00CE0F89"/>
    <w:rsid w:val="00CE1EEF"/>
    <w:rsid w:val="00CE712B"/>
    <w:rsid w:val="00CF0B46"/>
    <w:rsid w:val="00CF0FEE"/>
    <w:rsid w:val="00CF3C81"/>
    <w:rsid w:val="00CF4A7D"/>
    <w:rsid w:val="00CF62DC"/>
    <w:rsid w:val="00CF727F"/>
    <w:rsid w:val="00D00B94"/>
    <w:rsid w:val="00D0382F"/>
    <w:rsid w:val="00D05363"/>
    <w:rsid w:val="00D05564"/>
    <w:rsid w:val="00D063D2"/>
    <w:rsid w:val="00D1242B"/>
    <w:rsid w:val="00D12ADE"/>
    <w:rsid w:val="00D16BA5"/>
    <w:rsid w:val="00D22696"/>
    <w:rsid w:val="00D4326E"/>
    <w:rsid w:val="00D4377C"/>
    <w:rsid w:val="00D439EB"/>
    <w:rsid w:val="00D456AB"/>
    <w:rsid w:val="00D472D5"/>
    <w:rsid w:val="00D50CC1"/>
    <w:rsid w:val="00D50DD3"/>
    <w:rsid w:val="00D51B2D"/>
    <w:rsid w:val="00D51BDB"/>
    <w:rsid w:val="00D54607"/>
    <w:rsid w:val="00D562A6"/>
    <w:rsid w:val="00D65D51"/>
    <w:rsid w:val="00D66F13"/>
    <w:rsid w:val="00D70CB3"/>
    <w:rsid w:val="00D747E3"/>
    <w:rsid w:val="00D770CC"/>
    <w:rsid w:val="00D813FE"/>
    <w:rsid w:val="00D8459C"/>
    <w:rsid w:val="00D84DA2"/>
    <w:rsid w:val="00D87C3A"/>
    <w:rsid w:val="00D909B9"/>
    <w:rsid w:val="00D91936"/>
    <w:rsid w:val="00D93E77"/>
    <w:rsid w:val="00DA0570"/>
    <w:rsid w:val="00DA3D9A"/>
    <w:rsid w:val="00DB76C4"/>
    <w:rsid w:val="00DC1141"/>
    <w:rsid w:val="00DC2B2D"/>
    <w:rsid w:val="00DC2E4F"/>
    <w:rsid w:val="00DD0442"/>
    <w:rsid w:val="00DD4643"/>
    <w:rsid w:val="00DE09E3"/>
    <w:rsid w:val="00DF6E26"/>
    <w:rsid w:val="00DF7D39"/>
    <w:rsid w:val="00E137E4"/>
    <w:rsid w:val="00E16165"/>
    <w:rsid w:val="00E17782"/>
    <w:rsid w:val="00E2153E"/>
    <w:rsid w:val="00E23DC7"/>
    <w:rsid w:val="00E27DDE"/>
    <w:rsid w:val="00E30C33"/>
    <w:rsid w:val="00E31C3D"/>
    <w:rsid w:val="00E350FF"/>
    <w:rsid w:val="00E3595D"/>
    <w:rsid w:val="00E36AEA"/>
    <w:rsid w:val="00E41257"/>
    <w:rsid w:val="00E43854"/>
    <w:rsid w:val="00E520EA"/>
    <w:rsid w:val="00E55678"/>
    <w:rsid w:val="00E567E7"/>
    <w:rsid w:val="00E60492"/>
    <w:rsid w:val="00E60FB2"/>
    <w:rsid w:val="00E620EC"/>
    <w:rsid w:val="00E62FDD"/>
    <w:rsid w:val="00E63D46"/>
    <w:rsid w:val="00E66816"/>
    <w:rsid w:val="00E67E90"/>
    <w:rsid w:val="00E7020D"/>
    <w:rsid w:val="00E7683C"/>
    <w:rsid w:val="00E7716C"/>
    <w:rsid w:val="00E771F0"/>
    <w:rsid w:val="00E77F61"/>
    <w:rsid w:val="00E80DF5"/>
    <w:rsid w:val="00E83281"/>
    <w:rsid w:val="00E84AD8"/>
    <w:rsid w:val="00E86463"/>
    <w:rsid w:val="00E90398"/>
    <w:rsid w:val="00E94456"/>
    <w:rsid w:val="00E94F90"/>
    <w:rsid w:val="00E96D46"/>
    <w:rsid w:val="00E97E36"/>
    <w:rsid w:val="00EA0242"/>
    <w:rsid w:val="00EA24A2"/>
    <w:rsid w:val="00EA2946"/>
    <w:rsid w:val="00EA3D3F"/>
    <w:rsid w:val="00EA3D75"/>
    <w:rsid w:val="00EA40E7"/>
    <w:rsid w:val="00EB1EF7"/>
    <w:rsid w:val="00EB3441"/>
    <w:rsid w:val="00EB4800"/>
    <w:rsid w:val="00EC162A"/>
    <w:rsid w:val="00EC267D"/>
    <w:rsid w:val="00EC2BD3"/>
    <w:rsid w:val="00EC365D"/>
    <w:rsid w:val="00EC5A7D"/>
    <w:rsid w:val="00ED17BA"/>
    <w:rsid w:val="00ED1EEF"/>
    <w:rsid w:val="00ED3398"/>
    <w:rsid w:val="00ED35CA"/>
    <w:rsid w:val="00ED629B"/>
    <w:rsid w:val="00EE1F98"/>
    <w:rsid w:val="00EE56ED"/>
    <w:rsid w:val="00EF53C7"/>
    <w:rsid w:val="00EF57A7"/>
    <w:rsid w:val="00F0367E"/>
    <w:rsid w:val="00F075D4"/>
    <w:rsid w:val="00F1676A"/>
    <w:rsid w:val="00F21C11"/>
    <w:rsid w:val="00F23265"/>
    <w:rsid w:val="00F27A7A"/>
    <w:rsid w:val="00F27EC3"/>
    <w:rsid w:val="00F34592"/>
    <w:rsid w:val="00F361B2"/>
    <w:rsid w:val="00F406B6"/>
    <w:rsid w:val="00F40981"/>
    <w:rsid w:val="00F44927"/>
    <w:rsid w:val="00F45AD5"/>
    <w:rsid w:val="00F46DFD"/>
    <w:rsid w:val="00F50086"/>
    <w:rsid w:val="00F5581D"/>
    <w:rsid w:val="00F55FA4"/>
    <w:rsid w:val="00F5771C"/>
    <w:rsid w:val="00F636F4"/>
    <w:rsid w:val="00F64673"/>
    <w:rsid w:val="00F649A7"/>
    <w:rsid w:val="00F6509C"/>
    <w:rsid w:val="00F653C7"/>
    <w:rsid w:val="00F70F0D"/>
    <w:rsid w:val="00F73D7D"/>
    <w:rsid w:val="00F84F35"/>
    <w:rsid w:val="00F86037"/>
    <w:rsid w:val="00F908C8"/>
    <w:rsid w:val="00F90D17"/>
    <w:rsid w:val="00F91A2E"/>
    <w:rsid w:val="00F929F0"/>
    <w:rsid w:val="00F92BB2"/>
    <w:rsid w:val="00F93ECC"/>
    <w:rsid w:val="00F972A6"/>
    <w:rsid w:val="00F977A2"/>
    <w:rsid w:val="00F97C6D"/>
    <w:rsid w:val="00FA43EC"/>
    <w:rsid w:val="00FA6D03"/>
    <w:rsid w:val="00FB0E36"/>
    <w:rsid w:val="00FB5293"/>
    <w:rsid w:val="00FB7298"/>
    <w:rsid w:val="00FC0094"/>
    <w:rsid w:val="00FC0E63"/>
    <w:rsid w:val="00FC4C4B"/>
    <w:rsid w:val="00FC628C"/>
    <w:rsid w:val="00FC71D8"/>
    <w:rsid w:val="00FD17DD"/>
    <w:rsid w:val="00FD27AF"/>
    <w:rsid w:val="00FD39DC"/>
    <w:rsid w:val="00FD6743"/>
    <w:rsid w:val="00FE232A"/>
    <w:rsid w:val="00FE3B8E"/>
    <w:rsid w:val="00FE3B97"/>
    <w:rsid w:val="00FE3F75"/>
    <w:rsid w:val="00FE46E9"/>
    <w:rsid w:val="00FE6E5B"/>
    <w:rsid w:val="00FF110D"/>
    <w:rsid w:val="00FF170B"/>
    <w:rsid w:val="00FF1CF1"/>
    <w:rsid w:val="00FF2E59"/>
    <w:rsid w:val="00FF32EB"/>
    <w:rsid w:val="00FF53EF"/>
  </w:rsids>
  <m:mathPr>
    <m:mathFont m:val="Cambria Math"/>
    <m:brkBin m:val="before"/>
    <m:brkBinSub m:val="--"/>
    <m:smallFrac m:val="0"/>
    <m:dispDef/>
    <m:lMargin m:val="0"/>
    <m:rMargin m:val="0"/>
    <m:defJc m:val="centerGroup"/>
    <m:wrapIndent m:val="1440"/>
    <m:intLim m:val="subSup"/>
    <m:naryLim m:val="undOvr"/>
  </m:mathPr>
  <w:themeFontLang w:val="es-P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618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326D6"/>
    <w:pPr>
      <w:tabs>
        <w:tab w:val="center" w:pos="4680"/>
        <w:tab w:val="right" w:pos="9360"/>
      </w:tabs>
      <w:spacing w:after="0" w:line="240" w:lineRule="auto"/>
    </w:pPr>
    <w:rPr>
      <w:rFonts w:ascii="Arial" w:eastAsia="Times New Roman" w:hAnsi="Arial" w:cs="Times New Roman"/>
      <w:sz w:val="16"/>
      <w:szCs w:val="24"/>
    </w:rPr>
  </w:style>
  <w:style w:type="character" w:customStyle="1" w:styleId="FooterChar">
    <w:name w:val="Footer Char"/>
    <w:basedOn w:val="DefaultParagraphFont"/>
    <w:link w:val="Footer"/>
    <w:uiPriority w:val="99"/>
    <w:rsid w:val="006326D6"/>
    <w:rPr>
      <w:rFonts w:ascii="Arial" w:eastAsia="Times New Roman" w:hAnsi="Arial" w:cs="Times New Roman"/>
      <w:sz w:val="16"/>
      <w:szCs w:val="24"/>
      <w:lang w:val="en-US"/>
    </w:rPr>
  </w:style>
  <w:style w:type="paragraph" w:styleId="Header">
    <w:name w:val="header"/>
    <w:basedOn w:val="Normal"/>
    <w:link w:val="HeaderChar"/>
    <w:uiPriority w:val="99"/>
    <w:unhideWhenUsed/>
    <w:rsid w:val="00FC4C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C4B"/>
    <w:rPr>
      <w:lang w:val="en-US"/>
    </w:rPr>
  </w:style>
  <w:style w:type="paragraph" w:styleId="NormalWeb">
    <w:name w:val="Normal (Web)"/>
    <w:basedOn w:val="Normal"/>
    <w:uiPriority w:val="99"/>
    <w:unhideWhenUsed/>
    <w:rsid w:val="0014481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44817"/>
    <w:pPr>
      <w:spacing w:before="60" w:after="60" w:line="240" w:lineRule="auto"/>
      <w:ind w:left="360" w:hanging="360"/>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basedOn w:val="DefaultParagraphFont"/>
    <w:uiPriority w:val="33"/>
    <w:qFormat/>
    <w:rsid w:val="00144817"/>
    <w:rPr>
      <w:b/>
      <w:bCs/>
      <w:i/>
      <w:iCs/>
      <w:spacing w:val="5"/>
    </w:rPr>
  </w:style>
  <w:style w:type="table" w:customStyle="1" w:styleId="TableGrid1">
    <w:name w:val="Table Grid1"/>
    <w:basedOn w:val="TableNormal"/>
    <w:next w:val="TableGrid"/>
    <w:uiPriority w:val="39"/>
    <w:rsid w:val="00144817"/>
    <w:pPr>
      <w:spacing w:before="60" w:after="60" w:line="240" w:lineRule="auto"/>
      <w:ind w:left="360" w:hanging="36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44817"/>
    <w:pPr>
      <w:spacing w:before="60" w:after="120" w:line="240" w:lineRule="auto"/>
      <w:ind w:left="720"/>
      <w:contextualSpacing/>
    </w:pPr>
    <w:rPr>
      <w:rFonts w:ascii="Arial" w:eastAsia="Times New Roman" w:hAnsi="Arial" w:cs="Times New Roman"/>
      <w:sz w:val="16"/>
      <w:szCs w:val="24"/>
    </w:rPr>
  </w:style>
  <w:style w:type="table" w:customStyle="1" w:styleId="TableGrid11">
    <w:name w:val="Table Grid11"/>
    <w:basedOn w:val="TableNormal"/>
    <w:next w:val="TableGrid"/>
    <w:rsid w:val="00144817"/>
    <w:pPr>
      <w:spacing w:before="60" w:after="60" w:line="240" w:lineRule="auto"/>
      <w:ind w:left="360" w:hanging="36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1">
    <w:name w:val="Style11"/>
    <w:basedOn w:val="Normal"/>
    <w:qFormat/>
    <w:rsid w:val="007A36B9"/>
    <w:pPr>
      <w:spacing w:before="60" w:after="120" w:line="240" w:lineRule="auto"/>
    </w:pPr>
    <w:rPr>
      <w:rFonts w:ascii="Arial" w:eastAsia="Times New Roman" w:hAnsi="Arial" w:cs="Times New Roman"/>
      <w:b/>
      <w:sz w:val="28"/>
      <w:szCs w:val="28"/>
    </w:rPr>
  </w:style>
  <w:style w:type="paragraph" w:styleId="BalloonText">
    <w:name w:val="Balloon Text"/>
    <w:basedOn w:val="Normal"/>
    <w:link w:val="BalloonTextChar"/>
    <w:uiPriority w:val="99"/>
    <w:semiHidden/>
    <w:unhideWhenUsed/>
    <w:rsid w:val="004267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706"/>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618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326D6"/>
    <w:pPr>
      <w:tabs>
        <w:tab w:val="center" w:pos="4680"/>
        <w:tab w:val="right" w:pos="9360"/>
      </w:tabs>
      <w:spacing w:after="0" w:line="240" w:lineRule="auto"/>
    </w:pPr>
    <w:rPr>
      <w:rFonts w:ascii="Arial" w:eastAsia="Times New Roman" w:hAnsi="Arial" w:cs="Times New Roman"/>
      <w:sz w:val="16"/>
      <w:szCs w:val="24"/>
    </w:rPr>
  </w:style>
  <w:style w:type="character" w:customStyle="1" w:styleId="FooterChar">
    <w:name w:val="Footer Char"/>
    <w:basedOn w:val="DefaultParagraphFont"/>
    <w:link w:val="Footer"/>
    <w:uiPriority w:val="99"/>
    <w:rsid w:val="006326D6"/>
    <w:rPr>
      <w:rFonts w:ascii="Arial" w:eastAsia="Times New Roman" w:hAnsi="Arial" w:cs="Times New Roman"/>
      <w:sz w:val="16"/>
      <w:szCs w:val="24"/>
      <w:lang w:val="en-US"/>
    </w:rPr>
  </w:style>
  <w:style w:type="paragraph" w:styleId="Header">
    <w:name w:val="header"/>
    <w:basedOn w:val="Normal"/>
    <w:link w:val="HeaderChar"/>
    <w:uiPriority w:val="99"/>
    <w:unhideWhenUsed/>
    <w:rsid w:val="00FC4C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C4B"/>
    <w:rPr>
      <w:lang w:val="en-US"/>
    </w:rPr>
  </w:style>
  <w:style w:type="paragraph" w:styleId="NormalWeb">
    <w:name w:val="Normal (Web)"/>
    <w:basedOn w:val="Normal"/>
    <w:uiPriority w:val="99"/>
    <w:unhideWhenUsed/>
    <w:rsid w:val="0014481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44817"/>
    <w:pPr>
      <w:spacing w:before="60" w:after="60" w:line="240" w:lineRule="auto"/>
      <w:ind w:left="360" w:hanging="360"/>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basedOn w:val="DefaultParagraphFont"/>
    <w:uiPriority w:val="33"/>
    <w:qFormat/>
    <w:rsid w:val="00144817"/>
    <w:rPr>
      <w:b/>
      <w:bCs/>
      <w:i/>
      <w:iCs/>
      <w:spacing w:val="5"/>
    </w:rPr>
  </w:style>
  <w:style w:type="table" w:customStyle="1" w:styleId="TableGrid1">
    <w:name w:val="Table Grid1"/>
    <w:basedOn w:val="TableNormal"/>
    <w:next w:val="TableGrid"/>
    <w:uiPriority w:val="39"/>
    <w:rsid w:val="00144817"/>
    <w:pPr>
      <w:spacing w:before="60" w:after="60" w:line="240" w:lineRule="auto"/>
      <w:ind w:left="360" w:hanging="36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44817"/>
    <w:pPr>
      <w:spacing w:before="60" w:after="120" w:line="240" w:lineRule="auto"/>
      <w:ind w:left="720"/>
      <w:contextualSpacing/>
    </w:pPr>
    <w:rPr>
      <w:rFonts w:ascii="Arial" w:eastAsia="Times New Roman" w:hAnsi="Arial" w:cs="Times New Roman"/>
      <w:sz w:val="16"/>
      <w:szCs w:val="24"/>
    </w:rPr>
  </w:style>
  <w:style w:type="table" w:customStyle="1" w:styleId="TableGrid11">
    <w:name w:val="Table Grid11"/>
    <w:basedOn w:val="TableNormal"/>
    <w:next w:val="TableGrid"/>
    <w:rsid w:val="00144817"/>
    <w:pPr>
      <w:spacing w:before="60" w:after="60" w:line="240" w:lineRule="auto"/>
      <w:ind w:left="360" w:hanging="36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1">
    <w:name w:val="Style11"/>
    <w:basedOn w:val="Normal"/>
    <w:qFormat/>
    <w:rsid w:val="007A36B9"/>
    <w:pPr>
      <w:spacing w:before="60" w:after="120" w:line="240" w:lineRule="auto"/>
    </w:pPr>
    <w:rPr>
      <w:rFonts w:ascii="Arial" w:eastAsia="Times New Roman" w:hAnsi="Arial" w:cs="Times New Roman"/>
      <w:b/>
      <w:sz w:val="28"/>
      <w:szCs w:val="28"/>
    </w:rPr>
  </w:style>
  <w:style w:type="paragraph" w:styleId="BalloonText">
    <w:name w:val="Balloon Text"/>
    <w:basedOn w:val="Normal"/>
    <w:link w:val="BalloonTextChar"/>
    <w:uiPriority w:val="99"/>
    <w:semiHidden/>
    <w:unhideWhenUsed/>
    <w:rsid w:val="004267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706"/>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3.wd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19" Type="http://schemas.microsoft.com/office/2007/relationships/hdphoto" Target="media/hdphoto2.wdp"/><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722E2-032C-4711-B300-1F6F6DFB5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93</Pages>
  <Words>15133</Words>
  <Characters>86264</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dc:creator>
  <cp:lastModifiedBy>%USERNAME%</cp:lastModifiedBy>
  <cp:revision>3</cp:revision>
  <cp:lastPrinted>2015-02-21T19:17:00Z</cp:lastPrinted>
  <dcterms:created xsi:type="dcterms:W3CDTF">2015-05-18T18:20:00Z</dcterms:created>
  <dcterms:modified xsi:type="dcterms:W3CDTF">2015-05-18T18:21:00Z</dcterms:modified>
</cp:coreProperties>
</file>