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F4C" w:rsidRDefault="003119BA" w:rsidP="003B59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Exercício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5768B">
        <w:rPr>
          <w:rFonts w:ascii="Times New Roman" w:hAnsi="Times New Roman" w:cs="Times New Roman"/>
          <w:b/>
          <w:sz w:val="28"/>
          <w:szCs w:val="28"/>
        </w:rPr>
        <w:t xml:space="preserve">Análise </w:t>
      </w:r>
      <w:bookmarkStart w:id="0" w:name="_GoBack"/>
      <w:bookmarkEnd w:id="0"/>
      <w:r w:rsidR="0085768B">
        <w:rPr>
          <w:rFonts w:ascii="Times New Roman" w:hAnsi="Times New Roman" w:cs="Times New Roman"/>
          <w:b/>
          <w:sz w:val="28"/>
          <w:szCs w:val="28"/>
        </w:rPr>
        <w:t xml:space="preserve">e </w:t>
      </w:r>
      <w:r w:rsidR="003B5957" w:rsidRPr="00A0684B">
        <w:rPr>
          <w:rFonts w:ascii="Times New Roman" w:hAnsi="Times New Roman" w:cs="Times New Roman"/>
          <w:b/>
          <w:sz w:val="28"/>
          <w:szCs w:val="28"/>
        </w:rPr>
        <w:t>Relatório de Acessibilidade</w:t>
      </w:r>
    </w:p>
    <w:p w:rsidR="00AD7A66" w:rsidRPr="00A0684B" w:rsidRDefault="00AD7A66" w:rsidP="003B59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5957" w:rsidRDefault="00AD7A66" w:rsidP="003B59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URL: </w:t>
      </w:r>
      <w:hyperlink r:id="rId5" w:history="1">
        <w:r w:rsidRPr="00D429C1">
          <w:rPr>
            <w:rStyle w:val="Hyperlink"/>
            <w:rFonts w:ascii="Times New Roman" w:hAnsi="Times New Roman" w:cs="Times New Roman"/>
          </w:rPr>
          <w:t>http://lojaebac.ebaconline.art.br/</w:t>
        </w:r>
      </w:hyperlink>
    </w:p>
    <w:p w:rsidR="00AD7A66" w:rsidRDefault="00AD7A66" w:rsidP="003B59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Ferramenta: </w:t>
      </w:r>
      <w:proofErr w:type="spellStart"/>
      <w:r w:rsidRPr="00AD7A66">
        <w:rPr>
          <w:rFonts w:ascii="Times New Roman" w:hAnsi="Times New Roman" w:cs="Times New Roman"/>
        </w:rPr>
        <w:t>lighthouse</w:t>
      </w:r>
      <w:proofErr w:type="spellEnd"/>
    </w:p>
    <w:p w:rsidR="00AD7A66" w:rsidRDefault="00AD7A66" w:rsidP="003B59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01/03/2023</w:t>
      </w:r>
    </w:p>
    <w:p w:rsidR="00AD7A66" w:rsidRDefault="00AD7A66" w:rsidP="003B59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Aluna: Noemi Mendoza</w:t>
      </w:r>
    </w:p>
    <w:p w:rsidR="00AD7A66" w:rsidRPr="00A0684B" w:rsidRDefault="00AD7A66" w:rsidP="003B595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3260"/>
      </w:tblGrid>
      <w:tr w:rsidR="00AD7A66" w:rsidRPr="00A0684B" w:rsidTr="00AD7A66">
        <w:trPr>
          <w:trHeight w:val="300"/>
          <w:jc w:val="center"/>
        </w:trPr>
        <w:tc>
          <w:tcPr>
            <w:tcW w:w="3259" w:type="dxa"/>
            <w:vAlign w:val="center"/>
          </w:tcPr>
          <w:p w:rsidR="00AD7A66" w:rsidRPr="00A0684B" w:rsidRDefault="00AD7A66" w:rsidP="00A0684B">
            <w:pPr>
              <w:rPr>
                <w:rFonts w:ascii="Times New Roman" w:hAnsi="Times New Roman" w:cs="Times New Roman"/>
              </w:rPr>
            </w:pPr>
            <w:proofErr w:type="gramStart"/>
            <w:r w:rsidRPr="00A0684B">
              <w:rPr>
                <w:rFonts w:ascii="Times New Roman" w:hAnsi="Times New Roman" w:cs="Times New Roman"/>
              </w:rPr>
              <w:t>Performance</w:t>
            </w:r>
            <w:proofErr w:type="gramEnd"/>
          </w:p>
        </w:tc>
        <w:tc>
          <w:tcPr>
            <w:tcW w:w="3260" w:type="dxa"/>
            <w:vAlign w:val="center"/>
          </w:tcPr>
          <w:p w:rsidR="00AD7A66" w:rsidRPr="00A0684B" w:rsidRDefault="00AD7A66" w:rsidP="00AD7A66">
            <w:pPr>
              <w:jc w:val="center"/>
              <w:rPr>
                <w:rFonts w:ascii="Times New Roman" w:hAnsi="Times New Roman" w:cs="Times New Roman"/>
              </w:rPr>
            </w:pPr>
            <w:r w:rsidRPr="00A0684B">
              <w:rPr>
                <w:rFonts w:ascii="Times New Roman" w:hAnsi="Times New Roman" w:cs="Times New Roman"/>
              </w:rPr>
              <w:t>44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AD7A66" w:rsidRPr="00A0684B" w:rsidTr="00AD7A66">
        <w:trPr>
          <w:trHeight w:val="300"/>
          <w:jc w:val="center"/>
        </w:trPr>
        <w:tc>
          <w:tcPr>
            <w:tcW w:w="3259" w:type="dxa"/>
            <w:vAlign w:val="center"/>
          </w:tcPr>
          <w:p w:rsidR="00AD7A66" w:rsidRPr="00A0684B" w:rsidRDefault="00AD7A66" w:rsidP="00A0684B">
            <w:pPr>
              <w:rPr>
                <w:rFonts w:ascii="Times New Roman" w:hAnsi="Times New Roman" w:cs="Times New Roman"/>
              </w:rPr>
            </w:pPr>
            <w:proofErr w:type="spellStart"/>
            <w:r w:rsidRPr="00A0684B">
              <w:rPr>
                <w:rFonts w:ascii="Times New Roman" w:hAnsi="Times New Roman" w:cs="Times New Roman"/>
              </w:rPr>
              <w:t>Accessibillity</w:t>
            </w:r>
            <w:proofErr w:type="spellEnd"/>
          </w:p>
        </w:tc>
        <w:tc>
          <w:tcPr>
            <w:tcW w:w="3260" w:type="dxa"/>
            <w:vAlign w:val="center"/>
          </w:tcPr>
          <w:p w:rsidR="00AD7A66" w:rsidRPr="00A0684B" w:rsidRDefault="00AD7A66" w:rsidP="00A0684B">
            <w:pPr>
              <w:jc w:val="center"/>
              <w:rPr>
                <w:rFonts w:ascii="Times New Roman" w:hAnsi="Times New Roman" w:cs="Times New Roman"/>
              </w:rPr>
            </w:pPr>
            <w:r w:rsidRPr="00A0684B">
              <w:rPr>
                <w:rFonts w:ascii="Times New Roman" w:hAnsi="Times New Roman" w:cs="Times New Roman"/>
              </w:rPr>
              <w:t>80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AD7A66" w:rsidRPr="00A0684B" w:rsidTr="00AD7A66">
        <w:trPr>
          <w:trHeight w:val="300"/>
          <w:jc w:val="center"/>
        </w:trPr>
        <w:tc>
          <w:tcPr>
            <w:tcW w:w="3259" w:type="dxa"/>
            <w:vAlign w:val="center"/>
          </w:tcPr>
          <w:p w:rsidR="00AD7A66" w:rsidRPr="00A0684B" w:rsidRDefault="00AD7A66" w:rsidP="00A0684B">
            <w:pPr>
              <w:rPr>
                <w:rFonts w:ascii="Times New Roman" w:hAnsi="Times New Roman" w:cs="Times New Roman"/>
              </w:rPr>
            </w:pPr>
            <w:r w:rsidRPr="00A0684B">
              <w:rPr>
                <w:rFonts w:ascii="Times New Roman" w:hAnsi="Times New Roman" w:cs="Times New Roman"/>
              </w:rPr>
              <w:t xml:space="preserve">Best </w:t>
            </w:r>
            <w:proofErr w:type="spellStart"/>
            <w:r w:rsidRPr="00A0684B">
              <w:rPr>
                <w:rFonts w:ascii="Times New Roman" w:hAnsi="Times New Roman" w:cs="Times New Roman"/>
              </w:rPr>
              <w:t>Practices</w:t>
            </w:r>
            <w:proofErr w:type="spellEnd"/>
          </w:p>
        </w:tc>
        <w:tc>
          <w:tcPr>
            <w:tcW w:w="3260" w:type="dxa"/>
            <w:vAlign w:val="center"/>
          </w:tcPr>
          <w:p w:rsidR="00AD7A66" w:rsidRPr="00A0684B" w:rsidRDefault="00AD7A66" w:rsidP="00A0684B">
            <w:pPr>
              <w:jc w:val="center"/>
              <w:rPr>
                <w:rFonts w:ascii="Times New Roman" w:hAnsi="Times New Roman" w:cs="Times New Roman"/>
              </w:rPr>
            </w:pPr>
            <w:r w:rsidRPr="00A0684B">
              <w:rPr>
                <w:rFonts w:ascii="Times New Roman" w:hAnsi="Times New Roman" w:cs="Times New Roman"/>
              </w:rPr>
              <w:t>83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AD7A66" w:rsidRPr="00A0684B" w:rsidTr="00AD7A66">
        <w:trPr>
          <w:trHeight w:val="300"/>
          <w:jc w:val="center"/>
        </w:trPr>
        <w:tc>
          <w:tcPr>
            <w:tcW w:w="3259" w:type="dxa"/>
            <w:vAlign w:val="center"/>
          </w:tcPr>
          <w:p w:rsidR="00AD7A66" w:rsidRPr="00A0684B" w:rsidRDefault="00AD7A66" w:rsidP="00A0684B">
            <w:pPr>
              <w:rPr>
                <w:rFonts w:ascii="Times New Roman" w:hAnsi="Times New Roman" w:cs="Times New Roman"/>
              </w:rPr>
            </w:pPr>
            <w:r w:rsidRPr="00A0684B">
              <w:rPr>
                <w:rFonts w:ascii="Times New Roman" w:hAnsi="Times New Roman" w:cs="Times New Roman"/>
              </w:rPr>
              <w:t>SEO</w:t>
            </w:r>
          </w:p>
        </w:tc>
        <w:tc>
          <w:tcPr>
            <w:tcW w:w="3260" w:type="dxa"/>
            <w:vAlign w:val="center"/>
          </w:tcPr>
          <w:p w:rsidR="00AD7A66" w:rsidRPr="00A0684B" w:rsidRDefault="00AD7A66" w:rsidP="00A0684B">
            <w:pPr>
              <w:jc w:val="center"/>
              <w:rPr>
                <w:rFonts w:ascii="Times New Roman" w:hAnsi="Times New Roman" w:cs="Times New Roman"/>
              </w:rPr>
            </w:pPr>
            <w:r w:rsidRPr="00A0684B">
              <w:rPr>
                <w:rFonts w:ascii="Times New Roman" w:hAnsi="Times New Roman" w:cs="Times New Roman"/>
              </w:rPr>
              <w:t>85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AD7A66" w:rsidRPr="00A0684B" w:rsidTr="00AD7A66">
        <w:trPr>
          <w:trHeight w:val="300"/>
          <w:jc w:val="center"/>
        </w:trPr>
        <w:tc>
          <w:tcPr>
            <w:tcW w:w="3259" w:type="dxa"/>
            <w:vAlign w:val="center"/>
          </w:tcPr>
          <w:p w:rsidR="00AD7A66" w:rsidRPr="00A0684B" w:rsidRDefault="00AD7A66" w:rsidP="00A0684B">
            <w:pPr>
              <w:rPr>
                <w:rFonts w:ascii="Times New Roman" w:hAnsi="Times New Roman" w:cs="Times New Roman"/>
              </w:rPr>
            </w:pPr>
            <w:r w:rsidRPr="00A0684B">
              <w:rPr>
                <w:rFonts w:ascii="Times New Roman" w:hAnsi="Times New Roman" w:cs="Times New Roman"/>
              </w:rPr>
              <w:t>PWA</w:t>
            </w:r>
          </w:p>
        </w:tc>
        <w:tc>
          <w:tcPr>
            <w:tcW w:w="3260" w:type="dxa"/>
            <w:vAlign w:val="center"/>
          </w:tcPr>
          <w:p w:rsidR="00AD7A66" w:rsidRPr="00A0684B" w:rsidRDefault="00AD7A66" w:rsidP="00A068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Instável</w:t>
            </w:r>
          </w:p>
        </w:tc>
      </w:tr>
    </w:tbl>
    <w:p w:rsidR="003B5957" w:rsidRDefault="003B5957" w:rsidP="003B5957">
      <w:pPr>
        <w:spacing w:after="0" w:line="240" w:lineRule="auto"/>
      </w:pPr>
    </w:p>
    <w:p w:rsidR="006F5920" w:rsidRDefault="006F5920" w:rsidP="003B5957">
      <w:pPr>
        <w:spacing w:after="0" w:line="240" w:lineRule="auto"/>
      </w:pPr>
      <w:proofErr w:type="gramStart"/>
      <w:r w:rsidRPr="006F5920">
        <w:rPr>
          <w:rFonts w:ascii="Times New Roman" w:hAnsi="Times New Roman" w:cs="Times New Roman"/>
          <w:b/>
        </w:rPr>
        <w:t>Performance</w:t>
      </w:r>
      <w:proofErr w:type="gramEnd"/>
      <w:r w:rsidR="00625558">
        <w:rPr>
          <w:rFonts w:ascii="Times New Roman" w:hAnsi="Times New Roman" w:cs="Times New Roman"/>
          <w:b/>
        </w:rPr>
        <w:t xml:space="preserve"> 44%</w:t>
      </w:r>
      <w:r>
        <w:t>:</w:t>
      </w:r>
    </w:p>
    <w:p w:rsidR="006F5920" w:rsidRDefault="006F5920" w:rsidP="003B5957">
      <w:pPr>
        <w:spacing w:after="0" w:line="240" w:lineRule="auto"/>
      </w:pPr>
    </w:p>
    <w:p w:rsidR="00AD7A66" w:rsidRDefault="00AD7A66" w:rsidP="00AD7A66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71ABC049" wp14:editId="64FCA927">
            <wp:extent cx="5319423" cy="24466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010" cy="24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66" w:rsidRDefault="00AD7A66" w:rsidP="00AD7A66">
      <w:pPr>
        <w:spacing w:after="0" w:line="240" w:lineRule="auto"/>
        <w:ind w:left="-142"/>
        <w:jc w:val="center"/>
      </w:pPr>
    </w:p>
    <w:p w:rsidR="00AA40D1" w:rsidRPr="006F32E0" w:rsidRDefault="006F32E0" w:rsidP="00AA40D1">
      <w:pPr>
        <w:spacing w:after="0" w:line="240" w:lineRule="auto"/>
        <w:ind w:left="-142"/>
        <w:rPr>
          <w:rFonts w:ascii="Times New Roman" w:hAnsi="Times New Roman" w:cs="Times New Roman"/>
          <w:b/>
        </w:rPr>
      </w:pPr>
      <w:proofErr w:type="spellStart"/>
      <w:r w:rsidRPr="006F32E0">
        <w:rPr>
          <w:rFonts w:ascii="Times New Roman" w:hAnsi="Times New Roman" w:cs="Times New Roman"/>
          <w:b/>
        </w:rPr>
        <w:t>Accessibillity</w:t>
      </w:r>
      <w:proofErr w:type="spellEnd"/>
      <w:r w:rsidR="00625558" w:rsidRPr="006F32E0">
        <w:rPr>
          <w:rFonts w:ascii="Times New Roman" w:hAnsi="Times New Roman" w:cs="Times New Roman"/>
          <w:b/>
        </w:rPr>
        <w:t xml:space="preserve"> 80%</w:t>
      </w:r>
    </w:p>
    <w:p w:rsidR="00AA40D1" w:rsidRDefault="00AA40D1" w:rsidP="00AA40D1">
      <w:pPr>
        <w:spacing w:after="0" w:line="240" w:lineRule="auto"/>
        <w:ind w:left="-142"/>
      </w:pPr>
    </w:p>
    <w:p w:rsidR="00AA40D1" w:rsidRDefault="00AA40D1" w:rsidP="00AA40D1">
      <w:pPr>
        <w:spacing w:after="0" w:line="240" w:lineRule="auto"/>
        <w:ind w:left="-142"/>
        <w:jc w:val="both"/>
        <w:rPr>
          <w:rFonts w:ascii="Helvetica" w:hAnsi="Helvetica" w:cs="Helvetica"/>
          <w:color w:val="42424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24242"/>
          <w:sz w:val="21"/>
          <w:szCs w:val="21"/>
          <w:shd w:val="clear" w:color="auto" w:fill="FFFFFF"/>
        </w:rPr>
        <w:t>Algumas funções pai ARIA devem conter funções filho específicas para executar suas funções de acessibilidade pretendidas.</w:t>
      </w:r>
    </w:p>
    <w:p w:rsidR="00AA40D1" w:rsidRDefault="00AA40D1" w:rsidP="00AA40D1">
      <w:pPr>
        <w:spacing w:after="0" w:line="240" w:lineRule="auto"/>
        <w:ind w:left="-142"/>
        <w:jc w:val="both"/>
        <w:rPr>
          <w:rFonts w:ascii="Helvetica" w:hAnsi="Helvetica" w:cs="Helvetica"/>
          <w:color w:val="424242"/>
          <w:sz w:val="21"/>
          <w:szCs w:val="21"/>
          <w:shd w:val="clear" w:color="auto" w:fill="FFFFFF"/>
        </w:rPr>
      </w:pPr>
    </w:p>
    <w:p w:rsidR="00AA40D1" w:rsidRDefault="00AA40D1" w:rsidP="00AA40D1">
      <w:pPr>
        <w:spacing w:after="0" w:line="240" w:lineRule="auto"/>
        <w:ind w:left="-142"/>
        <w:jc w:val="center"/>
      </w:pPr>
      <w:r>
        <w:rPr>
          <w:noProof/>
          <w:lang w:eastAsia="pt-BR"/>
        </w:rPr>
        <w:drawing>
          <wp:inline distT="0" distB="0" distL="0" distR="0" wp14:anchorId="1A0802D5" wp14:editId="479A6D3A">
            <wp:extent cx="5899868" cy="2754340"/>
            <wp:effectExtent l="0" t="0" r="571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301" cy="27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D1" w:rsidRDefault="00AA40D1" w:rsidP="00AA40D1">
      <w:pPr>
        <w:spacing w:after="0" w:line="240" w:lineRule="auto"/>
        <w:ind w:left="-142"/>
        <w:jc w:val="center"/>
      </w:pPr>
    </w:p>
    <w:p w:rsidR="00AA40D1" w:rsidRDefault="00AA40D1" w:rsidP="00AA40D1">
      <w:pPr>
        <w:spacing w:after="0" w:line="240" w:lineRule="auto"/>
        <w:ind w:left="-142"/>
        <w:jc w:val="center"/>
      </w:pPr>
    </w:p>
    <w:p w:rsidR="00AA40D1" w:rsidRDefault="006F32E0" w:rsidP="006F32E0">
      <w:pPr>
        <w:spacing w:after="0" w:line="240" w:lineRule="auto"/>
        <w:ind w:left="-142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6FFF247" wp14:editId="1191BAC4">
            <wp:extent cx="5612130" cy="261302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D1" w:rsidRDefault="00AA40D1" w:rsidP="00AA40D1">
      <w:pPr>
        <w:spacing w:after="0" w:line="240" w:lineRule="auto"/>
        <w:ind w:left="-142"/>
        <w:jc w:val="center"/>
      </w:pPr>
    </w:p>
    <w:p w:rsidR="00AA40D1" w:rsidRDefault="00AA40D1" w:rsidP="00AA40D1">
      <w:pPr>
        <w:spacing w:after="0" w:line="240" w:lineRule="auto"/>
        <w:ind w:left="-142"/>
        <w:jc w:val="center"/>
      </w:pPr>
    </w:p>
    <w:p w:rsidR="00AA40D1" w:rsidRPr="006F32E0" w:rsidRDefault="006F32E0" w:rsidP="00AA40D1">
      <w:pPr>
        <w:spacing w:after="0" w:line="240" w:lineRule="auto"/>
        <w:ind w:left="-142"/>
        <w:rPr>
          <w:rFonts w:ascii="Times New Roman" w:hAnsi="Times New Roman" w:cs="Times New Roman"/>
          <w:b/>
        </w:rPr>
      </w:pPr>
      <w:r w:rsidRPr="006F32E0">
        <w:rPr>
          <w:rFonts w:ascii="Times New Roman" w:hAnsi="Times New Roman" w:cs="Times New Roman"/>
          <w:b/>
        </w:rPr>
        <w:t xml:space="preserve">Best </w:t>
      </w:r>
      <w:proofErr w:type="spellStart"/>
      <w:r w:rsidRPr="006F32E0">
        <w:rPr>
          <w:rFonts w:ascii="Times New Roman" w:hAnsi="Times New Roman" w:cs="Times New Roman"/>
          <w:b/>
        </w:rPr>
        <w:t>Practices</w:t>
      </w:r>
      <w:proofErr w:type="spellEnd"/>
      <w:r w:rsidRPr="006F32E0">
        <w:rPr>
          <w:rFonts w:ascii="Times New Roman" w:hAnsi="Times New Roman" w:cs="Times New Roman"/>
          <w:b/>
        </w:rPr>
        <w:t xml:space="preserve"> </w:t>
      </w:r>
      <w:r w:rsidR="00625558" w:rsidRPr="006F32E0">
        <w:rPr>
          <w:rFonts w:ascii="Times New Roman" w:hAnsi="Times New Roman" w:cs="Times New Roman"/>
          <w:b/>
        </w:rPr>
        <w:t>83%</w:t>
      </w:r>
    </w:p>
    <w:p w:rsidR="00AA40D1" w:rsidRPr="00681081" w:rsidRDefault="00AA40D1" w:rsidP="00AA40D1">
      <w:pPr>
        <w:spacing w:after="0" w:line="240" w:lineRule="auto"/>
        <w:ind w:left="-142"/>
        <w:rPr>
          <w:rFonts w:ascii="Times New Roman" w:hAnsi="Times New Roman" w:cs="Times New Roman"/>
        </w:rPr>
      </w:pPr>
    </w:p>
    <w:p w:rsidR="00681081" w:rsidRDefault="00681081" w:rsidP="00681081">
      <w:pPr>
        <w:spacing w:after="0" w:line="240" w:lineRule="auto"/>
        <w:ind w:left="-142"/>
        <w:jc w:val="both"/>
        <w:rPr>
          <w:rStyle w:val="lh-auditdisplay-text"/>
          <w:rFonts w:ascii="Times New Roman" w:hAnsi="Times New Roman" w:cs="Times New Roman"/>
          <w:shd w:val="clear" w:color="auto" w:fill="FFFFFF"/>
        </w:rPr>
      </w:pPr>
      <w:r w:rsidRPr="00681081">
        <w:rPr>
          <w:rFonts w:ascii="Times New Roman" w:hAnsi="Times New Roman" w:cs="Times New Roman"/>
        </w:rPr>
        <w:t xml:space="preserve">Confiança e insegurança, </w:t>
      </w:r>
      <w:r w:rsidRPr="00681081">
        <w:rPr>
          <w:rStyle w:val="lh-auditdisplay-text"/>
          <w:rFonts w:ascii="Times New Roman" w:hAnsi="Times New Roman" w:cs="Times New Roman"/>
          <w:shd w:val="clear" w:color="auto" w:fill="FFFFFF"/>
        </w:rPr>
        <w:t>108 solicitações inseguras foram encontradas (</w:t>
      </w:r>
      <w:r w:rsidRPr="00681081">
        <w:rPr>
          <w:rStyle w:val="lh-audittitle"/>
          <w:rFonts w:ascii="Times New Roman" w:hAnsi="Times New Roman" w:cs="Times New Roman"/>
          <w:shd w:val="clear" w:color="auto" w:fill="FFFFFF"/>
        </w:rPr>
        <w:t>Não usa HTTPS</w:t>
      </w:r>
      <w:r w:rsidRPr="00681081">
        <w:rPr>
          <w:rStyle w:val="lh-auditdisplay-text"/>
          <w:rFonts w:ascii="Times New Roman" w:hAnsi="Times New Roman" w:cs="Times New Roman"/>
          <w:shd w:val="clear" w:color="auto" w:fill="FFFFFF"/>
        </w:rPr>
        <w:t>).</w:t>
      </w:r>
    </w:p>
    <w:p w:rsidR="00681081" w:rsidRPr="00681081" w:rsidRDefault="00681081" w:rsidP="00681081">
      <w:pPr>
        <w:spacing w:after="0" w:line="240" w:lineRule="auto"/>
        <w:ind w:left="-142"/>
        <w:jc w:val="both"/>
        <w:rPr>
          <w:rStyle w:val="lh-auditdisplay-text"/>
          <w:rFonts w:ascii="Times New Roman" w:hAnsi="Times New Roman" w:cs="Times New Roman"/>
          <w:shd w:val="clear" w:color="auto" w:fill="FFFFFF"/>
        </w:rPr>
      </w:pPr>
    </w:p>
    <w:p w:rsidR="00681081" w:rsidRDefault="00681081" w:rsidP="00681081">
      <w:pPr>
        <w:spacing w:after="0" w:line="240" w:lineRule="auto"/>
        <w:ind w:left="-142"/>
        <w:jc w:val="both"/>
        <w:rPr>
          <w:rFonts w:ascii="Times New Roman" w:hAnsi="Times New Roman" w:cs="Times New Roman"/>
          <w:shd w:val="clear" w:color="auto" w:fill="FFFFFF"/>
        </w:rPr>
      </w:pPr>
      <w:r w:rsidRPr="00681081">
        <w:rPr>
          <w:rFonts w:ascii="Times New Roman" w:hAnsi="Times New Roman" w:cs="Times New Roman"/>
          <w:shd w:val="clear" w:color="auto" w:fill="FFFFFF"/>
        </w:rPr>
        <w:t>Todos os sites devem ser protegidos com HTTPS, mesmo aqueles que não lidam com dados confidenciais. Isso inclui evitar </w:t>
      </w:r>
      <w:hyperlink r:id="rId9" w:tgtFrame="_blank" w:history="1">
        <w:r w:rsidRPr="00681081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conteúdo misto</w:t>
        </w:r>
      </w:hyperlink>
      <w:proofErr w:type="gramStart"/>
      <w:r w:rsidRPr="00681081">
        <w:rPr>
          <w:rFonts w:ascii="Times New Roman" w:hAnsi="Times New Roman" w:cs="Times New Roman"/>
          <w:shd w:val="clear" w:color="auto" w:fill="FFFFFF"/>
        </w:rPr>
        <w:t> ,</w:t>
      </w:r>
      <w:proofErr w:type="gramEnd"/>
      <w:r w:rsidRPr="00681081">
        <w:rPr>
          <w:rFonts w:ascii="Times New Roman" w:hAnsi="Times New Roman" w:cs="Times New Roman"/>
          <w:shd w:val="clear" w:color="auto" w:fill="FFFFFF"/>
        </w:rPr>
        <w:t xml:space="preserve"> em que alguns recursos são carregados por HTTP, apesar de a solicitação inicial ser atendida por HTTPS. O HTTPS impede que intrusos adulterem ou escutem passivamente as comunicações entre seu aplicativo e seus usuários e é um pré-requisito para HTTP/2 e muitas novas </w:t>
      </w:r>
      <w:proofErr w:type="spellStart"/>
      <w:r w:rsidRPr="00681081">
        <w:rPr>
          <w:rFonts w:ascii="Times New Roman" w:hAnsi="Times New Roman" w:cs="Times New Roman"/>
          <w:shd w:val="clear" w:color="auto" w:fill="FFFFFF"/>
        </w:rPr>
        <w:t>APIs</w:t>
      </w:r>
      <w:proofErr w:type="spellEnd"/>
      <w:r w:rsidRPr="00681081">
        <w:rPr>
          <w:rFonts w:ascii="Times New Roman" w:hAnsi="Times New Roman" w:cs="Times New Roman"/>
          <w:shd w:val="clear" w:color="auto" w:fill="FFFFFF"/>
        </w:rPr>
        <w:t xml:space="preserve"> de plataforma web.</w:t>
      </w:r>
    </w:p>
    <w:p w:rsidR="00681081" w:rsidRDefault="00681081" w:rsidP="00681081">
      <w:pPr>
        <w:spacing w:after="0" w:line="240" w:lineRule="auto"/>
        <w:ind w:left="-142"/>
        <w:jc w:val="both"/>
        <w:rPr>
          <w:rFonts w:ascii="Times New Roman" w:hAnsi="Times New Roman" w:cs="Times New Roman"/>
          <w:shd w:val="clear" w:color="auto" w:fill="FFFFFF"/>
        </w:rPr>
      </w:pPr>
    </w:p>
    <w:p w:rsidR="006A1BEA" w:rsidRDefault="00681081" w:rsidP="00681081">
      <w:pPr>
        <w:spacing w:after="0" w:line="240" w:lineRule="auto"/>
        <w:ind w:left="-142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244230D4" wp14:editId="2A0F08D7">
            <wp:extent cx="5612130" cy="2219960"/>
            <wp:effectExtent l="0" t="0" r="762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81" w:rsidRPr="006A1BEA" w:rsidRDefault="006A1BEA" w:rsidP="006A1BEA">
      <w:pPr>
        <w:spacing w:after="0" w:line="240" w:lineRule="auto"/>
        <w:rPr>
          <w:rFonts w:ascii="Times New Roman" w:hAnsi="Times New Roman" w:cs="Times New Roman"/>
          <w:b/>
        </w:rPr>
      </w:pPr>
      <w:r w:rsidRPr="006A1BEA">
        <w:rPr>
          <w:rFonts w:ascii="Times New Roman" w:hAnsi="Times New Roman" w:cs="Times New Roman"/>
          <w:b/>
        </w:rPr>
        <w:t>SEO</w:t>
      </w:r>
      <w:r w:rsidR="00625558">
        <w:rPr>
          <w:rFonts w:ascii="Times New Roman" w:hAnsi="Times New Roman" w:cs="Times New Roman"/>
          <w:b/>
        </w:rPr>
        <w:t xml:space="preserve"> 85%</w:t>
      </w:r>
    </w:p>
    <w:p w:rsidR="006A1BEA" w:rsidRDefault="006A1BEA" w:rsidP="006A1BEA">
      <w:pPr>
        <w:spacing w:after="0" w:line="240" w:lineRule="auto"/>
        <w:rPr>
          <w:rFonts w:ascii="Times New Roman" w:hAnsi="Times New Roman" w:cs="Times New Roman"/>
        </w:rPr>
      </w:pPr>
    </w:p>
    <w:p w:rsidR="006A1BEA" w:rsidRDefault="006A1BEA" w:rsidP="006A1BE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5858E3A9" wp14:editId="3EE73955">
            <wp:extent cx="5612130" cy="2622550"/>
            <wp:effectExtent l="0" t="0" r="762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EA" w:rsidRDefault="006A1BEA" w:rsidP="006A1BEA">
      <w:pPr>
        <w:spacing w:after="0" w:line="240" w:lineRule="auto"/>
        <w:rPr>
          <w:rFonts w:ascii="Times New Roman" w:hAnsi="Times New Roman" w:cs="Times New Roman"/>
        </w:rPr>
      </w:pPr>
    </w:p>
    <w:p w:rsidR="006A1BEA" w:rsidRPr="00625558" w:rsidRDefault="006A1BEA" w:rsidP="0062555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4C7312C" wp14:editId="08B62520">
            <wp:simplePos x="0" y="0"/>
            <wp:positionH relativeFrom="column">
              <wp:posOffset>630555</wp:posOffset>
            </wp:positionH>
            <wp:positionV relativeFrom="paragraph">
              <wp:align>top</wp:align>
            </wp:positionV>
            <wp:extent cx="5612130" cy="2600325"/>
            <wp:effectExtent l="0" t="0" r="762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558">
        <w:rPr>
          <w:rFonts w:ascii="Times New Roman" w:hAnsi="Times New Roman" w:cs="Times New Roman"/>
        </w:rPr>
        <w:br w:type="textWrapping" w:clear="all"/>
      </w:r>
      <w:r w:rsidR="00625558" w:rsidRPr="00625558">
        <w:rPr>
          <w:rFonts w:ascii="Times New Roman" w:hAnsi="Times New Roman" w:cs="Times New Roman"/>
          <w:b/>
        </w:rPr>
        <w:lastRenderedPageBreak/>
        <w:t>PWA – Instável</w:t>
      </w:r>
    </w:p>
    <w:p w:rsidR="00625558" w:rsidRDefault="00625558" w:rsidP="00625558">
      <w:pPr>
        <w:spacing w:after="0" w:line="240" w:lineRule="auto"/>
        <w:rPr>
          <w:rFonts w:ascii="Times New Roman" w:hAnsi="Times New Roman" w:cs="Times New Roman"/>
        </w:rPr>
      </w:pPr>
    </w:p>
    <w:p w:rsidR="00625558" w:rsidRDefault="00625558" w:rsidP="0062555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742E41D6" wp14:editId="71BFA3B5">
            <wp:extent cx="5359179" cy="198649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756" cy="19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58" w:rsidRDefault="00625558" w:rsidP="0062555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4CC9F59B" wp14:editId="546FCACC">
            <wp:extent cx="5152445" cy="23669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1" cy="23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58" w:rsidRDefault="00625558" w:rsidP="00625558">
      <w:pPr>
        <w:rPr>
          <w:rFonts w:ascii="Times New Roman" w:hAnsi="Times New Roman" w:cs="Times New Roman"/>
        </w:rPr>
      </w:pPr>
    </w:p>
    <w:p w:rsidR="006F32E0" w:rsidRDefault="00625558" w:rsidP="006F32E0">
      <w:pPr>
        <w:tabs>
          <w:tab w:val="left" w:pos="1540"/>
        </w:tabs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56176C00" wp14:editId="5B9712B1">
            <wp:extent cx="4850296" cy="2218251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325" cy="222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58" w:rsidRPr="002C2542" w:rsidRDefault="0085768B" w:rsidP="002C2542">
      <w:pPr>
        <w:ind w:firstLine="708"/>
        <w:jc w:val="center"/>
        <w:rPr>
          <w:rFonts w:ascii="Times New Roman" w:hAnsi="Times New Roman" w:cs="Times New Roman"/>
          <w:b/>
        </w:rPr>
      </w:pPr>
      <w:r w:rsidRPr="002C2542">
        <w:rPr>
          <w:rFonts w:ascii="Times New Roman" w:hAnsi="Times New Roman" w:cs="Times New Roman"/>
          <w:b/>
        </w:rPr>
        <w:t>Relatório diante das informações obtidas sobre a acessibilidade do site</w:t>
      </w:r>
    </w:p>
    <w:p w:rsidR="0085768B" w:rsidRPr="002C2542" w:rsidRDefault="00E141D1" w:rsidP="002C2542">
      <w:pPr>
        <w:ind w:firstLine="708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2C2542">
        <w:rPr>
          <w:rFonts w:ascii="Times New Roman" w:hAnsi="Times New Roman" w:cs="Times New Roman"/>
          <w:color w:val="202124"/>
          <w:shd w:val="clear" w:color="auto" w:fill="FFFFFF"/>
        </w:rPr>
        <w:t xml:space="preserve">Na </w:t>
      </w:r>
      <w:proofErr w:type="gramStart"/>
      <w:r w:rsidRPr="002C2542">
        <w:rPr>
          <w:rFonts w:ascii="Times New Roman" w:hAnsi="Times New Roman" w:cs="Times New Roman"/>
          <w:color w:val="202124"/>
          <w:shd w:val="clear" w:color="auto" w:fill="FFFFFF"/>
        </w:rPr>
        <w:t>performance</w:t>
      </w:r>
      <w:proofErr w:type="gramEnd"/>
      <w:r w:rsidRPr="002C2542">
        <w:rPr>
          <w:rFonts w:ascii="Times New Roman" w:hAnsi="Times New Roman" w:cs="Times New Roman"/>
          <w:color w:val="202124"/>
          <w:shd w:val="clear" w:color="auto" w:fill="FFFFFF"/>
        </w:rPr>
        <w:t>, c</w:t>
      </w:r>
      <w:r w:rsidR="0085768B" w:rsidRPr="002C2542">
        <w:rPr>
          <w:rFonts w:ascii="Times New Roman" w:hAnsi="Times New Roman" w:cs="Times New Roman"/>
          <w:color w:val="202124"/>
          <w:shd w:val="clear" w:color="auto" w:fill="FFFFFF"/>
        </w:rPr>
        <w:t>ada métrica captura algum aspecto da velocidade de carregamento da página</w:t>
      </w:r>
      <w:r w:rsidRPr="002C2542">
        <w:rPr>
          <w:rFonts w:ascii="Times New Roman" w:hAnsi="Times New Roman" w:cs="Times New Roman"/>
          <w:color w:val="202124"/>
          <w:shd w:val="clear" w:color="auto" w:fill="FFFFFF"/>
        </w:rPr>
        <w:t xml:space="preserve"> e entende-se que das métricas obtidas, 5 delas estão fora dos parâmetros para melhor desenvolvimento.</w:t>
      </w:r>
    </w:p>
    <w:p w:rsidR="00E141D1" w:rsidRPr="002C2542" w:rsidRDefault="00E141D1" w:rsidP="002C2542">
      <w:pPr>
        <w:ind w:firstLine="708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2C2542">
        <w:rPr>
          <w:rFonts w:ascii="Times New Roman" w:hAnsi="Times New Roman" w:cs="Times New Roman"/>
          <w:color w:val="202124"/>
          <w:shd w:val="clear" w:color="auto" w:fill="FFFFFF"/>
        </w:rPr>
        <w:t xml:space="preserve">Em acessibilidade, diante dos registros </w:t>
      </w:r>
      <w:r w:rsidR="002C2542" w:rsidRPr="002C2542">
        <w:rPr>
          <w:rFonts w:ascii="Times New Roman" w:hAnsi="Times New Roman" w:cs="Times New Roman"/>
          <w:color w:val="202124"/>
          <w:shd w:val="clear" w:color="auto" w:fill="FFFFFF"/>
        </w:rPr>
        <w:t xml:space="preserve">dos campos </w:t>
      </w:r>
      <w:r w:rsidRPr="002C2542">
        <w:rPr>
          <w:rFonts w:ascii="Times New Roman" w:hAnsi="Times New Roman" w:cs="Times New Roman"/>
          <w:color w:val="202124"/>
          <w:shd w:val="clear" w:color="auto" w:fill="FFFFFF"/>
        </w:rPr>
        <w:t>Nomes e R</w:t>
      </w:r>
      <w:r w:rsidR="00FC4AD3" w:rsidRPr="002C2542">
        <w:rPr>
          <w:rFonts w:ascii="Times New Roman" w:hAnsi="Times New Roman" w:cs="Times New Roman"/>
          <w:color w:val="202124"/>
          <w:shd w:val="clear" w:color="auto" w:fill="FFFFFF"/>
        </w:rPr>
        <w:t>ótulos, Contraste e Tabelas e Listas</w:t>
      </w:r>
      <w:r w:rsidR="002C2542" w:rsidRPr="002C2542">
        <w:rPr>
          <w:rFonts w:ascii="Times New Roman" w:hAnsi="Times New Roman" w:cs="Times New Roman"/>
          <w:color w:val="202124"/>
          <w:shd w:val="clear" w:color="auto" w:fill="FFFFFF"/>
        </w:rPr>
        <w:t>, se faz necessário adequar/corrigir para melhorar a experiência do usuário.</w:t>
      </w:r>
    </w:p>
    <w:p w:rsidR="002C2542" w:rsidRPr="006412FD" w:rsidRDefault="002C2542" w:rsidP="002C2542">
      <w:pPr>
        <w:ind w:firstLine="708"/>
        <w:jc w:val="both"/>
        <w:rPr>
          <w:rFonts w:ascii="Times New Roman" w:hAnsi="Times New Roman" w:cs="Times New Roman"/>
        </w:rPr>
      </w:pPr>
      <w:r w:rsidRPr="006412FD">
        <w:rPr>
          <w:rFonts w:ascii="Times New Roman" w:hAnsi="Times New Roman" w:cs="Times New Roman"/>
          <w:shd w:val="clear" w:color="auto" w:fill="FFFFFF"/>
        </w:rPr>
        <w:t xml:space="preserve">Em Melhores Práticas, o site não </w:t>
      </w:r>
      <w:r w:rsidRPr="006412FD">
        <w:rPr>
          <w:rStyle w:val="lh-audittitle"/>
          <w:rFonts w:ascii="Times New Roman" w:hAnsi="Times New Roman" w:cs="Times New Roman"/>
          <w:shd w:val="clear" w:color="auto" w:fill="FFFFFF"/>
        </w:rPr>
        <w:t xml:space="preserve">usa HTTPS, sendo identificadas </w:t>
      </w:r>
      <w:r w:rsidRPr="006412FD">
        <w:rPr>
          <w:rStyle w:val="lh-auditdisplay-text"/>
          <w:rFonts w:ascii="Times New Roman" w:hAnsi="Times New Roman" w:cs="Times New Roman"/>
          <w:shd w:val="clear" w:color="auto" w:fill="FFFFFF"/>
        </w:rPr>
        <w:t>108 solicitações inseguras. Conforme estudos, t</w:t>
      </w:r>
      <w:r w:rsidRPr="006412FD">
        <w:rPr>
          <w:rFonts w:ascii="Times New Roman" w:hAnsi="Times New Roman" w:cs="Times New Roman"/>
          <w:shd w:val="clear" w:color="auto" w:fill="FFFFFF"/>
        </w:rPr>
        <w:t>odos os sites devem ser protegidos com HTTPS, mesmo aqueles que não lidam com dados confidenciais. Isso inclui evitar </w:t>
      </w:r>
      <w:hyperlink r:id="rId16" w:tgtFrame="_blank" w:history="1">
        <w:r w:rsidRPr="006412FD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conteúdo misto</w:t>
        </w:r>
      </w:hyperlink>
      <w:r w:rsidRPr="006412FD">
        <w:rPr>
          <w:rFonts w:ascii="Times New Roman" w:hAnsi="Times New Roman" w:cs="Times New Roman"/>
          <w:shd w:val="clear" w:color="auto" w:fill="FFFFFF"/>
        </w:rPr>
        <w:t xml:space="preserve">, em que alguns recursos são carregados por HTTP, apesar de a solicitação inicial ser atendida por HTTPS. O HTTPS impede que intrusos adulterem ou escutem passivamente as comunicações entre seu aplicativo e seus usuários e é um pré-requisito para HTTP/2 e muitas novas </w:t>
      </w:r>
      <w:proofErr w:type="spellStart"/>
      <w:r w:rsidRPr="006412FD">
        <w:rPr>
          <w:rFonts w:ascii="Times New Roman" w:hAnsi="Times New Roman" w:cs="Times New Roman"/>
          <w:shd w:val="clear" w:color="auto" w:fill="FFFFFF"/>
        </w:rPr>
        <w:t>APIs</w:t>
      </w:r>
      <w:proofErr w:type="spellEnd"/>
      <w:r w:rsidRPr="006412FD">
        <w:rPr>
          <w:rFonts w:ascii="Times New Roman" w:hAnsi="Times New Roman" w:cs="Times New Roman"/>
          <w:shd w:val="clear" w:color="auto" w:fill="FFFFFF"/>
        </w:rPr>
        <w:t xml:space="preserve"> de plataforma web. Contudo, se faz necessária a correção.</w:t>
      </w:r>
    </w:p>
    <w:p w:rsidR="006412FD" w:rsidRPr="006412FD" w:rsidRDefault="002C2542" w:rsidP="006412FD">
      <w:pPr>
        <w:spacing w:after="0" w:line="240" w:lineRule="auto"/>
        <w:ind w:firstLine="709"/>
        <w:jc w:val="both"/>
        <w:rPr>
          <w:rFonts w:ascii="Times New Roman" w:hAnsi="Times New Roman" w:cs="Times New Roman"/>
          <w:shd w:val="clear" w:color="auto" w:fill="FFFFFF"/>
        </w:rPr>
      </w:pPr>
      <w:r w:rsidRPr="006412FD">
        <w:rPr>
          <w:rFonts w:ascii="Times New Roman" w:hAnsi="Times New Roman" w:cs="Times New Roman"/>
        </w:rPr>
        <w:lastRenderedPageBreak/>
        <w:t>Em SEO, se faz necessário que se f</w:t>
      </w:r>
      <w:r w:rsidRPr="006412FD">
        <w:rPr>
          <w:rFonts w:ascii="Times New Roman" w:hAnsi="Times New Roman" w:cs="Times New Roman"/>
          <w:shd w:val="clear" w:color="auto" w:fill="FFFFFF"/>
        </w:rPr>
        <w:t xml:space="preserve">ormate o HTML de forma a permitir que os rastreadores entendam melhor o conteúdo do seu aplicativo. No rastreamento e indexação, para aparecer nos resultados da pesquisa, os rastreadores precisam acessar seu aplicativo. Na compatibilidade com dispositivos móveis, </w:t>
      </w:r>
      <w:r w:rsidR="006412FD" w:rsidRPr="006412FD">
        <w:rPr>
          <w:rFonts w:ascii="Times New Roman" w:hAnsi="Times New Roman" w:cs="Times New Roman"/>
          <w:shd w:val="clear" w:color="auto" w:fill="FFFFFF"/>
        </w:rPr>
        <w:t>deve certificar</w:t>
      </w:r>
      <w:r w:rsidRPr="006412FD">
        <w:rPr>
          <w:rFonts w:ascii="Times New Roman" w:hAnsi="Times New Roman" w:cs="Times New Roman"/>
          <w:shd w:val="clear" w:color="auto" w:fill="FFFFFF"/>
        </w:rPr>
        <w:t xml:space="preserve"> de que suas páginas sejam compatíveis com dispositivos móveis para que os usuários não precisem apertar ou ampliar para ler as páginas de conteúdo.</w:t>
      </w:r>
    </w:p>
    <w:p w:rsidR="006412FD" w:rsidRPr="006412FD" w:rsidRDefault="006412FD" w:rsidP="006412FD">
      <w:pPr>
        <w:spacing w:after="0" w:line="240" w:lineRule="auto"/>
        <w:ind w:firstLine="709"/>
        <w:jc w:val="both"/>
        <w:rPr>
          <w:rFonts w:ascii="Times New Roman" w:hAnsi="Times New Roman" w:cs="Times New Roman"/>
          <w:shd w:val="clear" w:color="auto" w:fill="FFFFFF"/>
        </w:rPr>
      </w:pPr>
    </w:p>
    <w:p w:rsidR="002C2542" w:rsidRDefault="006412FD" w:rsidP="006412FD">
      <w:pPr>
        <w:spacing w:after="0" w:line="240" w:lineRule="auto"/>
        <w:ind w:firstLine="709"/>
        <w:jc w:val="both"/>
        <w:rPr>
          <w:rFonts w:ascii="Times New Roman" w:hAnsi="Times New Roman" w:cs="Times New Roman"/>
          <w:shd w:val="clear" w:color="auto" w:fill="FFFFFF"/>
        </w:rPr>
      </w:pPr>
      <w:r w:rsidRPr="006412FD">
        <w:rPr>
          <w:rFonts w:ascii="Times New Roman" w:hAnsi="Times New Roman" w:cs="Times New Roman"/>
          <w:shd w:val="clear" w:color="auto" w:fill="FFFFFF"/>
        </w:rPr>
        <w:t>NO PWA, deve se certificar de que o aplicativo tenha um manifesto que atenda aos critérios necessários e se torne instalável.</w:t>
      </w:r>
    </w:p>
    <w:p w:rsidR="00E21428" w:rsidRDefault="00E21428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br w:type="page"/>
      </w:r>
    </w:p>
    <w:p w:rsidR="00E21428" w:rsidRPr="003119BA" w:rsidRDefault="00E21428" w:rsidP="003119B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119B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Exercício 2</w:t>
      </w:r>
      <w:r w:rsidR="003119BA" w:rsidRPr="003119B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– Alteração do Front Via </w:t>
      </w:r>
      <w:proofErr w:type="spellStart"/>
      <w:r w:rsidR="003119BA" w:rsidRPr="003119B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Dev</w:t>
      </w:r>
      <w:proofErr w:type="spellEnd"/>
      <w:r w:rsidR="003119BA" w:rsidRPr="003119B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Tools</w:t>
      </w:r>
    </w:p>
    <w:p w:rsidR="00E21428" w:rsidRDefault="00E21428" w:rsidP="006412FD">
      <w:pPr>
        <w:spacing w:after="0" w:line="240" w:lineRule="auto"/>
        <w:ind w:firstLine="709"/>
        <w:jc w:val="both"/>
        <w:rPr>
          <w:rFonts w:ascii="Times New Roman" w:hAnsi="Times New Roman" w:cs="Times New Roman"/>
          <w:shd w:val="clear" w:color="auto" w:fill="FFFFFF"/>
        </w:rPr>
      </w:pPr>
    </w:p>
    <w:p w:rsidR="00E21428" w:rsidRPr="006412FD" w:rsidRDefault="00E21428" w:rsidP="006412FD">
      <w:pPr>
        <w:spacing w:after="0" w:line="240" w:lineRule="auto"/>
        <w:ind w:firstLine="709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6FF7A69" wp14:editId="73030CEA">
            <wp:extent cx="5612130" cy="257365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428" w:rsidRPr="006412FD" w:rsidSect="006F32E0">
      <w:pgSz w:w="11906" w:h="16838"/>
      <w:pgMar w:top="709" w:right="127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57"/>
    <w:rsid w:val="002C2542"/>
    <w:rsid w:val="003119BA"/>
    <w:rsid w:val="003B5957"/>
    <w:rsid w:val="00625558"/>
    <w:rsid w:val="006412FD"/>
    <w:rsid w:val="00681081"/>
    <w:rsid w:val="006A1BEA"/>
    <w:rsid w:val="006F32E0"/>
    <w:rsid w:val="006F5920"/>
    <w:rsid w:val="00767F4C"/>
    <w:rsid w:val="0085768B"/>
    <w:rsid w:val="00A0684B"/>
    <w:rsid w:val="00A60BF9"/>
    <w:rsid w:val="00AA40D1"/>
    <w:rsid w:val="00AD7A66"/>
    <w:rsid w:val="00E141D1"/>
    <w:rsid w:val="00E21428"/>
    <w:rsid w:val="00FC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6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D7A6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A66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AA40D1"/>
    <w:rPr>
      <w:rFonts w:ascii="Courier New" w:eastAsia="Times New Roman" w:hAnsi="Courier New" w:cs="Courier New"/>
      <w:sz w:val="20"/>
      <w:szCs w:val="20"/>
    </w:rPr>
  </w:style>
  <w:style w:type="character" w:customStyle="1" w:styleId="lh-audittitle">
    <w:name w:val="lh-audit__title"/>
    <w:basedOn w:val="Fontepargpadro"/>
    <w:rsid w:val="00681081"/>
  </w:style>
  <w:style w:type="character" w:customStyle="1" w:styleId="lh-auditdisplay-text">
    <w:name w:val="lh-audit__display-text"/>
    <w:basedOn w:val="Fontepargpadro"/>
    <w:rsid w:val="006810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6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D7A6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A66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AA40D1"/>
    <w:rPr>
      <w:rFonts w:ascii="Courier New" w:eastAsia="Times New Roman" w:hAnsi="Courier New" w:cs="Courier New"/>
      <w:sz w:val="20"/>
      <w:szCs w:val="20"/>
    </w:rPr>
  </w:style>
  <w:style w:type="character" w:customStyle="1" w:styleId="lh-audittitle">
    <w:name w:val="lh-audit__title"/>
    <w:basedOn w:val="Fontepargpadro"/>
    <w:rsid w:val="00681081"/>
  </w:style>
  <w:style w:type="character" w:customStyle="1" w:styleId="lh-auditdisplay-text">
    <w:name w:val="lh-audit__display-text"/>
    <w:basedOn w:val="Fontepargpadro"/>
    <w:rsid w:val="0068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web/fundamentals/security/prevent-mixed-content/what-is-mixed-content?utm_source=lighthouse&amp;utm_medium=l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jaebac.ebaconline.art.br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security/prevent-mixed-content/what-is-mixed-content?utm_source=lighthouse&amp;utm_medium=lr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2023-03-08T21:21:00Z</dcterms:created>
  <dcterms:modified xsi:type="dcterms:W3CDTF">2023-03-08T21:21:00Z</dcterms:modified>
</cp:coreProperties>
</file>