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C89F" w14:textId="26E8869B" w:rsidR="00C662E5" w:rsidRPr="00351CC0" w:rsidRDefault="00351CC0">
      <w:pPr>
        <w:rPr>
          <w:sz w:val="28"/>
          <w:szCs w:val="28"/>
        </w:rPr>
      </w:pPr>
      <w:r w:rsidRPr="00351CC0">
        <w:rPr>
          <w:sz w:val="28"/>
          <w:szCs w:val="28"/>
        </w:rPr>
        <w:t>PRESENTACIÓN EDA:</w:t>
      </w:r>
    </w:p>
    <w:p w14:paraId="76761EC3" w14:textId="1B2D31C6" w:rsidR="00351CC0" w:rsidRPr="00351CC0" w:rsidRDefault="00351CC0" w:rsidP="00351CC0">
      <w:pPr>
        <w:rPr>
          <w:b/>
          <w:bCs/>
          <w:sz w:val="24"/>
          <w:szCs w:val="24"/>
        </w:rPr>
      </w:pPr>
      <w:r w:rsidRPr="00351CC0">
        <w:rPr>
          <w:b/>
          <w:bCs/>
          <w:sz w:val="24"/>
          <w:szCs w:val="24"/>
        </w:rPr>
        <w:t>DIAPOSITIVA 1</w:t>
      </w:r>
      <w:r>
        <w:rPr>
          <w:b/>
          <w:bCs/>
          <w:sz w:val="24"/>
          <w:szCs w:val="24"/>
        </w:rPr>
        <w:t xml:space="preserve"> (portada)</w:t>
      </w:r>
    </w:p>
    <w:p w14:paraId="1B6FB34B" w14:textId="66499F20" w:rsidR="00351CC0" w:rsidRDefault="009F18AA" w:rsidP="00351CC0">
      <w:r>
        <w:t>Buenos días a todos</w:t>
      </w:r>
      <w:r w:rsidR="00530B59">
        <w:t xml:space="preserve">, soy Noelia y os </w:t>
      </w:r>
      <w:r>
        <w:t>voy a presentar un análisis exhaustivo del mercado laboral en el sector de datos, centrándome en la oferta y la demanda, los salarios y las condiciones laborales a nivel mundial. A lo largo de esta presentación, exploraremos diversas facetas de este sector en constante evolución, proporcionando una visión global que nos permitirá entender mejor el panorama actual y futuro.</w:t>
      </w:r>
    </w:p>
    <w:p w14:paraId="76553AAB" w14:textId="77777777" w:rsidR="009F18AA" w:rsidRPr="00351CC0" w:rsidRDefault="009F18AA" w:rsidP="00351CC0">
      <w:pPr>
        <w:rPr>
          <w:b/>
          <w:bCs/>
        </w:rPr>
      </w:pPr>
    </w:p>
    <w:p w14:paraId="47F1AF0B" w14:textId="58DA4CDA" w:rsidR="00351CC0" w:rsidRPr="00AF6B1F" w:rsidRDefault="00351CC0" w:rsidP="00351CC0">
      <w:pPr>
        <w:rPr>
          <w:b/>
          <w:bCs/>
          <w:sz w:val="24"/>
          <w:szCs w:val="24"/>
        </w:rPr>
      </w:pPr>
      <w:r w:rsidRPr="00AF6B1F">
        <w:rPr>
          <w:b/>
          <w:bCs/>
          <w:sz w:val="24"/>
          <w:szCs w:val="24"/>
        </w:rPr>
        <w:t>DIAPOSITIVA 2 (índice)</w:t>
      </w:r>
    </w:p>
    <w:p w14:paraId="5E58821F" w14:textId="32072077" w:rsidR="00351CC0" w:rsidRDefault="00351CC0" w:rsidP="00351CC0">
      <w:r w:rsidRPr="00AF6B1F">
        <w:t xml:space="preserve">Esta presentación está estructurada en </w:t>
      </w:r>
      <w:r w:rsidR="00AF6B1F" w:rsidRPr="00AF6B1F">
        <w:t>cinco</w:t>
      </w:r>
      <w:r w:rsidRPr="00AF6B1F">
        <w:t xml:space="preserve"> partes: </w:t>
      </w:r>
      <w:r w:rsidR="00AF6B1F" w:rsidRPr="00AF6B1F">
        <w:t xml:space="preserve">Hipótesis y objetivos del estudio, fuente de datos, contexto, evolución del sector y </w:t>
      </w:r>
      <w:proofErr w:type="gramStart"/>
      <w:r w:rsidR="00AF6B1F" w:rsidRPr="00AF6B1F">
        <w:t>conclusiones finales</w:t>
      </w:r>
      <w:proofErr w:type="gramEnd"/>
      <w:r w:rsidR="00AF6B1F" w:rsidRPr="00AF6B1F">
        <w:t>.</w:t>
      </w:r>
    </w:p>
    <w:p w14:paraId="4E58EF01" w14:textId="44DE1466" w:rsidR="009F18AA" w:rsidRPr="00AF6B1F" w:rsidRDefault="009F18AA" w:rsidP="00351CC0">
      <w:r>
        <w:t>A través de estas secciones, desglosaremos cada aspecto relevante del estudio, permitiendo una comprensión detallada de los hallazgos.</w:t>
      </w:r>
    </w:p>
    <w:p w14:paraId="6A881490" w14:textId="77777777" w:rsidR="001C6528" w:rsidRDefault="001C6528" w:rsidP="00351CC0"/>
    <w:p w14:paraId="63A8A6D9" w14:textId="702ADF6F" w:rsidR="00E33F0E" w:rsidRDefault="00E33F0E" w:rsidP="00351CC0">
      <w:pPr>
        <w:rPr>
          <w:b/>
          <w:bCs/>
        </w:rPr>
      </w:pPr>
      <w:r>
        <w:rPr>
          <w:b/>
          <w:bCs/>
        </w:rPr>
        <w:t>DIAPOSITIVA 3</w:t>
      </w:r>
    </w:p>
    <w:p w14:paraId="20877AA7" w14:textId="4FBCEE99" w:rsidR="00B239BE" w:rsidRDefault="00B239BE" w:rsidP="00351CC0">
      <w:r w:rsidRPr="00B239BE">
        <w:t>Para desarrollar</w:t>
      </w:r>
      <w:r>
        <w:t xml:space="preserve"> este proyecto se ha planteado la siguiente hipótesis: ‘</w:t>
      </w:r>
      <w:r w:rsidRPr="004C50F8">
        <w:rPr>
          <w:color w:val="FF0000"/>
        </w:rPr>
        <w:t>ESTADOS UNIDOS ES EL MEJOR PAÍS PARA TRABAJAR EN EL ENTORNO DATA</w:t>
      </w:r>
      <w:r>
        <w:t>’.</w:t>
      </w:r>
    </w:p>
    <w:p w14:paraId="6C96937D" w14:textId="2DBFDA2A" w:rsidR="009F18AA" w:rsidRDefault="009F18AA" w:rsidP="00351CC0">
      <w:r>
        <w:t>Esta afirmación se basa en la percepción general de las condiciones laborales y salariales en dicho país, pero nuestro objetivo es examinarla con datos concretos y un análisis riguroso.</w:t>
      </w:r>
    </w:p>
    <w:p w14:paraId="1F64F30A" w14:textId="77777777" w:rsidR="000D698E" w:rsidRDefault="000D698E" w:rsidP="00351CC0"/>
    <w:p w14:paraId="085534BD" w14:textId="595DEF2C" w:rsidR="000D698E" w:rsidRPr="000D698E" w:rsidRDefault="000D698E" w:rsidP="00351CC0">
      <w:pPr>
        <w:rPr>
          <w:b/>
          <w:bCs/>
        </w:rPr>
      </w:pPr>
      <w:r>
        <w:rPr>
          <w:b/>
          <w:bCs/>
        </w:rPr>
        <w:t>DIAPOSITIVA 4</w:t>
      </w:r>
    </w:p>
    <w:p w14:paraId="7ADF4A26" w14:textId="514FACBD" w:rsidR="001C6528" w:rsidRDefault="00B239BE" w:rsidP="00351CC0">
      <w:r>
        <w:t>Para saber si esto es cierto, he propuesto varios</w:t>
      </w:r>
      <w:r w:rsidR="001C6528">
        <w:t xml:space="preserve"> </w:t>
      </w:r>
      <w:r w:rsidR="001C6528" w:rsidRPr="004C50F8">
        <w:rPr>
          <w:color w:val="FF0000"/>
        </w:rPr>
        <w:t>objetivos</w:t>
      </w:r>
      <w:r>
        <w:t xml:space="preserve">, que están </w:t>
      </w:r>
      <w:r w:rsidR="001C6528">
        <w:t>divididos en uno general</w:t>
      </w:r>
      <w:r w:rsidR="000D698E">
        <w:t>: analizar la oferta y la demanda</w:t>
      </w:r>
      <w:r w:rsidR="001C6528">
        <w:t xml:space="preserve"> </w:t>
      </w:r>
      <w:r w:rsidR="000D698E">
        <w:t xml:space="preserve">laboral en el sector de datos a nivel mundial; </w:t>
      </w:r>
      <w:r w:rsidR="001C6528">
        <w:t>y varios específicos</w:t>
      </w:r>
      <w:r w:rsidR="000D698E">
        <w:t xml:space="preserve">: </w:t>
      </w:r>
      <w:r w:rsidR="001C6528">
        <w:t>primero, identificar las tendencias salariales y condiciones laborales a nivel mundial; segundo, evaluar el impacto de eventos recientes; y tercero, determinar los países y regiones que ofrecen las mejores oportunidades laborales en el sector de datos</w:t>
      </w:r>
      <w:r>
        <w:t>.</w:t>
      </w:r>
    </w:p>
    <w:p w14:paraId="1041E452" w14:textId="77777777" w:rsidR="0018736C" w:rsidRDefault="0018736C" w:rsidP="00351CC0"/>
    <w:p w14:paraId="4FF64A42" w14:textId="2986A0B4" w:rsidR="0035101B" w:rsidRPr="0035101B" w:rsidRDefault="0035101B" w:rsidP="00351CC0">
      <w:pPr>
        <w:rPr>
          <w:b/>
          <w:bCs/>
        </w:rPr>
      </w:pPr>
      <w:r w:rsidRPr="0035101B">
        <w:rPr>
          <w:b/>
          <w:bCs/>
        </w:rPr>
        <w:t xml:space="preserve">DIAPOSITIVA </w:t>
      </w:r>
      <w:r w:rsidR="000D698E">
        <w:rPr>
          <w:b/>
          <w:bCs/>
        </w:rPr>
        <w:t>5</w:t>
      </w:r>
    </w:p>
    <w:p w14:paraId="388A4A35" w14:textId="7D474BBC" w:rsidR="001C6528" w:rsidRDefault="001C6528" w:rsidP="001C6528">
      <w:r>
        <w:t>Antes de</w:t>
      </w:r>
      <w:r w:rsidR="000D698E">
        <w:t xml:space="preserve"> seguir</w:t>
      </w:r>
      <w:r>
        <w:t>, quiero hacer un</w:t>
      </w:r>
      <w:r w:rsidR="000D698E">
        <w:t xml:space="preserve"> pequeño</w:t>
      </w:r>
      <w:r>
        <w:t xml:space="preserve"> inciso para presentaros las </w:t>
      </w:r>
      <w:r w:rsidRPr="004C50F8">
        <w:rPr>
          <w:color w:val="FF0000"/>
        </w:rPr>
        <w:t xml:space="preserve">fuentes de datos </w:t>
      </w:r>
      <w:r>
        <w:t xml:space="preserve">que he </w:t>
      </w:r>
      <w:r w:rsidR="000D698E">
        <w:t>utilizado</w:t>
      </w:r>
      <w:r>
        <w:t>.</w:t>
      </w:r>
    </w:p>
    <w:p w14:paraId="33556D5B" w14:textId="7AB975AF" w:rsidR="0018736C" w:rsidRDefault="000D698E" w:rsidP="001C6528">
      <w:r>
        <w:t>En primer lugar y</w:t>
      </w:r>
      <w:r w:rsidR="001C6528">
        <w:t xml:space="preserve"> como fuente de datos primaria la plataforma </w:t>
      </w:r>
      <w:proofErr w:type="spellStart"/>
      <w:r w:rsidR="001C6528" w:rsidRPr="004C50F8">
        <w:rPr>
          <w:color w:val="FF0000"/>
        </w:rPr>
        <w:t>Kaggle</w:t>
      </w:r>
      <w:proofErr w:type="spellEnd"/>
      <w:r w:rsidR="001C6528">
        <w:t xml:space="preserve">, habiendo extraído de la misma varios </w:t>
      </w:r>
      <w:proofErr w:type="spellStart"/>
      <w:r w:rsidR="001C6528">
        <w:t>datasets</w:t>
      </w:r>
      <w:proofErr w:type="spellEnd"/>
      <w:r w:rsidR="001C6528">
        <w:t xml:space="preserve"> que posteriormente he procedido a analizar.</w:t>
      </w:r>
      <w:r w:rsidR="0018736C">
        <w:t xml:space="preserve"> </w:t>
      </w:r>
      <w:r w:rsidR="0018736C" w:rsidRPr="0018736C">
        <w:rPr>
          <w:color w:val="FF0000"/>
        </w:rPr>
        <w:t>---- X3</w:t>
      </w:r>
    </w:p>
    <w:p w14:paraId="1259D86C" w14:textId="7477B4AB" w:rsidR="00AC6F96" w:rsidRDefault="00AC6F96" w:rsidP="001C6528">
      <w:r>
        <w:t xml:space="preserve">Además, otras plataformas como </w:t>
      </w:r>
      <w:proofErr w:type="spellStart"/>
      <w:r w:rsidRPr="004C50F8">
        <w:rPr>
          <w:color w:val="FF0000"/>
        </w:rPr>
        <w:t>Glassdoor</w:t>
      </w:r>
      <w:proofErr w:type="spellEnd"/>
      <w:r w:rsidRPr="004C50F8">
        <w:rPr>
          <w:color w:val="FF0000"/>
        </w:rPr>
        <w:t xml:space="preserve">, </w:t>
      </w:r>
      <w:r w:rsidR="002D0687" w:rsidRPr="004C50F8">
        <w:rPr>
          <w:color w:val="FF0000"/>
        </w:rPr>
        <w:t xml:space="preserve">LinkedIn </w:t>
      </w:r>
      <w:r w:rsidR="002D0687" w:rsidRPr="004C50F8">
        <w:rPr>
          <w:color w:val="FF0000"/>
        </w:rPr>
        <w:t xml:space="preserve">e </w:t>
      </w:r>
      <w:r w:rsidRPr="004C50F8">
        <w:rPr>
          <w:color w:val="FF0000"/>
        </w:rPr>
        <w:t xml:space="preserve">InfoJobs </w:t>
      </w:r>
      <w:r>
        <w:t>han sido fundamentales para completar el conjunto de datos, aunque en menor medida.</w:t>
      </w:r>
    </w:p>
    <w:p w14:paraId="3926083D" w14:textId="2F5B0706" w:rsidR="001C6528" w:rsidRDefault="001C6528" w:rsidP="001C6528">
      <w:r>
        <w:t xml:space="preserve">En total he conseguido extraer una muestra de </w:t>
      </w:r>
      <w:r w:rsidRPr="004C50F8">
        <w:rPr>
          <w:color w:val="FF0000"/>
        </w:rPr>
        <w:t>más de 10</w:t>
      </w:r>
      <w:r w:rsidR="002D0687" w:rsidRPr="004C50F8">
        <w:rPr>
          <w:color w:val="FF0000"/>
        </w:rPr>
        <w:t>.</w:t>
      </w:r>
      <w:r w:rsidRPr="004C50F8">
        <w:rPr>
          <w:color w:val="FF0000"/>
        </w:rPr>
        <w:t>000 casos</w:t>
      </w:r>
      <w:r>
        <w:t xml:space="preserve"> de ofertas laborales por todo el mundo</w:t>
      </w:r>
      <w:r w:rsidR="00AC6F96">
        <w:t>, proporcionando una base sólida para el análisis.</w:t>
      </w:r>
    </w:p>
    <w:p w14:paraId="3C823CF0" w14:textId="77777777" w:rsidR="0035101B" w:rsidRDefault="0035101B"/>
    <w:p w14:paraId="719C77AC" w14:textId="06E7958B" w:rsidR="0018736C" w:rsidRPr="0035101B" w:rsidRDefault="0018736C" w:rsidP="0018736C">
      <w:pPr>
        <w:rPr>
          <w:b/>
          <w:bCs/>
        </w:rPr>
      </w:pPr>
      <w:r w:rsidRPr="0035101B">
        <w:rPr>
          <w:b/>
          <w:bCs/>
        </w:rPr>
        <w:t>DIAPOSITIVA</w:t>
      </w:r>
      <w:r w:rsidR="00AF6B1F">
        <w:rPr>
          <w:b/>
          <w:bCs/>
        </w:rPr>
        <w:t xml:space="preserve"> 6</w:t>
      </w:r>
    </w:p>
    <w:p w14:paraId="542DB558" w14:textId="4E997376" w:rsidR="0018736C" w:rsidRDefault="0018736C">
      <w:r>
        <w:t xml:space="preserve">Para entender el estado actual del mercado laboral en el sector de datos, es importante tener en cuenta el contexto reciente. Eventos globales como la pandemia de COVID-19 han acelerado la digitalización y la </w:t>
      </w:r>
      <w:r w:rsidR="00AC6F96">
        <w:t xml:space="preserve">demanda de analistas de datos. </w:t>
      </w:r>
      <w:r w:rsidRPr="0018736C">
        <w:rPr>
          <w:color w:val="FF0000"/>
        </w:rPr>
        <w:t>----</w:t>
      </w:r>
      <w:r>
        <w:rPr>
          <w:color w:val="FF0000"/>
        </w:rPr>
        <w:t xml:space="preserve"> X1</w:t>
      </w:r>
    </w:p>
    <w:p w14:paraId="7A5A347C" w14:textId="0E1B9B9E" w:rsidR="0018736C" w:rsidRDefault="0018736C">
      <w:r>
        <w:t>Además, la quiebra del Silicon Valley Bank en 2023 tuvo un impacto significativo en la industria tecnológica, influyendo en la demanda y oferta laboral para este tipo de trabajos.</w:t>
      </w:r>
    </w:p>
    <w:p w14:paraId="2FA76602" w14:textId="77777777" w:rsidR="0018736C" w:rsidRDefault="0018736C"/>
    <w:p w14:paraId="5BC36ADD" w14:textId="7ACC7F2D" w:rsidR="0018736C" w:rsidRDefault="0018736C" w:rsidP="0018736C">
      <w:pPr>
        <w:rPr>
          <w:b/>
          <w:bCs/>
        </w:rPr>
      </w:pPr>
      <w:r w:rsidRPr="0035101B">
        <w:rPr>
          <w:b/>
          <w:bCs/>
        </w:rPr>
        <w:t>DIAPOSITIVA</w:t>
      </w:r>
      <w:r>
        <w:rPr>
          <w:b/>
          <w:bCs/>
        </w:rPr>
        <w:t xml:space="preserve"> 7</w:t>
      </w:r>
    </w:p>
    <w:p w14:paraId="5A93D06C" w14:textId="4C3B01C9" w:rsidR="000D698E" w:rsidRDefault="001C6FEE" w:rsidP="0018736C">
      <w:pPr>
        <w:rPr>
          <w:rStyle w:val="oypena"/>
          <w:color w:val="292727"/>
        </w:rPr>
      </w:pPr>
      <w:r>
        <w:rPr>
          <w:rStyle w:val="oypena"/>
          <w:color w:val="292727"/>
        </w:rPr>
        <w:t xml:space="preserve">Desde el año 2020, hemos presenciado un </w:t>
      </w:r>
      <w:r w:rsidRPr="004C50F8">
        <w:rPr>
          <w:rStyle w:val="oypena"/>
          <w:color w:val="FF0000"/>
        </w:rPr>
        <w:t xml:space="preserve">aumento significativo en la demanda </w:t>
      </w:r>
      <w:r>
        <w:rPr>
          <w:rStyle w:val="oypena"/>
          <w:color w:val="292727"/>
        </w:rPr>
        <w:t>de empleos relacionados con el ámbito de los datos.</w:t>
      </w:r>
    </w:p>
    <w:p w14:paraId="1830D0D0" w14:textId="64FA6542" w:rsidR="001C6FEE" w:rsidRDefault="001C6FEE" w:rsidP="0018736C">
      <w:r>
        <w:t xml:space="preserve">La evolución del sector ha sido notable en los últimos años. La digitalización impulsada por la pandemia y otros factores ha generado una mayor demanda de profesionales de datos. En esta gráfica podemos ver el </w:t>
      </w:r>
      <w:r w:rsidRPr="004C50F8">
        <w:rPr>
          <w:color w:val="FF0000"/>
        </w:rPr>
        <w:t>aumento exponencial de la demanda de empleos en el sector desde 2020</w:t>
      </w:r>
      <w:r>
        <w:t>. Hemos de tener en cuenta, que todavía estamos a mitad de año 2024, por lo que, si todo sigue así, a finales de año la demanda actual será superior a la del año pasado.</w:t>
      </w:r>
    </w:p>
    <w:p w14:paraId="57BA5F24" w14:textId="77777777" w:rsidR="001C6FEE" w:rsidRDefault="001C6FEE" w:rsidP="0018736C"/>
    <w:p w14:paraId="787F12E6" w14:textId="714EB330" w:rsidR="001C6FEE" w:rsidRDefault="001C6FEE" w:rsidP="0018736C">
      <w:pPr>
        <w:rPr>
          <w:b/>
          <w:bCs/>
        </w:rPr>
      </w:pPr>
      <w:r w:rsidRPr="0035101B">
        <w:rPr>
          <w:b/>
          <w:bCs/>
        </w:rPr>
        <w:t>DIAPOSITIVA</w:t>
      </w:r>
      <w:r>
        <w:rPr>
          <w:b/>
          <w:bCs/>
        </w:rPr>
        <w:t xml:space="preserve"> 8</w:t>
      </w:r>
    </w:p>
    <w:p w14:paraId="439FEFFD" w14:textId="5CC28912" w:rsidR="00341692" w:rsidRDefault="00341692" w:rsidP="0018736C">
      <w:r>
        <w:t xml:space="preserve">En esta diapositiva, podemos ver un análisis detallado de la </w:t>
      </w:r>
      <w:r w:rsidRPr="004C50F8">
        <w:rPr>
          <w:color w:val="FF0000"/>
        </w:rPr>
        <w:t>relación entre la ubicación de la empresa y el nivel de experiencia de los empleados</w:t>
      </w:r>
      <w:r>
        <w:t xml:space="preserve">. El gráfico ilustra cómo diferentes países tienen variaciones significativas en la distribución de niveles de experiencia. Por ejemplo, </w:t>
      </w:r>
      <w:r w:rsidRPr="004C50F8">
        <w:rPr>
          <w:color w:val="FF0000"/>
        </w:rPr>
        <w:t xml:space="preserve">Australia y Brasil </w:t>
      </w:r>
      <w:r>
        <w:t xml:space="preserve">muestran una mayor proporción de empleados </w:t>
      </w:r>
      <w:r w:rsidRPr="004C50F8">
        <w:rPr>
          <w:color w:val="FF0000"/>
        </w:rPr>
        <w:t>intermedios</w:t>
      </w:r>
      <w:r>
        <w:t xml:space="preserve">, mientras que </w:t>
      </w:r>
      <w:r w:rsidRPr="004C50F8">
        <w:rPr>
          <w:color w:val="FF0000"/>
        </w:rPr>
        <w:t xml:space="preserve">en Canadá y Estados Unidos </w:t>
      </w:r>
      <w:r>
        <w:t xml:space="preserve">predominan los </w:t>
      </w:r>
      <w:r w:rsidRPr="004C50F8">
        <w:rPr>
          <w:color w:val="FF0000"/>
        </w:rPr>
        <w:t>seniors</w:t>
      </w:r>
      <w:r>
        <w:t>. Esta información es crucial para entender las dinámicas laborales y las tendencias de contratación en diferentes regiones del mundo</w:t>
      </w:r>
      <w:r>
        <w:t>.</w:t>
      </w:r>
    </w:p>
    <w:p w14:paraId="69352A5D" w14:textId="4C7C3B56" w:rsidR="00341692" w:rsidRDefault="00341692" w:rsidP="0018736C">
      <w:pPr>
        <w:rPr>
          <w:b/>
          <w:bCs/>
        </w:rPr>
      </w:pPr>
      <w:r>
        <w:t>Vemos que en general, destacan por su búsqueda los perfiles intermedios y senior, quedándose por detrás los juniors, debido a su falta de experiencia, y los expertos por ser un perfil tan específico.</w:t>
      </w:r>
    </w:p>
    <w:p w14:paraId="004D6F8D" w14:textId="77777777" w:rsidR="00341692" w:rsidRDefault="00341692" w:rsidP="0018736C">
      <w:pPr>
        <w:rPr>
          <w:b/>
          <w:bCs/>
        </w:rPr>
      </w:pPr>
    </w:p>
    <w:p w14:paraId="32DCE465" w14:textId="33D91901" w:rsidR="00341692" w:rsidRDefault="00341692" w:rsidP="0018736C">
      <w:pPr>
        <w:rPr>
          <w:b/>
          <w:bCs/>
        </w:rPr>
      </w:pPr>
      <w:r>
        <w:rPr>
          <w:b/>
          <w:bCs/>
        </w:rPr>
        <w:t>DIAPOSITIVA 9</w:t>
      </w:r>
    </w:p>
    <w:p w14:paraId="2CC31C92" w14:textId="2D7614A0" w:rsidR="001D28E8" w:rsidRDefault="004C50F8" w:rsidP="0018736C">
      <w:r>
        <w:t>Tras la pandemia, l</w:t>
      </w:r>
      <w:r w:rsidR="0098318F">
        <w:t xml:space="preserve">a mayoría de los empleos en el sector siguen siendo a </w:t>
      </w:r>
      <w:r w:rsidR="0098318F" w:rsidRPr="004C50F8">
        <w:rPr>
          <w:color w:val="FF0000"/>
        </w:rPr>
        <w:t>tiempo completo y presenciales</w:t>
      </w:r>
      <w:r w:rsidR="00AC6F96">
        <w:t>.</w:t>
      </w:r>
      <w:r w:rsidR="0098318F">
        <w:t xml:space="preserve"> Durante </w:t>
      </w:r>
      <w:r>
        <w:t xml:space="preserve">esta </w:t>
      </w:r>
      <w:r w:rsidR="0098318F">
        <w:t xml:space="preserve">hubo un aumento en las ofertas de trabajo a distancia, que ha desaparecido con la finalización de </w:t>
      </w:r>
      <w:proofErr w:type="gramStart"/>
      <w:r w:rsidR="0098318F">
        <w:t>la misma</w:t>
      </w:r>
      <w:proofErr w:type="gramEnd"/>
      <w:r w:rsidR="0098318F">
        <w:t xml:space="preserve">. El trabajo híbrido </w:t>
      </w:r>
      <w:r w:rsidR="00AC6F96">
        <w:t xml:space="preserve">se popularizó </w:t>
      </w:r>
      <w:r w:rsidR="0098318F">
        <w:t>durante la pandemia, pero ahora prácticamente ha desaparecido. Las empresas que han mantenido el trabajo remoto buscan equilibrar la productividad con la flexibilidad para los empleados.</w:t>
      </w:r>
    </w:p>
    <w:p w14:paraId="3C05636D" w14:textId="77777777" w:rsidR="0098318F" w:rsidRDefault="0098318F" w:rsidP="0018736C"/>
    <w:p w14:paraId="2E6B4F48" w14:textId="02916EF8" w:rsidR="001D28E8" w:rsidRPr="001D28E8" w:rsidRDefault="001D28E8" w:rsidP="0018736C">
      <w:pPr>
        <w:rPr>
          <w:b/>
          <w:bCs/>
        </w:rPr>
      </w:pPr>
      <w:r w:rsidRPr="001D28E8">
        <w:rPr>
          <w:b/>
          <w:bCs/>
        </w:rPr>
        <w:lastRenderedPageBreak/>
        <w:t xml:space="preserve">DIAPOSITIVA </w:t>
      </w:r>
      <w:r w:rsidR="00341692">
        <w:rPr>
          <w:b/>
          <w:bCs/>
        </w:rPr>
        <w:t>10</w:t>
      </w:r>
    </w:p>
    <w:p w14:paraId="46EF3BDC" w14:textId="363DDEDE" w:rsidR="001D28E8" w:rsidRDefault="001D28E8" w:rsidP="0018736C">
      <w:r>
        <w:t xml:space="preserve">A lo largo del tiempo, se ha producido una </w:t>
      </w:r>
      <w:r w:rsidRPr="004C50F8">
        <w:rPr>
          <w:color w:val="FF0000"/>
        </w:rPr>
        <w:t>discrepancia entre los países con mayor número de empresas demandantes de puestos de trabajo de datos y los países donde más empleados dedicados a estos puestos viven</w:t>
      </w:r>
      <w:r>
        <w:t xml:space="preserve">. Esto puede deberse a una </w:t>
      </w:r>
      <w:r w:rsidRPr="004C50F8">
        <w:rPr>
          <w:color w:val="FF0000"/>
        </w:rPr>
        <w:t>estrategia de las empresas</w:t>
      </w:r>
      <w:r>
        <w:t xml:space="preserve"> de contratar empleados en países con un menor coste de vida -y así valerse con ofrecer un salario menor-, o a la movilidad de los empleados a países con un coste de vida menor </w:t>
      </w:r>
      <w:r w:rsidR="00AC6F96">
        <w:t>para maximizar su poder adquisitivo.</w:t>
      </w:r>
    </w:p>
    <w:p w14:paraId="3367E8B0" w14:textId="77777777" w:rsidR="00AC6F96" w:rsidRDefault="00AC6F96" w:rsidP="0018736C"/>
    <w:p w14:paraId="79965267" w14:textId="31081F8E" w:rsidR="001D28E8" w:rsidRDefault="001D28E8" w:rsidP="0018736C">
      <w:pPr>
        <w:rPr>
          <w:b/>
          <w:bCs/>
        </w:rPr>
      </w:pPr>
      <w:r w:rsidRPr="001D28E8">
        <w:rPr>
          <w:b/>
          <w:bCs/>
        </w:rPr>
        <w:t xml:space="preserve">DIAPOSITIVA </w:t>
      </w:r>
      <w:r>
        <w:rPr>
          <w:b/>
          <w:bCs/>
        </w:rPr>
        <w:t>1</w:t>
      </w:r>
      <w:r w:rsidR="00341692">
        <w:rPr>
          <w:b/>
          <w:bCs/>
        </w:rPr>
        <w:t>1</w:t>
      </w:r>
    </w:p>
    <w:p w14:paraId="60B3DD12" w14:textId="2EBFA8D7" w:rsidR="001D28E8" w:rsidRDefault="001D28E8" w:rsidP="0018736C">
      <w:r>
        <w:t xml:space="preserve">Los perfiles más demandados en el sector son los de </w:t>
      </w:r>
      <w:r w:rsidRPr="004C50F8">
        <w:rPr>
          <w:color w:val="FF0000"/>
        </w:rPr>
        <w:t xml:space="preserve">Científico </w:t>
      </w:r>
      <w:r w:rsidR="004C50F8" w:rsidRPr="004C50F8">
        <w:rPr>
          <w:color w:val="FF0000"/>
        </w:rPr>
        <w:t>e</w:t>
      </w:r>
      <w:r w:rsidRPr="004C50F8">
        <w:rPr>
          <w:color w:val="FF0000"/>
        </w:rPr>
        <w:t xml:space="preserve"> Ingeniero de Datos</w:t>
      </w:r>
      <w:r>
        <w:t xml:space="preserve">, especialmente aquellos con más de 5 años de experiencia. Los roles en </w:t>
      </w:r>
      <w:r w:rsidRPr="004C50F8">
        <w:rPr>
          <w:color w:val="FF0000"/>
        </w:rPr>
        <w:t xml:space="preserve">'Ciencia de datos e investigación' </w:t>
      </w:r>
      <w:r>
        <w:t xml:space="preserve">y </w:t>
      </w:r>
      <w:r w:rsidRPr="004C50F8">
        <w:rPr>
          <w:color w:val="FF0000"/>
        </w:rPr>
        <w:t>'Aprendizaje automático e I</w:t>
      </w:r>
      <w:r w:rsidR="002D0687" w:rsidRPr="004C50F8">
        <w:rPr>
          <w:color w:val="FF0000"/>
        </w:rPr>
        <w:t>nteligencia Artificial</w:t>
      </w:r>
      <w:r w:rsidRPr="004C50F8">
        <w:rPr>
          <w:color w:val="FF0000"/>
        </w:rPr>
        <w:t xml:space="preserve">' </w:t>
      </w:r>
      <w:r>
        <w:t>son particularmente valorados debido a su capacidad para impulsar la innovación y mejorar la toma de decisiones basada en datos.</w:t>
      </w:r>
    </w:p>
    <w:p w14:paraId="6FB8B065" w14:textId="77777777" w:rsidR="001D28E8" w:rsidRDefault="001D28E8" w:rsidP="0018736C"/>
    <w:p w14:paraId="7FDC3599" w14:textId="220670D0" w:rsidR="001D28E8" w:rsidRDefault="001D28E8" w:rsidP="0018736C">
      <w:pPr>
        <w:rPr>
          <w:b/>
          <w:bCs/>
        </w:rPr>
      </w:pPr>
      <w:r w:rsidRPr="001D28E8">
        <w:rPr>
          <w:b/>
          <w:bCs/>
        </w:rPr>
        <w:t>DIAPOSITIVA 1</w:t>
      </w:r>
      <w:r w:rsidR="00341692">
        <w:rPr>
          <w:b/>
          <w:bCs/>
        </w:rPr>
        <w:t>2</w:t>
      </w:r>
    </w:p>
    <w:p w14:paraId="7FBCC4F4" w14:textId="37CDB789" w:rsidR="00AA05FD" w:rsidRDefault="00AC6F96" w:rsidP="0018736C">
      <w:r>
        <w:t xml:space="preserve">Las </w:t>
      </w:r>
      <w:r w:rsidRPr="004C50F8">
        <w:rPr>
          <w:color w:val="FF0000"/>
        </w:rPr>
        <w:t>empresas medianas</w:t>
      </w:r>
      <w:r>
        <w:t xml:space="preserve">, con entre 200 y 500 empleados, son las que más demandan profesionales en datos y también las que ofrecen </w:t>
      </w:r>
      <w:r w:rsidRPr="004C50F8">
        <w:rPr>
          <w:color w:val="FF0000"/>
        </w:rPr>
        <w:t>mayores salarios</w:t>
      </w:r>
      <w:r>
        <w:t>. Estas empresas valoran la flexibilidad y la capacidad de estos profesionales para adaptarse rápidamente a las necesidades cambiantes del mercado, enfocándose en el crecimiento y la innovación para mantenerse competitivas.</w:t>
      </w:r>
    </w:p>
    <w:p w14:paraId="40237DD1" w14:textId="77777777" w:rsidR="00AC6F96" w:rsidRDefault="00AC6F96" w:rsidP="0018736C"/>
    <w:p w14:paraId="1B1FF5D5" w14:textId="077CA5CA" w:rsidR="00AA05FD" w:rsidRDefault="00AA05FD" w:rsidP="00AA05FD">
      <w:pPr>
        <w:rPr>
          <w:b/>
          <w:bCs/>
        </w:rPr>
      </w:pPr>
      <w:r w:rsidRPr="001D28E8">
        <w:rPr>
          <w:b/>
          <w:bCs/>
        </w:rPr>
        <w:t>DIAPOSITIVA 1</w:t>
      </w:r>
      <w:r w:rsidR="00341692">
        <w:rPr>
          <w:b/>
          <w:bCs/>
        </w:rPr>
        <w:t>3</w:t>
      </w:r>
    </w:p>
    <w:p w14:paraId="63A34385" w14:textId="72573D6C" w:rsidR="00AD714F" w:rsidRDefault="00AC6F96" w:rsidP="0018736C">
      <w:r>
        <w:t xml:space="preserve">En términos de remuneración, </w:t>
      </w:r>
      <w:r w:rsidRPr="004C50F8">
        <w:rPr>
          <w:color w:val="FF0000"/>
        </w:rPr>
        <w:t xml:space="preserve">Estados Unidos </w:t>
      </w:r>
      <w:r>
        <w:t xml:space="preserve">se destaca en la comparación internacional con una media anual de </w:t>
      </w:r>
      <w:r w:rsidRPr="004C50F8">
        <w:rPr>
          <w:color w:val="FF0000"/>
        </w:rPr>
        <w:t>100.000 dólares</w:t>
      </w:r>
      <w:r>
        <w:t xml:space="preserve">. Sin embargo, países como </w:t>
      </w:r>
      <w:r w:rsidRPr="004C50F8">
        <w:rPr>
          <w:color w:val="FF0000"/>
        </w:rPr>
        <w:t xml:space="preserve">Israel </w:t>
      </w:r>
      <w:r>
        <w:t xml:space="preserve">y </w:t>
      </w:r>
      <w:r w:rsidRPr="004C50F8">
        <w:rPr>
          <w:color w:val="FF0000"/>
        </w:rPr>
        <w:t xml:space="preserve">Qatar </w:t>
      </w:r>
      <w:r>
        <w:t xml:space="preserve">sobresalen al ofrecer ingresos significativamente más elevados, alrededor de </w:t>
      </w:r>
      <w:r w:rsidRPr="004C50F8">
        <w:rPr>
          <w:color w:val="FF0000"/>
        </w:rPr>
        <w:t xml:space="preserve">300.000 </w:t>
      </w:r>
      <w:r>
        <w:t>dólares anuales en promedio. Australia y Arabia Saudita también figuran entre las naciones con los sueldos más altos a nivel mundial en este sector. Este dato subraya la disparidad salarial global y las oportunidades económicas en diferentes regiones.</w:t>
      </w:r>
    </w:p>
    <w:p w14:paraId="4C73353A" w14:textId="77777777" w:rsidR="00AC6F96" w:rsidRDefault="00AC6F96" w:rsidP="0018736C"/>
    <w:p w14:paraId="19FD49C1" w14:textId="5A378663" w:rsidR="00AD714F" w:rsidRDefault="00AD714F" w:rsidP="00AD714F">
      <w:pPr>
        <w:rPr>
          <w:b/>
          <w:bCs/>
        </w:rPr>
      </w:pPr>
      <w:r w:rsidRPr="001D28E8">
        <w:rPr>
          <w:b/>
          <w:bCs/>
        </w:rPr>
        <w:t>DIAPOSITIVA 1</w:t>
      </w:r>
      <w:r w:rsidR="00341692">
        <w:rPr>
          <w:b/>
          <w:bCs/>
        </w:rPr>
        <w:t>4</w:t>
      </w:r>
    </w:p>
    <w:p w14:paraId="3F028A76" w14:textId="57A524E5" w:rsidR="00BD56B3" w:rsidRDefault="00BD56B3" w:rsidP="0018736C">
      <w:r w:rsidRPr="00BD56B3">
        <w:t>Y aunque acabamos de ver que Qatar e Israel son los países que ofrecen los salarios más altos, en esta gráfica vemos que ni si quiera se encuentran dentro del top 10 de países con mayor oferta laboral para este sector, por lo qu</w:t>
      </w:r>
      <w:r>
        <w:t>e</w:t>
      </w:r>
      <w:r w:rsidRPr="00BD56B3">
        <w:t xml:space="preserve">, </w:t>
      </w:r>
      <w:r w:rsidRPr="00822A2C">
        <w:rPr>
          <w:color w:val="FF0000"/>
        </w:rPr>
        <w:t>¿realmente merecería la pena irse a esos países a buscar trabajo? Eso ya es una decisión personal</w:t>
      </w:r>
      <w:r w:rsidRPr="00BD56B3">
        <w:t>.</w:t>
      </w:r>
    </w:p>
    <w:p w14:paraId="4529EEE4" w14:textId="23129E85" w:rsidR="00341692" w:rsidRDefault="00FA5303" w:rsidP="0018736C">
      <w:r>
        <w:t>El crecimiento de la demanda de profesionales en ciencia de datos es un fenómeno global. Países como Australia, Canadá y Estados Unidos han visto un aumento significativo en la oferta de empleo en este último año. Sin embargo, la demanda no ha crecido uniformemente en todo el mundo, con algunos países experimentando una desaceleración o una oferta más limitada.</w:t>
      </w:r>
    </w:p>
    <w:p w14:paraId="4E051E56" w14:textId="62100796" w:rsidR="00FA5303" w:rsidRDefault="00FA5303" w:rsidP="00FA5303">
      <w:pPr>
        <w:rPr>
          <w:b/>
          <w:bCs/>
        </w:rPr>
      </w:pPr>
      <w:r w:rsidRPr="001D28E8">
        <w:rPr>
          <w:b/>
          <w:bCs/>
        </w:rPr>
        <w:lastRenderedPageBreak/>
        <w:t>DIAPOSITIVA 1</w:t>
      </w:r>
      <w:r w:rsidR="00341692">
        <w:rPr>
          <w:b/>
          <w:bCs/>
        </w:rPr>
        <w:t>5</w:t>
      </w:r>
    </w:p>
    <w:p w14:paraId="78EDBFEC" w14:textId="13235574" w:rsidR="008033D9" w:rsidRPr="00822A2C" w:rsidRDefault="008033D9" w:rsidP="00FA5303">
      <w:pPr>
        <w:rPr>
          <w:color w:val="FF0000"/>
        </w:rPr>
      </w:pPr>
      <w:r>
        <w:t>Quiero destacar</w:t>
      </w:r>
      <w:r>
        <w:t xml:space="preserve"> la </w:t>
      </w:r>
      <w:r w:rsidRPr="00822A2C">
        <w:rPr>
          <w:color w:val="FF0000"/>
        </w:rPr>
        <w:t>predominancia de Estados Unidos en el mercado laboral del ámbito de datos</w:t>
      </w:r>
      <w:r>
        <w:t xml:space="preserve">. </w:t>
      </w:r>
      <w:r>
        <w:t>Y es que, aunque no sea el país con los salarios más altos, c</w:t>
      </w:r>
      <w:r>
        <w:t>omo se puede observar</w:t>
      </w:r>
      <w:r>
        <w:t xml:space="preserve"> aquí</w:t>
      </w:r>
      <w:r>
        <w:t xml:space="preserve">, </w:t>
      </w:r>
      <w:r w:rsidRPr="00822A2C">
        <w:rPr>
          <w:color w:val="FF0000"/>
        </w:rPr>
        <w:t xml:space="preserve">Estados Unidos ofrece </w:t>
      </w:r>
      <w:r w:rsidRPr="00822A2C">
        <w:rPr>
          <w:color w:val="FF0000"/>
        </w:rPr>
        <w:t xml:space="preserve">con diferencia </w:t>
      </w:r>
      <w:r w:rsidRPr="00822A2C">
        <w:rPr>
          <w:color w:val="FF0000"/>
        </w:rPr>
        <w:t>la mayor cantidad de oportunidades laborales</w:t>
      </w:r>
      <w:r>
        <w:t xml:space="preserve">, con una notable concentración en posiciones senior e intermedias. Este fenómeno se explica por la gran cantidad de empresas tecnológicas y startups ubicadas en el país, así como por el alto nivel de inversión en tecnologías de datos. Este entorno no solo atrae a talentos de todo el mundo, sino que también fomenta la innovación y el desarrollo de habilidades avanzadas en datos, haciendo de Estados Unidos </w:t>
      </w:r>
      <w:r w:rsidRPr="00822A2C">
        <w:rPr>
          <w:color w:val="FF0000"/>
        </w:rPr>
        <w:t>un líder indiscutible en este sector</w:t>
      </w:r>
      <w:r w:rsidR="00822A2C" w:rsidRPr="00822A2C">
        <w:t>.</w:t>
      </w:r>
    </w:p>
    <w:p w14:paraId="20560A5B" w14:textId="77777777" w:rsidR="008033D9" w:rsidRDefault="008033D9" w:rsidP="00FA5303">
      <w:pPr>
        <w:rPr>
          <w:b/>
          <w:bCs/>
        </w:rPr>
      </w:pPr>
    </w:p>
    <w:p w14:paraId="400F5BC5" w14:textId="6205BD9D" w:rsidR="008033D9" w:rsidRDefault="008033D9" w:rsidP="00FA5303">
      <w:pPr>
        <w:rPr>
          <w:b/>
          <w:bCs/>
        </w:rPr>
      </w:pPr>
      <w:r>
        <w:rPr>
          <w:b/>
          <w:bCs/>
        </w:rPr>
        <w:t>DIAPOSITIVA 16</w:t>
      </w:r>
    </w:p>
    <w:p w14:paraId="34471424" w14:textId="77777777" w:rsidR="002D0687" w:rsidRPr="008033D9" w:rsidRDefault="002D0687" w:rsidP="002D0687">
      <w:r w:rsidRPr="008033D9">
        <w:t>Y aunque el análisis</w:t>
      </w:r>
      <w:r>
        <w:t xml:space="preserve"> podría terminar aquí, he querido complementar este trabajo y profundizar más sobre qué zonas son mejores para trabajar en </w:t>
      </w:r>
      <w:proofErr w:type="gramStart"/>
      <w:r>
        <w:t>EEUU</w:t>
      </w:r>
      <w:proofErr w:type="gramEnd"/>
      <w:r>
        <w:t>, ya que es un país muy amplio como para generalizarlo.</w:t>
      </w:r>
    </w:p>
    <w:p w14:paraId="25DC762E" w14:textId="77777777" w:rsidR="002D0687" w:rsidRDefault="002D0687" w:rsidP="002D0687">
      <w:r w:rsidRPr="00FA5303">
        <w:t>En est</w:t>
      </w:r>
      <w:r>
        <w:t>a segunda parte del</w:t>
      </w:r>
      <w:r w:rsidRPr="00FA5303">
        <w:t xml:space="preserve"> estudio he podido analizar </w:t>
      </w:r>
      <w:r w:rsidRPr="00822A2C">
        <w:rPr>
          <w:color w:val="FF0000"/>
        </w:rPr>
        <w:t xml:space="preserve">puntuaciones </w:t>
      </w:r>
      <w:r w:rsidRPr="00FA5303">
        <w:t xml:space="preserve">de los trabajadores a las empresas, y se ha dejado ver cómo esto no depende solamente del salario, </w:t>
      </w:r>
      <w:proofErr w:type="spellStart"/>
      <w:r w:rsidRPr="00FA5303">
        <w:t>si no</w:t>
      </w:r>
      <w:proofErr w:type="spellEnd"/>
      <w:r w:rsidRPr="00FA5303">
        <w:t xml:space="preserve"> que también aprecian otros valores como la flexibilidad horaria o la modalidad y el entorno laboral.</w:t>
      </w:r>
    </w:p>
    <w:p w14:paraId="663184F9" w14:textId="1A80958B" w:rsidR="002D0687" w:rsidRPr="00FA5303" w:rsidRDefault="002D0687" w:rsidP="002D0687">
      <w:r>
        <w:t xml:space="preserve">Como podemos observar </w:t>
      </w:r>
      <w:r w:rsidR="00822A2C">
        <w:t>en la gráfica de la izquierda</w:t>
      </w:r>
      <w:r>
        <w:t>, el rango medio de valoración de las empresas estadounidenses gira en torno a un 3.5 y 4 sobre 5, lo que parece ser una media bastante buena. En cuanto al tamaño de las empresas, las más pequeñas son las mejor valoradas, quizás sea por la cercanía con la que se trata a los empleados en este tipo de entidades.</w:t>
      </w:r>
    </w:p>
    <w:p w14:paraId="1DED0FFE" w14:textId="77777777" w:rsidR="008033D9" w:rsidRDefault="008033D9" w:rsidP="00FA5303">
      <w:pPr>
        <w:rPr>
          <w:b/>
          <w:bCs/>
        </w:rPr>
      </w:pPr>
    </w:p>
    <w:p w14:paraId="3BEAFC76" w14:textId="6F1A6D7D" w:rsidR="008033D9" w:rsidRDefault="008033D9" w:rsidP="00FA5303">
      <w:pPr>
        <w:rPr>
          <w:b/>
          <w:bCs/>
        </w:rPr>
      </w:pPr>
      <w:r>
        <w:rPr>
          <w:b/>
          <w:bCs/>
        </w:rPr>
        <w:t>DIAPOSITIVA 1</w:t>
      </w:r>
      <w:r w:rsidR="002D0687">
        <w:rPr>
          <w:b/>
          <w:bCs/>
        </w:rPr>
        <w:t>7</w:t>
      </w:r>
    </w:p>
    <w:p w14:paraId="36DEC038" w14:textId="5F6E072F" w:rsidR="00FA5303" w:rsidRDefault="00FA5303" w:rsidP="00FA5303">
      <w:r>
        <w:t>Es por eso que, d</w:t>
      </w:r>
      <w:r w:rsidRPr="00FA5303">
        <w:t>entro de Estados Unidos</w:t>
      </w:r>
      <w:r>
        <w:t xml:space="preserve">, California, y en particular las ciudades de San Francisco y Los </w:t>
      </w:r>
      <w:proofErr w:type="gramStart"/>
      <w:r>
        <w:t>Ángeles,</w:t>
      </w:r>
      <w:proofErr w:type="gramEnd"/>
      <w:r>
        <w:t xml:space="preserve"> se destacan como las mejores regiones para trabajar en ciencia de datos y aprendizaje automático. </w:t>
      </w:r>
      <w:r w:rsidR="00B16378">
        <w:t>La combinación de altos salarios, una alta concentración de empresas tecnológicas y una abundante oferta de empleo hacen de esta región un destino ideal para profesionales del sector, en gran parte gracias a su cercanía con Silicon Valley y la presencia de empresas como Netflix y Apple.</w:t>
      </w:r>
    </w:p>
    <w:p w14:paraId="5D142D9F" w14:textId="77777777" w:rsidR="00341692" w:rsidRDefault="00341692" w:rsidP="00FA5303"/>
    <w:p w14:paraId="39A03B8F" w14:textId="368CA789" w:rsidR="0045116D" w:rsidRPr="0045116D" w:rsidRDefault="0045116D" w:rsidP="00FA5303">
      <w:pPr>
        <w:rPr>
          <w:b/>
          <w:bCs/>
        </w:rPr>
      </w:pPr>
      <w:r w:rsidRPr="0045116D">
        <w:rPr>
          <w:b/>
          <w:bCs/>
        </w:rPr>
        <w:t>DIAPOSITIVA 1</w:t>
      </w:r>
      <w:r w:rsidR="002D0687">
        <w:rPr>
          <w:b/>
          <w:bCs/>
        </w:rPr>
        <w:t>8</w:t>
      </w:r>
    </w:p>
    <w:p w14:paraId="1F4E437E" w14:textId="65A9B3A6" w:rsidR="0045116D" w:rsidRDefault="0045116D" w:rsidP="00FA5303">
      <w:r>
        <w:t>En resumen, aunque otros países pueden ofrecer salarios más altos, California destaca como la mejor región para trabajar en el sector de datos debido a su combinación de altos salarios, abundante oferta de empleo y una concentración significativa de empresas tecnológicas. Esta combinación de factores hace que California sea el destino más atractivo para los profesionales de datos.</w:t>
      </w:r>
      <w:r w:rsidR="00B16378">
        <w:t xml:space="preserve"> La presencia de un ecosistema tecnológico robusto y oportunidades de crecimiento profesional son clave para esta afirmación.</w:t>
      </w:r>
    </w:p>
    <w:p w14:paraId="6CF26371" w14:textId="77777777" w:rsidR="0045116D" w:rsidRDefault="0045116D" w:rsidP="00FA5303"/>
    <w:p w14:paraId="3EEE7359" w14:textId="2C9BAE6B" w:rsidR="0045116D" w:rsidRPr="0045116D" w:rsidRDefault="0045116D" w:rsidP="00FA5303">
      <w:pPr>
        <w:rPr>
          <w:b/>
          <w:bCs/>
        </w:rPr>
      </w:pPr>
      <w:r w:rsidRPr="0045116D">
        <w:rPr>
          <w:b/>
          <w:bCs/>
        </w:rPr>
        <w:lastRenderedPageBreak/>
        <w:t>DIAPOSITIVA 1</w:t>
      </w:r>
      <w:r w:rsidR="002D0687">
        <w:rPr>
          <w:b/>
          <w:bCs/>
        </w:rPr>
        <w:t>9</w:t>
      </w:r>
    </w:p>
    <w:p w14:paraId="7E0DE78D" w14:textId="2088387D" w:rsidR="0018736C" w:rsidRDefault="0045116D">
      <w:r>
        <w:t>Para cerrar esta presentación, quiero compartir una frase del renombrado estadístico Edwards Deming: 'Confiamos en Dios. El resto del mundo debe aportar datos.' Esta cita resalta la importancia fundamental de los datos en la toma de decisiones y en la comprensión de nuestro entorno</w:t>
      </w:r>
      <w:r w:rsidR="00AF6B1F">
        <w:t xml:space="preserve">. </w:t>
      </w:r>
      <w:r w:rsidR="00B16378">
        <w:t xml:space="preserve">Espero que esta presentación haya proporcionado una visión clara y detallada del mercado laboral en el sector de datos y que </w:t>
      </w:r>
      <w:r w:rsidR="00B914E3">
        <w:t>os</w:t>
      </w:r>
      <w:r w:rsidR="00B16378">
        <w:t xml:space="preserve"> haya sido de utilidad. Gracias por su atención.</w:t>
      </w:r>
    </w:p>
    <w:p w14:paraId="7FA4DADE" w14:textId="77777777" w:rsidR="006F2CCF" w:rsidRDefault="006F2CCF"/>
    <w:p w14:paraId="6A281587" w14:textId="77777777" w:rsidR="006F2CCF" w:rsidRDefault="006F2CCF"/>
    <w:p w14:paraId="7D4C57F0" w14:textId="77777777" w:rsidR="006F2CCF" w:rsidRDefault="006F2CCF"/>
    <w:p w14:paraId="5B8AE748" w14:textId="77777777" w:rsidR="006F2CCF" w:rsidRDefault="006F2CCF"/>
    <w:p w14:paraId="3B9572CD" w14:textId="04F65D5A" w:rsidR="006F2CCF" w:rsidRDefault="006F2CCF" w:rsidP="006F2CCF">
      <w:pPr>
        <w:pStyle w:val="Prrafodelista"/>
        <w:numPr>
          <w:ilvl w:val="0"/>
          <w:numId w:val="3"/>
        </w:numPr>
      </w:pPr>
      <w:r w:rsidRPr="004C50F8">
        <w:rPr>
          <w:color w:val="FF0000"/>
        </w:rPr>
        <w:t xml:space="preserve">Muchas startups y pequeñas </w:t>
      </w:r>
      <w:r>
        <w:t xml:space="preserve">empresas </w:t>
      </w:r>
      <w:r w:rsidRPr="004C50F8">
        <w:rPr>
          <w:color w:val="FF0000"/>
        </w:rPr>
        <w:t xml:space="preserve">enfrentaron dificultades </w:t>
      </w:r>
      <w:r>
        <w:t xml:space="preserve">financieras, lo que llevó a una </w:t>
      </w:r>
      <w:r w:rsidRPr="004C50F8">
        <w:rPr>
          <w:color w:val="FF0000"/>
        </w:rPr>
        <w:t xml:space="preserve">disminución en las contrataciones </w:t>
      </w:r>
      <w:r>
        <w:t xml:space="preserve">y, en algunos casos, </w:t>
      </w:r>
      <w:r w:rsidRPr="004C50F8">
        <w:rPr>
          <w:color w:val="FF0000"/>
        </w:rPr>
        <w:t xml:space="preserve">despidos </w:t>
      </w:r>
      <w:r>
        <w:t>de personal</w:t>
      </w:r>
    </w:p>
    <w:p w14:paraId="261156F7" w14:textId="75C5B4D6" w:rsidR="006F2CCF" w:rsidRDefault="004C50F8" w:rsidP="006F2CCF">
      <w:pPr>
        <w:pStyle w:val="Prrafodelista"/>
        <w:numPr>
          <w:ilvl w:val="0"/>
          <w:numId w:val="3"/>
        </w:numPr>
      </w:pPr>
      <w:r>
        <w:t xml:space="preserve">Los profesionales tuvieron que </w:t>
      </w:r>
      <w:r w:rsidRPr="004C50F8">
        <w:rPr>
          <w:color w:val="FF0000"/>
        </w:rPr>
        <w:t xml:space="preserve">mejorar sus habilidades </w:t>
      </w:r>
      <w:r>
        <w:t>y adaptarse a nuevas demandas del mercado para mantenerse competitivos</w:t>
      </w:r>
    </w:p>
    <w:p w14:paraId="5BDD8955" w14:textId="756994E5" w:rsidR="004C50F8" w:rsidRDefault="004C50F8" w:rsidP="006F2CCF">
      <w:pPr>
        <w:pStyle w:val="Prrafodelista"/>
        <w:numPr>
          <w:ilvl w:val="0"/>
          <w:numId w:val="3"/>
        </w:numPr>
      </w:pPr>
      <w:r>
        <w:t xml:space="preserve">Se priorizaron </w:t>
      </w:r>
      <w:r w:rsidRPr="004C50F8">
        <w:rPr>
          <w:color w:val="FF0000"/>
        </w:rPr>
        <w:t>proyectos con mayor probabilidad de retorno de inversión</w:t>
      </w:r>
    </w:p>
    <w:p w14:paraId="19642239" w14:textId="1BDE669A" w:rsidR="004C50F8" w:rsidRDefault="004C50F8" w:rsidP="006F2CCF">
      <w:pPr>
        <w:pStyle w:val="Prrafodelista"/>
        <w:numPr>
          <w:ilvl w:val="0"/>
          <w:numId w:val="3"/>
        </w:numPr>
      </w:pPr>
      <w:r>
        <w:t xml:space="preserve">Los profesionales de ciencia de datos y predicción experimentaron una mayor </w:t>
      </w:r>
      <w:r w:rsidRPr="004C50F8">
        <w:rPr>
          <w:color w:val="FF0000"/>
        </w:rPr>
        <w:t xml:space="preserve">presión laboral </w:t>
      </w:r>
      <w:r>
        <w:t xml:space="preserve">y un </w:t>
      </w:r>
      <w:r w:rsidRPr="004C50F8">
        <w:rPr>
          <w:color w:val="FF0000"/>
        </w:rPr>
        <w:t>entorno de trabajo menos estable</w:t>
      </w:r>
      <w:r>
        <w:t>.</w:t>
      </w:r>
    </w:p>
    <w:p w14:paraId="203CD61D" w14:textId="77777777" w:rsidR="004C50F8" w:rsidRDefault="004C50F8" w:rsidP="004C50F8"/>
    <w:p w14:paraId="68D18005" w14:textId="17DEFC22" w:rsidR="006F2CCF" w:rsidRDefault="006F2CCF">
      <w:r>
        <w:t>La caída del Silicon Valley Bank tuvo un impacto multifacético en el sector laboral de la ciencia de datos y la predicción. Mientras que la reducción en el financiamiento y las oportunidades de empleo presentó desafíos significativos, también surgieron nuevas oportunidades para aquellos capaces de adaptarse y contribuir a la resiliencia y sostenibilidad de sus organizaciones. Este evento subrayó la importancia de la flexibilidad y la innovación en el campo de la ciencia de datos, reafirmando su rol crucial en la navegación de tiempos de crisis.</w:t>
      </w:r>
    </w:p>
    <w:sectPr w:rsidR="006F2C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2664A"/>
    <w:multiLevelType w:val="hybridMultilevel"/>
    <w:tmpl w:val="EB70DA10"/>
    <w:lvl w:ilvl="0" w:tplc="5DC001F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366847"/>
    <w:multiLevelType w:val="hybridMultilevel"/>
    <w:tmpl w:val="E9F03C70"/>
    <w:lvl w:ilvl="0" w:tplc="BCBCF7B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D67755"/>
    <w:multiLevelType w:val="hybridMultilevel"/>
    <w:tmpl w:val="47AE6046"/>
    <w:lvl w:ilvl="0" w:tplc="4EB4B80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90021012">
    <w:abstractNumId w:val="0"/>
  </w:num>
  <w:num w:numId="2" w16cid:durableId="796726694">
    <w:abstractNumId w:val="2"/>
  </w:num>
  <w:num w:numId="3" w16cid:durableId="71243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C0"/>
    <w:rsid w:val="000D698E"/>
    <w:rsid w:val="0018736C"/>
    <w:rsid w:val="001C6528"/>
    <w:rsid w:val="001C6FEE"/>
    <w:rsid w:val="001D28E8"/>
    <w:rsid w:val="002D0687"/>
    <w:rsid w:val="00341692"/>
    <w:rsid w:val="0035101B"/>
    <w:rsid w:val="00351CC0"/>
    <w:rsid w:val="003A7C91"/>
    <w:rsid w:val="0045116D"/>
    <w:rsid w:val="004C50F8"/>
    <w:rsid w:val="00530B59"/>
    <w:rsid w:val="006F2CCF"/>
    <w:rsid w:val="007119C3"/>
    <w:rsid w:val="008033D9"/>
    <w:rsid w:val="00822A2C"/>
    <w:rsid w:val="0098318F"/>
    <w:rsid w:val="009F18AA"/>
    <w:rsid w:val="00A61D49"/>
    <w:rsid w:val="00AA05FD"/>
    <w:rsid w:val="00AC6F96"/>
    <w:rsid w:val="00AD714F"/>
    <w:rsid w:val="00AF6B1F"/>
    <w:rsid w:val="00B16378"/>
    <w:rsid w:val="00B239BE"/>
    <w:rsid w:val="00B833C7"/>
    <w:rsid w:val="00B914E3"/>
    <w:rsid w:val="00BD56B3"/>
    <w:rsid w:val="00C662E5"/>
    <w:rsid w:val="00CE5933"/>
    <w:rsid w:val="00E33F0E"/>
    <w:rsid w:val="00EB7EF7"/>
    <w:rsid w:val="00FA53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EA62"/>
  <w15:chartTrackingRefBased/>
  <w15:docId w15:val="{B81EF4CC-3E7E-4EAA-8B0D-8ADB5E85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1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1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1C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1C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1C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1C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1C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1C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1C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1C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1C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1C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1C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1C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1C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1C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1C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1CC0"/>
    <w:rPr>
      <w:rFonts w:eastAsiaTheme="majorEastAsia" w:cstheme="majorBidi"/>
      <w:color w:val="272727" w:themeColor="text1" w:themeTint="D8"/>
    </w:rPr>
  </w:style>
  <w:style w:type="paragraph" w:styleId="Ttulo">
    <w:name w:val="Title"/>
    <w:basedOn w:val="Normal"/>
    <w:next w:val="Normal"/>
    <w:link w:val="TtuloCar"/>
    <w:uiPriority w:val="10"/>
    <w:qFormat/>
    <w:rsid w:val="00351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1C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1C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1C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1CC0"/>
    <w:pPr>
      <w:spacing w:before="160"/>
      <w:jc w:val="center"/>
    </w:pPr>
    <w:rPr>
      <w:i/>
      <w:iCs/>
      <w:color w:val="404040" w:themeColor="text1" w:themeTint="BF"/>
    </w:rPr>
  </w:style>
  <w:style w:type="character" w:customStyle="1" w:styleId="CitaCar">
    <w:name w:val="Cita Car"/>
    <w:basedOn w:val="Fuentedeprrafopredeter"/>
    <w:link w:val="Cita"/>
    <w:uiPriority w:val="29"/>
    <w:rsid w:val="00351CC0"/>
    <w:rPr>
      <w:i/>
      <w:iCs/>
      <w:color w:val="404040" w:themeColor="text1" w:themeTint="BF"/>
    </w:rPr>
  </w:style>
  <w:style w:type="paragraph" w:styleId="Prrafodelista">
    <w:name w:val="List Paragraph"/>
    <w:basedOn w:val="Normal"/>
    <w:uiPriority w:val="34"/>
    <w:qFormat/>
    <w:rsid w:val="00351CC0"/>
    <w:pPr>
      <w:ind w:left="720"/>
      <w:contextualSpacing/>
    </w:pPr>
  </w:style>
  <w:style w:type="character" w:styleId="nfasisintenso">
    <w:name w:val="Intense Emphasis"/>
    <w:basedOn w:val="Fuentedeprrafopredeter"/>
    <w:uiPriority w:val="21"/>
    <w:qFormat/>
    <w:rsid w:val="00351CC0"/>
    <w:rPr>
      <w:i/>
      <w:iCs/>
      <w:color w:val="0F4761" w:themeColor="accent1" w:themeShade="BF"/>
    </w:rPr>
  </w:style>
  <w:style w:type="paragraph" w:styleId="Citadestacada">
    <w:name w:val="Intense Quote"/>
    <w:basedOn w:val="Normal"/>
    <w:next w:val="Normal"/>
    <w:link w:val="CitadestacadaCar"/>
    <w:uiPriority w:val="30"/>
    <w:qFormat/>
    <w:rsid w:val="00351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1CC0"/>
    <w:rPr>
      <w:i/>
      <w:iCs/>
      <w:color w:val="0F4761" w:themeColor="accent1" w:themeShade="BF"/>
    </w:rPr>
  </w:style>
  <w:style w:type="character" w:styleId="Referenciaintensa">
    <w:name w:val="Intense Reference"/>
    <w:basedOn w:val="Fuentedeprrafopredeter"/>
    <w:uiPriority w:val="32"/>
    <w:qFormat/>
    <w:rsid w:val="00351CC0"/>
    <w:rPr>
      <w:b/>
      <w:bCs/>
      <w:smallCaps/>
      <w:color w:val="0F4761" w:themeColor="accent1" w:themeShade="BF"/>
      <w:spacing w:val="5"/>
    </w:rPr>
  </w:style>
  <w:style w:type="character" w:customStyle="1" w:styleId="oypena">
    <w:name w:val="oypena"/>
    <w:basedOn w:val="Fuentedeprrafopredeter"/>
    <w:rsid w:val="001C6FEE"/>
  </w:style>
  <w:style w:type="character" w:styleId="Hipervnculo">
    <w:name w:val="Hyperlink"/>
    <w:basedOn w:val="Fuentedeprrafopredeter"/>
    <w:uiPriority w:val="99"/>
    <w:unhideWhenUsed/>
    <w:rsid w:val="00B833C7"/>
    <w:rPr>
      <w:color w:val="467886" w:themeColor="hyperlink"/>
      <w:u w:val="single"/>
    </w:rPr>
  </w:style>
  <w:style w:type="character" w:styleId="Mencinsinresolver">
    <w:name w:val="Unresolved Mention"/>
    <w:basedOn w:val="Fuentedeprrafopredeter"/>
    <w:uiPriority w:val="99"/>
    <w:semiHidden/>
    <w:unhideWhenUsed/>
    <w:rsid w:val="00B833C7"/>
    <w:rPr>
      <w:color w:val="605E5C"/>
      <w:shd w:val="clear" w:color="auto" w:fill="E1DFDD"/>
    </w:rPr>
  </w:style>
  <w:style w:type="paragraph" w:styleId="NormalWeb">
    <w:name w:val="Normal (Web)"/>
    <w:basedOn w:val="Normal"/>
    <w:uiPriority w:val="99"/>
    <w:semiHidden/>
    <w:unhideWhenUsed/>
    <w:rsid w:val="00BD56B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249542">
      <w:bodyDiv w:val="1"/>
      <w:marLeft w:val="0"/>
      <w:marRight w:val="0"/>
      <w:marTop w:val="0"/>
      <w:marBottom w:val="0"/>
      <w:divBdr>
        <w:top w:val="none" w:sz="0" w:space="0" w:color="auto"/>
        <w:left w:val="none" w:sz="0" w:space="0" w:color="auto"/>
        <w:bottom w:val="none" w:sz="0" w:space="0" w:color="auto"/>
        <w:right w:val="none" w:sz="0" w:space="0" w:color="auto"/>
      </w:divBdr>
      <w:divsChild>
        <w:div w:id="493841201">
          <w:marLeft w:val="0"/>
          <w:marRight w:val="0"/>
          <w:marTop w:val="0"/>
          <w:marBottom w:val="0"/>
          <w:divBdr>
            <w:top w:val="none" w:sz="0" w:space="0" w:color="auto"/>
            <w:left w:val="none" w:sz="0" w:space="0" w:color="auto"/>
            <w:bottom w:val="none" w:sz="0" w:space="0" w:color="auto"/>
            <w:right w:val="none" w:sz="0" w:space="0" w:color="auto"/>
          </w:divBdr>
          <w:divsChild>
            <w:div w:id="26489837">
              <w:marLeft w:val="0"/>
              <w:marRight w:val="0"/>
              <w:marTop w:val="0"/>
              <w:marBottom w:val="0"/>
              <w:divBdr>
                <w:top w:val="none" w:sz="0" w:space="0" w:color="auto"/>
                <w:left w:val="none" w:sz="0" w:space="0" w:color="auto"/>
                <w:bottom w:val="none" w:sz="0" w:space="0" w:color="auto"/>
                <w:right w:val="none" w:sz="0" w:space="0" w:color="auto"/>
              </w:divBdr>
              <w:divsChild>
                <w:div w:id="720835185">
                  <w:marLeft w:val="0"/>
                  <w:marRight w:val="0"/>
                  <w:marTop w:val="0"/>
                  <w:marBottom w:val="0"/>
                  <w:divBdr>
                    <w:top w:val="none" w:sz="0" w:space="0" w:color="auto"/>
                    <w:left w:val="none" w:sz="0" w:space="0" w:color="auto"/>
                    <w:bottom w:val="none" w:sz="0" w:space="0" w:color="auto"/>
                    <w:right w:val="none" w:sz="0" w:space="0" w:color="auto"/>
                  </w:divBdr>
                  <w:divsChild>
                    <w:div w:id="15417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1704</Words>
  <Characters>9374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MONTIEL SANCHEZ</dc:creator>
  <cp:keywords/>
  <dc:description/>
  <cp:lastModifiedBy>NOELIA MONTIEL SANCHEZ</cp:lastModifiedBy>
  <cp:revision>3</cp:revision>
  <dcterms:created xsi:type="dcterms:W3CDTF">2024-07-30T13:59:00Z</dcterms:created>
  <dcterms:modified xsi:type="dcterms:W3CDTF">2024-07-31T09:23:00Z</dcterms:modified>
</cp:coreProperties>
</file>