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 w:line="720"/>
        <w:jc w:val="center"/>
      </w:pPr>
      <w:r>
        <w:rPr>
          <w:rFonts w:ascii="Calibri" w:eastAsia="PingFang SC"/>
          <w:b/>
          <w:bCs/>
          <w:color w:val="0B1220"/>
          <w:sz w:val="52"/>
          <w:szCs w:val="52"/>
        </w:rPr>
        <w:t xml:space="preserve">知乎黑客松 2026 校园新锐季</w:t>
      </w:r>
    </w:p>
    <w:p>
      <w:pPr>
        <w:spacing w:after="360" w:line="460"/>
        <w:jc w:val="center"/>
      </w:pPr>
      <w:r>
        <w:rPr>
          <w:rFonts w:ascii="Calibri" w:eastAsia="PingFang SC"/>
          <w:b/>
          <w:bCs/>
          <w:color w:val="0B1220"/>
          <w:sz w:val="36"/>
          <w:szCs w:val="36"/>
        </w:rPr>
        <w:t xml:space="preserve">参赛指南与赛道预测</w:t>
      </w:r>
    </w:p>
    <w:p>
      <w:pPr>
        <w:spacing w:after="200" w:before="240"/>
        <w:jc w:val="center"/>
      </w:pPr>
      <w:r>
        <w:rPr>
          <w:rFonts w:ascii="Calibri" w:eastAsia="PingFang SC"/>
          <w:b/>
          <w:bCs/>
          <w:color w:val="0B1220"/>
          <w:sz w:val="28"/>
          <w:szCs w:val="28"/>
        </w:rPr>
        <w:t xml:space="preserve">目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知乎黑客松 2026 校园新锐季 · 参赛指南与赛道预测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零、现在该干什么（按时间顺序，做完打钩）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一、参赛信息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1.1 赛事是什么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1.2 资格与报名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1.3 组队规则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1.4 日程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1.5 三大赛道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1.6 奖项（12 万池）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1.7 开发资源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1.8 注意事项清单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二、往期冠军项目：它们赢在哪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2.1 知乎一期（AI 脑洞实验室，2026-05）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2.2 腾讯云 2025「AI+公益」（AI Coding / AI Agent / 国际赛道）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2.3 腾讯云 2026 游戏赛（参考规律，不参赛）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2.4 得冠共性（六条，写进我们的立项自检）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三、赛道实例库（重点章节）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3.1 灵魂匹配局（我们的 A 选择）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 知识炼金场（我们的 B 选择）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3.3 跨次元游乐场（按约定不主攻，列几个备用参考）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3.4 我们的选择（决策单）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四、作战手册（按执行顺序）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4.1 分工（固定）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4.2 从今天到开赛（每日动作）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4.3 48 小时节奏（错峰睡觉，始终留一人清醒）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4.4 答辩 3 分钟公式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4.5 翻车点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链接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待官方确认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主要来源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160"/>
      </w:pPr>
      <w:r>
        <w:rPr>
          <w:i/>
          <w:iCs/>
          <w:color w:val="6B7583"/>
          <w:sz w:val="18"/>
          <w:szCs w:val="18"/>
        </w:rPr>
        <w:t xml:space="preserve">提示：在 Word/WPS 中右键点击目录 → 更新域，即可刷新页码。</w:t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160" w:before="400" w:line="312"/>
      </w:pPr>
      <w:bookmarkStart w:id="100000" w:name="_Toc100000"/>
      <w:r>
        <w:rPr>
          <w:rFonts w:ascii="Calibri" w:eastAsia="PingFang SC"/>
          <w:b/>
          <w:bCs/>
          <w:color w:val="0B1220"/>
          <w:sz w:val="32"/>
          <w:szCs w:val="32"/>
        </w:rPr>
        <w:t xml:space="preserve">知乎黑客松 2026 校园新锐季 · 参赛指南与赛道预测</w:t>
      </w:r>
      <w:bookmarkEnd w:id="100000"/>
    </w:p>
    <w:p>
      <w:pPr>
        <w:pBdr>
          <w:left w:val="single" w:color="C4CCD6" w:sz="18"/>
        </w:pBdr>
        <w:spacing w:after="120" w:line="300"/>
        <w:ind w:left="240" w:right="240"/>
      </w:pPr>
      <w:r>
        <w:rPr>
          <w:rFonts w:ascii="Calibri" w:eastAsia="PingFang SC"/>
          <w:i/>
          <w:iCs/>
          <w:color w:val="3C4754"/>
          <w:sz w:val="22"/>
          <w:szCs w:val="22"/>
        </w:rPr>
        <w:t xml:space="preserve">给 2 人组队的我们：锁定赛道、避开游戏、冲刺 12 万奖池。信息核实截至 2026-09-08；【官方】= 知乎官方页面/专栏原文，【物料】= 学校公众号宣传口径，【建议】= 结合往届获奖作品的自主分析。</w:t>
      </w:r>
    </w:p>
    <w:p>
      <w:pPr>
        <w:pBdr>
          <w:bottom w:val="single" w:color="C9CFD6" w:sz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300" w:line="312"/>
      </w:pPr>
      <w:bookmarkStart w:id="100001" w:name="_Toc100001"/>
      <w:r>
        <w:rPr>
          <w:rFonts w:ascii="Calibri" w:eastAsia="PingFang SC"/>
          <w:b/>
          <w:bCs/>
          <w:color w:val="0B1220"/>
          <w:sz w:val="28"/>
          <w:szCs w:val="28"/>
        </w:rPr>
        <w:t xml:space="preserve">零、现在该干什么（按时间顺序，做完打钩）</w:t>
      </w:r>
      <w:bookmarkEnd w:id="100001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pct" w:w="5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  <w:tc>
          <w:tcPr>
            <w:tcW w:type="pct" w:w="3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今天起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两人各自读一遍第 3 章赛道实例库，标出 3 个心动方向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选题是 48h 成败的一半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明天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在知乎官网完成报名（2 人组队信息填好）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9/13 截止，越早越稳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报名后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立刻申请知乎开放 API 密钥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密钥审核需要时间，选题要靠它落地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9/11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北科宣讲会填问卷并到场（逸夫楼 701，15:30）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50 美元算力 + Token 券 + 现场答疑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9/11 前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选定 1 个方向，写出 5 页以内"命题故事"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答辩时讲故事，不念功能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9/12</w:t>
            </w:r>
          </w:p>
        </w:tc>
        <w:tc>
          <w:tcPr>
            <w:tcW w:type="pct" w:w="5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验证 API 可用的两个最小脚本，搭好脚手架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开赛后不浪费头 6 小时</w:t>
            </w:r>
          </w:p>
        </w:tc>
      </w:tr>
    </w:tbl>
    <w:p>
      <w:pPr>
        <w:pBdr>
          <w:bottom w:val="single" w:color="C9CFD6" w:sz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300" w:line="312"/>
      </w:pPr>
      <w:bookmarkStart w:id="100002" w:name="_Toc100002"/>
      <w:r>
        <w:rPr>
          <w:rFonts w:ascii="Calibri" w:eastAsia="PingFang SC"/>
          <w:b/>
          <w:bCs/>
          <w:color w:val="0B1220"/>
          <w:sz w:val="28"/>
          <w:szCs w:val="28"/>
        </w:rPr>
        <w:t xml:space="preserve">一、参赛信息</w:t>
      </w:r>
      <w:bookmarkEnd w:id="100002"/>
    </w:p>
    <w:p>
      <w:pPr>
        <w:pStyle w:val="Heading3"/>
        <w:keepNext/>
        <w:spacing w:after="100" w:before="240" w:line="312"/>
      </w:pPr>
      <w:bookmarkStart w:id="100003" w:name="_Toc100003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1.1 赛事是什么</w:t>
      </w:r>
      <w:bookmarkEnd w:id="100003"/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知乎官方"AI 创新实战"黑客松，2026 年共两期：第一期「AI 脑洞实验室」（4–5 月，北京路演）已结束；我们要参加的是第二期「校园新锐季」（8/15–9/19）。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赛制核心：48 小时极限开发 + 线上评审 + 决赛路演；基于知乎真实社区语料（问答、热榜、盐选小说、看山 IP）做产品。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一期获奖作品是二期最好的风向标（见第二章）。</w:t>
      </w:r>
    </w:p>
    <w:p>
      <w:pPr>
        <w:pStyle w:val="Heading3"/>
        <w:keepNext/>
        <w:spacing w:after="100" w:before="240" w:line="312"/>
      </w:pPr>
      <w:bookmarkStart w:id="100004" w:name="_Toc100004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1.2 资格与报名</w:t>
      </w:r>
      <w:bookmarkEnd w:id="100004"/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参赛：在校学生，或毕业 3 年内的职场新人，免费，全程线上。【官方】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报名入口：https://www.zhihu.com/hackathon（选"黑客松 2026"）。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北科站宣讲会问卷：https://www.kdocs.cn/l/cd1VQKpFHQhf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规则答疑/组队群：https://www.zhihu.com/ring/host/2029619126742656657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注意：公众号"15 人组队"是"1–5 人"的刊误，别被吓到。</w:t>
      </w:r>
    </w:p>
    <w:p>
      <w:pPr>
        <w:pStyle w:val="Heading3"/>
        <w:keepNext/>
        <w:spacing w:after="100" w:before="240" w:line="312"/>
      </w:pPr>
      <w:bookmarkStart w:id="100005" w:name="_Toc100005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1.3 组队规则</w:t>
      </w:r>
      <w:bookmarkEnd w:id="100005"/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个人或 2–5 人组队，可跨校、跨专业。【官方】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我们 2 人完全合规。48 小时赛里 2 人是最轻最快的配置，沟通成本为 0。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组队渠道：官方圈子、北科站 9/11 外展扫码进的"赛事公开交流群"、宣讲会答疑群。</w:t>
      </w:r>
    </w:p>
    <w:p>
      <w:pPr>
        <w:pStyle w:val="Heading3"/>
        <w:keepNext/>
        <w:spacing w:after="100" w:before="240" w:line="312"/>
      </w:pPr>
      <w:bookmarkStart w:id="100006" w:name="_Toc100006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1.4 日程</w:t>
      </w:r>
      <w:bookmarkEnd w:id="100006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日期</w:t>
            </w:r>
          </w:p>
        </w:tc>
        <w:tc>
          <w:tcPr>
            <w:tcW w:type="pct" w:w="71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节点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8/15 – 9/13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报名 + 组队（9/13 截止）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9/11 10:00–13:00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北科外展：二斋西北侧广场，扫码进群领周边、转盘抽奖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9/11 15:30–17:00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北科宣讲：逸夫楼 701，到场领周边 + 50 刀 Token 券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9/13 10:00 – 9/15 10:00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48 小时极限开发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9/15 10:00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作品提交截止（硬截止）【官方】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9/15 – 9/17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评审，选出 Top15【官方】</w:t>
            </w:r>
          </w:p>
        </w:tc>
      </w:tr>
      <w:tr>
        <w:trPr>
          <w:cantSplit/>
          <w:tblHeader w:val="false"/>
        </w:trPr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9/19 13:00</w:t>
            </w:r>
          </w:p>
        </w:tc>
        <w:tc>
          <w:tcPr>
            <w:tcW w:type="pct" w:w="7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决赛路演【官方】（部分物料写 9/18–19 上海线下，以官方通知为准）</w:t>
            </w:r>
          </w:p>
        </w:tc>
      </w:tr>
    </w:tbl>
    <w:p>
      <w:pPr>
        <w:pStyle w:val="Heading3"/>
        <w:keepNext/>
        <w:spacing w:after="100" w:before="240" w:line="312"/>
      </w:pPr>
      <w:bookmarkStart w:id="100007" w:name="_Toc100007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1.5 三大赛道</w:t>
      </w:r>
      <w:bookmarkEnd w:id="100007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赛道</w:t>
            </w:r>
          </w:p>
        </w:tc>
        <w:tc>
          <w:tcPr>
            <w:tcW w:type="pct" w:w="21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官方方向</w:t>
            </w:r>
          </w:p>
        </w:tc>
        <w:tc>
          <w:tcPr>
            <w:tcW w:type="pct" w:w="6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命题关键词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灵魂匹配局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社区连接与兴趣社交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同好发现、话题参与、兴趣匹配、Agent 参与社区互动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知识炼金场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学习工具与知识生产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学习助手、知识图谱、复习卡片、多 Agent 检索整理与内容共创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跨次元游乐场</w:t>
            </w:r>
          </w:p>
        </w:tc>
        <w:tc>
          <w:tcPr>
            <w:tcW w:type="pct" w:w="2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AI 游戏与互动叙事</w:t>
            </w:r>
          </w:p>
        </w:tc>
        <w:tc>
          <w:tcPr>
            <w:tcW w:type="pct" w:w="6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盐言故事、看山 IP 文字 AVG、多结局剧情、AI NPC、角色扮演</w:t>
            </w:r>
          </w:p>
        </w:tc>
      </w:tr>
    </w:tbl>
    <w:p>
      <w:pPr>
        <w:pStyle w:val="Heading3"/>
        <w:keepNext/>
        <w:spacing w:after="100" w:before="240" w:line="312"/>
      </w:pPr>
      <w:bookmarkStart w:id="100008" w:name="_Toc100008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1.6 奖项（12 万池）</w:t>
      </w:r>
      <w:bookmarkEnd w:id="100008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奖项</w:t>
            </w:r>
          </w:p>
        </w:tc>
        <w:tc>
          <w:tcPr>
            <w:tcW w:type="pct" w:w="3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数量</w:t>
            </w:r>
          </w:p>
        </w:tc>
        <w:tc>
          <w:tcPr>
            <w:tcW w:type="pct" w:w="1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金额/项</w:t>
            </w:r>
          </w:p>
        </w:tc>
        <w:tc>
          <w:tcPr>
            <w:tcW w:type="pct" w:w="37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附注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一等奖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1 支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 万元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核心在校成员实习绿卡【官方】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二等奖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2 支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1 万元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三等奖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 支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5000 元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入围奖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约 9–11 支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1000 元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入围即得内推资格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主题单项奖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社交创新 / 学习工具 / 游戏创意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2000 元级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官方页面为图片版，金额以公示为准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最佳社区人气奖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2 支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2000 元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吃流量，重传播</w:t>
            </w:r>
          </w:p>
        </w:tc>
      </w:tr>
      <w:tr>
        <w:trPr>
          <w:cantSplit/>
          <w:tblHeader w:val="false"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校内优秀奖</w:t>
            </w:r>
          </w:p>
        </w:tc>
        <w:tc>
          <w:tcPr>
            <w:tcW w:type="pct" w:w="3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合作院校奖池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36000 元档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北科属合作院校，值得冲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非现金权益：一等奖核心成员实习绿卡；入围团队内推资格；直通 OPC 乌镇嘉年华决赛；优秀作品知乎官方推荐与产研对接、百万级曝光、导师辅导；官方证书 + 科创履历。</w:t>
      </w:r>
    </w:p>
    <w:p>
      <w:pPr>
        <w:pStyle w:val="Heading3"/>
        <w:keepNext/>
        <w:spacing w:after="100" w:before="240" w:line="312"/>
      </w:pPr>
      <w:bookmarkStart w:id="100009" w:name="_Toc100009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1.7 开发资源</w:t>
      </w:r>
      <w:bookmarkEnd w:id="100009"/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知乎开放 API：https://developer.zhihu.com（社区接口入口 https://www.zhihu.com/ring/moltbook/api/community/quickstart）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能力方向：开放搜索、热榜、知识图谱、智能 Agent、社交关系。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比赛期间官方提供 Token 补贴（宣讲会另有 50 刀 Token 券领）。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技术栈不限，但作品必须长在知乎真实数据/场景上——这是评分暗线。</w:t>
      </w:r>
    </w:p>
    <w:p>
      <w:pPr>
        <w:pStyle w:val="Heading3"/>
        <w:keepNext/>
        <w:spacing w:after="100" w:before="240" w:line="312"/>
      </w:pPr>
      <w:bookmarkStart w:id="100010" w:name="_Toc100010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1.8 注意事项清单</w:t>
      </w:r>
      <w:bookmarkEnd w:id="100010"/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9/13 前官网报名，别卡最后一天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报名后立刻申请 API 密钥，先读文档再定选题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9/11 填北科问卷 + 到场（50 美元算力 + 周边 + Token 券）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存好官方群联系方式，规则以群内回复为准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素材版权：音乐、字体、人物图用 AI 生成或可商用素材（往期作品中奖作品全是 AI 生图）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知乎数据配额：写缓存和降级逻辑，防止 48h 内配额耗尽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提交物提前备：演示视频 3 分钟内、PPT/路演稿、README</w:t>
      </w:r>
    </w:p>
    <w:p>
      <w:pPr>
        <w:spacing w:after="40" w:line="300"/>
        <w:ind w:left="320" w:hanging="240"/>
      </w:pPr>
      <w:r>
        <w:rPr>
          <w:rFonts w:ascii="Calibri" w:eastAsia="PingFang SC"/>
          <w:color w:val="6B7583"/>
          <w:sz w:val="22"/>
          <w:szCs w:val="22"/>
        </w:rPr>
        <w:t xml:space="preserve">☐ </w:t>
      </w:r>
      <w:r>
        <w:rPr>
          <w:rFonts w:ascii="Calibri" w:eastAsia="PingFang SC"/>
          <w:color w:val="000000"/>
          <w:sz w:val="24"/>
          <w:szCs w:val="24"/>
        </w:rPr>
        <w:t xml:space="preserve">9/15 10:00 是硬截止，提前 2 小时提交</w:t>
      </w:r>
    </w:p>
    <w:p>
      <w:pPr>
        <w:pBdr>
          <w:bottom w:val="single" w:color="C9CFD6" w:sz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300" w:line="312"/>
      </w:pPr>
      <w:bookmarkStart w:id="100011" w:name="_Toc100011"/>
      <w:r>
        <w:rPr>
          <w:rFonts w:ascii="Calibri" w:eastAsia="PingFang SC"/>
          <w:b/>
          <w:bCs/>
          <w:color w:val="0B1220"/>
          <w:sz w:val="28"/>
          <w:szCs w:val="28"/>
        </w:rPr>
        <w:t xml:space="preserve">二、往期冠军项目：它们赢在哪</w:t>
      </w:r>
      <w:bookmarkEnd w:id="100011"/>
    </w:p>
    <w:p>
      <w:pPr>
        <w:pStyle w:val="Heading3"/>
        <w:keepNext/>
        <w:spacing w:after="100" w:before="240" w:line="312"/>
      </w:pPr>
      <w:bookmarkStart w:id="100012" w:name="_Toc100012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2.1 知乎一期（AI 脑洞实验室，2026-05）</w:t>
      </w:r>
      <w:bookmarkEnd w:id="100012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名次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作品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一句话</w:t>
            </w:r>
          </w:p>
        </w:tc>
        <w:tc>
          <w:tcPr>
            <w:tcW w:type="pct" w:w="27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赢点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一等奖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人生样本库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基于社区真实讨论的"人生经验匹配"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用真实语料做"有温度"的产品，评委原话"AI 时代难得有温度的作品"。它不炫技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二等奖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赛博刘看山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看山 IP 实体化，水墨屏养成伙伴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深度绑定知乎 IP，通用 AI 产品做不出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三等奖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知道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聊天式提问替代搜索框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AI 原生交互改动小、体验跳级，周源点名表扬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三等奖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入戏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盐选小说库的沉浸式互动文游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绑定盐选 IP + 多结局叙事，但队里 5 人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入围/人气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知墨、知识蒸馏馆、ZPOP、看山陪你每天进步一点、非书、你好小刘、ZhihuCircle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写作 IDE、知识拆解、热榜音乐、学习陪伴、书籍二次创作、桌面助手、同好圈子</w:t>
            </w:r>
          </w:p>
        </w:tc>
        <w:tc>
          <w:tcPr>
            <w:tcW w:type="pct" w:w="2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技术完成度是入场券，立意决定第一梯队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渠道：一期获奖公示 https://www.zhihu.com/parker/campaign/2040452092008126151</w:t>
      </w:r>
    </w:p>
    <w:p>
      <w:pPr>
        <w:pStyle w:val="Heading3"/>
        <w:keepNext/>
        <w:spacing w:after="100" w:before="240" w:line="312"/>
      </w:pPr>
      <w:bookmarkStart w:id="100013" w:name="_Toc100013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2.2 腾讯云 2025「AI+公益」（AI Coding / AI Agent / 国际赛道）</w:t>
      </w:r>
      <w:bookmarkEnd w:id="100013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赛道</w:t>
            </w:r>
          </w:p>
        </w:tc>
        <w:tc>
          <w:tcPr>
            <w:tcW w:type="pct" w:w="31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一等奖</w:t>
            </w:r>
          </w:p>
        </w:tc>
        <w:tc>
          <w:tcPr>
            <w:tcW w:type="pct" w:w="6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赢点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国际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PokePlanet（合成游戏）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把付费点换成"公益标注"：游戏里复活要先为野生动物图像做标注，边玩边做科研数据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Agent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AuraCalm 智护心言（清华）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手术患者多智能体（1 工作流 + 6 Agent）：术前安抚 + 大白话解释 + 一键生成心理健康报告，医生授权查看，To B 闭环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Coding</w:t>
            </w:r>
          </w:p>
        </w:tc>
        <w:tc>
          <w:tcPr>
            <w:tcW w:type="pct" w:w="3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野生星球 BioSphere（华南理工）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拍植物/动物照片生成虚拟物种装点星球，用户每次拍摄反哺真实科研数据</w:t>
            </w:r>
          </w:p>
        </w:tc>
      </w:tr>
    </w:tbl>
    <w:p>
      <w:pPr>
        <w:pStyle w:val="Heading3"/>
        <w:keepNext/>
        <w:spacing w:after="100" w:before="240" w:line="312"/>
      </w:pPr>
      <w:bookmarkStart w:id="100014" w:name="_Toc100014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2.3 腾讯云 2026 游戏赛（参考规律，不参赛）</w:t>
      </w:r>
      <w:bookmarkEnd w:id="100014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名次</w:t>
            </w:r>
          </w:p>
        </w:tc>
        <w:tc>
          <w:tcPr>
            <w:tcW w:type="pct" w:w="2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作品</w:t>
            </w:r>
          </w:p>
        </w:tc>
        <w:tc>
          <w:tcPr>
            <w:tcW w:type="pct" w:w="63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赢点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华北第 1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城市荣耀 KPL 传奇之路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与 KPL 赛事深度绑定，AI 做成"游戏内教练"——AI 是角色不是素材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华北第 2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归途（北大）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华夏文物拟人化的文字大逃杀，文化议题做成了强叙事</w:t>
            </w:r>
          </w:p>
        </w:tc>
      </w:tr>
      <w:tr>
        <w:trPr>
          <w:cantSplit/>
          <w:tblHeader w:val="false"/>
        </w:trPr>
        <w:tc>
          <w:tcPr>
            <w:tcW w:type="pct" w:w="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华北第 3</w:t>
            </w:r>
          </w:p>
        </w:tc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百草行（西安交大，2 人队）</w:t>
            </w:r>
          </w:p>
        </w:tc>
        <w:tc>
          <w:tcPr>
            <w:tcW w:type="pct" w:w="6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两人零游戏经验，纯靠 CodeBuddy/Genie/Miora AI 工具链补齐代码、美术、文案，拿下赛区第 3——我们也能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评分标准（官方）：主题契合度 + AI 使用情况 + 质量。</w:t>
      </w:r>
    </w:p>
    <w:p>
      <w:pPr>
        <w:pStyle w:val="Heading3"/>
        <w:keepNext/>
        <w:spacing w:after="100" w:before="240" w:line="312"/>
      </w:pPr>
      <w:bookmarkStart w:id="100015" w:name="_Toc100015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2.4 得冠共性（六条，写进我们的立项自检）</w:t>
      </w:r>
      <w:bookmarkEnd w:id="100015"/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长在知乎生态上（真实语料/IP 别人拿不到）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有温度大于炫技术（温度决定第一梯队）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单点做透，48h 内可演示完整闭环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AI 是作品里的角色（教练/NPC/分身），不是美术生成器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用户操作反哺真实价值（标注/拍物种/收藏沉淀数据）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小团队有真实胜率（人生样本库、百草行都是小团队）</w:t>
      </w:r>
    </w:p>
    <w:p>
      <w:pPr>
        <w:pBdr>
          <w:bottom w:val="single" w:color="C9CFD6" w:sz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300" w:line="312"/>
      </w:pPr>
      <w:bookmarkStart w:id="100016" w:name="_Toc100016"/>
      <w:r>
        <w:rPr>
          <w:rFonts w:ascii="Calibri" w:eastAsia="PingFang SC"/>
          <w:b/>
          <w:bCs/>
          <w:color w:val="0B1220"/>
          <w:sz w:val="28"/>
          <w:szCs w:val="28"/>
        </w:rPr>
        <w:t xml:space="preserve">三、赛道实例库（重点章节）</w:t>
      </w:r>
      <w:bookmarkEnd w:id="100016"/>
    </w:p>
    <w:p>
      <w:pPr>
        <w:pBdr>
          <w:left w:val="single" w:color="C4CCD6" w:sz="18"/>
        </w:pBdr>
        <w:spacing w:after="120" w:line="300"/>
        <w:ind w:left="240" w:right="240"/>
      </w:pPr>
      <w:r>
        <w:rPr>
          <w:rFonts w:ascii="Calibri" w:eastAsia="PingFang SC"/>
          <w:i/>
          <w:iCs/>
          <w:color w:val="3C4754"/>
          <w:sz w:val="22"/>
          <w:szCs w:val="22"/>
        </w:rPr>
        <w:t xml:space="preserve">每个实例按同一格式：【名字】场景一句话 → 赢点 → 2 人 48h 最小版本。标注"主推"的实例，是我们队按当前信息排出的优先项；其余作为备选池。</w:t>
      </w:r>
    </w:p>
    <w:p>
      <w:pPr>
        <w:pStyle w:val="Heading3"/>
        <w:keepNext/>
        <w:spacing w:after="100" w:before="240" w:line="312"/>
      </w:pPr>
      <w:bookmarkStart w:id="100017" w:name="_Toc100017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3.1 灵魂匹配局（我们的 A 选择）</w:t>
      </w:r>
      <w:bookmarkEnd w:id="100017"/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赛道评什么：人和人的连接。同好、辩论、树洞、配对、AI 分身替人互动，都算。</w:t>
      </w:r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往期验证：一等奖《人生样本库》（温度）、人气奖《ZhihuCircle》（连接）、本期报名页已出现"交锋场/看山辩/奇葩说"等辩论类项目。</w:t>
      </w:r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实例</w:t>
            </w:r>
          </w:p>
        </w:tc>
        <w:tc>
          <w:tcPr>
            <w:tcW w:type="pct" w:w="33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场景一句话</w:t>
            </w:r>
          </w:p>
        </w:tc>
        <w:tc>
          <w:tcPr>
            <w:tcW w:type="pct" w:w="2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赢点</w:t>
            </w:r>
          </w:p>
        </w:tc>
        <w:tc>
          <w:tcPr>
            <w:tcW w:type="pct" w:w="3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2 人 48h 最小版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1. 同频回声（主推）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匿名发一句烦恼，AI 检索社区真实回答，按"你正经历的处境"排成回应卡片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冠军配方：真语料 + 温度。评委看到的是"被理解"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输入→检索→卡片组→点开原文。B 做检索排序，A 做文案与引导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2. 观点擂台（主推）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热榜争议话题，AI 让正反两方各自引用站内高赞回答交锋，用户中途插话改判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互动性极强，评委可现场玩；话题度拉满社区人气奖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话题列表→双方论点卡→投票改判→AI 回击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3. 树洞回音壁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匿名的"不敢问的问题"先由 AI 回应，几天后该问题的真实回答长出来了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温度 + 众包机制，传播性强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匿名发布→AI 先行回应→到点回访更新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4. 7 分钟陌生人对话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匿名匹配两个知友，AI 主持 7 分钟结构化对话，结束生成可分享的对话卡片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社交仪式感强，演示效果炸裂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匹配→AI 问题流→结束卡片，聊天流即可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5. 分身代言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AI 学习你的赞同与回答，替你在别人的提问下举手作答，等你确认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官方命题点名"Agent 参与社区互动"，切题最准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风险高（人格一致性），48h 只做"草稿代写"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6. 立场地图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任意争议问题生成支持/反对/中间派三团观点分布，实时更新热榜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可视化爽感强，路演画面感好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分群聚类→三方卡片→热榜联动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7. 同路人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输入你正在做的事，找到站内相同处境者的真实故事，配成一组"你也遇到过"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温度打法（邻近 1 号实例，做差异化细分）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语义匹配→故事组→情绪收尾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8. 校园指南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北科学生匿名问生活问题，AI 用站内"过来人"回答组装校园生存指南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从校园出发主题在线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问答墙 + 检索组装，API 现成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其余备选：问答开盲盒（冷门优质问答随机推荐）、好问题孵化器（根据浏览记录生成"你还没问出口的问题"）、认亲现场（同境况配对）、观点温泉（一天一推冷门漂亮问题）。</w:t>
      </w:r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主推理由：1 号稳（冠军配方），2 号燃（人气 + 现场演示）。</w:t>
      </w:r>
    </w:p>
    <w:p>
      <w:pPr>
        <w:pStyle w:val="Heading3"/>
        <w:keepNext/>
        <w:spacing w:after="100" w:before="240" w:line="312"/>
      </w:pPr>
      <w:bookmarkStart w:id="100018" w:name="_Toc100018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3.2 知识炼金场（我们的 B 选择）</w:t>
      </w:r>
      <w:bookmarkEnd w:id="100018"/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赛道评什么：把知识变成工具。问答重构、复习、图谱、多 Agent 检索、写作辅助。</w:t>
      </w:r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往期验证：三等奖《知道》（聊天式提问）、入围《知墨》（写作 IDE）、《知识蒸馏馆》等，是命题关键词覆盖最全的赛道。</w:t>
      </w:r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实例</w:t>
            </w:r>
          </w:p>
        </w:tc>
        <w:tc>
          <w:tcPr>
            <w:tcW w:type="pct" w:w="2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场景一句话</w:t>
            </w:r>
          </w:p>
        </w:tc>
        <w:tc>
          <w:tcPr>
            <w:tcW w:type="pct" w:w="2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赢点</w:t>
            </w:r>
          </w:p>
        </w:tc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2 人 48h 最小版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1. 提问带证据（主推）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给 AI 提问，每个结论右侧附站内原文引用链；找不到证据时 AI 直说没有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《知道》的进化版：可溯源是 2026 的核心理念，防幻觉是这个赛道最大的痛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Q→多路检索→断言卡片 + 引用链。B 做检索与断言抽取，A 做证据链卡片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2. 读完就记住（主推）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贴一条高赞回答，AI 生成三句话总结 + 3 张复习卡 + 1 道自测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闭环完整（读→拆→测→记），演示效果直接，拆解类项目（知识蒸馏馆）已被验证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链接输入→总结/卡片/自测三输出，一个页面搞定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3. 知识实验室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多 Agent 分工：一个拆解、一个举例、一个刁难，产出可背诵知识点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官方点名"多 Agent 检索整理与内容共创"，技术展示分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 个 Agent 串行调用 + 输出合并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4. 艾宾浩斯学习卡（主推）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要背的内容生成间隔重复计划，到点提醒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学习工具赛道最"工具"的落点，评委人人懂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卡片生成 + 计划表 + 提醒（微信/邮件 API）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5. 我从站内来命题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输入课程名，AI 从知乎历年回答里出 10 道题并附参考答案区间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有创意、可演示、绕开通用 AI 工具的同质竞争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主题检索→去重→出题→答案区间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6. 论文速读官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贴 PDF 链接，AI 用知乎口吻讲三分钟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校园刚需，评委语境一致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PDF 提取→摘要→口吻改写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7. 收藏变课程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把盐选/专栏文章切成章节 + 测验 + 进度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绑定盐选 IP，差异化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章节切分 + 测验生成</w:t>
            </w:r>
          </w:p>
        </w:tc>
      </w:tr>
      <w:tr>
        <w:trPr>
          <w:cantSplit/>
          <w:tblHeader w:val="false"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8. 每日一学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设定目标（四六级/考研/编程），AI 每日布置 20 分钟小课</w:t>
            </w:r>
          </w:p>
        </w:tc>
        <w:tc>
          <w:tcPr>
            <w:tcW w:type="pct" w:w="2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从校园出发，陪伴感——"看山陪你每天进步一点"的进阶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计划表 + 每日任务 + 打卡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其余备选：专业好奇心（专业名词连问为什么）、先问 AI 再问人（AI 答完告诉你哪儿还有 1000 个回答）、知识地图共创（概念图谱）、转述练习（隔周抽查收藏）。</w:t>
      </w:r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主推理由：1 号是《知道》的直系进化（已有获奖背书），2 号闭环最短最容易演示；两个可以合并成一个产品：「看一条回答，你记住了吗」。</w:t>
      </w:r>
    </w:p>
    <w:p>
      <w:pPr>
        <w:pStyle w:val="Heading3"/>
        <w:keepNext/>
        <w:spacing w:after="100" w:before="240" w:line="312"/>
      </w:pPr>
      <w:bookmarkStart w:id="100019" w:name="_Toc100019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3.3 跨次元游乐场（按约定不主攻，列几个备用参考）</w:t>
      </w:r>
      <w:bookmarkEnd w:id="100019"/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赛道评什么：AI 游戏与互动叙事，最吃文案 + 分支 + 美术三件套，2 人 48h 很难同时做好；《入戏》是 5 人队才拿的三等奖。</w:t>
      </w:r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实例</w:t>
            </w:r>
          </w:p>
        </w:tc>
        <w:tc>
          <w:tcPr>
            <w:tcW w:type="pct" w:w="33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一句话</w:t>
            </w:r>
          </w:p>
        </w:tc>
        <w:tc>
          <w:tcPr>
            <w:tcW w:type="pct" w:w="5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2 人可行性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盐选密室剧本杀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短篇改成交互剧本，AI 当 NPC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中（1 人写支线 1 人写引擎，前提是选短篇）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看山陪伴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看山 IP 对话养成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低（IP 理解成本高）</w:t>
            </w:r>
          </w:p>
        </w:tc>
      </w:tr>
      <w:tr>
        <w:trPr>
          <w:cantSplit/>
          <w:tblHeader w:val="false"/>
        </w:trPr>
        <w:tc>
          <w:tcPr>
            <w:tcW w:type="pct" w:w="1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互动选择题剧场</w:t>
            </w:r>
          </w:p>
        </w:tc>
        <w:tc>
          <w:tcPr>
            <w:tcW w:type="pct" w:w="3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多结局情景剧，选项推进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中（内容量是瓶颈）</w:t>
            </w:r>
          </w:p>
        </w:tc>
      </w:tr>
    </w:tbl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结论：不碰。除非你们想赌"文案驱动"，再回来聊这个赛道。</w:t>
      </w:r>
    </w:p>
    <w:p>
      <w:pPr>
        <w:pStyle w:val="Heading3"/>
        <w:keepNext/>
        <w:spacing w:after="100" w:before="240" w:line="312"/>
      </w:pPr>
      <w:bookmarkStart w:id="100020" w:name="_Toc100020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3.4 我们的选择（决策单）</w:t>
      </w:r>
      <w:bookmarkEnd w:id="100020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问题</w:t>
            </w:r>
          </w:p>
        </w:tc>
        <w:tc>
          <w:tcPr>
            <w:tcW w:type="pct" w:w="8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答案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选哪个赛道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灵魂匹配局：同频回声 + 观点擂台（1 号 + 2 号），或知识炼金场：提问带证据 + 读完就记住（1 号 + 2 号）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怎么定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谁写文案谁选灵魂匹配局；谁更技术向选知识炼金场。两人讨论后 9/12 前锁定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奖池借力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作品同时瞄"最佳社交创新/最佳学习工具"单项 + "最佳社区人气"两个申报口径，往大了站</w:t>
            </w:r>
          </w:p>
        </w:tc>
      </w:tr>
      <w:tr>
        <w:trPr>
          <w:cantSplit/>
          <w:tblHeader w:val="false"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风险底线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不要做成"又一个 ChatGPT 套壳"；必须绑定知乎数据，演示用真实问题</w:t>
            </w:r>
          </w:p>
        </w:tc>
      </w:tr>
    </w:tbl>
    <w:p>
      <w:pPr>
        <w:pBdr>
          <w:bottom w:val="single" w:color="C9CFD6" w:sz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300" w:line="312"/>
      </w:pPr>
      <w:bookmarkStart w:id="100021" w:name="_Toc100021"/>
      <w:r>
        <w:rPr>
          <w:rFonts w:ascii="Calibri" w:eastAsia="PingFang SC"/>
          <w:b/>
          <w:bCs/>
          <w:color w:val="0B1220"/>
          <w:sz w:val="28"/>
          <w:szCs w:val="28"/>
        </w:rPr>
        <w:t xml:space="preserve">四、作战手册（按执行顺序）</w:t>
      </w:r>
      <w:bookmarkEnd w:id="100021"/>
    </w:p>
    <w:p>
      <w:pPr>
        <w:pStyle w:val="Heading3"/>
        <w:keepNext/>
        <w:spacing w:after="100" w:before="240" w:line="312"/>
      </w:pPr>
      <w:bookmarkStart w:id="100022" w:name="_Toc100022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4.1 分工（固定）</w:t>
      </w:r>
      <w:bookmarkEnd w:id="100022"/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产品/文案（A）：命题故事、文案、交互、答辩稿；B 的跑路证据都演示出来全靠 A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技术（B）：API、逻辑、部署、演示环境；A 负责不让你通宵到死</w:t>
      </w:r>
    </w:p>
    <w:p>
      <w:pPr>
        <w:pStyle w:val="Heading3"/>
        <w:keepNext/>
        <w:spacing w:after="100" w:before="240" w:line="312"/>
      </w:pPr>
      <w:bookmarkStart w:id="100023" w:name="_Toc100023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4.2 从今天到开赛（每日动作）</w:t>
      </w:r>
      <w:bookmarkEnd w:id="100023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日</w:t>
            </w:r>
          </w:p>
        </w:tc>
        <w:tc>
          <w:tcPr>
            <w:tcW w:type="pct" w:w="87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动作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今天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各自读完 3.1/3.2，各标 3 个心动的，微信碰头碰 30 分钟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明天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官网报名（2 人信息 + 队伍名）、提 API 密钥申请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后天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各自跑通 API 最小脚本（B 抓一条热榜、A 抓一个高赞回答）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9/11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外展进群 + 宣讲会；会上听"赛事负责人的话"，把疑问现场问完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9/12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锁定方向，写"命题故事"文档（3 行：场景、人、AI 角色）；搭脚手架；拍好演示视频素材（真人 30 秒旁白 + 空镜）</w:t>
            </w:r>
          </w:p>
        </w:tc>
      </w:tr>
      <w:tr>
        <w:trPr>
          <w:cantSplit/>
          <w:tblHeader w:val="false"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9/13 上午</w:t>
            </w:r>
          </w:p>
        </w:tc>
        <w:tc>
          <w:tcPr>
            <w:tcW w:type="pct" w:w="8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再确认一次提交物清单，10:00 开赛</w:t>
            </w:r>
          </w:p>
        </w:tc>
      </w:tr>
    </w:tbl>
    <w:p>
      <w:pPr>
        <w:pStyle w:val="Heading3"/>
        <w:keepNext/>
        <w:spacing w:after="100" w:before="240" w:line="312"/>
      </w:pPr>
      <w:bookmarkStart w:id="100024" w:name="_Toc100024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4.3 48 小时节奏（错峰睡觉，始终留一人清醒）</w:t>
      </w:r>
      <w:bookmarkEnd w:id="100024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1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时段</w:t>
            </w:r>
          </w:p>
        </w:tc>
        <w:tc>
          <w:tcPr>
            <w:tcW w:type="pct" w:w="4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A（产品）</w:t>
            </w:r>
          </w:p>
        </w:tc>
        <w:tc>
          <w:tcPr>
            <w:tcW w:type="pct" w:w="49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B（技术）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0–6h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最终定题，写答辩故事骨架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拉通主链路（问题→数据→界面）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6–18h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所有文案、引导语、空态提示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补差异化功能（证据链/卡片组/投票）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18–30h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体验走查，准备演示剧本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打磨交互与边界情况，部署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30–40h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录演示视频（AI 配音 + 录屏）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冻结功能，做稳定性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40–46h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走查全流程，写 README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兜底修补，双人互查</w:t>
            </w:r>
          </w:p>
        </w:tc>
      </w:tr>
      <w:tr>
        <w:trPr>
          <w:cantSplit/>
          <w:tblHeader w:val="false"/>
        </w:trPr>
        <w:tc>
          <w:tcPr>
            <w:tcW w:type="pct" w:w="11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46–48h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提交前检查（提前 2 小时）</w:t>
            </w:r>
          </w:p>
        </w:tc>
        <w:tc>
          <w:tcPr>
            <w:tcW w:type="pct" w:w="49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提交</w:t>
            </w:r>
          </w:p>
        </w:tc>
      </w:tr>
    </w:tbl>
    <w:p>
      <w:pPr>
        <w:pStyle w:val="Heading3"/>
        <w:keepNext/>
        <w:spacing w:after="100" w:before="240" w:line="312"/>
      </w:pPr>
      <w:bookmarkStart w:id="100025" w:name="_Toc100025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4.4 答辩 3 分钟公式</w:t>
      </w:r>
      <w:bookmarkEnd w:id="100025"/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15 秒：一句话命题。"我们解决了____（一个具体的、有人味的场景）"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45 秒：现场演示一条真实链路（用真实知乎问题，不用假数据）。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60 秒：AI 在作品里的角色（引用链/陪伴/裁判），说清楚为什么必须是 AI。</w:t>
      </w:r>
    </w:p>
    <w:p>
      <w:pPr>
        <w:pStyle w:val="ListParagraph"/>
        <w:numPr>
          <w:ilvl w:val="0"/>
          <w:numId w:val="4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60 秒：用户价值 + 反哺社区的机制（你的产品让社区沉淀了什么）。</w:t>
      </w:r>
    </w:p>
    <w:p>
      <w:pPr>
        <w:pStyle w:val="Heading3"/>
        <w:keepNext/>
        <w:spacing w:after="100" w:before="240" w:line="312"/>
      </w:pPr>
      <w:bookmarkStart w:id="100026" w:name="_Toc100026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4.5 翻车点</w:t>
      </w:r>
      <w:bookmarkEnd w:id="100026"/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提交超时 = 出局：9/15 10:00 前 2 小时一切动作指向提交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演示用假截图 = 被评委现场打穿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通宵后口条不清 = 答辩稿提前写好，视频兜底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API 配额中途耗尽 = 提前写好缓存与降级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两人同步不好 = 每 6 小时对一次"今天做没做完的三件事"</w:t>
      </w:r>
    </w:p>
    <w:p>
      <w:pPr>
        <w:pBdr>
          <w:bottom w:val="single" w:color="C9CFD6" w:sz="4"/>
        </w:pBdr>
        <w:spacing w:after="120" w:before="120"/>
      </w:pPr>
      <w:r>
        <w:rPr>
          <w:sz w:val="2"/>
          <w:szCs w:val="2"/>
        </w:rPr>
        <w:t xml:space="preserve"/>
      </w:r>
    </w:p>
    <w:p>
      <w:pPr>
        <w:pStyle w:val="Heading2"/>
        <w:keepNext/>
        <w:spacing w:after="120" w:before="300" w:line="312"/>
      </w:pPr>
      <w:bookmarkStart w:id="100027" w:name="_Toc100027"/>
      <w:r>
        <w:rPr>
          <w:rFonts w:ascii="Calibri" w:eastAsia="PingFang SC"/>
          <w:b/>
          <w:bCs/>
          <w:color w:val="0B1220"/>
          <w:sz w:val="28"/>
          <w:szCs w:val="28"/>
        </w:rPr>
        <w:t xml:space="preserve">附录</w:t>
      </w:r>
      <w:bookmarkEnd w:id="100027"/>
    </w:p>
    <w:p>
      <w:pPr>
        <w:pStyle w:val="Heading3"/>
        <w:keepNext/>
        <w:spacing w:after="100" w:before="240" w:line="312"/>
      </w:pPr>
      <w:bookmarkStart w:id="100028" w:name="_Toc100028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链接</w:t>
      </w:r>
      <w:bookmarkEnd w:id="100028"/>
    </w:p>
    <w:tbl>
      <w:tblPr>
        <w:tblW w:type="pct" w:w="100%"/>
        <w:tblBorders>
          <w:top w:val="single" w:color="94A0B0" w:sz="4"/>
          <w:left w:val="none"/>
          <w:bottom w:val="single" w:color="94A0B0" w:sz="4"/>
          <w:right w:val="none"/>
          <w:insideH w:val="single" w:color="D9DEE6" w:sz="2"/>
          <w:insideV w:val="none"/>
        </w:tblBorders>
        <w:tblCellMar>
          <w:top w:type="dxa" w:w="40"/>
          <w:left w:type="dxa" w:w="80"/>
          <w:bottom w:type="dxa" w:w="40"/>
          <w:right w:type="dxa" w:w="80"/>
        </w:tblCellMar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用途</w:t>
            </w:r>
          </w:p>
        </w:tc>
        <w:tc>
          <w:tcPr>
            <w:tcW w:type="pct" w:w="7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/>
                <w:bCs/>
                <w:color w:val="000000"/>
                <w:sz w:val="21"/>
                <w:szCs w:val="21"/>
              </w:rPr>
              <w:t xml:space="preserve">地址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活动主页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https://www.zhihu.com/hackathon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官方专栏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https://zhuanlan.zhihu.com/p/2072692085925177157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一期获奖公示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https://www.zhihu.com/parker/campaign/2040452092008126151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活动介绍页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https://www.zhihu.com/parker/campaign/2071199047613002227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API 申请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https://developer.zhihu.com</w:t>
            </w:r>
          </w:p>
        </w:tc>
      </w:tr>
      <w:tr>
        <w:trPr>
          <w:cantSplit/>
          <w:tblHeader w:val="false"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报名问卷（北科）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40"/>
            </w:pPr>
            <w:r>
              <w:rPr>
                <w:rFonts w:ascii="Calibri" w:eastAsia="PingFang SC"/>
                <w:b w:val="false"/>
                <w:bCs w:val="false"/>
                <w:color w:val="000000"/>
                <w:sz w:val="21"/>
                <w:szCs w:val="21"/>
              </w:rPr>
              <w:t xml:space="preserve">https://www.kdocs.cn/l/cd1VQKpFHQhf</w:t>
            </w:r>
          </w:p>
        </w:tc>
      </w:tr>
    </w:tbl>
    <w:p>
      <w:pPr>
        <w:pStyle w:val="Heading3"/>
        <w:keepNext/>
        <w:spacing w:after="100" w:before="240" w:line="312"/>
      </w:pPr>
      <w:bookmarkStart w:id="100029" w:name="_Toc100029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待官方确认</w:t>
      </w:r>
      <w:bookmarkEnd w:id="100029"/>
    </w:p>
    <w:p>
      <w:pPr>
        <w:pStyle w:val="ListParagraph"/>
        <w:numPr>
          <w:ilvl w:val="0"/>
          <w:numId w:val="5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决赛形式：官方专栏 9/19 13:00 路演 vs 部分物料 9/18–19 上海线下，以官方通知为准。</w:t>
      </w:r>
    </w:p>
    <w:p>
      <w:pPr>
        <w:pStyle w:val="ListParagraph"/>
        <w:numPr>
          <w:ilvl w:val="0"/>
          <w:numId w:val="5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校内优秀奖金额（3.6 万 vs 3600，官网图片 OCR 不清）。</w:t>
      </w:r>
    </w:p>
    <w:p>
      <w:pPr>
        <w:pStyle w:val="ListParagraph"/>
        <w:numPr>
          <w:ilvl w:val="0"/>
          <w:numId w:val="5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单项奖精确金额与入围奖数量（官方活动页为图片版式）。</w:t>
      </w:r>
    </w:p>
    <w:p>
      <w:pPr>
        <w:pStyle w:val="ListParagraph"/>
        <w:numPr>
          <w:ilvl w:val="0"/>
          <w:numId w:val="5"/>
        </w:numPr>
        <w:spacing w:after="40" w:line="300"/>
      </w:pPr>
      <w:r>
        <w:rPr>
          <w:rFonts w:ascii="Calibri" w:eastAsia="PingFang SC"/>
          <w:color w:val="000000"/>
          <w:sz w:val="24"/>
          <w:szCs w:val="24"/>
        </w:rPr>
        <w:t xml:space="preserve">竞赛题目是自定还是开赛时公布（影响预埋素材，9/11 宣讲会直接问）。</w:t>
      </w:r>
    </w:p>
    <w:p>
      <w:pPr>
        <w:pStyle w:val="Heading3"/>
        <w:keepNext/>
        <w:spacing w:after="100" w:before="240" w:line="312"/>
      </w:pPr>
      <w:bookmarkStart w:id="100030" w:name="_Toc100030"/>
      <w:r>
        <w:rPr>
          <w:rFonts w:ascii="Calibri" w:eastAsia="PingFang SC"/>
          <w:b/>
          <w:bCs/>
          <w:color w:val="0B1220"/>
          <w:sz w:val="24"/>
          <w:szCs w:val="24"/>
        </w:rPr>
        <w:t xml:space="preserve">主要来源</w:t>
      </w:r>
      <w:bookmarkEnd w:id="100030"/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知乎官方活动页/专栏、腾讯云黑客松官网冠军墙与作品页及官方推文、清华 iCenter 与西安交大新闻网获奖报道、央视网/搜狐关于一期路演的报道，以及北科站公众号物料。预测部分为基于公开获奖项目的分析，参赛以官方最终规则为准。</w:t>
      </w:r>
    </w:p>
    <w:p>
      <w:pPr>
        <w:spacing w:after="100" w:line="312"/>
        <w:ind w:firstLine="480"/>
        <w:jc w:val="both"/>
      </w:pPr>
      <w:r>
        <w:rPr>
          <w:rFonts w:ascii="Calibri" w:eastAsia="PingFang SC"/>
          <w:color w:val="000000"/>
          <w:sz w:val="24"/>
          <w:szCs w:val="24"/>
        </w:rPr>
        <w:t xml:space="preserve">祝我们拿到那张 offer 绿卡。</w:t>
      </w:r>
    </w:p>
    <w:sectPr>
      <w:footerReference w:type="default" r:id="rId8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583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583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PingFang SC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2026-09-08T06:11:33.352Z</dcterms:created>
  <dcterms:modified xsi:type="dcterms:W3CDTF">2026-09-08T06:11:33.352Z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