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8E57" w14:textId="77777777" w:rsidR="00472236" w:rsidRDefault="00472236" w:rsidP="00472236">
      <w:pPr>
        <w:pStyle w:val="Default"/>
      </w:pPr>
    </w:p>
    <w:p w14:paraId="68A3947C" w14:textId="77777777" w:rsidR="00472236" w:rsidRDefault="00472236" w:rsidP="00472236">
      <w:pPr>
        <w:pStyle w:val="Default"/>
      </w:pPr>
    </w:p>
    <w:p w14:paraId="7CE82EDC" w14:textId="77777777" w:rsidR="00472236" w:rsidRDefault="00472236" w:rsidP="00472236">
      <w:pPr>
        <w:pStyle w:val="Default"/>
      </w:pPr>
    </w:p>
    <w:p w14:paraId="1C2FEF71" w14:textId="77777777" w:rsidR="00472236" w:rsidRDefault="00472236" w:rsidP="00472236">
      <w:pPr>
        <w:pStyle w:val="Default"/>
      </w:pPr>
    </w:p>
    <w:p w14:paraId="31290C2A" w14:textId="77777777" w:rsidR="00472236" w:rsidRDefault="00472236" w:rsidP="00472236">
      <w:pPr>
        <w:pStyle w:val="Default"/>
      </w:pPr>
    </w:p>
    <w:p w14:paraId="21E4816A" w14:textId="77777777" w:rsidR="00472236" w:rsidRDefault="00472236" w:rsidP="00472236">
      <w:pPr>
        <w:pStyle w:val="Default"/>
      </w:pPr>
    </w:p>
    <w:p w14:paraId="24503783" w14:textId="77777777" w:rsidR="00472236" w:rsidRDefault="00472236" w:rsidP="00472236">
      <w:pPr>
        <w:pStyle w:val="Default"/>
      </w:pPr>
    </w:p>
    <w:p w14:paraId="0BDC35FB" w14:textId="77777777" w:rsidR="00472236" w:rsidRDefault="00472236" w:rsidP="00472236">
      <w:pPr>
        <w:pStyle w:val="Default"/>
      </w:pPr>
    </w:p>
    <w:p w14:paraId="65AC6B86" w14:textId="77777777" w:rsidR="00472236" w:rsidRDefault="00472236" w:rsidP="00472236">
      <w:pPr>
        <w:pStyle w:val="Default"/>
      </w:pPr>
    </w:p>
    <w:p w14:paraId="53677853" w14:textId="77777777" w:rsidR="00472236" w:rsidRDefault="00472236" w:rsidP="00472236">
      <w:pPr>
        <w:pStyle w:val="Default"/>
      </w:pPr>
    </w:p>
    <w:p w14:paraId="344C6D9B" w14:textId="7F0D6337"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b/>
          <w:bCs/>
        </w:rPr>
        <w:t>Final Capstone Project:</w:t>
      </w:r>
    </w:p>
    <w:p w14:paraId="7315B084" w14:textId="3B4B8579" w:rsidR="00472236" w:rsidRDefault="00472236" w:rsidP="00472236">
      <w:pPr>
        <w:pStyle w:val="Default"/>
        <w:spacing w:line="480" w:lineRule="auto"/>
        <w:jc w:val="center"/>
        <w:rPr>
          <w:rFonts w:asciiTheme="minorBidi" w:hAnsiTheme="minorBidi" w:cstheme="minorBidi"/>
          <w:b/>
          <w:bCs/>
        </w:rPr>
      </w:pPr>
      <w:r w:rsidRPr="00472236">
        <w:rPr>
          <w:rFonts w:asciiTheme="minorBidi" w:hAnsiTheme="minorBidi" w:cstheme="minorBidi"/>
          <w:b/>
          <w:bCs/>
        </w:rPr>
        <w:t>Algorithmic Stock Trading System</w:t>
      </w:r>
    </w:p>
    <w:p w14:paraId="1DA5CC95" w14:textId="77777777" w:rsidR="00472236" w:rsidRDefault="00472236" w:rsidP="00472236">
      <w:pPr>
        <w:pStyle w:val="Default"/>
        <w:spacing w:line="480" w:lineRule="auto"/>
        <w:jc w:val="center"/>
        <w:rPr>
          <w:rFonts w:asciiTheme="minorBidi" w:hAnsiTheme="minorBidi" w:cstheme="minorBidi"/>
          <w:b/>
          <w:bCs/>
        </w:rPr>
      </w:pPr>
    </w:p>
    <w:p w14:paraId="10E9925B" w14:textId="77777777" w:rsidR="00472236" w:rsidRPr="00472236" w:rsidRDefault="00472236" w:rsidP="00472236">
      <w:pPr>
        <w:pStyle w:val="Default"/>
        <w:spacing w:line="480" w:lineRule="auto"/>
        <w:jc w:val="center"/>
        <w:rPr>
          <w:rFonts w:asciiTheme="minorBidi" w:hAnsiTheme="minorBidi" w:cstheme="minorBidi"/>
        </w:rPr>
      </w:pPr>
    </w:p>
    <w:p w14:paraId="2221B6A9" w14:textId="42439938"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rPr>
        <w:t>Group 6: Nathan Metheny, Javon Kitson, Adam Graves</w:t>
      </w:r>
    </w:p>
    <w:p w14:paraId="02692ADE" w14:textId="0B08F6AC"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rPr>
        <w:t>University of San Diego</w:t>
      </w:r>
    </w:p>
    <w:p w14:paraId="179E4657" w14:textId="71EBCA2C" w:rsidR="00472236" w:rsidRPr="00472236" w:rsidRDefault="00472236" w:rsidP="00472236">
      <w:pPr>
        <w:pStyle w:val="Default"/>
        <w:spacing w:line="480" w:lineRule="auto"/>
        <w:jc w:val="center"/>
        <w:rPr>
          <w:rFonts w:asciiTheme="minorBidi" w:hAnsiTheme="minorBidi" w:cstheme="minorBidi"/>
        </w:rPr>
      </w:pPr>
      <w:r w:rsidRPr="00472236">
        <w:rPr>
          <w:rFonts w:asciiTheme="minorBidi" w:hAnsiTheme="minorBidi" w:cstheme="minorBidi"/>
        </w:rPr>
        <w:t>AAI-590: Capstone Project</w:t>
      </w:r>
    </w:p>
    <w:p w14:paraId="2DFD3A38" w14:textId="4314D751" w:rsidR="00472236" w:rsidRPr="00472236" w:rsidRDefault="00472236" w:rsidP="00472236">
      <w:pPr>
        <w:pStyle w:val="Default"/>
        <w:spacing w:line="480" w:lineRule="auto"/>
        <w:jc w:val="center"/>
        <w:rPr>
          <w:rFonts w:asciiTheme="minorBidi" w:hAnsiTheme="minorBidi" w:cstheme="minorBidi"/>
        </w:rPr>
      </w:pPr>
      <w:r>
        <w:rPr>
          <w:rFonts w:asciiTheme="minorBidi" w:hAnsiTheme="minorBidi" w:cstheme="minorBidi"/>
        </w:rPr>
        <w:t xml:space="preserve">Professor: </w:t>
      </w:r>
      <w:r w:rsidRPr="00472236">
        <w:rPr>
          <w:rFonts w:asciiTheme="minorBidi" w:hAnsiTheme="minorBidi" w:cstheme="minorBidi"/>
        </w:rPr>
        <w:t>Anna Marbut</w:t>
      </w:r>
    </w:p>
    <w:p w14:paraId="0F9A57DC" w14:textId="32709261" w:rsidR="000A1387" w:rsidRDefault="00472236" w:rsidP="00472236">
      <w:pPr>
        <w:spacing w:line="480" w:lineRule="auto"/>
        <w:jc w:val="center"/>
        <w:rPr>
          <w:rFonts w:asciiTheme="minorBidi" w:hAnsiTheme="minorBidi"/>
          <w:sz w:val="24"/>
          <w:szCs w:val="24"/>
        </w:rPr>
      </w:pPr>
      <w:r w:rsidRPr="00472236">
        <w:rPr>
          <w:rFonts w:asciiTheme="minorBidi" w:hAnsiTheme="minorBidi"/>
          <w:sz w:val="24"/>
          <w:szCs w:val="24"/>
        </w:rPr>
        <w:t>April 15, 2024</w:t>
      </w:r>
    </w:p>
    <w:p w14:paraId="0619919D" w14:textId="77777777" w:rsidR="00472236" w:rsidRDefault="00472236" w:rsidP="00472236">
      <w:pPr>
        <w:spacing w:line="480" w:lineRule="auto"/>
        <w:jc w:val="center"/>
        <w:rPr>
          <w:rFonts w:asciiTheme="minorBidi" w:hAnsiTheme="minorBidi"/>
          <w:sz w:val="24"/>
          <w:szCs w:val="24"/>
        </w:rPr>
      </w:pPr>
    </w:p>
    <w:p w14:paraId="307B6478" w14:textId="7251A3EF" w:rsidR="00472236" w:rsidRDefault="00472236" w:rsidP="00472236">
      <w:pPr>
        <w:spacing w:line="480" w:lineRule="auto"/>
        <w:jc w:val="center"/>
        <w:rPr>
          <w:rFonts w:asciiTheme="minorBidi" w:hAnsiTheme="minorBidi"/>
          <w:sz w:val="24"/>
          <w:szCs w:val="24"/>
        </w:rPr>
      </w:pPr>
    </w:p>
    <w:p w14:paraId="410AF1C6" w14:textId="77777777" w:rsidR="00472236" w:rsidRDefault="00472236">
      <w:pPr>
        <w:rPr>
          <w:rFonts w:asciiTheme="minorBidi" w:hAnsiTheme="minorBidi"/>
          <w:sz w:val="24"/>
          <w:szCs w:val="24"/>
        </w:rPr>
      </w:pPr>
      <w:r>
        <w:rPr>
          <w:rFonts w:asciiTheme="minorBidi" w:hAnsiTheme="minorBidi"/>
          <w:sz w:val="24"/>
          <w:szCs w:val="24"/>
        </w:rPr>
        <w:br w:type="page"/>
      </w:r>
    </w:p>
    <w:p w14:paraId="4F790F6D" w14:textId="3103E72D" w:rsidR="00472236" w:rsidRPr="00472236" w:rsidRDefault="00472236" w:rsidP="00472236">
      <w:pPr>
        <w:spacing w:line="480" w:lineRule="auto"/>
        <w:jc w:val="center"/>
        <w:rPr>
          <w:rFonts w:asciiTheme="minorBidi" w:hAnsiTheme="minorBidi"/>
          <w:b/>
          <w:bCs/>
          <w:sz w:val="24"/>
          <w:szCs w:val="24"/>
        </w:rPr>
      </w:pPr>
      <w:r w:rsidRPr="00472236">
        <w:rPr>
          <w:rFonts w:asciiTheme="minorBidi" w:hAnsiTheme="minorBidi"/>
          <w:b/>
          <w:bCs/>
          <w:sz w:val="24"/>
          <w:szCs w:val="24"/>
        </w:rPr>
        <w:lastRenderedPageBreak/>
        <w:t>Introduction</w:t>
      </w:r>
    </w:p>
    <w:p w14:paraId="113FEC6D" w14:textId="2C42AB6C" w:rsidR="00472236" w:rsidRPr="00472236"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 xml:space="preserve">Our objective is to demonstrate the application of Deep Reinforcement Learning (DRL) in the domain of </w:t>
      </w:r>
      <w:r>
        <w:rPr>
          <w:rFonts w:asciiTheme="minorBidi" w:hAnsiTheme="minorBidi"/>
          <w:sz w:val="24"/>
          <w:szCs w:val="24"/>
        </w:rPr>
        <w:t xml:space="preserve">algorithmic </w:t>
      </w:r>
      <w:r w:rsidRPr="00472236">
        <w:rPr>
          <w:rFonts w:asciiTheme="minorBidi" w:hAnsiTheme="minorBidi"/>
          <w:sz w:val="24"/>
          <w:szCs w:val="24"/>
        </w:rPr>
        <w:t xml:space="preserve">stock trading. By leveraging advanced machine learning techniques, we aim to develop a system capable of </w:t>
      </w:r>
      <w:r>
        <w:rPr>
          <w:rFonts w:asciiTheme="minorBidi" w:hAnsiTheme="minorBidi"/>
          <w:sz w:val="24"/>
          <w:szCs w:val="24"/>
        </w:rPr>
        <w:t xml:space="preserve">taking a range of input matrix and then </w:t>
      </w:r>
      <w:r w:rsidRPr="00472236">
        <w:rPr>
          <w:rFonts w:asciiTheme="minorBidi" w:hAnsiTheme="minorBidi"/>
          <w:sz w:val="24"/>
          <w:szCs w:val="24"/>
        </w:rPr>
        <w:t xml:space="preserve">making informed trading decisions autonomously. This involves the creation of a model that can analyze </w:t>
      </w:r>
      <w:r>
        <w:rPr>
          <w:rFonts w:asciiTheme="minorBidi" w:hAnsiTheme="minorBidi"/>
          <w:sz w:val="24"/>
          <w:szCs w:val="24"/>
        </w:rPr>
        <w:t xml:space="preserve">investors portfolio data, </w:t>
      </w:r>
      <w:r w:rsidRPr="00472236">
        <w:rPr>
          <w:rFonts w:asciiTheme="minorBidi" w:hAnsiTheme="minorBidi"/>
          <w:sz w:val="24"/>
          <w:szCs w:val="24"/>
        </w:rPr>
        <w:t>historical stock data, understand market trends, and execute trades with the goal of maximizing returns. The demonstration will cover the setup, training, and evaluation of the DRL model, showcasing its potential to outperform traditional trading strategies.</w:t>
      </w:r>
    </w:p>
    <w:p w14:paraId="176098EB" w14:textId="77777777" w:rsidR="00472236" w:rsidRPr="00472236"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In addition to the technical implementation, we will explore the theoretical foundations of reinforcement learning and its suitability for financial markets. This includes discussing the challenges of applying DRL in a highly volatile environment, such as stock trading, and the strategies used to mitigate these risks. Our demonstration aims to provide a comprehensive overview of how deep reinforcement learning can be utilized to innovate in the field of stock trading, offering insights into both its capabilities and limitations.</w:t>
      </w:r>
    </w:p>
    <w:p w14:paraId="450E2463" w14:textId="77777777" w:rsidR="00472236" w:rsidRDefault="00472236" w:rsidP="00472236">
      <w:pPr>
        <w:spacing w:line="480" w:lineRule="auto"/>
        <w:jc w:val="center"/>
        <w:rPr>
          <w:rFonts w:asciiTheme="minorBidi" w:hAnsiTheme="minorBidi"/>
          <w:b/>
          <w:bCs/>
          <w:sz w:val="24"/>
          <w:szCs w:val="24"/>
        </w:rPr>
      </w:pPr>
    </w:p>
    <w:p w14:paraId="1255E179" w14:textId="554AEBAF" w:rsidR="00472236" w:rsidRPr="00472236" w:rsidRDefault="00472236" w:rsidP="00472236">
      <w:pPr>
        <w:spacing w:line="480" w:lineRule="auto"/>
        <w:jc w:val="center"/>
        <w:rPr>
          <w:rFonts w:asciiTheme="minorBidi" w:hAnsiTheme="minorBidi"/>
          <w:b/>
          <w:bCs/>
          <w:sz w:val="24"/>
          <w:szCs w:val="24"/>
        </w:rPr>
      </w:pPr>
      <w:r w:rsidRPr="00472236">
        <w:rPr>
          <w:rFonts w:asciiTheme="minorBidi" w:hAnsiTheme="minorBidi"/>
          <w:b/>
          <w:bCs/>
          <w:sz w:val="24"/>
          <w:szCs w:val="24"/>
        </w:rPr>
        <w:t>Data</w:t>
      </w:r>
      <w:r w:rsidR="005E792A">
        <w:rPr>
          <w:rFonts w:asciiTheme="minorBidi" w:hAnsiTheme="minorBidi"/>
          <w:b/>
          <w:bCs/>
          <w:sz w:val="24"/>
          <w:szCs w:val="24"/>
        </w:rPr>
        <w:t>set</w:t>
      </w:r>
      <w:r w:rsidRPr="00472236">
        <w:rPr>
          <w:rFonts w:asciiTheme="minorBidi" w:hAnsiTheme="minorBidi"/>
          <w:b/>
          <w:bCs/>
          <w:sz w:val="24"/>
          <w:szCs w:val="24"/>
        </w:rPr>
        <w:t xml:space="preserve"> Summary</w:t>
      </w:r>
    </w:p>
    <w:p w14:paraId="363F21E1" w14:textId="77777777" w:rsidR="0083307C"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 xml:space="preserve">The dataset used in this Deep Reinforcement Learning Stock Trading </w:t>
      </w:r>
      <w:r w:rsidR="00B2002E">
        <w:rPr>
          <w:rFonts w:asciiTheme="minorBidi" w:hAnsiTheme="minorBidi"/>
          <w:sz w:val="24"/>
          <w:szCs w:val="24"/>
        </w:rPr>
        <w:t xml:space="preserve">is a paid </w:t>
      </w:r>
      <w:proofErr w:type="gramStart"/>
      <w:r w:rsidR="00B2002E">
        <w:rPr>
          <w:rFonts w:asciiTheme="minorBidi" w:hAnsiTheme="minorBidi"/>
          <w:sz w:val="24"/>
          <w:szCs w:val="24"/>
        </w:rPr>
        <w:t>a licensed</w:t>
      </w:r>
      <w:proofErr w:type="gramEnd"/>
      <w:r w:rsidR="00B2002E">
        <w:rPr>
          <w:rFonts w:asciiTheme="minorBidi" w:hAnsiTheme="minorBidi"/>
          <w:sz w:val="24"/>
          <w:szCs w:val="24"/>
        </w:rPr>
        <w:t xml:space="preserve"> dataset from </w:t>
      </w:r>
      <w:proofErr w:type="spellStart"/>
      <w:r w:rsidR="007E07F8">
        <w:rPr>
          <w:rFonts w:asciiTheme="minorBidi" w:hAnsiTheme="minorBidi"/>
          <w:sz w:val="24"/>
          <w:szCs w:val="24"/>
        </w:rPr>
        <w:t>Firstrate</w:t>
      </w:r>
      <w:proofErr w:type="spellEnd"/>
      <w:r w:rsidR="007E07F8">
        <w:rPr>
          <w:rFonts w:asciiTheme="minorBidi" w:hAnsiTheme="minorBidi"/>
          <w:sz w:val="24"/>
          <w:szCs w:val="24"/>
        </w:rPr>
        <w:t xml:space="preserve"> Data. </w:t>
      </w:r>
    </w:p>
    <w:p w14:paraId="19006E90" w14:textId="0AA46631" w:rsidR="0083307C" w:rsidRDefault="007D53AF" w:rsidP="00472236">
      <w:pPr>
        <w:spacing w:line="480" w:lineRule="auto"/>
        <w:ind w:firstLine="720"/>
        <w:rPr>
          <w:rFonts w:asciiTheme="minorBidi" w:hAnsiTheme="minorBidi"/>
          <w:sz w:val="24"/>
          <w:szCs w:val="24"/>
        </w:rPr>
      </w:pPr>
      <w:r>
        <w:rPr>
          <w:rFonts w:asciiTheme="minorBidi" w:hAnsiTheme="minorBidi"/>
          <w:sz w:val="24"/>
          <w:szCs w:val="24"/>
        </w:rPr>
        <w:t>Data Information:</w:t>
      </w:r>
    </w:p>
    <w:tbl>
      <w:tblPr>
        <w:tblW w:w="10895" w:type="dxa"/>
        <w:shd w:val="clear" w:color="auto" w:fill="FFFFFF"/>
        <w:tblCellMar>
          <w:top w:w="15" w:type="dxa"/>
          <w:left w:w="15" w:type="dxa"/>
          <w:bottom w:w="15" w:type="dxa"/>
          <w:right w:w="15" w:type="dxa"/>
        </w:tblCellMar>
        <w:tblLook w:val="04A0" w:firstRow="1" w:lastRow="0" w:firstColumn="1" w:lastColumn="0" w:noHBand="0" w:noVBand="1"/>
      </w:tblPr>
      <w:tblGrid>
        <w:gridCol w:w="2365"/>
        <w:gridCol w:w="4196"/>
        <w:gridCol w:w="3606"/>
        <w:gridCol w:w="728"/>
      </w:tblGrid>
      <w:tr w:rsidR="0083307C" w:rsidRPr="0083307C" w14:paraId="7E570338" w14:textId="77777777" w:rsidTr="0083307C">
        <w:trPr>
          <w:tblHeader/>
        </w:trPr>
        <w:tc>
          <w:tcPr>
            <w:tcW w:w="0" w:type="auto"/>
            <w:tcBorders>
              <w:top w:val="single" w:sz="2" w:space="0" w:color="CDD4E0"/>
              <w:bottom w:val="single" w:sz="6" w:space="0" w:color="CDD4E0"/>
            </w:tcBorders>
            <w:shd w:val="clear" w:color="auto" w:fill="FFFFFF"/>
            <w:tcMar>
              <w:top w:w="0" w:type="dxa"/>
              <w:left w:w="225" w:type="dxa"/>
              <w:bottom w:w="75" w:type="dxa"/>
              <w:right w:w="225" w:type="dxa"/>
            </w:tcMar>
            <w:vAlign w:val="bottom"/>
            <w:hideMark/>
          </w:tcPr>
          <w:p w14:paraId="2F0374BA" w14:textId="77777777" w:rsidR="0083307C" w:rsidRPr="0083307C" w:rsidRDefault="0083307C" w:rsidP="0083307C">
            <w:pPr>
              <w:spacing w:after="0" w:line="240" w:lineRule="auto"/>
              <w:jc w:val="center"/>
              <w:rPr>
                <w:rFonts w:ascii="Roboto" w:eastAsia="Times New Roman" w:hAnsi="Roboto" w:cs="Times New Roman"/>
                <w:b/>
                <w:bCs/>
                <w:caps/>
                <w:color w:val="7987A1"/>
                <w:spacing w:val="8"/>
                <w:kern w:val="0"/>
                <w:sz w:val="17"/>
                <w:szCs w:val="17"/>
                <w:lang w:bidi="he-IL"/>
                <w14:ligatures w14:val="none"/>
              </w:rPr>
            </w:pPr>
            <w:r w:rsidRPr="0083307C">
              <w:rPr>
                <w:rFonts w:ascii="Roboto" w:eastAsia="Times New Roman" w:hAnsi="Roboto" w:cs="Times New Roman"/>
                <w:b/>
                <w:bCs/>
                <w:caps/>
                <w:color w:val="7987A1"/>
                <w:spacing w:val="8"/>
                <w:kern w:val="0"/>
                <w:sz w:val="17"/>
                <w:szCs w:val="17"/>
                <w:lang w:bidi="he-IL"/>
                <w14:ligatures w14:val="none"/>
              </w:rPr>
              <w:lastRenderedPageBreak/>
              <w:t>FREQUENCY</w:t>
            </w:r>
          </w:p>
        </w:tc>
        <w:tc>
          <w:tcPr>
            <w:tcW w:w="0" w:type="auto"/>
            <w:tcBorders>
              <w:top w:val="single" w:sz="2" w:space="0" w:color="CDD4E0"/>
              <w:bottom w:val="single" w:sz="6" w:space="0" w:color="CDD4E0"/>
            </w:tcBorders>
            <w:shd w:val="clear" w:color="auto" w:fill="FFFFFF"/>
            <w:tcMar>
              <w:top w:w="0" w:type="dxa"/>
              <w:left w:w="225" w:type="dxa"/>
              <w:bottom w:w="75" w:type="dxa"/>
              <w:right w:w="225" w:type="dxa"/>
            </w:tcMar>
            <w:vAlign w:val="bottom"/>
            <w:hideMark/>
          </w:tcPr>
          <w:p w14:paraId="32A1E20E" w14:textId="77777777" w:rsidR="0083307C" w:rsidRPr="0083307C" w:rsidRDefault="0083307C" w:rsidP="0083307C">
            <w:pPr>
              <w:spacing w:after="0" w:line="240" w:lineRule="auto"/>
              <w:jc w:val="center"/>
              <w:rPr>
                <w:rFonts w:ascii="Roboto" w:eastAsia="Times New Roman" w:hAnsi="Roboto" w:cs="Times New Roman"/>
                <w:b/>
                <w:bCs/>
                <w:caps/>
                <w:color w:val="7987A1"/>
                <w:spacing w:val="8"/>
                <w:kern w:val="0"/>
                <w:sz w:val="17"/>
                <w:szCs w:val="17"/>
                <w:lang w:bidi="he-IL"/>
                <w14:ligatures w14:val="none"/>
              </w:rPr>
            </w:pPr>
            <w:r w:rsidRPr="0083307C">
              <w:rPr>
                <w:rFonts w:ascii="Roboto" w:eastAsia="Times New Roman" w:hAnsi="Roboto" w:cs="Times New Roman"/>
                <w:b/>
                <w:bCs/>
                <w:caps/>
                <w:color w:val="7987A1"/>
                <w:spacing w:val="8"/>
                <w:kern w:val="0"/>
                <w:sz w:val="17"/>
                <w:szCs w:val="17"/>
                <w:lang w:bidi="he-IL"/>
                <w14:ligatures w14:val="none"/>
              </w:rPr>
              <w:t>DATE RANGE</w:t>
            </w:r>
          </w:p>
        </w:tc>
        <w:tc>
          <w:tcPr>
            <w:tcW w:w="0" w:type="auto"/>
            <w:tcBorders>
              <w:top w:val="single" w:sz="2" w:space="0" w:color="CDD4E0"/>
              <w:bottom w:val="single" w:sz="6" w:space="0" w:color="CDD4E0"/>
            </w:tcBorders>
            <w:shd w:val="clear" w:color="auto" w:fill="FFFFFF"/>
            <w:tcMar>
              <w:top w:w="0" w:type="dxa"/>
              <w:left w:w="225" w:type="dxa"/>
              <w:bottom w:w="75" w:type="dxa"/>
              <w:right w:w="225" w:type="dxa"/>
            </w:tcMar>
            <w:vAlign w:val="bottom"/>
            <w:hideMark/>
          </w:tcPr>
          <w:p w14:paraId="076A0ECD" w14:textId="77777777" w:rsidR="0083307C" w:rsidRPr="0083307C" w:rsidRDefault="0083307C" w:rsidP="0083307C">
            <w:pPr>
              <w:spacing w:after="0" w:line="240" w:lineRule="auto"/>
              <w:jc w:val="center"/>
              <w:rPr>
                <w:rFonts w:ascii="Roboto" w:eastAsia="Times New Roman" w:hAnsi="Roboto" w:cs="Times New Roman"/>
                <w:b/>
                <w:bCs/>
                <w:caps/>
                <w:color w:val="7987A1"/>
                <w:spacing w:val="8"/>
                <w:kern w:val="0"/>
                <w:sz w:val="17"/>
                <w:szCs w:val="17"/>
                <w:lang w:bidi="he-IL"/>
                <w14:ligatures w14:val="none"/>
              </w:rPr>
            </w:pPr>
            <w:r w:rsidRPr="0083307C">
              <w:rPr>
                <w:rFonts w:ascii="Roboto" w:eastAsia="Times New Roman" w:hAnsi="Roboto" w:cs="Times New Roman"/>
                <w:b/>
                <w:bCs/>
                <w:caps/>
                <w:color w:val="7987A1"/>
                <w:spacing w:val="8"/>
                <w:kern w:val="0"/>
                <w:sz w:val="17"/>
                <w:szCs w:val="17"/>
                <w:lang w:bidi="he-IL"/>
                <w14:ligatures w14:val="none"/>
              </w:rPr>
              <w:t>NUMBER OF TICKERS</w:t>
            </w:r>
          </w:p>
        </w:tc>
        <w:tc>
          <w:tcPr>
            <w:tcW w:w="0" w:type="auto"/>
            <w:tcBorders>
              <w:top w:val="nil"/>
              <w:left w:val="nil"/>
              <w:bottom w:val="nil"/>
              <w:right w:val="nil"/>
            </w:tcBorders>
            <w:shd w:val="clear" w:color="auto" w:fill="FFFFFF"/>
            <w:tcMar>
              <w:top w:w="0" w:type="dxa"/>
              <w:left w:w="225" w:type="dxa"/>
              <w:bottom w:w="75" w:type="dxa"/>
              <w:right w:w="225" w:type="dxa"/>
            </w:tcMar>
            <w:vAlign w:val="bottom"/>
            <w:hideMark/>
          </w:tcPr>
          <w:p w14:paraId="0AC68E8A" w14:textId="378449D6" w:rsidR="0083307C" w:rsidRPr="0083307C" w:rsidRDefault="0083307C" w:rsidP="0083307C">
            <w:pPr>
              <w:spacing w:after="0" w:line="240" w:lineRule="auto"/>
              <w:jc w:val="center"/>
              <w:rPr>
                <w:rFonts w:ascii="Roboto" w:eastAsia="Times New Roman" w:hAnsi="Roboto" w:cs="Times New Roman"/>
                <w:b/>
                <w:bCs/>
                <w:caps/>
                <w:color w:val="7987A1"/>
                <w:spacing w:val="8"/>
                <w:kern w:val="0"/>
                <w:lang w:bidi="he-IL"/>
                <w14:ligatures w14:val="none"/>
              </w:rPr>
            </w:pPr>
          </w:p>
        </w:tc>
      </w:tr>
      <w:tr w:rsidR="0083307C" w:rsidRPr="0083307C" w14:paraId="613AFD04" w14:textId="77777777" w:rsidTr="0083307C">
        <w:tc>
          <w:tcPr>
            <w:tcW w:w="0" w:type="auto"/>
            <w:tcBorders>
              <w:top w:val="single" w:sz="6" w:space="0" w:color="CDD4E0"/>
            </w:tcBorders>
            <w:shd w:val="clear" w:color="auto" w:fill="FFFFFF"/>
            <w:tcMar>
              <w:top w:w="135" w:type="dxa"/>
              <w:left w:w="225" w:type="dxa"/>
              <w:bottom w:w="135" w:type="dxa"/>
              <w:right w:w="225" w:type="dxa"/>
            </w:tcMar>
            <w:hideMark/>
          </w:tcPr>
          <w:p w14:paraId="6B23794C" w14:textId="77777777" w:rsidR="0083307C" w:rsidRPr="0083307C" w:rsidRDefault="0083307C" w:rsidP="0083307C">
            <w:pPr>
              <w:spacing w:after="100" w:afterAutospacing="1" w:line="240" w:lineRule="auto"/>
              <w:outlineLvl w:val="5"/>
              <w:rPr>
                <w:rFonts w:ascii="Roboto" w:eastAsia="Times New Roman" w:hAnsi="Roboto" w:cs="Times New Roman"/>
                <w:color w:val="3B4863"/>
                <w:kern w:val="0"/>
                <w:sz w:val="15"/>
                <w:szCs w:val="15"/>
                <w:lang w:bidi="he-IL"/>
                <w14:ligatures w14:val="none"/>
              </w:rPr>
            </w:pPr>
            <w:r w:rsidRPr="0083307C">
              <w:rPr>
                <w:rFonts w:ascii="Roboto" w:eastAsia="Times New Roman" w:hAnsi="Roboto" w:cs="Times New Roman"/>
                <w:color w:val="3B4863"/>
                <w:kern w:val="0"/>
                <w:sz w:val="15"/>
                <w:szCs w:val="15"/>
                <w:lang w:bidi="he-IL"/>
                <w14:ligatures w14:val="none"/>
              </w:rPr>
              <w:t>1-minute,</w:t>
            </w:r>
            <w:r w:rsidRPr="0083307C">
              <w:rPr>
                <w:rFonts w:ascii="Roboto" w:eastAsia="Times New Roman" w:hAnsi="Roboto" w:cs="Times New Roman"/>
                <w:color w:val="3B4863"/>
                <w:kern w:val="0"/>
                <w:sz w:val="15"/>
                <w:szCs w:val="15"/>
                <w:lang w:bidi="he-IL"/>
                <w14:ligatures w14:val="none"/>
              </w:rPr>
              <w:br/>
              <w:t>5-minute,</w:t>
            </w:r>
            <w:r w:rsidRPr="0083307C">
              <w:rPr>
                <w:rFonts w:ascii="Roboto" w:eastAsia="Times New Roman" w:hAnsi="Roboto" w:cs="Times New Roman"/>
                <w:color w:val="3B4863"/>
                <w:kern w:val="0"/>
                <w:sz w:val="15"/>
                <w:szCs w:val="15"/>
                <w:lang w:bidi="he-IL"/>
                <w14:ligatures w14:val="none"/>
              </w:rPr>
              <w:br/>
              <w:t>30-minute,</w:t>
            </w:r>
            <w:r w:rsidRPr="0083307C">
              <w:rPr>
                <w:rFonts w:ascii="Roboto" w:eastAsia="Times New Roman" w:hAnsi="Roboto" w:cs="Times New Roman"/>
                <w:color w:val="3B4863"/>
                <w:kern w:val="0"/>
                <w:sz w:val="15"/>
                <w:szCs w:val="15"/>
                <w:lang w:bidi="he-IL"/>
                <w14:ligatures w14:val="none"/>
              </w:rPr>
              <w:br/>
              <w:t>1-hour</w:t>
            </w:r>
            <w:r w:rsidRPr="0083307C">
              <w:rPr>
                <w:rFonts w:ascii="Roboto" w:eastAsia="Times New Roman" w:hAnsi="Roboto" w:cs="Times New Roman"/>
                <w:color w:val="3B4863"/>
                <w:kern w:val="0"/>
                <w:sz w:val="15"/>
                <w:szCs w:val="15"/>
                <w:lang w:bidi="he-IL"/>
                <w14:ligatures w14:val="none"/>
              </w:rPr>
              <w:br/>
              <w:t>1-day</w:t>
            </w:r>
          </w:p>
        </w:tc>
        <w:tc>
          <w:tcPr>
            <w:tcW w:w="0" w:type="auto"/>
            <w:tcBorders>
              <w:top w:val="single" w:sz="6" w:space="0" w:color="CDD4E0"/>
            </w:tcBorders>
            <w:shd w:val="clear" w:color="auto" w:fill="FFFFFF"/>
            <w:tcMar>
              <w:top w:w="135" w:type="dxa"/>
              <w:left w:w="225" w:type="dxa"/>
              <w:bottom w:w="135" w:type="dxa"/>
              <w:right w:w="225" w:type="dxa"/>
            </w:tcMar>
            <w:hideMark/>
          </w:tcPr>
          <w:p w14:paraId="4AF13F7C" w14:textId="77777777" w:rsidR="0083307C" w:rsidRPr="0083307C" w:rsidRDefault="0083307C" w:rsidP="0083307C">
            <w:pPr>
              <w:spacing w:after="100" w:afterAutospacing="1" w:line="240" w:lineRule="auto"/>
              <w:outlineLvl w:val="5"/>
              <w:rPr>
                <w:rFonts w:ascii="Roboto" w:eastAsia="Times New Roman" w:hAnsi="Roboto" w:cs="Times New Roman"/>
                <w:color w:val="3B4863"/>
                <w:kern w:val="0"/>
                <w:sz w:val="15"/>
                <w:szCs w:val="15"/>
                <w:lang w:bidi="he-IL"/>
                <w14:ligatures w14:val="none"/>
              </w:rPr>
            </w:pPr>
            <w:r w:rsidRPr="0083307C">
              <w:rPr>
                <w:rFonts w:ascii="Roboto" w:eastAsia="Times New Roman" w:hAnsi="Roboto" w:cs="Times New Roman"/>
                <w:color w:val="3B4863"/>
                <w:kern w:val="0"/>
                <w:sz w:val="15"/>
                <w:szCs w:val="15"/>
                <w:lang w:bidi="he-IL"/>
                <w14:ligatures w14:val="none"/>
              </w:rPr>
              <w:t>Jan 2005 - Mar 2024</w:t>
            </w:r>
            <w:r w:rsidRPr="0083307C">
              <w:rPr>
                <w:rFonts w:ascii="Roboto" w:eastAsia="Times New Roman" w:hAnsi="Roboto" w:cs="Times New Roman"/>
                <w:color w:val="3B4863"/>
                <w:kern w:val="0"/>
                <w:sz w:val="15"/>
                <w:szCs w:val="15"/>
                <w:lang w:bidi="he-IL"/>
                <w14:ligatures w14:val="none"/>
              </w:rPr>
              <w:br/>
              <w:t>(see below dates for each ticker)</w:t>
            </w:r>
          </w:p>
        </w:tc>
        <w:tc>
          <w:tcPr>
            <w:tcW w:w="0" w:type="auto"/>
            <w:tcBorders>
              <w:top w:val="single" w:sz="6" w:space="0" w:color="CDD4E0"/>
            </w:tcBorders>
            <w:shd w:val="clear" w:color="auto" w:fill="FFFFFF"/>
            <w:tcMar>
              <w:top w:w="135" w:type="dxa"/>
              <w:left w:w="225" w:type="dxa"/>
              <w:bottom w:w="135" w:type="dxa"/>
              <w:right w:w="225" w:type="dxa"/>
            </w:tcMar>
            <w:hideMark/>
          </w:tcPr>
          <w:p w14:paraId="241D6106" w14:textId="77777777" w:rsidR="0083307C" w:rsidRPr="0083307C" w:rsidRDefault="0083307C" w:rsidP="0083307C">
            <w:pPr>
              <w:spacing w:after="100" w:afterAutospacing="1" w:line="240" w:lineRule="auto"/>
              <w:outlineLvl w:val="5"/>
              <w:rPr>
                <w:rFonts w:ascii="Roboto" w:eastAsia="Times New Roman" w:hAnsi="Roboto" w:cs="Times New Roman"/>
                <w:color w:val="3B4863"/>
                <w:kern w:val="0"/>
                <w:sz w:val="15"/>
                <w:szCs w:val="15"/>
                <w:lang w:bidi="he-IL"/>
                <w14:ligatures w14:val="none"/>
              </w:rPr>
            </w:pPr>
            <w:r w:rsidRPr="0083307C">
              <w:rPr>
                <w:rFonts w:ascii="Roboto" w:eastAsia="Times New Roman" w:hAnsi="Roboto" w:cs="Times New Roman"/>
                <w:color w:val="3B4863"/>
                <w:kern w:val="0"/>
                <w:sz w:val="15"/>
                <w:szCs w:val="15"/>
                <w:lang w:bidi="he-IL"/>
                <w14:ligatures w14:val="none"/>
              </w:rPr>
              <w:t>10120 Tickers</w:t>
            </w:r>
          </w:p>
        </w:tc>
        <w:tc>
          <w:tcPr>
            <w:tcW w:w="0" w:type="auto"/>
            <w:shd w:val="clear" w:color="auto" w:fill="FFFFFF"/>
            <w:vAlign w:val="center"/>
            <w:hideMark/>
          </w:tcPr>
          <w:p w14:paraId="161FE904" w14:textId="77777777" w:rsidR="0083307C" w:rsidRPr="0083307C" w:rsidRDefault="0083307C" w:rsidP="0083307C">
            <w:pPr>
              <w:spacing w:after="0" w:line="240" w:lineRule="auto"/>
              <w:rPr>
                <w:rFonts w:ascii="Times New Roman" w:eastAsia="Times New Roman" w:hAnsi="Times New Roman" w:cs="Times New Roman"/>
                <w:kern w:val="0"/>
                <w:sz w:val="20"/>
                <w:szCs w:val="20"/>
                <w:lang w:bidi="he-IL"/>
                <w14:ligatures w14:val="none"/>
              </w:rPr>
            </w:pPr>
          </w:p>
        </w:tc>
      </w:tr>
    </w:tbl>
    <w:p w14:paraId="0290B65B" w14:textId="71F2B986" w:rsidR="00817C3A" w:rsidRPr="00817C3A" w:rsidRDefault="00817C3A" w:rsidP="00817C3A">
      <w:pPr>
        <w:spacing w:after="0" w:line="480" w:lineRule="auto"/>
        <w:ind w:firstLine="720"/>
        <w:rPr>
          <w:rFonts w:asciiTheme="minorBidi" w:eastAsia="Times New Roman" w:hAnsiTheme="minorBidi"/>
          <w:color w:val="000000" w:themeColor="text1"/>
          <w:kern w:val="0"/>
          <w:sz w:val="24"/>
          <w:szCs w:val="24"/>
          <w:lang w:bidi="he-IL"/>
          <w14:ligatures w14:val="none"/>
        </w:rPr>
      </w:pPr>
      <w:r w:rsidRPr="00817C3A">
        <w:rPr>
          <w:rFonts w:asciiTheme="minorBidi" w:eastAsia="Times New Roman" w:hAnsiTheme="minorBidi"/>
          <w:color w:val="000000" w:themeColor="text1"/>
          <w:kern w:val="0"/>
          <w:sz w:val="24"/>
          <w:szCs w:val="24"/>
          <w:shd w:val="clear" w:color="auto" w:fill="FFFFFF"/>
          <w:lang w:bidi="he-IL"/>
          <w14:ligatures w14:val="none"/>
        </w:rPr>
        <w:t>The bundle comprises 1-minute/5-min/30-min/1-hour intraday data as we</w:t>
      </w:r>
      <w:r w:rsidR="00BF219B">
        <w:rPr>
          <w:rFonts w:asciiTheme="minorBidi" w:eastAsia="Times New Roman" w:hAnsiTheme="minorBidi"/>
          <w:color w:val="000000" w:themeColor="text1"/>
          <w:kern w:val="0"/>
          <w:sz w:val="24"/>
          <w:szCs w:val="24"/>
          <w:shd w:val="clear" w:color="auto" w:fill="FFFFFF"/>
          <w:lang w:bidi="he-IL"/>
          <w14:ligatures w14:val="none"/>
        </w:rPr>
        <w:t>l</w:t>
      </w:r>
      <w:r w:rsidRPr="00817C3A">
        <w:rPr>
          <w:rFonts w:asciiTheme="minorBidi" w:eastAsia="Times New Roman" w:hAnsiTheme="minorBidi"/>
          <w:color w:val="000000" w:themeColor="text1"/>
          <w:kern w:val="0"/>
          <w:sz w:val="24"/>
          <w:szCs w:val="24"/>
          <w:shd w:val="clear" w:color="auto" w:fill="FFFFFF"/>
          <w:lang w:bidi="he-IL"/>
          <w14:ligatures w14:val="none"/>
        </w:rPr>
        <w:t>l as daily end-of-day data for:</w:t>
      </w:r>
      <w:r w:rsidRPr="00817C3A">
        <w:rPr>
          <w:rFonts w:asciiTheme="minorBidi" w:eastAsia="Times New Roman" w:hAnsiTheme="minorBidi"/>
          <w:color w:val="000000" w:themeColor="text1"/>
          <w:kern w:val="0"/>
          <w:sz w:val="24"/>
          <w:szCs w:val="24"/>
          <w:lang w:bidi="he-IL"/>
          <w14:ligatures w14:val="none"/>
        </w:rPr>
        <w:br/>
      </w:r>
      <w:proofErr w:type="gramStart"/>
      <w:r w:rsidRPr="00817C3A">
        <w:rPr>
          <w:rFonts w:asciiTheme="minorBidi" w:eastAsia="Times New Roman" w:hAnsiTheme="minorBidi"/>
          <w:color w:val="000000" w:themeColor="text1"/>
          <w:kern w:val="0"/>
          <w:sz w:val="24"/>
          <w:szCs w:val="24"/>
          <w:lang w:bidi="he-IL"/>
          <w14:ligatures w14:val="none"/>
        </w:rPr>
        <w:t>7531  most</w:t>
      </w:r>
      <w:proofErr w:type="gramEnd"/>
      <w:r w:rsidRPr="00817C3A">
        <w:rPr>
          <w:rFonts w:asciiTheme="minorBidi" w:eastAsia="Times New Roman" w:hAnsiTheme="minorBidi"/>
          <w:color w:val="000000" w:themeColor="text1"/>
          <w:kern w:val="0"/>
          <w:sz w:val="24"/>
          <w:szCs w:val="24"/>
          <w:lang w:bidi="he-IL"/>
          <w14:ligatures w14:val="none"/>
        </w:rPr>
        <w:t xml:space="preserve"> liquid US stocks (includes all active Russell 3000, S&amp;P500, Nasdaq 100, and DJI stocks)</w:t>
      </w:r>
    </w:p>
    <w:p w14:paraId="04B06B9F" w14:textId="77777777" w:rsidR="00817C3A" w:rsidRPr="00817C3A" w:rsidRDefault="00817C3A" w:rsidP="00817C3A">
      <w:pPr>
        <w:numPr>
          <w:ilvl w:val="0"/>
          <w:numId w:val="1"/>
        </w:numPr>
        <w:shd w:val="clear" w:color="auto" w:fill="FFFFFF"/>
        <w:spacing w:before="100" w:beforeAutospacing="1" w:after="100" w:afterAutospacing="1" w:line="480" w:lineRule="auto"/>
        <w:ind w:firstLine="720"/>
        <w:rPr>
          <w:rFonts w:asciiTheme="minorBidi" w:eastAsia="Times New Roman" w:hAnsiTheme="minorBidi"/>
          <w:color w:val="000000" w:themeColor="text1"/>
          <w:kern w:val="0"/>
          <w:sz w:val="24"/>
          <w:szCs w:val="24"/>
          <w:lang w:bidi="he-IL"/>
          <w14:ligatures w14:val="none"/>
        </w:rPr>
      </w:pPr>
      <w:proofErr w:type="gramStart"/>
      <w:r w:rsidRPr="00817C3A">
        <w:rPr>
          <w:rFonts w:asciiTheme="minorBidi" w:eastAsia="Times New Roman" w:hAnsiTheme="minorBidi"/>
          <w:color w:val="000000" w:themeColor="text1"/>
          <w:kern w:val="0"/>
          <w:sz w:val="24"/>
          <w:szCs w:val="24"/>
          <w:lang w:bidi="he-IL"/>
          <w14:ligatures w14:val="none"/>
        </w:rPr>
        <w:t>2527  most</w:t>
      </w:r>
      <w:proofErr w:type="gramEnd"/>
      <w:r w:rsidRPr="00817C3A">
        <w:rPr>
          <w:rFonts w:asciiTheme="minorBidi" w:eastAsia="Times New Roman" w:hAnsiTheme="minorBidi"/>
          <w:color w:val="000000" w:themeColor="text1"/>
          <w:kern w:val="0"/>
          <w:sz w:val="24"/>
          <w:szCs w:val="24"/>
          <w:lang w:bidi="he-IL"/>
          <w14:ligatures w14:val="none"/>
        </w:rPr>
        <w:t xml:space="preserve"> liquid ETFs</w:t>
      </w:r>
    </w:p>
    <w:p w14:paraId="7F1D6CD4" w14:textId="77777777" w:rsidR="00817C3A" w:rsidRPr="00817C3A" w:rsidRDefault="00817C3A" w:rsidP="00817C3A">
      <w:pPr>
        <w:numPr>
          <w:ilvl w:val="0"/>
          <w:numId w:val="1"/>
        </w:numPr>
        <w:shd w:val="clear" w:color="auto" w:fill="FFFFFF"/>
        <w:spacing w:before="100" w:beforeAutospacing="1" w:after="100" w:afterAutospacing="1" w:line="480" w:lineRule="auto"/>
        <w:ind w:firstLine="720"/>
        <w:rPr>
          <w:rFonts w:asciiTheme="minorBidi" w:eastAsia="Times New Roman" w:hAnsiTheme="minorBidi"/>
          <w:color w:val="000000" w:themeColor="text1"/>
          <w:kern w:val="0"/>
          <w:sz w:val="24"/>
          <w:szCs w:val="24"/>
          <w:lang w:bidi="he-IL"/>
          <w14:ligatures w14:val="none"/>
        </w:rPr>
      </w:pPr>
      <w:r w:rsidRPr="00817C3A">
        <w:rPr>
          <w:rFonts w:asciiTheme="minorBidi" w:eastAsia="Times New Roman" w:hAnsiTheme="minorBidi"/>
          <w:color w:val="000000" w:themeColor="text1"/>
          <w:kern w:val="0"/>
          <w:sz w:val="24"/>
          <w:szCs w:val="24"/>
          <w:lang w:bidi="he-IL"/>
          <w14:ligatures w14:val="none"/>
        </w:rPr>
        <w:t>460 delisted stocks</w:t>
      </w:r>
    </w:p>
    <w:p w14:paraId="64A4951D" w14:textId="26E50F72" w:rsidR="00817C3A" w:rsidRPr="00817C3A" w:rsidRDefault="00817C3A" w:rsidP="00817C3A">
      <w:pPr>
        <w:spacing w:line="480" w:lineRule="auto"/>
        <w:ind w:firstLine="720"/>
        <w:rPr>
          <w:rFonts w:asciiTheme="minorBidi" w:hAnsiTheme="minorBidi"/>
          <w:color w:val="000000" w:themeColor="text1"/>
          <w:sz w:val="24"/>
          <w:szCs w:val="24"/>
        </w:rPr>
      </w:pPr>
      <w:r w:rsidRPr="00817C3A">
        <w:rPr>
          <w:rFonts w:asciiTheme="minorBidi" w:eastAsia="Times New Roman" w:hAnsiTheme="minorBidi"/>
          <w:color w:val="000000" w:themeColor="text1"/>
          <w:kern w:val="0"/>
          <w:sz w:val="24"/>
          <w:szCs w:val="24"/>
          <w:shd w:val="clear" w:color="auto" w:fill="FFFFFF"/>
          <w:lang w:bidi="he-IL"/>
          <w14:ligatures w14:val="none"/>
        </w:rPr>
        <w:t>Both stocks and ETFs are adjusted for splits/dividends, out-of-hours trades are included.</w:t>
      </w:r>
    </w:p>
    <w:p w14:paraId="7411FBAD" w14:textId="75A46E0E" w:rsidR="00472236" w:rsidRPr="00472236" w:rsidRDefault="00472236" w:rsidP="00472236">
      <w:pPr>
        <w:spacing w:line="480" w:lineRule="auto"/>
        <w:ind w:firstLine="720"/>
        <w:rPr>
          <w:rFonts w:asciiTheme="minorBidi" w:hAnsiTheme="minorBidi"/>
          <w:sz w:val="24"/>
          <w:szCs w:val="24"/>
        </w:rPr>
      </w:pPr>
      <w:r w:rsidRPr="00472236">
        <w:rPr>
          <w:rFonts w:asciiTheme="minorBidi" w:hAnsiTheme="minorBidi"/>
          <w:sz w:val="24"/>
          <w:szCs w:val="24"/>
        </w:rPr>
        <w:t>Demonstration comprises historical stock data, including open, high, low, close prices, and volume for a selection of stocks over a specified period. This data is essential for training our DRL model, allowing it to learn and make predictions about future stock movements based on past trends. The dataset includes a diverse range of stocks from various sectors, ensuring a comprehensive learning experience for the model. The period covered by the dataset is from [</w:t>
      </w:r>
      <w:proofErr w:type="spellStart"/>
      <w:r w:rsidRPr="00472236">
        <w:rPr>
          <w:rFonts w:asciiTheme="minorBidi" w:hAnsiTheme="minorBidi"/>
          <w:sz w:val="24"/>
          <w:szCs w:val="24"/>
        </w:rPr>
        <w:t>start_date</w:t>
      </w:r>
      <w:proofErr w:type="spellEnd"/>
      <w:r w:rsidRPr="00472236">
        <w:rPr>
          <w:rFonts w:asciiTheme="minorBidi" w:hAnsiTheme="minorBidi"/>
          <w:sz w:val="24"/>
          <w:szCs w:val="24"/>
        </w:rPr>
        <w:t>] to [</w:t>
      </w:r>
      <w:proofErr w:type="spellStart"/>
      <w:r w:rsidRPr="00472236">
        <w:rPr>
          <w:rFonts w:asciiTheme="minorBidi" w:hAnsiTheme="minorBidi"/>
          <w:sz w:val="24"/>
          <w:szCs w:val="24"/>
        </w:rPr>
        <w:t>end_date</w:t>
      </w:r>
      <w:proofErr w:type="spellEnd"/>
      <w:r w:rsidRPr="00472236">
        <w:rPr>
          <w:rFonts w:asciiTheme="minorBidi" w:hAnsiTheme="minorBidi"/>
          <w:sz w:val="24"/>
          <w:szCs w:val="24"/>
        </w:rPr>
        <w:t xml:space="preserve">], encompassing </w:t>
      </w:r>
      <w:r w:rsidR="00C23859">
        <w:rPr>
          <w:rFonts w:asciiTheme="minorBidi" w:hAnsiTheme="minorBidi"/>
          <w:sz w:val="24"/>
          <w:szCs w:val="24"/>
        </w:rPr>
        <w:t>10,120</w:t>
      </w:r>
      <w:r w:rsidRPr="00472236">
        <w:rPr>
          <w:rFonts w:asciiTheme="minorBidi" w:hAnsiTheme="minorBidi"/>
          <w:sz w:val="24"/>
          <w:szCs w:val="24"/>
        </w:rPr>
        <w:t xml:space="preserve"> stocks. We have structured the system to train and trade on a subset of the dataset that corresponds with the predefined groupings within the stock market (SP 100, DOW 30, NAS 100, etc.). This rich dataset serves as the foundation for our demonstration, enabling the DRL model to simulate trading strategies and evaluate their performance in a controlled, paper trading environment. To enhance the predictive capabilities of our Deep Reinforcement Learning (DRL) model and provide a more </w:t>
      </w:r>
      <w:r w:rsidRPr="00472236">
        <w:rPr>
          <w:rFonts w:asciiTheme="minorBidi" w:hAnsiTheme="minorBidi"/>
          <w:sz w:val="24"/>
          <w:szCs w:val="24"/>
        </w:rPr>
        <w:lastRenderedPageBreak/>
        <w:t>nuanced understanding of the stock market dynamics, we augment select variables within our dataset. This augmentation process involves creating new variables or modifying existing ones to include derived metrics, such as moving averages, volatility indicators, and technical analysis signals. These augmented variables offer additional insights into market trends, momentum, and potential reversal points, which are crucial for making informed trading decisions.</w:t>
      </w:r>
    </w:p>
    <w:p w14:paraId="1F8DC910" w14:textId="4575F08F" w:rsidR="002827DA" w:rsidRDefault="002827DA" w:rsidP="00472236">
      <w:pPr>
        <w:spacing w:line="480" w:lineRule="auto"/>
        <w:jc w:val="center"/>
        <w:rPr>
          <w:rFonts w:asciiTheme="minorBidi" w:hAnsiTheme="minorBidi"/>
          <w:b/>
          <w:bCs/>
          <w:sz w:val="24"/>
          <w:szCs w:val="24"/>
        </w:rPr>
      </w:pPr>
    </w:p>
    <w:p w14:paraId="02145CA4" w14:textId="232362B0" w:rsidR="00472236" w:rsidRPr="00472236" w:rsidRDefault="00472236" w:rsidP="00472236">
      <w:pPr>
        <w:spacing w:line="480" w:lineRule="auto"/>
        <w:jc w:val="center"/>
        <w:rPr>
          <w:rFonts w:asciiTheme="minorBidi" w:hAnsiTheme="minorBidi"/>
          <w:b/>
          <w:bCs/>
          <w:sz w:val="24"/>
          <w:szCs w:val="24"/>
        </w:rPr>
      </w:pPr>
      <w:r w:rsidRPr="00472236">
        <w:rPr>
          <w:rFonts w:asciiTheme="minorBidi" w:hAnsiTheme="minorBidi"/>
          <w:b/>
          <w:bCs/>
          <w:sz w:val="24"/>
          <w:szCs w:val="24"/>
        </w:rPr>
        <w:t>Background Information</w:t>
      </w:r>
    </w:p>
    <w:p w14:paraId="27ED3911" w14:textId="4D6DC9D3" w:rsidR="00472236" w:rsidRDefault="002812D8" w:rsidP="00472236">
      <w:pPr>
        <w:spacing w:line="480" w:lineRule="auto"/>
        <w:rPr>
          <w:rFonts w:asciiTheme="minorBidi" w:hAnsiTheme="minorBidi"/>
          <w:sz w:val="24"/>
          <w:szCs w:val="24"/>
        </w:rPr>
      </w:pPr>
      <w:r>
        <w:rPr>
          <w:rFonts w:asciiTheme="minorBidi" w:hAnsiTheme="minorBidi"/>
          <w:sz w:val="24"/>
          <w:szCs w:val="24"/>
        </w:rPr>
        <w:t xml:space="preserve">Previous popular </w:t>
      </w:r>
      <w:r w:rsidR="000264FF">
        <w:rPr>
          <w:rFonts w:asciiTheme="minorBidi" w:hAnsiTheme="minorBidi"/>
          <w:sz w:val="24"/>
          <w:szCs w:val="24"/>
        </w:rPr>
        <w:t xml:space="preserve">algorithmic stock trading systems have been based on the ability to predict the trading price </w:t>
      </w:r>
      <w:r w:rsidR="001C79D3">
        <w:rPr>
          <w:rFonts w:asciiTheme="minorBidi" w:hAnsiTheme="minorBidi"/>
          <w:sz w:val="24"/>
          <w:szCs w:val="24"/>
        </w:rPr>
        <w:t xml:space="preserve">of the stock on a day-to-day basis. As they </w:t>
      </w:r>
      <w:r w:rsidR="003E536B">
        <w:rPr>
          <w:rFonts w:asciiTheme="minorBidi" w:hAnsiTheme="minorBidi"/>
          <w:sz w:val="24"/>
          <w:szCs w:val="24"/>
        </w:rPr>
        <w:t>advanced,</w:t>
      </w:r>
      <w:r w:rsidR="001C79D3">
        <w:rPr>
          <w:rFonts w:asciiTheme="minorBidi" w:hAnsiTheme="minorBidi"/>
          <w:sz w:val="24"/>
          <w:szCs w:val="24"/>
        </w:rPr>
        <w:t xml:space="preserve"> they had the ability to go deeper into the prediction at a certain point of time. </w:t>
      </w:r>
      <w:r w:rsidR="002736C5">
        <w:rPr>
          <w:rFonts w:asciiTheme="minorBidi" w:hAnsiTheme="minorBidi"/>
          <w:sz w:val="24"/>
          <w:szCs w:val="24"/>
        </w:rPr>
        <w:t xml:space="preserve">The foundation of this was the ability to trade on the condition of the limit price entered. </w:t>
      </w:r>
    </w:p>
    <w:p w14:paraId="10914FF9" w14:textId="66893B98" w:rsidR="00EA5EC8" w:rsidRDefault="00EA5EC8" w:rsidP="00472236">
      <w:pPr>
        <w:spacing w:line="480" w:lineRule="auto"/>
        <w:rPr>
          <w:rFonts w:asciiTheme="minorBidi" w:hAnsiTheme="minorBidi"/>
          <w:sz w:val="24"/>
          <w:szCs w:val="24"/>
        </w:rPr>
      </w:pPr>
      <w:r>
        <w:rPr>
          <w:rFonts w:asciiTheme="minorBidi" w:hAnsiTheme="minorBidi"/>
          <w:sz w:val="24"/>
          <w:szCs w:val="24"/>
        </w:rPr>
        <w:t xml:space="preserve">With our system we aim to alleviate the need to trade by a limit </w:t>
      </w:r>
      <w:r w:rsidR="003E536B">
        <w:rPr>
          <w:rFonts w:asciiTheme="minorBidi" w:hAnsiTheme="minorBidi"/>
          <w:sz w:val="24"/>
          <w:szCs w:val="24"/>
        </w:rPr>
        <w:t>price and</w:t>
      </w:r>
      <w:r>
        <w:rPr>
          <w:rFonts w:asciiTheme="minorBidi" w:hAnsiTheme="minorBidi"/>
          <w:sz w:val="24"/>
          <w:szCs w:val="24"/>
        </w:rPr>
        <w:t xml:space="preserve"> build a better algorithm that will </w:t>
      </w:r>
      <w:r w:rsidR="003E536B">
        <w:rPr>
          <w:rFonts w:asciiTheme="minorBidi" w:hAnsiTheme="minorBidi"/>
          <w:sz w:val="24"/>
          <w:szCs w:val="24"/>
        </w:rPr>
        <w:t xml:space="preserve">rely on our DRL AI model and </w:t>
      </w:r>
      <w:proofErr w:type="gramStart"/>
      <w:r w:rsidR="003E536B">
        <w:rPr>
          <w:rFonts w:asciiTheme="minorBidi" w:hAnsiTheme="minorBidi"/>
          <w:sz w:val="24"/>
          <w:szCs w:val="24"/>
        </w:rPr>
        <w:t>have the ability to</w:t>
      </w:r>
      <w:proofErr w:type="gramEnd"/>
      <w:r w:rsidR="003E536B">
        <w:rPr>
          <w:rFonts w:asciiTheme="minorBidi" w:hAnsiTheme="minorBidi"/>
          <w:sz w:val="24"/>
          <w:szCs w:val="24"/>
        </w:rPr>
        <w:t xml:space="preserve"> trade at market price and still be successful. </w:t>
      </w:r>
    </w:p>
    <w:p w14:paraId="4A23053D" w14:textId="2B692EC2" w:rsidR="00B12BB0" w:rsidRPr="005A19A4" w:rsidRDefault="00B12BB0" w:rsidP="005A19A4">
      <w:pPr>
        <w:spacing w:line="480" w:lineRule="auto"/>
        <w:ind w:firstLine="720"/>
        <w:contextualSpacing/>
        <w:rPr>
          <w:rFonts w:asciiTheme="minorBidi" w:hAnsiTheme="minorBidi"/>
          <w:sz w:val="24"/>
          <w:szCs w:val="24"/>
        </w:rPr>
      </w:pPr>
      <w:r w:rsidRPr="005A19A4">
        <w:rPr>
          <w:rFonts w:asciiTheme="minorBidi" w:hAnsiTheme="minorBidi"/>
          <w:sz w:val="24"/>
          <w:szCs w:val="24"/>
        </w:rPr>
        <w:t xml:space="preserve">To enhance the predictive capabilities of our Deep Reinforcement Learning (DRL) model and provide a more nuanced understanding of the stock market dynamics, we augment select variables within our dataset. </w:t>
      </w:r>
      <w:r w:rsidR="008253D5" w:rsidRPr="005A19A4">
        <w:rPr>
          <w:rFonts w:asciiTheme="minorBidi" w:hAnsiTheme="minorBidi"/>
          <w:sz w:val="24"/>
          <w:szCs w:val="24"/>
        </w:rPr>
        <w:t xml:space="preserve">We break this down </w:t>
      </w:r>
      <w:r w:rsidR="00D460E6" w:rsidRPr="005A19A4">
        <w:rPr>
          <w:rFonts w:asciiTheme="minorBidi" w:hAnsiTheme="minorBidi"/>
          <w:sz w:val="24"/>
          <w:szCs w:val="24"/>
        </w:rPr>
        <w:t>into</w:t>
      </w:r>
      <w:r w:rsidR="008253D5" w:rsidRPr="005A19A4">
        <w:rPr>
          <w:rFonts w:asciiTheme="minorBidi" w:hAnsiTheme="minorBidi"/>
          <w:sz w:val="24"/>
          <w:szCs w:val="24"/>
        </w:rPr>
        <w:t xml:space="preserve"> two sets of logical variables; one is the trading variables and the second is the portfolio variables. </w:t>
      </w:r>
      <w:r w:rsidRPr="005A19A4">
        <w:rPr>
          <w:rFonts w:asciiTheme="minorBidi" w:hAnsiTheme="minorBidi"/>
          <w:sz w:val="24"/>
          <w:szCs w:val="24"/>
        </w:rPr>
        <w:t>This augmentation process involves creating new variables or modifying existing ones to include derived metrics, such as moving averages, volatility indicators, and technical analysis signals</w:t>
      </w:r>
      <w:r w:rsidR="00745445" w:rsidRPr="005A19A4">
        <w:rPr>
          <w:rFonts w:asciiTheme="minorBidi" w:hAnsiTheme="minorBidi"/>
          <w:sz w:val="24"/>
          <w:szCs w:val="24"/>
        </w:rPr>
        <w:t xml:space="preserve">, trading strategies, </w:t>
      </w:r>
      <w:r w:rsidR="00045AF5" w:rsidRPr="005A19A4">
        <w:rPr>
          <w:rFonts w:asciiTheme="minorBidi" w:hAnsiTheme="minorBidi"/>
          <w:sz w:val="24"/>
          <w:szCs w:val="24"/>
        </w:rPr>
        <w:t>and constraints</w:t>
      </w:r>
      <w:r w:rsidRPr="005A19A4">
        <w:rPr>
          <w:rFonts w:asciiTheme="minorBidi" w:hAnsiTheme="minorBidi"/>
          <w:sz w:val="24"/>
          <w:szCs w:val="24"/>
        </w:rPr>
        <w:t xml:space="preserve">. These augmented variables offer </w:t>
      </w:r>
      <w:r w:rsidRPr="005A19A4">
        <w:rPr>
          <w:rFonts w:asciiTheme="minorBidi" w:hAnsiTheme="minorBidi"/>
          <w:sz w:val="24"/>
          <w:szCs w:val="24"/>
        </w:rPr>
        <w:lastRenderedPageBreak/>
        <w:t xml:space="preserve">additional insights into market trends, momentum, </w:t>
      </w:r>
      <w:r w:rsidR="00290690" w:rsidRPr="005A19A4">
        <w:rPr>
          <w:rFonts w:asciiTheme="minorBidi" w:hAnsiTheme="minorBidi"/>
          <w:sz w:val="24"/>
          <w:szCs w:val="24"/>
        </w:rPr>
        <w:t xml:space="preserve">strategies, </w:t>
      </w:r>
      <w:r w:rsidRPr="005A19A4">
        <w:rPr>
          <w:rFonts w:asciiTheme="minorBidi" w:hAnsiTheme="minorBidi"/>
          <w:sz w:val="24"/>
          <w:szCs w:val="24"/>
        </w:rPr>
        <w:t>and potential reversal points, which are crucial for making informed trading decisions.</w:t>
      </w:r>
    </w:p>
    <w:p w14:paraId="57B6D74B" w14:textId="4B6D3667" w:rsidR="00996316" w:rsidRPr="005A19A4" w:rsidRDefault="00996316" w:rsidP="005A19A4">
      <w:pPr>
        <w:spacing w:line="480" w:lineRule="auto"/>
        <w:ind w:firstLine="720"/>
        <w:contextualSpacing/>
        <w:rPr>
          <w:rFonts w:asciiTheme="minorBidi" w:hAnsiTheme="minorBidi"/>
          <w:sz w:val="24"/>
          <w:szCs w:val="24"/>
        </w:rPr>
      </w:pPr>
      <w:r w:rsidRPr="005A19A4">
        <w:rPr>
          <w:rFonts w:asciiTheme="minorBidi" w:hAnsiTheme="minorBidi"/>
          <w:sz w:val="24"/>
          <w:szCs w:val="24"/>
        </w:rPr>
        <w:t>By incorporating these augmented variables, our DRL model can analyze not only the raw historical stock data but also the underlying patterns and relationships between different market indicators</w:t>
      </w:r>
      <w:r w:rsidR="00290690" w:rsidRPr="005A19A4">
        <w:rPr>
          <w:rFonts w:asciiTheme="minorBidi" w:hAnsiTheme="minorBidi"/>
          <w:sz w:val="24"/>
          <w:szCs w:val="24"/>
        </w:rPr>
        <w:t xml:space="preserve"> and alignment to the </w:t>
      </w:r>
      <w:r w:rsidR="005A19A4" w:rsidRPr="005A19A4">
        <w:rPr>
          <w:rFonts w:asciiTheme="minorBidi" w:hAnsiTheme="minorBidi"/>
          <w:sz w:val="24"/>
          <w:szCs w:val="24"/>
        </w:rPr>
        <w:t>investor’s strategies</w:t>
      </w:r>
      <w:r w:rsidRPr="005A19A4">
        <w:rPr>
          <w:rFonts w:asciiTheme="minorBidi" w:hAnsiTheme="minorBidi"/>
          <w:sz w:val="24"/>
          <w:szCs w:val="24"/>
        </w:rPr>
        <w:t>. This enriched dataset allows the model to capture a more comprehensive picture of the market, leading to improved accuracy in predicting future stock movements and optimizing trading strategies. The augmentation process is carefully designed to ensure that the new variables are relevant, non-redundant, and contribute positively to the model's learning process, thereby enhancing its overall performance in the stock trading demonstration.</w:t>
      </w:r>
    </w:p>
    <w:p w14:paraId="15999913" w14:textId="4F719383" w:rsidR="00910069" w:rsidRDefault="00910069" w:rsidP="00C345C0">
      <w:pPr>
        <w:spacing w:line="480" w:lineRule="auto"/>
        <w:jc w:val="center"/>
        <w:rPr>
          <w:rFonts w:asciiTheme="minorBidi" w:hAnsiTheme="minorBidi"/>
          <w:b/>
          <w:bCs/>
          <w:sz w:val="24"/>
          <w:szCs w:val="24"/>
        </w:rPr>
      </w:pPr>
    </w:p>
    <w:p w14:paraId="78E7B962" w14:textId="3CDB4EEA" w:rsidR="00F53D99" w:rsidRPr="00C345C0" w:rsidRDefault="00F53D99" w:rsidP="00C345C0">
      <w:pPr>
        <w:spacing w:line="480" w:lineRule="auto"/>
        <w:jc w:val="center"/>
        <w:rPr>
          <w:rFonts w:asciiTheme="minorBidi" w:hAnsiTheme="minorBidi"/>
          <w:b/>
          <w:bCs/>
          <w:sz w:val="24"/>
          <w:szCs w:val="24"/>
        </w:rPr>
      </w:pPr>
      <w:r w:rsidRPr="00C345C0">
        <w:rPr>
          <w:rFonts w:asciiTheme="minorBidi" w:hAnsiTheme="minorBidi"/>
          <w:b/>
          <w:bCs/>
          <w:sz w:val="24"/>
          <w:szCs w:val="24"/>
        </w:rPr>
        <w:t>Exper</w:t>
      </w:r>
      <w:r w:rsidR="00C345C0" w:rsidRPr="00C345C0">
        <w:rPr>
          <w:rFonts w:asciiTheme="minorBidi" w:hAnsiTheme="minorBidi"/>
          <w:b/>
          <w:bCs/>
          <w:sz w:val="24"/>
          <w:szCs w:val="24"/>
        </w:rPr>
        <w:t>imental Methods</w:t>
      </w:r>
    </w:p>
    <w:p w14:paraId="6C839033" w14:textId="0F7F9E4D" w:rsidR="006F7F8A" w:rsidRPr="006F7F8A" w:rsidRDefault="006F7F8A" w:rsidP="006F7F8A">
      <w:pPr>
        <w:rPr>
          <w:rFonts w:asciiTheme="minorBidi" w:hAnsiTheme="minorBidi"/>
          <w:sz w:val="24"/>
          <w:szCs w:val="24"/>
        </w:rPr>
      </w:pPr>
      <w:r w:rsidRPr="006F7F8A">
        <w:rPr>
          <w:rFonts w:asciiTheme="minorBidi" w:hAnsiTheme="minorBidi"/>
          <w:sz w:val="24"/>
          <w:szCs w:val="24"/>
        </w:rPr>
        <w:t>High Level Diagram Flow:</w:t>
      </w:r>
    </w:p>
    <w:p w14:paraId="2B97AAE4" w14:textId="2DE89DAE" w:rsidR="006F7F8A" w:rsidRDefault="00095A33" w:rsidP="00472236">
      <w:pPr>
        <w:spacing w:line="480" w:lineRule="auto"/>
        <w:rPr>
          <w:rStyle w:val="textlayer--absolute"/>
          <w:rFonts w:ascii="Arial" w:hAnsi="Arial" w:cs="Arial"/>
          <w:sz w:val="25"/>
          <w:szCs w:val="25"/>
          <w:shd w:val="clear" w:color="auto" w:fill="F2F2F2"/>
        </w:rPr>
      </w:pPr>
      <w:r>
        <w:rPr>
          <w:rFonts w:ascii="Arial" w:hAnsi="Arial" w:cs="Arial"/>
          <w:noProof/>
          <w:sz w:val="25"/>
          <w:szCs w:val="25"/>
          <w:shd w:val="clear" w:color="auto" w:fill="F2F2F2"/>
        </w:rPr>
        <w:drawing>
          <wp:anchor distT="0" distB="0" distL="114300" distR="114300" simplePos="0" relativeHeight="251658240" behindDoc="0" locked="0" layoutInCell="1" allowOverlap="1" wp14:anchorId="5A85F790" wp14:editId="45AB0866">
            <wp:simplePos x="0" y="0"/>
            <wp:positionH relativeFrom="column">
              <wp:posOffset>-85725</wp:posOffset>
            </wp:positionH>
            <wp:positionV relativeFrom="paragraph">
              <wp:posOffset>160020</wp:posOffset>
            </wp:positionV>
            <wp:extent cx="5943600" cy="3213735"/>
            <wp:effectExtent l="0" t="0" r="0" b="5715"/>
            <wp:wrapNone/>
            <wp:docPr id="1966335263" name="Picture 1"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5263" name="Picture 1" descr="A diagram of a software company"/>
                    <pic:cNvPicPr/>
                  </pic:nvPicPr>
                  <pic:blipFill>
                    <a:blip r:embed="rId5">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anchor>
        </w:drawing>
      </w:r>
    </w:p>
    <w:p w14:paraId="4204D0A6" w14:textId="77777777" w:rsidR="006F7F8A" w:rsidRDefault="006F7F8A" w:rsidP="00472236">
      <w:pPr>
        <w:spacing w:line="480" w:lineRule="auto"/>
        <w:rPr>
          <w:rStyle w:val="textlayer--absolute"/>
          <w:rFonts w:ascii="Arial" w:hAnsi="Arial" w:cs="Arial"/>
          <w:sz w:val="25"/>
          <w:szCs w:val="25"/>
          <w:shd w:val="clear" w:color="auto" w:fill="F2F2F2"/>
        </w:rPr>
      </w:pPr>
    </w:p>
    <w:p w14:paraId="2660CC1B" w14:textId="77777777" w:rsidR="006F7F8A" w:rsidRDefault="006F7F8A" w:rsidP="00472236">
      <w:pPr>
        <w:spacing w:line="480" w:lineRule="auto"/>
        <w:rPr>
          <w:rStyle w:val="textlayer--absolute"/>
          <w:rFonts w:ascii="Arial" w:hAnsi="Arial" w:cs="Arial"/>
          <w:sz w:val="25"/>
          <w:szCs w:val="25"/>
          <w:shd w:val="clear" w:color="auto" w:fill="F2F2F2"/>
        </w:rPr>
      </w:pPr>
    </w:p>
    <w:p w14:paraId="3A45A421" w14:textId="77777777" w:rsidR="006F7F8A" w:rsidRDefault="006F7F8A" w:rsidP="00472236">
      <w:pPr>
        <w:spacing w:line="480" w:lineRule="auto"/>
        <w:rPr>
          <w:rStyle w:val="textlayer--absolute"/>
          <w:rFonts w:ascii="Arial" w:hAnsi="Arial" w:cs="Arial"/>
          <w:sz w:val="25"/>
          <w:szCs w:val="25"/>
          <w:shd w:val="clear" w:color="auto" w:fill="F2F2F2"/>
        </w:rPr>
      </w:pPr>
    </w:p>
    <w:p w14:paraId="1C533082" w14:textId="77777777" w:rsidR="006F7F8A" w:rsidRDefault="006F7F8A" w:rsidP="00472236">
      <w:pPr>
        <w:spacing w:line="480" w:lineRule="auto"/>
        <w:rPr>
          <w:rStyle w:val="textlayer--absolute"/>
          <w:rFonts w:ascii="Arial" w:hAnsi="Arial" w:cs="Arial"/>
          <w:sz w:val="25"/>
          <w:szCs w:val="25"/>
          <w:shd w:val="clear" w:color="auto" w:fill="F2F2F2"/>
        </w:rPr>
      </w:pPr>
    </w:p>
    <w:p w14:paraId="3680F923" w14:textId="77777777" w:rsidR="006F7F8A" w:rsidRDefault="006F7F8A" w:rsidP="00472236">
      <w:pPr>
        <w:spacing w:line="480" w:lineRule="auto"/>
        <w:rPr>
          <w:rStyle w:val="textlayer--absolute"/>
          <w:rFonts w:ascii="Arial" w:hAnsi="Arial" w:cs="Arial"/>
          <w:sz w:val="25"/>
          <w:szCs w:val="25"/>
          <w:shd w:val="clear" w:color="auto" w:fill="F2F2F2"/>
        </w:rPr>
      </w:pPr>
    </w:p>
    <w:p w14:paraId="2F528EAC" w14:textId="77777777" w:rsidR="008E5326" w:rsidRDefault="008E5326" w:rsidP="00472236">
      <w:pPr>
        <w:spacing w:line="480" w:lineRule="auto"/>
        <w:rPr>
          <w:rStyle w:val="textlayer--absolute"/>
          <w:rFonts w:ascii="Arial" w:hAnsi="Arial" w:cs="Arial"/>
          <w:sz w:val="25"/>
          <w:szCs w:val="25"/>
          <w:shd w:val="clear" w:color="auto" w:fill="F2F2F2"/>
        </w:rPr>
      </w:pPr>
    </w:p>
    <w:p w14:paraId="416635DE" w14:textId="1D55DD99" w:rsidR="008E5326" w:rsidRPr="00C76ABC" w:rsidRDefault="008E5326" w:rsidP="00C76ABC">
      <w:pPr>
        <w:rPr>
          <w:rFonts w:asciiTheme="minorBidi" w:hAnsiTheme="minorBidi"/>
          <w:sz w:val="24"/>
          <w:szCs w:val="24"/>
        </w:rPr>
      </w:pPr>
      <w:r w:rsidRPr="00C76ABC">
        <w:rPr>
          <w:rFonts w:asciiTheme="minorBidi" w:hAnsiTheme="minorBidi"/>
          <w:sz w:val="24"/>
          <w:szCs w:val="24"/>
        </w:rPr>
        <w:lastRenderedPageBreak/>
        <w:t xml:space="preserve">Diagram Of </w:t>
      </w:r>
      <w:r w:rsidR="00C76ABC" w:rsidRPr="00C76ABC">
        <w:rPr>
          <w:rFonts w:asciiTheme="minorBidi" w:hAnsiTheme="minorBidi"/>
          <w:sz w:val="24"/>
          <w:szCs w:val="24"/>
        </w:rPr>
        <w:t xml:space="preserve">Trading Flow: </w:t>
      </w:r>
    </w:p>
    <w:p w14:paraId="2B1442D6" w14:textId="584E908F" w:rsidR="008E5326" w:rsidRDefault="008E5547" w:rsidP="00472236">
      <w:pPr>
        <w:spacing w:line="480" w:lineRule="auto"/>
        <w:rPr>
          <w:rStyle w:val="textlayer--absolute"/>
          <w:rFonts w:ascii="Arial" w:hAnsi="Arial" w:cs="Arial"/>
          <w:sz w:val="25"/>
          <w:szCs w:val="25"/>
          <w:shd w:val="clear" w:color="auto" w:fill="F2F2F2"/>
        </w:rPr>
      </w:pPr>
      <w:r>
        <w:rPr>
          <w:rFonts w:ascii="Arial" w:hAnsi="Arial" w:cs="Arial"/>
          <w:noProof/>
          <w:sz w:val="25"/>
          <w:szCs w:val="25"/>
          <w:shd w:val="clear" w:color="auto" w:fill="F2F2F2"/>
        </w:rPr>
        <w:drawing>
          <wp:inline distT="0" distB="0" distL="0" distR="0" wp14:anchorId="590CA2CD" wp14:editId="34404A45">
            <wp:extent cx="5943600" cy="3074670"/>
            <wp:effectExtent l="0" t="0" r="0" b="0"/>
            <wp:docPr id="2122194648" name="Picture 2"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94648" name="Picture 2" descr="A computer screen 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287753A4" w14:textId="4B023B14" w:rsidR="008E5326" w:rsidRPr="006D13E9" w:rsidRDefault="006D13E9" w:rsidP="006D13E9">
      <w:pPr>
        <w:rPr>
          <w:rFonts w:asciiTheme="minorBidi" w:hAnsiTheme="minorBidi"/>
          <w:sz w:val="24"/>
          <w:szCs w:val="24"/>
        </w:rPr>
      </w:pPr>
      <w:r w:rsidRPr="006D13E9">
        <w:rPr>
          <w:rFonts w:asciiTheme="minorBidi" w:hAnsiTheme="minorBidi"/>
          <w:sz w:val="24"/>
          <w:szCs w:val="24"/>
        </w:rPr>
        <w:t>Diagram of Portfolio and Account Management</w:t>
      </w:r>
    </w:p>
    <w:p w14:paraId="5087424B" w14:textId="3BCBA5AF" w:rsidR="008E5326" w:rsidRDefault="006D13E9" w:rsidP="00472236">
      <w:pPr>
        <w:spacing w:line="480" w:lineRule="auto"/>
        <w:rPr>
          <w:rStyle w:val="textlayer--absolute"/>
          <w:rFonts w:ascii="Arial" w:hAnsi="Arial" w:cs="Arial"/>
          <w:sz w:val="25"/>
          <w:szCs w:val="25"/>
          <w:shd w:val="clear" w:color="auto" w:fill="F2F2F2"/>
        </w:rPr>
      </w:pPr>
      <w:r>
        <w:rPr>
          <w:rFonts w:ascii="Arial" w:hAnsi="Arial" w:cs="Arial"/>
          <w:noProof/>
          <w:sz w:val="25"/>
          <w:szCs w:val="25"/>
          <w:shd w:val="clear" w:color="auto" w:fill="F2F2F2"/>
        </w:rPr>
        <w:drawing>
          <wp:inline distT="0" distB="0" distL="0" distR="0" wp14:anchorId="0E9FF030" wp14:editId="29BA98E1">
            <wp:extent cx="5943600" cy="4010025"/>
            <wp:effectExtent l="0" t="0" r="0" b="9525"/>
            <wp:docPr id="1671427603"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7603"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75700E7E" w14:textId="77777777" w:rsidR="006D13E9" w:rsidRPr="0086507D" w:rsidRDefault="006D13E9" w:rsidP="0086507D"/>
    <w:p w14:paraId="11673031" w14:textId="77777777" w:rsidR="006D13E9" w:rsidRPr="0086507D" w:rsidRDefault="006D13E9" w:rsidP="0086507D"/>
    <w:p w14:paraId="1225D399" w14:textId="77777777" w:rsidR="006D13E9" w:rsidRPr="0086507D" w:rsidRDefault="006D13E9" w:rsidP="0086507D"/>
    <w:p w14:paraId="5D937443" w14:textId="77777777" w:rsidR="006D13E9" w:rsidRPr="0086507D" w:rsidRDefault="006D13E9" w:rsidP="0086507D"/>
    <w:p w14:paraId="725B45CF" w14:textId="04D09240" w:rsidR="00472236" w:rsidRPr="0086507D" w:rsidRDefault="00D631C9" w:rsidP="0086507D">
      <w:r w:rsidRPr="0086507D">
        <w:t>This section of your final report should describe the model architecture choices that you have</w:t>
      </w:r>
      <w:r w:rsidRPr="0086507D">
        <w:br/>
        <w:t>made, as well as the training and optimization procedures that you follow. The reader should be</w:t>
      </w:r>
      <w:r w:rsidRPr="0086507D">
        <w:br/>
        <w:t>able to answer the following questions:</w:t>
      </w:r>
      <w:r w:rsidRPr="0086507D">
        <w:br/>
        <w:t>- What type of machine learning model(s) are you using?</w:t>
      </w:r>
      <w:r w:rsidRPr="0086507D">
        <w:br/>
        <w:t>- What are the notable architectural design choices that you have made and why? E.g.,</w:t>
      </w:r>
      <w:r w:rsidRPr="0086507D">
        <w:br/>
        <w:t>number of nodes, hidden layers, activation functions, etc.</w:t>
      </w:r>
      <w:r w:rsidRPr="0086507D">
        <w:br/>
        <w:t>- What is your model training procedure? E.g., How did you split your data? How many</w:t>
      </w:r>
      <w:r w:rsidRPr="0086507D">
        <w:br/>
        <w:t>epochs/iterations did you use during training? What was your batch size? What loss</w:t>
      </w:r>
      <w:r w:rsidRPr="0086507D">
        <w:br/>
        <w:t>function/training metrics were used?</w:t>
      </w:r>
      <w:r w:rsidRPr="0086507D">
        <w:br/>
        <w:t>- How did you optimize your model? E.g., Which hyperparameters and/or architectural</w:t>
      </w:r>
      <w:r w:rsidRPr="0086507D">
        <w:br/>
        <w:t>elements did you adjust</w:t>
      </w:r>
    </w:p>
    <w:p w14:paraId="7CACA4B8" w14:textId="77777777" w:rsidR="001E3053" w:rsidRDefault="001E3053" w:rsidP="001E3053">
      <w:pPr>
        <w:spacing w:line="480" w:lineRule="auto"/>
        <w:jc w:val="center"/>
        <w:rPr>
          <w:rStyle w:val="textlayer--absolute"/>
          <w:rFonts w:ascii="Arial" w:hAnsi="Arial" w:cs="Arial"/>
          <w:b/>
          <w:bCs/>
          <w:sz w:val="24"/>
          <w:szCs w:val="24"/>
          <w:shd w:val="clear" w:color="auto" w:fill="F2F2F2"/>
        </w:rPr>
      </w:pPr>
      <w:r w:rsidRPr="001E3053">
        <w:rPr>
          <w:rStyle w:val="textlayer--absolute"/>
          <w:rFonts w:ascii="Arial" w:hAnsi="Arial" w:cs="Arial"/>
          <w:b/>
          <w:bCs/>
          <w:sz w:val="24"/>
          <w:szCs w:val="24"/>
          <w:shd w:val="clear" w:color="auto" w:fill="F2F2F2"/>
        </w:rPr>
        <w:t>Results/Conclusion</w:t>
      </w:r>
    </w:p>
    <w:p w14:paraId="779E2CEF" w14:textId="063833F0" w:rsidR="00D631C9" w:rsidRPr="0086507D" w:rsidRDefault="001E3053" w:rsidP="0086507D">
      <w:r w:rsidRPr="0086507D">
        <w:t>This section of your final report should describe how your model performed and provide</w:t>
      </w:r>
      <w:r w:rsidRPr="0086507D">
        <w:br/>
        <w:t>evidence for how your work did/did not support your experimental hypothesis or solve your</w:t>
      </w:r>
      <w:r w:rsidRPr="0086507D">
        <w:br/>
        <w:t>chosen problem. The reader should be able to answer the following questions:</w:t>
      </w:r>
      <w:r w:rsidRPr="0086507D">
        <w:br/>
        <w:t>- How effective was your machine learning model at learning the task? e.g. Did the model</w:t>
      </w:r>
      <w:r w:rsidRPr="0086507D">
        <w:br/>
        <w:t>overfit/underfit the training data? What does the training accuracy/loss curve look like for</w:t>
      </w:r>
      <w:r w:rsidRPr="0086507D">
        <w:br/>
        <w:t>your model?</w:t>
      </w:r>
      <w:r w:rsidRPr="0086507D">
        <w:br/>
        <w:t>- If your project is focused on answering a research question, what evidence do you have</w:t>
      </w:r>
      <w:r w:rsidRPr="0086507D">
        <w:br/>
        <w:t>to support or disprove your hypothesis?</w:t>
      </w:r>
      <w:r w:rsidRPr="0086507D">
        <w:br/>
        <w:t>- If your project is focused on solving a problem, how will your model performance affect</w:t>
      </w:r>
      <w:r w:rsidRPr="0086507D">
        <w:br/>
        <w:t>the application of your model to that problem?</w:t>
      </w:r>
      <w:r w:rsidRPr="0086507D">
        <w:br/>
        <w:t>- Did your model training or performance bring about any unexpected results?</w:t>
      </w:r>
      <w:r w:rsidRPr="0086507D">
        <w:br/>
        <w:t>- If you were to continue this project, what would your next steps be? e.g., Would you</w:t>
      </w:r>
      <w:r w:rsidRPr="0086507D">
        <w:br/>
        <w:t>continue to optimize your model or try other model architectures? Would you change or</w:t>
      </w:r>
      <w:r w:rsidRPr="0086507D">
        <w:br/>
        <w:t>expand the data used in your model? What steps need to be taken to “productionize”</w:t>
      </w:r>
      <w:r w:rsidRPr="0086507D">
        <w:br/>
        <w:t xml:space="preserve">your </w:t>
      </w:r>
      <w:proofErr w:type="gramStart"/>
      <w:r w:rsidRPr="0086507D">
        <w:t>model</w:t>
      </w:r>
      <w:proofErr w:type="gramEnd"/>
    </w:p>
    <w:p w14:paraId="347BD14B" w14:textId="78AD2A61" w:rsidR="00472236" w:rsidRPr="00FB625E" w:rsidRDefault="00FB625E" w:rsidP="00FB625E">
      <w:pPr>
        <w:spacing w:line="480" w:lineRule="auto"/>
        <w:jc w:val="center"/>
        <w:rPr>
          <w:rFonts w:asciiTheme="minorBidi" w:hAnsiTheme="minorBidi"/>
          <w:b/>
          <w:bCs/>
          <w:sz w:val="24"/>
          <w:szCs w:val="24"/>
        </w:rPr>
      </w:pPr>
      <w:r w:rsidRPr="00FB625E">
        <w:rPr>
          <w:rFonts w:asciiTheme="minorBidi" w:hAnsiTheme="minorBidi"/>
          <w:b/>
          <w:bCs/>
          <w:sz w:val="24"/>
          <w:szCs w:val="24"/>
        </w:rPr>
        <w:t>References</w:t>
      </w:r>
    </w:p>
    <w:p w14:paraId="7B90C120" w14:textId="77777777" w:rsidR="00FB625E" w:rsidRDefault="00FB625E" w:rsidP="00472236">
      <w:pPr>
        <w:spacing w:line="480" w:lineRule="auto"/>
        <w:rPr>
          <w:rFonts w:asciiTheme="minorBidi" w:hAnsiTheme="minorBidi"/>
          <w:sz w:val="24"/>
          <w:szCs w:val="24"/>
        </w:rPr>
      </w:pPr>
    </w:p>
    <w:p w14:paraId="11C7884D" w14:textId="23EDD5FA" w:rsidR="00472236" w:rsidRPr="00472236" w:rsidRDefault="00FB625E" w:rsidP="00472236">
      <w:pPr>
        <w:spacing w:line="480" w:lineRule="auto"/>
        <w:rPr>
          <w:rFonts w:asciiTheme="minorBidi" w:hAnsiTheme="minorBidi"/>
          <w:sz w:val="24"/>
          <w:szCs w:val="24"/>
        </w:rPr>
      </w:pPr>
      <w:r>
        <w:rPr>
          <w:rFonts w:asciiTheme="minorBidi" w:hAnsiTheme="minorBidi"/>
          <w:sz w:val="24"/>
          <w:szCs w:val="24"/>
        </w:rPr>
        <w:t>ffffffffffffff</w:t>
      </w:r>
    </w:p>
    <w:sectPr w:rsidR="00472236" w:rsidRPr="00472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D2E44"/>
    <w:multiLevelType w:val="multilevel"/>
    <w:tmpl w:val="685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36"/>
    <w:rsid w:val="000264FF"/>
    <w:rsid w:val="00045AF5"/>
    <w:rsid w:val="00095A33"/>
    <w:rsid w:val="000A1387"/>
    <w:rsid w:val="001C79D3"/>
    <w:rsid w:val="001E3053"/>
    <w:rsid w:val="002736C5"/>
    <w:rsid w:val="002812D8"/>
    <w:rsid w:val="002827DA"/>
    <w:rsid w:val="00290690"/>
    <w:rsid w:val="00370222"/>
    <w:rsid w:val="003E536B"/>
    <w:rsid w:val="00472236"/>
    <w:rsid w:val="005A19A4"/>
    <w:rsid w:val="005E792A"/>
    <w:rsid w:val="0067676A"/>
    <w:rsid w:val="006D13E9"/>
    <w:rsid w:val="006F7F8A"/>
    <w:rsid w:val="00745445"/>
    <w:rsid w:val="007D53AF"/>
    <w:rsid w:val="007E07F8"/>
    <w:rsid w:val="00817C3A"/>
    <w:rsid w:val="008253D5"/>
    <w:rsid w:val="0083307C"/>
    <w:rsid w:val="0086507D"/>
    <w:rsid w:val="008E5326"/>
    <w:rsid w:val="008E5547"/>
    <w:rsid w:val="00910069"/>
    <w:rsid w:val="00996316"/>
    <w:rsid w:val="00B12BB0"/>
    <w:rsid w:val="00B2002E"/>
    <w:rsid w:val="00BF219B"/>
    <w:rsid w:val="00C23859"/>
    <w:rsid w:val="00C345C0"/>
    <w:rsid w:val="00C76ABC"/>
    <w:rsid w:val="00D26B89"/>
    <w:rsid w:val="00D460E6"/>
    <w:rsid w:val="00D631C9"/>
    <w:rsid w:val="00EA5EC8"/>
    <w:rsid w:val="00F53D99"/>
    <w:rsid w:val="00F874EE"/>
    <w:rsid w:val="00FB6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8764"/>
  <w15:chartTrackingRefBased/>
  <w15:docId w15:val="{A1D0FAE3-14AF-429B-BE1E-DE68E642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72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72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36"/>
    <w:rPr>
      <w:rFonts w:eastAsiaTheme="majorEastAsia" w:cstheme="majorBidi"/>
      <w:color w:val="272727" w:themeColor="text1" w:themeTint="D8"/>
    </w:rPr>
  </w:style>
  <w:style w:type="paragraph" w:styleId="Title">
    <w:name w:val="Title"/>
    <w:basedOn w:val="Normal"/>
    <w:next w:val="Normal"/>
    <w:link w:val="TitleChar"/>
    <w:uiPriority w:val="10"/>
    <w:qFormat/>
    <w:rsid w:val="00472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36"/>
    <w:pPr>
      <w:spacing w:before="160"/>
      <w:jc w:val="center"/>
    </w:pPr>
    <w:rPr>
      <w:i/>
      <w:iCs/>
      <w:color w:val="404040" w:themeColor="text1" w:themeTint="BF"/>
    </w:rPr>
  </w:style>
  <w:style w:type="character" w:customStyle="1" w:styleId="QuoteChar">
    <w:name w:val="Quote Char"/>
    <w:basedOn w:val="DefaultParagraphFont"/>
    <w:link w:val="Quote"/>
    <w:uiPriority w:val="29"/>
    <w:rsid w:val="00472236"/>
    <w:rPr>
      <w:i/>
      <w:iCs/>
      <w:color w:val="404040" w:themeColor="text1" w:themeTint="BF"/>
    </w:rPr>
  </w:style>
  <w:style w:type="paragraph" w:styleId="ListParagraph">
    <w:name w:val="List Paragraph"/>
    <w:basedOn w:val="Normal"/>
    <w:uiPriority w:val="34"/>
    <w:qFormat/>
    <w:rsid w:val="00472236"/>
    <w:pPr>
      <w:ind w:left="720"/>
      <w:contextualSpacing/>
    </w:pPr>
  </w:style>
  <w:style w:type="character" w:styleId="IntenseEmphasis">
    <w:name w:val="Intense Emphasis"/>
    <w:basedOn w:val="DefaultParagraphFont"/>
    <w:uiPriority w:val="21"/>
    <w:qFormat/>
    <w:rsid w:val="00472236"/>
    <w:rPr>
      <w:i/>
      <w:iCs/>
      <w:color w:val="0F4761" w:themeColor="accent1" w:themeShade="BF"/>
    </w:rPr>
  </w:style>
  <w:style w:type="paragraph" w:styleId="IntenseQuote">
    <w:name w:val="Intense Quote"/>
    <w:basedOn w:val="Normal"/>
    <w:next w:val="Normal"/>
    <w:link w:val="IntenseQuoteChar"/>
    <w:uiPriority w:val="30"/>
    <w:qFormat/>
    <w:rsid w:val="00472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36"/>
    <w:rPr>
      <w:i/>
      <w:iCs/>
      <w:color w:val="0F4761" w:themeColor="accent1" w:themeShade="BF"/>
    </w:rPr>
  </w:style>
  <w:style w:type="character" w:styleId="IntenseReference">
    <w:name w:val="Intense Reference"/>
    <w:basedOn w:val="DefaultParagraphFont"/>
    <w:uiPriority w:val="32"/>
    <w:qFormat/>
    <w:rsid w:val="00472236"/>
    <w:rPr>
      <w:b/>
      <w:bCs/>
      <w:smallCaps/>
      <w:color w:val="0F4761" w:themeColor="accent1" w:themeShade="BF"/>
      <w:spacing w:val="5"/>
    </w:rPr>
  </w:style>
  <w:style w:type="paragraph" w:customStyle="1" w:styleId="Default">
    <w:name w:val="Default"/>
    <w:rsid w:val="00472236"/>
    <w:pPr>
      <w:autoSpaceDE w:val="0"/>
      <w:autoSpaceDN w:val="0"/>
      <w:adjustRightInd w:val="0"/>
      <w:spacing w:after="0" w:line="240" w:lineRule="auto"/>
    </w:pPr>
    <w:rPr>
      <w:rFonts w:ascii="Times New Roman" w:hAnsi="Times New Roman" w:cs="Times New Roman"/>
      <w:color w:val="000000"/>
      <w:kern w:val="0"/>
      <w:sz w:val="24"/>
      <w:szCs w:val="24"/>
      <w:lang w:bidi="he-IL"/>
    </w:rPr>
  </w:style>
  <w:style w:type="character" w:customStyle="1" w:styleId="textlayer--absolute">
    <w:name w:val="textlayer--absolute"/>
    <w:basedOn w:val="DefaultParagraphFont"/>
    <w:rsid w:val="00D6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6770">
      <w:bodyDiv w:val="1"/>
      <w:marLeft w:val="0"/>
      <w:marRight w:val="0"/>
      <w:marTop w:val="0"/>
      <w:marBottom w:val="0"/>
      <w:divBdr>
        <w:top w:val="none" w:sz="0" w:space="0" w:color="auto"/>
        <w:left w:val="none" w:sz="0" w:space="0" w:color="auto"/>
        <w:bottom w:val="none" w:sz="0" w:space="0" w:color="auto"/>
        <w:right w:val="none" w:sz="0" w:space="0" w:color="auto"/>
      </w:divBdr>
    </w:div>
    <w:div w:id="1356732828">
      <w:bodyDiv w:val="1"/>
      <w:marLeft w:val="0"/>
      <w:marRight w:val="0"/>
      <w:marTop w:val="0"/>
      <w:marBottom w:val="0"/>
      <w:divBdr>
        <w:top w:val="none" w:sz="0" w:space="0" w:color="auto"/>
        <w:left w:val="none" w:sz="0" w:space="0" w:color="auto"/>
        <w:bottom w:val="none" w:sz="0" w:space="0" w:color="auto"/>
        <w:right w:val="none" w:sz="0" w:space="0" w:color="auto"/>
      </w:divBdr>
      <w:divsChild>
        <w:div w:id="164720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LACCEO LACCEO</dc:creator>
  <cp:keywords/>
  <dc:description/>
  <cp:lastModifiedBy>LACCEO LACCEO</cp:lastModifiedBy>
  <cp:revision>38</cp:revision>
  <dcterms:created xsi:type="dcterms:W3CDTF">2024-03-10T17:26:00Z</dcterms:created>
  <dcterms:modified xsi:type="dcterms:W3CDTF">2024-03-12T20:25:00Z</dcterms:modified>
</cp:coreProperties>
</file>