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1"/>
        </w:rPr>
        <w:t xml:space="preserve">תיק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פרויקט</w:t>
      </w:r>
      <w:r w:rsidDel="00000000" w:rsidR="00000000" w:rsidRPr="00000000">
        <w:rPr>
          <w:sz w:val="50"/>
          <w:szCs w:val="50"/>
          <w:rtl w:val="1"/>
        </w:rPr>
        <w:t xml:space="preserve">: </w:t>
      </w:r>
      <w:r w:rsidDel="00000000" w:rsidR="00000000" w:rsidRPr="00000000">
        <w:rPr>
          <w:sz w:val="50"/>
          <w:szCs w:val="50"/>
          <w:rtl w:val="1"/>
        </w:rPr>
        <w:t xml:space="preserve">חשבון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בנק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bidi w:val="1"/>
        <w:rPr>
          <w:sz w:val="40"/>
          <w:szCs w:val="40"/>
        </w:rPr>
      </w:pPr>
      <w:bookmarkStart w:colFirst="0" w:colLast="0" w:name="_4d2bjsv2dt7r" w:id="0"/>
      <w:bookmarkEnd w:id="0"/>
      <w:r w:rsidDel="00000000" w:rsidR="00000000" w:rsidRPr="00000000">
        <w:rPr>
          <w:sz w:val="40"/>
          <w:szCs w:val="40"/>
          <w:rtl w:val="1"/>
        </w:rPr>
        <w:t xml:space="preserve">אפיון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הפרויקט</w:t>
      </w:r>
    </w:p>
    <w:p w:rsidR="00000000" w:rsidDel="00000000" w:rsidP="00000000" w:rsidRDefault="00000000" w:rsidRPr="00000000" w14:paraId="0000000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ותיאור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בנק</w:t>
      </w:r>
    </w:p>
    <w:p w:rsidR="00000000" w:rsidDel="00000000" w:rsidP="00000000" w:rsidRDefault="00000000" w:rsidRPr="00000000" w14:paraId="0000000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תיאור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כללי</w:t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לידיהם</w:t>
      </w:r>
      <w:r w:rsidDel="00000000" w:rsidR="00000000" w:rsidRPr="00000000">
        <w:rPr>
          <w:sz w:val="30"/>
          <w:szCs w:val="30"/>
          <w:rtl w:val="1"/>
        </w:rPr>
        <w:t xml:space="preserve">) , </w:t>
      </w:r>
      <w:r w:rsidDel="00000000" w:rsidR="00000000" w:rsidRPr="00000000">
        <w:rPr>
          <w:sz w:val="30"/>
          <w:szCs w:val="30"/>
          <w:rtl w:val="1"/>
        </w:rPr>
        <w:t xml:space="preserve">ולעקוב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וההכנסות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פותר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הרבה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מעוניינים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דמי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לילדיהם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ואין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לכתוב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לילד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בנק</w:t>
      </w:r>
      <w:r w:rsidDel="00000000" w:rsidR="00000000" w:rsidRPr="00000000">
        <w:rPr>
          <w:sz w:val="30"/>
          <w:szCs w:val="30"/>
          <w:rtl w:val="1"/>
        </w:rPr>
        <w:t xml:space="preserve">" </w:t>
      </w:r>
      <w:r w:rsidDel="00000000" w:rsidR="00000000" w:rsidRPr="00000000">
        <w:rPr>
          <w:sz w:val="30"/>
          <w:szCs w:val="30"/>
          <w:rtl w:val="1"/>
        </w:rPr>
        <w:t xml:space="preserve">וכך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כשירצה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יורידו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מהחשבון</w:t>
      </w:r>
      <w:r w:rsidDel="00000000" w:rsidR="00000000" w:rsidRPr="00000000">
        <w:rPr>
          <w:sz w:val="30"/>
          <w:szCs w:val="30"/>
          <w:rtl w:val="1"/>
        </w:rPr>
        <w:t xml:space="preserve">. (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לדוגמא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שרוצים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לחסוך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ולראות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ויזואלית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מבזבזים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בנוי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בעיקר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במחשבה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השימוש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הנפוץ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ביותר</w:t>
      </w:r>
      <w:r w:rsidDel="00000000" w:rsidR="00000000" w:rsidRPr="00000000">
        <w:rPr>
          <w:sz w:val="30"/>
          <w:szCs w:val="30"/>
          <w:rtl w:val="1"/>
        </w:rPr>
        <w:t xml:space="preserve">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קהל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יעד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בעיקר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שמעוניינים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לעקוב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דרישות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מערכת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דרישות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פונקציונליות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להירשם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ולהתחבר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להכניס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מכניס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מוציא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מציגה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ההכנסות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ומראה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כרגע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בבנק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דרישות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טכניות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160" w:line="278.0000000000000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Frontend:</w:t>
      </w:r>
      <w:r w:rsidDel="00000000" w:rsidR="00000000" w:rsidRPr="00000000">
        <w:rPr>
          <w:sz w:val="30"/>
          <w:szCs w:val="30"/>
          <w:rtl w:val="0"/>
        </w:rPr>
        <w:t xml:space="preserve"> HTML, CSS, JavaScript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spacing w:after="160" w:line="278.0000000000000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Backend:</w:t>
      </w:r>
      <w:r w:rsidDel="00000000" w:rsidR="00000000" w:rsidRPr="00000000">
        <w:rPr>
          <w:sz w:val="30"/>
          <w:szCs w:val="30"/>
          <w:rtl w:val="0"/>
        </w:rPr>
        <w:t xml:space="preserve"> Node.js,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spacing w:after="160" w:line="278.0000000000000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Database: MongoDB</w:t>
      </w:r>
    </w:p>
    <w:p w:rsidR="00000000" w:rsidDel="00000000" w:rsidP="00000000" w:rsidRDefault="00000000" w:rsidRPr="00000000" w14:paraId="00000016">
      <w:pPr>
        <w:pStyle w:val="Heading2"/>
        <w:bidi w:val="1"/>
        <w:spacing w:after="160" w:line="278.00000000000006" w:lineRule="auto"/>
        <w:ind w:left="0" w:firstLine="0"/>
        <w:rPr/>
      </w:pPr>
      <w:bookmarkStart w:colFirst="0" w:colLast="0" w:name="_t4lbhxxrkiei" w:id="1"/>
      <w:bookmarkEnd w:id="1"/>
      <w:r w:rsidDel="00000000" w:rsidR="00000000" w:rsidRPr="00000000">
        <w:rPr>
          <w:sz w:val="40"/>
          <w:szCs w:val="40"/>
          <w:rtl w:val="1"/>
        </w:rPr>
        <w:t xml:space="preserve">תכנון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ומבנה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מבנה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תיקיית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מבנה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תיקיות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*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</w:p>
    <w:p w:rsidR="00000000" w:rsidDel="00000000" w:rsidP="00000000" w:rsidRDefault="00000000" w:rsidRPr="00000000" w14:paraId="0000001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תרשים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ניווט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בין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המסמכים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מסכים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עיקריים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בית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1"/>
        </w:rPr>
        <w:t xml:space="preserve">מסביר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אישי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מוצג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תרשים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זרימה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הניווט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*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</w:p>
    <w:p w:rsidR="00000000" w:rsidDel="00000000" w:rsidP="00000000" w:rsidRDefault="00000000" w:rsidRPr="00000000" w14:paraId="00000023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bidi w:val="1"/>
        <w:rPr>
          <w:sz w:val="40"/>
          <w:szCs w:val="40"/>
        </w:rPr>
      </w:pPr>
      <w:bookmarkStart w:colFirst="0" w:colLast="0" w:name="_j2hyl1kf1yu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bidi w:val="1"/>
        <w:rPr>
          <w:sz w:val="40"/>
          <w:szCs w:val="40"/>
        </w:rPr>
      </w:pPr>
      <w:bookmarkStart w:colFirst="0" w:colLast="0" w:name="_dkl21g9s53f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bidi w:val="1"/>
        <w:rPr>
          <w:sz w:val="40"/>
          <w:szCs w:val="40"/>
        </w:rPr>
      </w:pPr>
      <w:bookmarkStart w:colFirst="0" w:colLast="0" w:name="_e8jdtaws1n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bidi w:val="1"/>
        <w:rPr>
          <w:sz w:val="40"/>
          <w:szCs w:val="40"/>
        </w:rPr>
      </w:pPr>
      <w:bookmarkStart w:colFirst="0" w:colLast="0" w:name="_w15ojbmeqh6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bidi w:val="1"/>
        <w:rPr>
          <w:sz w:val="40"/>
          <w:szCs w:val="40"/>
        </w:rPr>
      </w:pPr>
      <w:bookmarkStart w:colFirst="0" w:colLast="0" w:name="_54gvkoqit1z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rPr>
          <w:sz w:val="40"/>
          <w:szCs w:val="40"/>
        </w:rPr>
      </w:pPr>
      <w:bookmarkStart w:colFirst="0" w:colLast="0" w:name="_hwfy0l1z0zq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bidi w:val="1"/>
        <w:rPr>
          <w:sz w:val="40"/>
          <w:szCs w:val="40"/>
        </w:rPr>
      </w:pPr>
      <w:bookmarkStart w:colFirst="0" w:colLast="0" w:name="_og1ek7bb51bc" w:id="8"/>
      <w:bookmarkEnd w:id="8"/>
      <w:r w:rsidDel="00000000" w:rsidR="00000000" w:rsidRPr="00000000">
        <w:rPr>
          <w:sz w:val="40"/>
          <w:szCs w:val="40"/>
          <w:rtl w:val="1"/>
        </w:rPr>
        <w:t xml:space="preserve">פיתוח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צד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הלקוח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דפי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2E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הבית</w:t>
      </w:r>
      <w:r w:rsidDel="00000000" w:rsidR="00000000" w:rsidRPr="00000000">
        <w:rPr>
          <w:sz w:val="30"/>
          <w:szCs w:val="30"/>
          <w:rtl w:val="1"/>
        </w:rPr>
        <w:t xml:space="preserve"> -</w:t>
      </w:r>
      <w:r w:rsidDel="00000000" w:rsidR="00000000" w:rsidRPr="00000000">
        <w:rPr>
          <w:sz w:val="30"/>
          <w:szCs w:val="30"/>
          <w:rtl w:val="0"/>
        </w:rPr>
        <w:t xml:space="preserve">index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signUp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logIn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האישי</w:t>
      </w:r>
      <w:r w:rsidDel="00000000" w:rsidR="00000000" w:rsidRPr="00000000">
        <w:rPr>
          <w:sz w:val="30"/>
          <w:szCs w:val="30"/>
          <w:rtl w:val="1"/>
        </w:rPr>
        <w:t xml:space="preserve">-</w:t>
      </w:r>
    </w:p>
    <w:p w:rsidR="00000000" w:rsidDel="00000000" w:rsidP="00000000" w:rsidRDefault="00000000" w:rsidRPr="00000000" w14:paraId="0000003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קטע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קוד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לדף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ההתחברות</w:t>
      </w:r>
    </w:p>
    <w:p w:rsidR="00000000" w:rsidDel="00000000" w:rsidP="00000000" w:rsidRDefault="00000000" w:rsidRPr="00000000" w14:paraId="0000003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270965</wp:posOffset>
            </wp:positionV>
            <wp:extent cx="5715000" cy="1838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8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הסבר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מפורט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רכיב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בקוד</w:t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form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יוצר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לקליטת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ושליחתם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&lt;</w:t>
      </w:r>
      <w:r w:rsidDel="00000000" w:rsidR="00000000" w:rsidRPr="00000000">
        <w:rPr>
          <w:sz w:val="30"/>
          <w:szCs w:val="30"/>
          <w:rtl w:val="0"/>
        </w:rPr>
        <w:t xml:space="preserve">label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תווית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שמסבירה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להזין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text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רגיל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למשל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password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שמסתיר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הטקסט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לסיסמה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placeholder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שמוצג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שמתחילים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להקליד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minlength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מגדיר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התווים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המינימלי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חייב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להקליד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submit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כפתור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ששולח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מזהה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לצורך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שליחה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ועיבוד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sz w:val="30"/>
          <w:szCs w:val="30"/>
          <w:rtl w:val="0"/>
        </w:rPr>
        <w:t xml:space="preserve">1&gt;, &lt;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sz w:val="30"/>
          <w:szCs w:val="30"/>
          <w:rtl w:val="1"/>
        </w:rPr>
        <w:t xml:space="preserve">3&gt; – </w:t>
      </w:r>
      <w:r w:rsidDel="00000000" w:rsidR="00000000" w:rsidRPr="00000000">
        <w:rPr>
          <w:sz w:val="30"/>
          <w:szCs w:val="30"/>
          <w:rtl w:val="1"/>
        </w:rPr>
        <w:t xml:space="preserve">כותרות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לדף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ולטופס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מסבירות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מטרת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הדף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div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בלוק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עיצובי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שמאגד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משמש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לסידור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ועיצוב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CSS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