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116D" w14:textId="4BC7B9CD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一个</w:t>
      </w:r>
      <w:r w:rsidRPr="00583D6F">
        <w:t> ROM </w:t>
      </w:r>
      <w:r w:rsidRPr="00583D6F">
        <w:t>共有</w:t>
      </w:r>
      <w:r w:rsidRPr="00583D6F">
        <w:t> 10 </w:t>
      </w:r>
      <w:r w:rsidRPr="00583D6F">
        <w:t>根</w:t>
      </w:r>
      <w:r w:rsidRPr="00212442">
        <w:rPr>
          <w:szCs w:val="18"/>
        </w:rPr>
        <w:t>地址</w:t>
      </w:r>
      <w:r w:rsidRPr="00583D6F">
        <w:t>线，</w:t>
      </w:r>
      <w:r w:rsidRPr="00583D6F">
        <w:t>8 </w:t>
      </w:r>
      <w:r w:rsidRPr="00583D6F">
        <w:t>根位线（数据输出线），则其存储容量为</w:t>
      </w:r>
      <w:r w:rsidRPr="00583D6F">
        <w:t>(      )</w:t>
      </w:r>
      <w:r w:rsidRPr="00583D6F">
        <w:t>。</w:t>
      </w:r>
    </w:p>
    <w:p w14:paraId="00843AB9" w14:textId="77777777" w:rsidR="00874A1E" w:rsidRPr="00583D6F" w:rsidRDefault="00874A1E" w:rsidP="00874A1E">
      <w:pPr>
        <w:pStyle w:val="DW4"/>
      </w:pPr>
      <w:r w:rsidRPr="00583D6F">
        <w:t>A. 10×8</w:t>
      </w:r>
      <w:r w:rsidRPr="00583D6F">
        <w:tab/>
        <w:t>B. 10</w:t>
      </w:r>
      <w:r w:rsidRPr="00583D6F">
        <w:rPr>
          <w:vertAlign w:val="superscript"/>
        </w:rPr>
        <w:t>2</w:t>
      </w:r>
      <w:r w:rsidRPr="00583D6F">
        <w:t>×8</w:t>
      </w:r>
      <w:r w:rsidRPr="00583D6F">
        <w:tab/>
        <w:t>C. 10×8</w:t>
      </w:r>
      <w:r w:rsidRPr="00583D6F">
        <w:rPr>
          <w:vertAlign w:val="superscript"/>
        </w:rPr>
        <w:t>2</w:t>
      </w:r>
      <w:r w:rsidRPr="00583D6F">
        <w:tab/>
        <w:t>D. 2</w:t>
      </w:r>
      <w:r w:rsidRPr="00583D6F">
        <w:rPr>
          <w:vertAlign w:val="superscript"/>
        </w:rPr>
        <w:t>10</w:t>
      </w:r>
      <w:r w:rsidRPr="00583D6F">
        <w:t>×8</w:t>
      </w:r>
    </w:p>
    <w:p w14:paraId="6BCD808E" w14:textId="7D198C6E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bookmarkStart w:id="0" w:name="_Hlk164165236"/>
      <w:r w:rsidRPr="00583D6F">
        <w:t>为了构成</w:t>
      </w:r>
      <w:r w:rsidRPr="00583D6F">
        <w:t> 4096×8 </w:t>
      </w:r>
      <w:r w:rsidRPr="00583D6F">
        <w:t>的</w:t>
      </w:r>
      <w:r w:rsidRPr="00583D6F">
        <w:t> RAM</w:t>
      </w:r>
      <w:r w:rsidRPr="00583D6F">
        <w:t>，需要</w:t>
      </w:r>
      <w:r w:rsidRPr="00583D6F">
        <w:t>(     )</w:t>
      </w:r>
      <w:r w:rsidRPr="00583D6F">
        <w:t>片</w:t>
      </w:r>
      <w:r w:rsidRPr="00583D6F">
        <w:t> 1024×2 </w:t>
      </w:r>
      <w:r w:rsidRPr="00583D6F">
        <w:t>的</w:t>
      </w:r>
      <w:r w:rsidRPr="00583D6F">
        <w:t> RAM</w:t>
      </w:r>
      <w:r w:rsidRPr="00583D6F">
        <w:t>。</w:t>
      </w:r>
    </w:p>
    <w:p w14:paraId="45C9AE04" w14:textId="77777777" w:rsidR="00874A1E" w:rsidRPr="00583D6F" w:rsidRDefault="00874A1E" w:rsidP="00874A1E">
      <w:pPr>
        <w:pStyle w:val="DW4"/>
      </w:pPr>
      <w:r w:rsidRPr="00583D6F">
        <w:t>A. 8 </w:t>
      </w:r>
      <w:r w:rsidRPr="00583D6F">
        <w:tab/>
        <w:t>B. 16 </w:t>
      </w:r>
      <w:r w:rsidRPr="00583D6F">
        <w:tab/>
        <w:t>C. 2 </w:t>
      </w:r>
      <w:r w:rsidRPr="00583D6F">
        <w:tab/>
        <w:t>D. 4 </w:t>
      </w:r>
    </w:p>
    <w:bookmarkEnd w:id="0"/>
    <w:p w14:paraId="65259A28" w14:textId="582D61FB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下列</w:t>
      </w:r>
      <w:r w:rsidRPr="00583D6F">
        <w:t> ROM </w:t>
      </w:r>
      <w:r w:rsidRPr="00583D6F">
        <w:t>中，目前应用最广泛的是</w:t>
      </w:r>
      <w:r w:rsidRPr="00583D6F">
        <w:t>(     )</w:t>
      </w:r>
      <w:r w:rsidRPr="00583D6F">
        <w:t>。</w:t>
      </w:r>
    </w:p>
    <w:p w14:paraId="6E97CE0A" w14:textId="77777777" w:rsidR="00874A1E" w:rsidRPr="00583D6F" w:rsidRDefault="00874A1E" w:rsidP="00874A1E">
      <w:pPr>
        <w:pStyle w:val="DW4"/>
      </w:pPr>
      <w:r w:rsidRPr="00583D6F">
        <w:t>A. </w:t>
      </w:r>
      <w:r w:rsidRPr="00583D6F">
        <w:t>掩膜</w:t>
      </w:r>
      <w:r w:rsidRPr="00583D6F">
        <w:t> ROM</w:t>
      </w:r>
      <w:r w:rsidRPr="00583D6F">
        <w:tab/>
        <w:t>B. UVEPROM</w:t>
      </w:r>
      <w:r w:rsidRPr="00583D6F">
        <w:tab/>
        <w:t>C. E</w:t>
      </w:r>
      <w:r w:rsidRPr="00583D6F">
        <w:rPr>
          <w:vertAlign w:val="superscript"/>
        </w:rPr>
        <w:t>2</w:t>
      </w:r>
      <w:r w:rsidRPr="00583D6F">
        <w:t>PROM</w:t>
      </w:r>
      <w:r w:rsidRPr="00583D6F">
        <w:tab/>
        <w:t>D. Flash Memories</w:t>
      </w:r>
    </w:p>
    <w:p w14:paraId="50C849D9" w14:textId="6014BB10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只读存储器</w:t>
      </w:r>
      <w:r w:rsidRPr="00212442">
        <w:rPr>
          <w:szCs w:val="18"/>
        </w:rPr>
        <w:t>ROM</w:t>
      </w:r>
      <w:r w:rsidRPr="00583D6F">
        <w:t>中的内容，当电源断掉后又接通，存储器中的内容将（</w:t>
      </w:r>
      <w:r w:rsidRPr="00583D6F">
        <w:t xml:space="preserve">    </w:t>
      </w:r>
      <w:r w:rsidRPr="00583D6F">
        <w:t>）。</w:t>
      </w:r>
    </w:p>
    <w:p w14:paraId="2EC5D92F" w14:textId="77777777" w:rsidR="00874A1E" w:rsidRPr="00583D6F" w:rsidRDefault="00874A1E" w:rsidP="00874A1E">
      <w:pPr>
        <w:pStyle w:val="DW4"/>
      </w:pPr>
      <w:r w:rsidRPr="00583D6F">
        <w:t>A</w:t>
      </w:r>
      <w:r w:rsidRPr="00583D6F">
        <w:t>．全部改变</w:t>
      </w:r>
      <w:r w:rsidRPr="00583D6F">
        <w:t xml:space="preserve">      </w:t>
      </w:r>
      <w:r w:rsidRPr="00583D6F">
        <w:tab/>
        <w:t>B</w:t>
      </w:r>
      <w:r w:rsidRPr="00583D6F">
        <w:t>．全部为</w:t>
      </w:r>
      <w:r w:rsidRPr="00583D6F">
        <w:t xml:space="preserve">0      </w:t>
      </w:r>
      <w:r w:rsidRPr="00583D6F">
        <w:tab/>
        <w:t>C</w:t>
      </w:r>
      <w:r w:rsidRPr="00583D6F">
        <w:t>．不可预料</w:t>
      </w:r>
      <w:r w:rsidRPr="00583D6F">
        <w:t xml:space="preserve">    </w:t>
      </w:r>
      <w:r w:rsidRPr="00583D6F">
        <w:tab/>
        <w:t>D</w:t>
      </w:r>
      <w:r w:rsidRPr="00583D6F">
        <w:t>．保持不变</w:t>
      </w:r>
    </w:p>
    <w:p w14:paraId="7729A142" w14:textId="6878C66E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212442">
        <w:rPr>
          <w:szCs w:val="18"/>
        </w:rPr>
        <w:t>随机存取存储器</w:t>
      </w:r>
      <w:r w:rsidRPr="00583D6F">
        <w:t>RAM</w:t>
      </w:r>
      <w:r w:rsidRPr="00583D6F">
        <w:t>中的内容，当电源断掉后又接通，存储器中的内容将（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）。</w:t>
      </w:r>
    </w:p>
    <w:p w14:paraId="131C623B" w14:textId="77777777" w:rsidR="00874A1E" w:rsidRPr="00583D6F" w:rsidRDefault="00874A1E" w:rsidP="00874A1E">
      <w:pPr>
        <w:pStyle w:val="DW4"/>
      </w:pPr>
      <w:r w:rsidRPr="00583D6F">
        <w:t>A</w:t>
      </w:r>
      <w:r w:rsidRPr="00583D6F">
        <w:t>．全部改变</w:t>
      </w:r>
      <w:r w:rsidRPr="00583D6F">
        <w:t xml:space="preserve">     </w:t>
      </w:r>
      <w:r w:rsidRPr="00583D6F">
        <w:tab/>
        <w:t>B</w:t>
      </w:r>
      <w:r w:rsidRPr="00583D6F">
        <w:t>．全部为</w:t>
      </w:r>
      <w:r w:rsidRPr="00583D6F">
        <w:t xml:space="preserve">1     </w:t>
      </w:r>
      <w:r w:rsidRPr="00583D6F">
        <w:tab/>
        <w:t>C</w:t>
      </w:r>
      <w:r w:rsidRPr="00583D6F">
        <w:t>．不确定</w:t>
      </w:r>
      <w:r w:rsidRPr="00583D6F">
        <w:t xml:space="preserve">    </w:t>
      </w:r>
      <w:r w:rsidRPr="00583D6F">
        <w:tab/>
        <w:t>D</w:t>
      </w:r>
      <w:r w:rsidRPr="00583D6F">
        <w:t>．保持不变</w:t>
      </w:r>
    </w:p>
    <w:p w14:paraId="42F131A6" w14:textId="62055788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下列对于</w:t>
      </w:r>
      <w:r w:rsidRPr="00212442">
        <w:rPr>
          <w:szCs w:val="18"/>
        </w:rPr>
        <w:t>存储器</w:t>
      </w:r>
      <w:r w:rsidRPr="00583D6F">
        <w:t>描述错误的是（</w:t>
      </w:r>
      <w:r w:rsidRPr="00583D6F">
        <w:t xml:space="preserve">  </w:t>
      </w:r>
      <w:r w:rsidR="00095674">
        <w:rPr>
          <w:rFonts w:hint="eastAsia"/>
        </w:rPr>
        <w:t xml:space="preserve">   </w:t>
      </w:r>
      <w:r w:rsidRPr="00583D6F">
        <w:t xml:space="preserve">  </w:t>
      </w:r>
      <w:r w:rsidRPr="00583D6F">
        <w:t>）。</w:t>
      </w:r>
    </w:p>
    <w:p w14:paraId="3A0A7A55" w14:textId="77777777" w:rsidR="00874A1E" w:rsidRDefault="00874A1E" w:rsidP="00874A1E">
      <w:pPr>
        <w:pStyle w:val="DW4"/>
      </w:pPr>
      <w:r w:rsidRPr="00583D6F">
        <w:t>A</w:t>
      </w:r>
      <w:r w:rsidRPr="00583D6F">
        <w:t>．分为</w:t>
      </w:r>
      <w:r w:rsidRPr="00583D6F">
        <w:t>ROM</w:t>
      </w:r>
      <w:r w:rsidRPr="00583D6F">
        <w:t>和</w:t>
      </w:r>
      <w:r w:rsidRPr="00583D6F">
        <w:t>RAM</w:t>
      </w:r>
      <w:r w:rsidRPr="00583D6F">
        <w:t>两类</w:t>
      </w:r>
      <w:r w:rsidRPr="00583D6F">
        <w:t xml:space="preserve"> </w:t>
      </w:r>
      <w:r>
        <w:rPr>
          <w:rFonts w:hint="eastAsia"/>
        </w:rPr>
        <w:t xml:space="preserve">  </w:t>
      </w:r>
      <w:r>
        <w:tab/>
      </w:r>
      <w:r w:rsidRPr="00583D6F">
        <w:t>B</w:t>
      </w:r>
      <w:r w:rsidRPr="00583D6F">
        <w:t>．</w:t>
      </w:r>
      <w:r w:rsidRPr="00583D6F">
        <w:t>ROM</w:t>
      </w:r>
      <w:r w:rsidRPr="00583D6F">
        <w:t>断电后数据不丢失</w:t>
      </w:r>
      <w:r>
        <w:rPr>
          <w:rFonts w:hint="eastAsia"/>
        </w:rPr>
        <w:t xml:space="preserve">   </w:t>
      </w:r>
    </w:p>
    <w:p w14:paraId="3F03DE3A" w14:textId="77777777" w:rsidR="00874A1E" w:rsidRPr="00583D6F" w:rsidRDefault="00874A1E" w:rsidP="00874A1E">
      <w:pPr>
        <w:pStyle w:val="DW4"/>
      </w:pPr>
      <w:r w:rsidRPr="00583D6F">
        <w:t>C</w:t>
      </w:r>
      <w:r w:rsidRPr="00583D6F">
        <w:t>．</w:t>
      </w:r>
      <w:r w:rsidRPr="00583D6F">
        <w:t>RAM</w:t>
      </w:r>
      <w:r w:rsidRPr="00583D6F">
        <w:t>可随时修改</w:t>
      </w:r>
      <w:r w:rsidRPr="00583D6F">
        <w:t xml:space="preserve">  </w:t>
      </w:r>
      <w:r>
        <w:tab/>
      </w:r>
      <w:r>
        <w:tab/>
      </w:r>
      <w:r w:rsidRPr="00583D6F">
        <w:t>D</w:t>
      </w:r>
      <w:r w:rsidRPr="00583D6F">
        <w:t>．容量扩充只能用字扩展或位扩展</w:t>
      </w:r>
    </w:p>
    <w:p w14:paraId="12713EA0" w14:textId="4ED0B180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PROM</w:t>
      </w:r>
      <w:r w:rsidRPr="00583D6F">
        <w:t>的与</w:t>
      </w:r>
      <w:r w:rsidRPr="00212442">
        <w:rPr>
          <w:szCs w:val="18"/>
        </w:rPr>
        <w:t>阵列</w:t>
      </w:r>
      <w:r w:rsidRPr="00583D6F">
        <w:t>（地址译码器）是（</w:t>
      </w:r>
      <w:r w:rsidRPr="00583D6F">
        <w:t xml:space="preserve"> 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）。</w:t>
      </w:r>
    </w:p>
    <w:p w14:paraId="1D7C34A7" w14:textId="77777777" w:rsidR="00874A1E" w:rsidRPr="00583D6F" w:rsidRDefault="00874A1E" w:rsidP="00874A1E">
      <w:pPr>
        <w:pStyle w:val="DW4"/>
        <w:tabs>
          <w:tab w:val="left" w:pos="5840"/>
        </w:tabs>
      </w:pPr>
      <w:r w:rsidRPr="00583D6F">
        <w:t>A</w:t>
      </w:r>
      <w:r w:rsidRPr="00583D6F">
        <w:t>．全译码可编程阵列</w:t>
      </w:r>
      <w:r w:rsidRPr="00583D6F">
        <w:t xml:space="preserve">   B</w:t>
      </w:r>
      <w:r w:rsidRPr="00583D6F">
        <w:t>．</w:t>
      </w:r>
      <w:r w:rsidRPr="00583D6F">
        <w:t xml:space="preserve"> </w:t>
      </w:r>
      <w:r w:rsidRPr="00583D6F">
        <w:t>全译码不可编程阵列</w:t>
      </w:r>
      <w:r w:rsidRPr="00583D6F">
        <w:t xml:space="preserve"> </w:t>
      </w:r>
      <w:r>
        <w:rPr>
          <w:rFonts w:hint="eastAsia"/>
        </w:rPr>
        <w:t xml:space="preserve">   </w:t>
      </w:r>
      <w:r w:rsidRPr="00583D6F">
        <w:t>C</w:t>
      </w:r>
      <w:r w:rsidRPr="00583D6F">
        <w:t>．非全译码可编程阵列</w:t>
      </w:r>
      <w:r w:rsidRPr="00583D6F">
        <w:t xml:space="preserve">    D</w:t>
      </w:r>
      <w:r w:rsidRPr="00583D6F">
        <w:t>．非全译码不可编程阵列</w:t>
      </w:r>
    </w:p>
    <w:p w14:paraId="40FCAACF" w14:textId="2DC46575" w:rsidR="00874A1E" w:rsidRPr="00583D6F" w:rsidRDefault="00874A1E" w:rsidP="00874A1E">
      <w:pPr>
        <w:numPr>
          <w:ilvl w:val="0"/>
          <w:numId w:val="12"/>
        </w:numPr>
        <w:ind w:left="440" w:hanging="440"/>
        <w:jc w:val="left"/>
      </w:pPr>
      <w:r w:rsidRPr="00583D6F">
        <w:t>PLA</w:t>
      </w:r>
      <w:r w:rsidRPr="00583D6F">
        <w:t>是一种（</w:t>
      </w:r>
      <w:r w:rsidRPr="00583D6F">
        <w:t xml:space="preserve"> 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）的可编程逻辑器件。</w:t>
      </w:r>
    </w:p>
    <w:p w14:paraId="38318D42" w14:textId="77777777" w:rsidR="00874A1E" w:rsidRPr="00212442" w:rsidRDefault="00874A1E" w:rsidP="00874A1E">
      <w:pPr>
        <w:pStyle w:val="DW4"/>
        <w:rPr>
          <w:szCs w:val="18"/>
        </w:rPr>
      </w:pPr>
      <w:r w:rsidRPr="00583D6F">
        <w:t>A</w:t>
      </w:r>
      <w:r w:rsidRPr="00583D6F">
        <w:t>．与阵列可编程、或阵列固定</w:t>
      </w:r>
      <w:r>
        <w:rPr>
          <w:rFonts w:hint="eastAsia"/>
        </w:rPr>
        <w:t xml:space="preserve">   </w:t>
      </w:r>
      <w:r w:rsidRPr="00583D6F">
        <w:t>B</w:t>
      </w:r>
      <w:r w:rsidRPr="00583D6F">
        <w:t>．与阵列固定、或阵列可编程</w:t>
      </w:r>
      <w:r>
        <w:rPr>
          <w:rFonts w:hint="eastAsia"/>
        </w:rPr>
        <w:t xml:space="preserve">   </w:t>
      </w:r>
      <w:r w:rsidRPr="00583D6F">
        <w:t>C</w:t>
      </w:r>
      <w:r w:rsidRPr="00583D6F">
        <w:t>．与、或阵列固定</w:t>
      </w:r>
      <w:r w:rsidRPr="00583D6F">
        <w:t> </w:t>
      </w:r>
      <w:r w:rsidRPr="00583D6F">
        <w:tab/>
        <w:t>D</w:t>
      </w:r>
      <w:r w:rsidRPr="00583D6F">
        <w:t>．与、或阵列都可编程</w:t>
      </w:r>
    </w:p>
    <w:p w14:paraId="6004F072" w14:textId="1C7EB712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动态随机存取存储器需要不断地刷新，以防止电容上存储的信息丢失。（　</w:t>
      </w:r>
      <w:r w:rsidR="00095674">
        <w:rPr>
          <w:rFonts w:hint="eastAsia"/>
        </w:rPr>
        <w:t xml:space="preserve">   </w:t>
      </w:r>
      <w:r w:rsidRPr="00583D6F">
        <w:t xml:space="preserve">　）</w:t>
      </w:r>
    </w:p>
    <w:p w14:paraId="38892C97" w14:textId="53A132AE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所有半导体存储器在运行时都具有读和写的功能。（　</w:t>
      </w:r>
      <w:r w:rsidR="00095674">
        <w:rPr>
          <w:rFonts w:hint="eastAsia"/>
        </w:rPr>
        <w:t xml:space="preserve">   </w:t>
      </w:r>
      <w:r w:rsidRPr="00583D6F">
        <w:t xml:space="preserve">　）</w:t>
      </w:r>
    </w:p>
    <w:p w14:paraId="01807B45" w14:textId="557376C6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和</w:t>
      </w:r>
      <w:r w:rsidRPr="00583D6F">
        <w:t> RAM </w:t>
      </w:r>
      <w:r w:rsidRPr="00583D6F">
        <w:t xml:space="preserve">中存入的信息在电源断掉后都不会丢失。（　</w:t>
      </w:r>
      <w:r w:rsidR="00095674">
        <w:rPr>
          <w:rFonts w:hint="eastAsia"/>
        </w:rPr>
        <w:t xml:space="preserve">   </w:t>
      </w:r>
      <w:r w:rsidRPr="00583D6F">
        <w:t xml:space="preserve">　）</w:t>
      </w:r>
    </w:p>
    <w:p w14:paraId="3905B473" w14:textId="63B534C7" w:rsidR="00874A1E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 xml:space="preserve">快闪存储器已达到可在线随机读写应用状态，甚至有逐步取代硬盘的趋势。（　</w:t>
      </w:r>
      <w:r w:rsidR="00095674">
        <w:rPr>
          <w:rFonts w:hint="eastAsia"/>
        </w:rPr>
        <w:t xml:space="preserve">   </w:t>
      </w:r>
      <w:r w:rsidRPr="00583D6F">
        <w:t xml:space="preserve">　）</w:t>
      </w:r>
    </w:p>
    <w:p w14:paraId="2AE863F7" w14:textId="359C4FC4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</w:t>
      </w:r>
      <w:r w:rsidRPr="00583D6F">
        <w:t>由若干位存储单元组成，每个存储单元可存放一位二进制信息。</w:t>
      </w:r>
      <w:r w:rsidRPr="00583D6F">
        <w:t xml:space="preserve"> </w:t>
      </w:r>
      <w:r w:rsidRPr="00583D6F">
        <w:t>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</w:t>
      </w:r>
    </w:p>
    <w:p w14:paraId="304FC4E9" w14:textId="3EF0DA56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动态随机存取存储器需要不断地刷新，以防止电容上存储的信息丢失。（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</w:t>
      </w:r>
    </w:p>
    <w:p w14:paraId="7F41F1BD" w14:textId="1851E492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</w:t>
      </w:r>
      <w:r w:rsidRPr="00583D6F">
        <w:t>中的信息，当电源断掉后又接通，则原存的信息不会改变。（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</w:t>
      </w:r>
    </w:p>
    <w:p w14:paraId="1FE3CA5C" w14:textId="7B7BE3F4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PROM</w:t>
      </w:r>
      <w:r w:rsidRPr="00583D6F">
        <w:t>的或阵列（存储矩阵）是可编程阵列。（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 xml:space="preserve"> </w:t>
      </w:r>
      <w:r w:rsidRPr="00583D6F">
        <w:t>）</w:t>
      </w:r>
    </w:p>
    <w:p w14:paraId="00D6F814" w14:textId="16283ADD" w:rsidR="00874A1E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</w:t>
      </w:r>
      <w:r w:rsidRPr="00583D6F">
        <w:t>的每个与项（地址译码器的输出）都一定是最小项。（</w:t>
      </w:r>
      <w:r w:rsidRPr="00583D6F">
        <w:t xml:space="preserve"> </w:t>
      </w:r>
      <w:r w:rsidR="00095674">
        <w:rPr>
          <w:rFonts w:hint="eastAsia"/>
        </w:rPr>
        <w:t xml:space="preserve">   </w:t>
      </w:r>
      <w:r w:rsidRPr="00583D6F">
        <w:t>）</w:t>
      </w:r>
    </w:p>
    <w:p w14:paraId="291E58BA" w14:textId="2CC3C036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半导体存储器按功能分有</w:t>
      </w:r>
      <w:r w:rsidR="00AF4009" w:rsidRPr="00095674">
        <w:rPr>
          <w:rFonts w:hint="eastAsia"/>
          <w:u w:val="single"/>
        </w:rPr>
        <w:t xml:space="preserve">         </w:t>
      </w:r>
      <w:r w:rsidRPr="00583D6F">
        <w:t>和</w:t>
      </w:r>
      <w:r w:rsidR="00AF4009" w:rsidRPr="00095674">
        <w:rPr>
          <w:rFonts w:hint="eastAsia"/>
          <w:u w:val="single"/>
        </w:rPr>
        <w:t xml:space="preserve">         </w:t>
      </w:r>
      <w:r w:rsidRPr="00583D6F">
        <w:t>两</w:t>
      </w:r>
      <w:r w:rsidRPr="00583D6F">
        <w:t>‍</w:t>
      </w:r>
      <w:r w:rsidRPr="00583D6F">
        <w:t>种。</w:t>
      </w:r>
    </w:p>
    <w:p w14:paraId="0C3E95B0" w14:textId="39BFBAE4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主要由</w:t>
      </w:r>
      <w:r w:rsidR="00AF4009" w:rsidRPr="00095674">
        <w:rPr>
          <w:rFonts w:hint="eastAsia"/>
          <w:u w:val="single"/>
        </w:rPr>
        <w:t xml:space="preserve">              </w:t>
      </w:r>
      <w:r w:rsidRPr="00583D6F">
        <w:t>、</w:t>
      </w:r>
      <w:r w:rsidR="00AF4009" w:rsidRPr="00095674">
        <w:rPr>
          <w:rFonts w:hint="eastAsia"/>
          <w:u w:val="single"/>
        </w:rPr>
        <w:t xml:space="preserve">               </w:t>
      </w:r>
      <w:r w:rsidRPr="00583D6F">
        <w:t>、</w:t>
      </w:r>
      <w:r w:rsidR="00AF4009" w:rsidRPr="00095674">
        <w:rPr>
          <w:rFonts w:hint="eastAsia"/>
          <w:u w:val="single"/>
        </w:rPr>
        <w:t xml:space="preserve">              </w:t>
      </w:r>
      <w:r w:rsidRPr="00583D6F">
        <w:t>和</w:t>
      </w:r>
      <w:r w:rsidRPr="00583D6F">
        <w:t xml:space="preserve"> </w:t>
      </w:r>
      <w:r w:rsidR="00AF4009" w:rsidRPr="00095674">
        <w:rPr>
          <w:rFonts w:hint="eastAsia"/>
          <w:u w:val="single"/>
        </w:rPr>
        <w:t xml:space="preserve">              </w:t>
      </w:r>
      <w:r w:rsidRPr="00583D6F">
        <w:t>四部分组</w:t>
      </w:r>
      <w:r w:rsidRPr="00583D6F">
        <w:t>‍</w:t>
      </w:r>
      <w:r w:rsidRPr="00583D6F">
        <w:t>成。</w:t>
      </w:r>
    </w:p>
    <w:p w14:paraId="58014AAA" w14:textId="4FA19633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ROM </w:t>
      </w:r>
      <w:r w:rsidRPr="00583D6F">
        <w:t>器件按存储内容和存入方式的不同，可分为</w:t>
      </w:r>
      <w:r w:rsidR="00095674" w:rsidRPr="00095674">
        <w:rPr>
          <w:rFonts w:hint="eastAsia"/>
          <w:u w:val="single"/>
        </w:rPr>
        <w:t xml:space="preserve">          </w:t>
      </w:r>
      <w:r w:rsidRPr="00583D6F">
        <w:t>、</w:t>
      </w:r>
      <w:r w:rsidR="00095674" w:rsidRPr="00095674">
        <w:rPr>
          <w:rFonts w:hint="eastAsia"/>
          <w:u w:val="single"/>
        </w:rPr>
        <w:t xml:space="preserve">             </w:t>
      </w:r>
      <w:r w:rsidRPr="00583D6F">
        <w:t>和</w:t>
      </w:r>
      <w:r w:rsidR="00095674" w:rsidRPr="00095674">
        <w:rPr>
          <w:rFonts w:hint="eastAsia"/>
          <w:u w:val="single"/>
        </w:rPr>
        <w:t xml:space="preserve">             </w:t>
      </w:r>
      <w:r w:rsidR="00095674">
        <w:rPr>
          <w:rFonts w:hint="eastAsia"/>
          <w:u w:val="single"/>
        </w:rPr>
        <w:t xml:space="preserve"> </w:t>
      </w:r>
      <w:r w:rsidR="00095674" w:rsidRPr="00095674">
        <w:rPr>
          <w:rFonts w:hint="eastAsia"/>
        </w:rPr>
        <w:t>。</w:t>
      </w:r>
    </w:p>
    <w:p w14:paraId="449A51C5" w14:textId="687933A8" w:rsidR="00874A1E" w:rsidRPr="00583D6F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RAM </w:t>
      </w:r>
      <w:r w:rsidRPr="00583D6F">
        <w:t>扩展有两种方式：一种是</w:t>
      </w:r>
      <w:r w:rsidR="00095674" w:rsidRPr="00095674">
        <w:rPr>
          <w:rFonts w:hint="eastAsia"/>
          <w:u w:val="single"/>
        </w:rPr>
        <w:t xml:space="preserve">          </w:t>
      </w:r>
      <w:r w:rsidRPr="00583D6F">
        <w:t>扩展，另一种是</w:t>
      </w:r>
      <w:r w:rsidR="00095674" w:rsidRPr="00095674">
        <w:rPr>
          <w:rFonts w:hint="eastAsia"/>
          <w:u w:val="single"/>
        </w:rPr>
        <w:t xml:space="preserve">          </w:t>
      </w:r>
      <w:r w:rsidRPr="00583D6F">
        <w:t>扩</w:t>
      </w:r>
      <w:r w:rsidRPr="00583D6F">
        <w:t>‍</w:t>
      </w:r>
      <w:r w:rsidRPr="00583D6F">
        <w:t>展。</w:t>
      </w:r>
    </w:p>
    <w:p w14:paraId="6F3FCFA0" w14:textId="220D14BF" w:rsidR="00874A1E" w:rsidRPr="00711A5C" w:rsidRDefault="00874A1E" w:rsidP="00874A1E">
      <w:pPr>
        <w:pStyle w:val="a0"/>
        <w:widowControl w:val="0"/>
        <w:numPr>
          <w:ilvl w:val="0"/>
          <w:numId w:val="12"/>
        </w:numPr>
        <w:spacing w:beforeLines="0" w:line="276" w:lineRule="auto"/>
        <w:ind w:left="0" w:firstLine="0"/>
        <w:textAlignment w:val="center"/>
      </w:pPr>
      <w:r w:rsidRPr="00583D6F">
        <w:t>CPLD </w:t>
      </w:r>
      <w:r w:rsidRPr="00583D6F">
        <w:t>的中文全称是</w:t>
      </w:r>
      <w:r w:rsidR="00095674" w:rsidRPr="00095674">
        <w:rPr>
          <w:rFonts w:hint="eastAsia"/>
          <w:u w:val="single"/>
        </w:rPr>
        <w:t xml:space="preserve">                    </w:t>
      </w:r>
      <w:r w:rsidRPr="00583D6F">
        <w:t>，</w:t>
      </w:r>
      <w:r w:rsidRPr="00583D6F">
        <w:t>FPGA </w:t>
      </w:r>
      <w:r w:rsidRPr="00583D6F">
        <w:t>的中文全称是</w:t>
      </w:r>
      <w:r w:rsidR="00095674" w:rsidRPr="00095674">
        <w:rPr>
          <w:rFonts w:hint="eastAsia"/>
          <w:u w:val="single"/>
        </w:rPr>
        <w:t xml:space="preserve">                         </w:t>
      </w:r>
      <w:r w:rsidRPr="00583D6F">
        <w:t>。</w:t>
      </w:r>
    </w:p>
    <w:sectPr w:rsidR="00874A1E" w:rsidRPr="00711A5C" w:rsidSect="00E63C21">
      <w:headerReference w:type="default" r:id="rId7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30798" w14:textId="77777777" w:rsidR="003720A5" w:rsidRDefault="003720A5" w:rsidP="00B11F5E">
      <w:r>
        <w:separator/>
      </w:r>
    </w:p>
  </w:endnote>
  <w:endnote w:type="continuationSeparator" w:id="0">
    <w:p w14:paraId="0C2703DF" w14:textId="77777777" w:rsidR="003720A5" w:rsidRDefault="003720A5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1CC2" w14:textId="77777777" w:rsidR="003720A5" w:rsidRDefault="003720A5" w:rsidP="00B11F5E">
      <w:r>
        <w:separator/>
      </w:r>
    </w:p>
  </w:footnote>
  <w:footnote w:type="continuationSeparator" w:id="0">
    <w:p w14:paraId="663D8DE3" w14:textId="77777777" w:rsidR="003720A5" w:rsidRDefault="003720A5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64BD15FC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857993">
      <w:rPr>
        <w:rFonts w:hint="eastAsia"/>
        <w:b/>
        <w:bCs/>
      </w:rPr>
      <w:t xml:space="preserve">7 </w:t>
    </w:r>
    <w:r w:rsidR="00857993">
      <w:rPr>
        <w:rFonts w:hint="eastAsia"/>
        <w:b/>
        <w:bCs/>
      </w:rPr>
      <w:t>存储器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12EC288C"/>
    <w:lvl w:ilvl="0" w:tplc="0CF68370">
      <w:start w:val="1"/>
      <w:numFmt w:val="decimal"/>
      <w:lvlText w:val="7-%1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NKwFAG2Z0ZItAAAA"/>
  </w:docVars>
  <w:rsids>
    <w:rsidRoot w:val="007B3687"/>
    <w:rsid w:val="00004FDA"/>
    <w:rsid w:val="00051904"/>
    <w:rsid w:val="00061F75"/>
    <w:rsid w:val="000620D4"/>
    <w:rsid w:val="00095674"/>
    <w:rsid w:val="001331B9"/>
    <w:rsid w:val="00150DCB"/>
    <w:rsid w:val="0015499D"/>
    <w:rsid w:val="001A57C6"/>
    <w:rsid w:val="001B0FED"/>
    <w:rsid w:val="001B61E5"/>
    <w:rsid w:val="001C6390"/>
    <w:rsid w:val="001D673A"/>
    <w:rsid w:val="001E1E2F"/>
    <w:rsid w:val="00224A2E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720A5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716E6"/>
    <w:rsid w:val="00584634"/>
    <w:rsid w:val="005940CA"/>
    <w:rsid w:val="00597248"/>
    <w:rsid w:val="005B5303"/>
    <w:rsid w:val="005C2F3A"/>
    <w:rsid w:val="005E159C"/>
    <w:rsid w:val="005F175D"/>
    <w:rsid w:val="006075AB"/>
    <w:rsid w:val="0061191D"/>
    <w:rsid w:val="0062277F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03DBA"/>
    <w:rsid w:val="008207BB"/>
    <w:rsid w:val="00822921"/>
    <w:rsid w:val="00855E3C"/>
    <w:rsid w:val="00857993"/>
    <w:rsid w:val="0086612C"/>
    <w:rsid w:val="00874A1E"/>
    <w:rsid w:val="008A1C5C"/>
    <w:rsid w:val="008C638C"/>
    <w:rsid w:val="008D423B"/>
    <w:rsid w:val="008F3BE7"/>
    <w:rsid w:val="008F5CFC"/>
    <w:rsid w:val="008F64A7"/>
    <w:rsid w:val="009043AE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D0467"/>
    <w:rsid w:val="00AF333E"/>
    <w:rsid w:val="00AF4009"/>
    <w:rsid w:val="00AF5C5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532E5"/>
    <w:rsid w:val="00C74891"/>
    <w:rsid w:val="00CD69E2"/>
    <w:rsid w:val="00CF4A3D"/>
    <w:rsid w:val="00CF74AE"/>
    <w:rsid w:val="00D540E4"/>
    <w:rsid w:val="00D61253"/>
    <w:rsid w:val="00DC3AEE"/>
    <w:rsid w:val="00DC76B9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  <w:style w:type="paragraph" w:customStyle="1" w:styleId="ac">
    <w:name w:val="图片"/>
    <w:link w:val="Char0"/>
    <w:qFormat/>
    <w:rsid w:val="00C532E5"/>
    <w:pPr>
      <w:spacing w:beforeLines="60" w:line="310" w:lineRule="atLeast"/>
      <w:jc w:val="center"/>
    </w:pPr>
    <w:rPr>
      <w:rFonts w:ascii="Times New Roman" w:eastAsia="宋体" w:hAnsi="Times New Roman" w:cs="Times New Roman"/>
      <w:color w:val="000000"/>
      <w:szCs w:val="21"/>
    </w:rPr>
  </w:style>
  <w:style w:type="character" w:customStyle="1" w:styleId="Char0">
    <w:name w:val="图片 Char"/>
    <w:link w:val="ac"/>
    <w:qFormat/>
    <w:rsid w:val="00C532E5"/>
    <w:rPr>
      <w:rFonts w:ascii="Times New Roman" w:eastAsia="宋体" w:hAnsi="Times New Roman" w:cs="Times New Roman"/>
      <w:color w:val="000000"/>
      <w:szCs w:val="21"/>
    </w:rPr>
  </w:style>
  <w:style w:type="paragraph" w:customStyle="1" w:styleId="ad">
    <w:name w:val="图"/>
    <w:basedOn w:val="a1"/>
    <w:uiPriority w:val="1"/>
    <w:rsid w:val="00C532E5"/>
    <w:pPr>
      <w:topLinePunct/>
      <w:spacing w:before="156" w:line="240" w:lineRule="auto"/>
      <w:jc w:val="center"/>
      <w:textAlignment w:val="auto"/>
    </w:pPr>
    <w:rPr>
      <w:rFonts w:cs="Times New Roman"/>
      <w:kern w:val="21"/>
      <w:sz w:val="21"/>
      <w:szCs w:val="20"/>
    </w:rPr>
  </w:style>
  <w:style w:type="paragraph" w:customStyle="1" w:styleId="DW4">
    <w:name w:val="DW4"/>
    <w:basedOn w:val="a1"/>
    <w:link w:val="DW4Char"/>
    <w:autoRedefine/>
    <w:qFormat/>
    <w:rsid w:val="00874A1E"/>
    <w:pPr>
      <w:tabs>
        <w:tab w:val="left" w:leader="underscore" w:pos="180"/>
        <w:tab w:val="left" w:pos="1800"/>
        <w:tab w:val="left" w:pos="3420"/>
        <w:tab w:val="left" w:pos="5220"/>
      </w:tabs>
      <w:overflowPunct w:val="0"/>
      <w:topLinePunct/>
      <w:spacing w:line="288" w:lineRule="auto"/>
      <w:ind w:left="420"/>
    </w:pPr>
    <w:rPr>
      <w:rFonts w:cs="Times New Roman"/>
      <w:kern w:val="21"/>
      <w:szCs w:val="21"/>
    </w:rPr>
  </w:style>
  <w:style w:type="character" w:customStyle="1" w:styleId="DW4Char">
    <w:name w:val="DW4 Char"/>
    <w:link w:val="DW4"/>
    <w:autoRedefine/>
    <w:qFormat/>
    <w:rsid w:val="00874A1E"/>
    <w:rPr>
      <w:rFonts w:ascii="Times New Roman" w:eastAsia="宋体" w:hAnsi="Times New Roman" w:cs="Times New Roman"/>
      <w:kern w:val="21"/>
      <w:sz w:val="18"/>
      <w:szCs w:val="21"/>
    </w:rPr>
  </w:style>
  <w:style w:type="paragraph" w:customStyle="1" w:styleId="ae">
    <w:name w:val="选项"/>
    <w:link w:val="Char1"/>
    <w:autoRedefine/>
    <w:qFormat/>
    <w:rsid w:val="00874A1E"/>
    <w:pPr>
      <w:adjustRightInd w:val="0"/>
      <w:snapToGrid w:val="0"/>
      <w:spacing w:line="360" w:lineRule="auto"/>
      <w:ind w:leftChars="200" w:left="420"/>
      <w:textAlignment w:val="center"/>
    </w:pPr>
    <w:rPr>
      <w:rFonts w:ascii="Times New Roman" w:eastAsia="宋体" w:hAnsi="Times New Roman" w:cs="Times New Roman"/>
      <w:kern w:val="0"/>
      <w:szCs w:val="21"/>
    </w:rPr>
  </w:style>
  <w:style w:type="character" w:customStyle="1" w:styleId="Char1">
    <w:name w:val="选项 Char"/>
    <w:link w:val="ae"/>
    <w:autoRedefine/>
    <w:qFormat/>
    <w:rsid w:val="00874A1E"/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47</cp:revision>
  <dcterms:created xsi:type="dcterms:W3CDTF">2023-03-12T07:13:00Z</dcterms:created>
  <dcterms:modified xsi:type="dcterms:W3CDTF">2026-04-21T16:15:00Z</dcterms:modified>
</cp:coreProperties>
</file>