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МОСКОВСКИЙ УНИВЕРСИТЕТ ИМЕНИ С.Ю. ВИТТЕ</w:t>
      </w:r>
    </w:p>
    <w:p/>
    <w:p/>
    <w:p/>
    <w:p>
      <w:pPr>
        <w:jc w:val="center"/>
      </w:pPr>
      <w:r>
        <w:rPr>
          <w:b/>
          <w:sz w:val="32"/>
        </w:rPr>
        <w:t>ПРОТОКОЛ ПРОВЕРКИ ПРОТОТИПА</w:t>
      </w:r>
    </w:p>
    <w:p>
      <w:pPr>
        <w:jc w:val="center"/>
      </w:pPr>
      <w:r>
        <w:t>Документ для технического испытания и последующего согласования</w:t>
      </w:r>
    </w:p>
    <w:p>
      <w:r>
        <w:t>Разработка автоматизированной системы учета заявок на обслуживание систем защиты информации</w:t>
      </w:r>
    </w:p>
    <w:p>
      <w:r>
        <w:t>Проектная документация, октябрь 2026 года</w:t>
      </w:r>
    </w:p>
    <w:p>
      <w:r>
        <w:t>Статус: проект документа. Подписи и приемка заказчика не предоставлены.</w:t>
      </w:r>
    </w:p>
    <w:p>
      <w:r>
        <w:br w:type="page"/>
      </w:r>
    </w:p>
    <w:p>
      <w:pPr>
        <w:pStyle w:val="Heading1"/>
      </w:pPr>
      <w:r>
        <w:t>1 Основание</w:t>
      </w:r>
    </w:p>
    <w:p>
      <w:pPr>
        <w:ind w:firstLine="709"/>
      </w:pPr>
      <w:r>
        <w:t>Проверяется функциональная демонстрационная система InfoSec Service Desk, разработанная в октябре 2026 года. Подтвержденного согласования интерфейса с представителем МУИВ или подписанного акта приемки нет.</w:t>
      </w:r>
    </w:p>
    <w:p>
      <w:pPr>
        <w:pStyle w:val="Heading1"/>
      </w:pPr>
      <w:r>
        <w:t>2 Автоматизированная проверка</w:t>
      </w:r>
    </w:p>
    <w:p>
      <w:pPr>
        <w:ind w:firstLine="709"/>
      </w:pPr>
      <w:r>
        <w:t>Локально проверены функции файлового обмена и резервирования (5 новых тестов). Общие результаты тестов и состояние CI должны оцениваться для конкретного коммита, приведенного в сопровождающем файле версии. Отметки ручных испытаний ниже оставлены пустыми.</w:t>
      </w:r>
    </w:p>
    <w:p>
      <w:pPr>
        <w:pStyle w:val="Heading1"/>
      </w:pPr>
      <w:r>
        <w:t>3 Сценарии ручной 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Действие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Факт / дата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Вход администратора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Доступна панель управления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Вход заявителя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Открываются только свои заявки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Создание заявки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Получен уникальный номер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Назначение специалиста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Исполнитель и событие сохранены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Запрещенный статус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Сервер отказывает в изменении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Экспорт CSV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Скачан читаемый файл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Импорт JSON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Справочник обновлен без дублей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Резервное копирование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Получена целостная SQLite-база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Проверка локальной версии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Выведена доступная версия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Повторный запуск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  <w:t>Сохраненные данные доступны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Heading1"/>
      </w:pPr>
      <w:r>
        <w:t>4 Замечания и решение</w:t>
      </w:r>
    </w:p>
    <w:p>
      <w:pPr>
        <w:ind w:firstLine="709"/>
      </w:pPr>
      <w:r>
        <w:t>Замечания проверяющего: ____________________________________________________</w:t>
      </w:r>
    </w:p>
    <w:p>
      <w:pPr>
        <w:ind w:firstLine="709"/>
      </w:pPr>
      <w:r>
        <w:t>____________________________________________________________________________</w:t>
      </w:r>
    </w:p>
    <w:p>
      <w:pPr>
        <w:ind w:firstLine="709"/>
      </w:pPr>
      <w:r>
        <w:t>Статус согласования: не подтвержден. После реального тестирования ответственный представитель может отметить результаты, дату и подписать документ.</w:t>
      </w:r>
    </w:p>
    <w:p>
      <w:pPr>
        <w:ind w:firstLine="709"/>
      </w:pPr>
      <w:r>
        <w:t>Представитель заказчика / руководитель ____________________  Дата __________</w:t>
      </w:r>
    </w:p>
    <w:p>
      <w:pPr>
        <w:ind w:firstLine="709"/>
      </w:pPr>
      <w:r>
        <w:t>Проверяющий ______________________________  Дата 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