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9E7EF" w14:textId="77777777" w:rsidR="008960DA" w:rsidRPr="00321D76" w:rsidRDefault="008960DA" w:rsidP="008960DA">
      <w:pPr>
        <w:spacing w:line="480" w:lineRule="auto"/>
        <w:rPr>
          <w:rFonts w:ascii="David" w:hAnsi="David" w:cs="David"/>
          <w:sz w:val="24"/>
          <w:szCs w:val="24"/>
        </w:rPr>
      </w:pPr>
    </w:p>
    <w:p w14:paraId="39A3998F" w14:textId="77777777" w:rsidR="008960DA" w:rsidRPr="00321D76" w:rsidRDefault="008960DA" w:rsidP="008960DA">
      <w:pPr>
        <w:spacing w:line="480" w:lineRule="auto"/>
        <w:jc w:val="center"/>
        <w:rPr>
          <w:rFonts w:ascii="David" w:hAnsi="David" w:cs="David"/>
          <w:b/>
          <w:sz w:val="24"/>
          <w:szCs w:val="24"/>
        </w:rPr>
      </w:pPr>
      <w:r w:rsidRPr="00321D76">
        <w:rPr>
          <w:rFonts w:ascii="David" w:hAnsi="David" w:cs="David"/>
          <w:b/>
          <w:sz w:val="24"/>
          <w:szCs w:val="24"/>
        </w:rPr>
        <w:t>Method</w:t>
      </w:r>
    </w:p>
    <w:p w14:paraId="5446E5B4" w14:textId="77777777" w:rsidR="008960DA" w:rsidRPr="00321D76" w:rsidRDefault="008960DA" w:rsidP="008960DA">
      <w:pPr>
        <w:spacing w:line="480" w:lineRule="auto"/>
        <w:rPr>
          <w:rFonts w:ascii="David" w:hAnsi="David" w:cs="David"/>
          <w:bCs/>
          <w:sz w:val="24"/>
          <w:szCs w:val="24"/>
        </w:rPr>
      </w:pPr>
      <w:r w:rsidRPr="00321D76">
        <w:rPr>
          <w:rFonts w:ascii="David" w:hAnsi="David" w:cs="David"/>
          <w:b/>
          <w:sz w:val="24"/>
          <w:szCs w:val="24"/>
        </w:rPr>
        <w:t xml:space="preserve">Participants </w:t>
      </w:r>
    </w:p>
    <w:p w14:paraId="3EE713AA" w14:textId="2CFB7E7F" w:rsidR="008960DA" w:rsidRDefault="008960DA" w:rsidP="008960DA">
      <w:pPr>
        <w:spacing w:line="480" w:lineRule="auto"/>
        <w:rPr>
          <w:rFonts w:ascii="David" w:hAnsi="David" w:cs="David"/>
          <w:sz w:val="24"/>
          <w:szCs w:val="24"/>
        </w:rPr>
      </w:pPr>
      <w:r w:rsidRPr="00321D76">
        <w:rPr>
          <w:rFonts w:ascii="David" w:hAnsi="David" w:cs="David"/>
          <w:sz w:val="24"/>
          <w:szCs w:val="24"/>
        </w:rPr>
        <w:t xml:space="preserve">The current sample consists </w:t>
      </w:r>
      <w:r w:rsidR="00DC7C8C">
        <w:rPr>
          <w:rFonts w:ascii="David" w:hAnsi="David" w:cs="David"/>
          <w:sz w:val="24"/>
          <w:szCs w:val="24"/>
        </w:rPr>
        <w:t xml:space="preserve">169 </w:t>
      </w:r>
      <w:r w:rsidRPr="00321D76">
        <w:rPr>
          <w:rFonts w:ascii="David" w:hAnsi="David" w:cs="David"/>
          <w:sz w:val="24"/>
          <w:szCs w:val="24"/>
        </w:rPr>
        <w:t xml:space="preserve">participants. </w:t>
      </w:r>
      <w:r w:rsidR="00DC7C8C">
        <w:rPr>
          <w:rFonts w:ascii="David" w:hAnsi="David" w:cs="David"/>
          <w:sz w:val="24"/>
          <w:szCs w:val="24"/>
        </w:rPr>
        <w:t>131</w:t>
      </w:r>
      <w:commentRangeStart w:id="0"/>
      <w:r w:rsidRPr="00321D76">
        <w:rPr>
          <w:rFonts w:ascii="David" w:hAnsi="David" w:cs="David"/>
          <w:sz w:val="24"/>
          <w:szCs w:val="24"/>
        </w:rPr>
        <w:t xml:space="preserve"> </w:t>
      </w:r>
      <w:commentRangeEnd w:id="0"/>
      <w:r>
        <w:rPr>
          <w:rStyle w:val="CommentReference"/>
        </w:rPr>
        <w:commentReference w:id="0"/>
      </w:r>
      <w:r w:rsidRPr="00321D76">
        <w:rPr>
          <w:rFonts w:ascii="David" w:hAnsi="David" w:cs="David"/>
          <w:sz w:val="24"/>
          <w:szCs w:val="24"/>
        </w:rPr>
        <w:t xml:space="preserve">participants were allocated to the training set and the other </w:t>
      </w:r>
      <w:commentRangeStart w:id="1"/>
      <w:r w:rsidRPr="00321D76">
        <w:rPr>
          <w:rFonts w:ascii="David" w:hAnsi="David" w:cs="David"/>
          <w:sz w:val="24"/>
          <w:szCs w:val="24"/>
        </w:rPr>
        <w:t>3</w:t>
      </w:r>
      <w:r w:rsidR="00DC7C8C">
        <w:rPr>
          <w:rFonts w:ascii="David" w:hAnsi="David" w:cs="David"/>
          <w:sz w:val="24"/>
          <w:szCs w:val="24"/>
        </w:rPr>
        <w:t>8</w:t>
      </w:r>
      <w:r w:rsidRPr="00321D76">
        <w:rPr>
          <w:rFonts w:ascii="David" w:hAnsi="David" w:cs="David"/>
          <w:sz w:val="24"/>
          <w:szCs w:val="24"/>
        </w:rPr>
        <w:t xml:space="preserve"> </w:t>
      </w:r>
      <w:commentRangeEnd w:id="1"/>
      <w:r>
        <w:rPr>
          <w:rStyle w:val="CommentReference"/>
        </w:rPr>
        <w:commentReference w:id="1"/>
      </w:r>
      <w:r w:rsidRPr="00321D76">
        <w:rPr>
          <w:rFonts w:ascii="David" w:hAnsi="David" w:cs="David"/>
          <w:sz w:val="24"/>
          <w:szCs w:val="24"/>
        </w:rPr>
        <w:t>participants were allocated to the test set. [</w:t>
      </w:r>
      <w:r w:rsidRPr="00321D76">
        <w:rPr>
          <w:rFonts w:ascii="David" w:hAnsi="David" w:cs="David"/>
          <w:b/>
          <w:bCs/>
          <w:sz w:val="24"/>
          <w:szCs w:val="24"/>
        </w:rPr>
        <w:t>later</w:t>
      </w:r>
      <w:r w:rsidRPr="00321D76">
        <w:rPr>
          <w:rFonts w:ascii="David" w:hAnsi="David" w:cs="David"/>
          <w:sz w:val="24"/>
          <w:szCs w:val="24"/>
        </w:rPr>
        <w:t xml:space="preserve"> we will have to relate to the characteristics of each set, that is, we allocated participants in a way that keeps the distribution of LSAS scores in each set similar]. </w:t>
      </w:r>
    </w:p>
    <w:p w14:paraId="41EA4277" w14:textId="77777777" w:rsidR="008960DA" w:rsidRPr="008960DA" w:rsidRDefault="008960DA" w:rsidP="008960DA">
      <w:pPr>
        <w:spacing w:line="480" w:lineRule="auto"/>
        <w:rPr>
          <w:rFonts w:ascii="David" w:hAnsi="David" w:cs="David"/>
          <w:strike/>
          <w:sz w:val="24"/>
          <w:szCs w:val="24"/>
        </w:rPr>
      </w:pPr>
      <w:commentRangeStart w:id="2"/>
      <w:r w:rsidRPr="00DC7C8C">
        <w:rPr>
          <w:rFonts w:ascii="David" w:hAnsi="David" w:cs="David"/>
          <w:strike/>
          <w:sz w:val="24"/>
          <w:szCs w:val="24"/>
        </w:rPr>
        <w:t xml:space="preserve">Half </w:t>
      </w:r>
      <w:commentRangeEnd w:id="2"/>
      <w:r w:rsidRPr="00DC7C8C">
        <w:rPr>
          <w:rStyle w:val="CommentReference"/>
          <w:strike/>
        </w:rPr>
        <w:commentReference w:id="2"/>
      </w:r>
      <w:r w:rsidRPr="00DC7C8C">
        <w:rPr>
          <w:rFonts w:ascii="David" w:hAnsi="David" w:cs="David"/>
          <w:strike/>
          <w:sz w:val="24"/>
          <w:szCs w:val="24"/>
        </w:rPr>
        <w:t xml:space="preserve">of the participants were high socially anxious and the other </w:t>
      </w:r>
      <w:commentRangeStart w:id="3"/>
      <w:r w:rsidRPr="00DC7C8C">
        <w:rPr>
          <w:rFonts w:ascii="David" w:hAnsi="David" w:cs="David"/>
          <w:strike/>
          <w:sz w:val="24"/>
          <w:szCs w:val="24"/>
        </w:rPr>
        <w:t xml:space="preserve">half </w:t>
      </w:r>
      <w:commentRangeEnd w:id="3"/>
      <w:r w:rsidRPr="00DC7C8C">
        <w:rPr>
          <w:rStyle w:val="CommentReference"/>
          <w:strike/>
        </w:rPr>
        <w:commentReference w:id="3"/>
      </w:r>
      <w:r w:rsidRPr="00DC7C8C">
        <w:rPr>
          <w:rFonts w:ascii="David" w:hAnsi="David" w:cs="David"/>
          <w:strike/>
          <w:sz w:val="24"/>
          <w:szCs w:val="24"/>
        </w:rPr>
        <w:t>low socially anxious.</w:t>
      </w:r>
      <w:r>
        <w:rPr>
          <w:rFonts w:ascii="David" w:hAnsi="David" w:cs="David"/>
          <w:sz w:val="24"/>
          <w:szCs w:val="24"/>
        </w:rPr>
        <w:t xml:space="preserve"> </w:t>
      </w:r>
      <w:r w:rsidRPr="008960DA">
        <w:rPr>
          <w:rFonts w:ascii="David" w:hAnsi="David" w:cs="David"/>
          <w:strike/>
          <w:sz w:val="24"/>
          <w:szCs w:val="24"/>
        </w:rPr>
        <w:t xml:space="preserve">This 1:1 ratio was maintained in the training and test sets. </w:t>
      </w:r>
    </w:p>
    <w:p w14:paraId="5304A3AC" w14:textId="77777777" w:rsidR="008960DA" w:rsidRPr="008960DA" w:rsidRDefault="008960DA" w:rsidP="008960DA">
      <w:pPr>
        <w:pStyle w:val="ListParagraph"/>
        <w:numPr>
          <w:ilvl w:val="0"/>
          <w:numId w:val="2"/>
        </w:numPr>
        <w:spacing w:line="480" w:lineRule="auto"/>
        <w:rPr>
          <w:rFonts w:ascii="David" w:hAnsi="David" w:cs="David"/>
          <w:strike/>
          <w:sz w:val="24"/>
          <w:szCs w:val="24"/>
        </w:rPr>
      </w:pPr>
      <w:r w:rsidRPr="008960DA">
        <w:rPr>
          <w:rFonts w:ascii="David" w:hAnsi="David" w:cs="David"/>
          <w:strike/>
          <w:sz w:val="24"/>
          <w:szCs w:val="24"/>
        </w:rPr>
        <w:t>Using stratified splitting, we kept aside 30 participants of the data set as test set.</w:t>
      </w:r>
    </w:p>
    <w:p w14:paraId="7407F285" w14:textId="77777777" w:rsidR="008960DA" w:rsidRPr="00321D76" w:rsidRDefault="008960DA" w:rsidP="008960DA">
      <w:pPr>
        <w:spacing w:line="480" w:lineRule="auto"/>
        <w:rPr>
          <w:rFonts w:ascii="David" w:hAnsi="David" w:cs="David"/>
          <w:b/>
          <w:bCs/>
          <w:sz w:val="24"/>
          <w:szCs w:val="24"/>
        </w:rPr>
      </w:pPr>
      <w:r w:rsidRPr="00321D76">
        <w:rPr>
          <w:rFonts w:ascii="David" w:hAnsi="David" w:cs="David"/>
          <w:b/>
          <w:bCs/>
          <w:sz w:val="24"/>
          <w:szCs w:val="24"/>
        </w:rPr>
        <w:t>Measures</w:t>
      </w:r>
    </w:p>
    <w:p w14:paraId="6FEFCDE0" w14:textId="77777777" w:rsidR="008960DA" w:rsidRPr="00321D76" w:rsidRDefault="008960DA" w:rsidP="008960DA">
      <w:pPr>
        <w:spacing w:line="480" w:lineRule="auto"/>
        <w:rPr>
          <w:rFonts w:ascii="David" w:hAnsi="David" w:cs="David"/>
          <w:sz w:val="24"/>
          <w:szCs w:val="24"/>
          <w:rtl/>
        </w:rPr>
      </w:pPr>
      <w:r w:rsidRPr="00321D76">
        <w:rPr>
          <w:rFonts w:ascii="David" w:hAnsi="David" w:cs="David"/>
          <w:b/>
          <w:bCs/>
          <w:sz w:val="24"/>
          <w:szCs w:val="24"/>
        </w:rPr>
        <w:tab/>
      </w:r>
      <w:r>
        <w:rPr>
          <w:rFonts w:ascii="David" w:hAnsi="David" w:cs="David"/>
          <w:b/>
          <w:bCs/>
          <w:sz w:val="24"/>
          <w:szCs w:val="24"/>
        </w:rPr>
        <w:t>Leibowitz Social Anxiety Scale (</w:t>
      </w:r>
      <w:r w:rsidRPr="00321D76">
        <w:rPr>
          <w:rFonts w:ascii="David" w:hAnsi="David" w:cs="David"/>
          <w:b/>
          <w:bCs/>
          <w:sz w:val="24"/>
          <w:szCs w:val="24"/>
        </w:rPr>
        <w:t>LSAS</w:t>
      </w:r>
      <w:r>
        <w:rPr>
          <w:rFonts w:ascii="David" w:hAnsi="David" w:cs="David"/>
          <w:b/>
          <w:bCs/>
          <w:sz w:val="24"/>
          <w:szCs w:val="24"/>
        </w:rPr>
        <w:t>)</w:t>
      </w:r>
      <w:r w:rsidRPr="00321D76">
        <w:rPr>
          <w:rFonts w:ascii="David" w:hAnsi="David" w:cs="David"/>
          <w:b/>
          <w:bCs/>
          <w:sz w:val="24"/>
          <w:szCs w:val="24"/>
        </w:rPr>
        <w:t xml:space="preserve">. </w:t>
      </w:r>
      <w:r w:rsidRPr="00321D76">
        <w:rPr>
          <w:rFonts w:ascii="David" w:hAnsi="David" w:cs="David"/>
          <w:sz w:val="24"/>
          <w:szCs w:val="24"/>
        </w:rPr>
        <w:t>The LSAS is a ps</w:t>
      </w:r>
      <w:r>
        <w:rPr>
          <w:rFonts w:ascii="David" w:hAnsi="David" w:cs="David"/>
          <w:sz w:val="24"/>
          <w:szCs w:val="24"/>
        </w:rPr>
        <w:t>ychological inventory comprised of</w:t>
      </w:r>
      <w:r w:rsidRPr="00321D76">
        <w:rPr>
          <w:rFonts w:ascii="David" w:hAnsi="David" w:cs="David"/>
          <w:sz w:val="24"/>
          <w:szCs w:val="24"/>
        </w:rPr>
        <w:t xml:space="preserve"> 24 </w:t>
      </w:r>
      <w:r>
        <w:rPr>
          <w:rFonts w:ascii="David" w:hAnsi="David" w:cs="David"/>
          <w:sz w:val="24"/>
          <w:szCs w:val="24"/>
        </w:rPr>
        <w:t>item</w:t>
      </w:r>
      <w:r w:rsidRPr="00321D76">
        <w:rPr>
          <w:rFonts w:ascii="David" w:hAnsi="David" w:cs="David"/>
          <w:sz w:val="24"/>
          <w:szCs w:val="24"/>
        </w:rPr>
        <w:t xml:space="preserve">s </w:t>
      </w:r>
      <w:r>
        <w:rPr>
          <w:rFonts w:ascii="David" w:hAnsi="David" w:cs="David"/>
          <w:sz w:val="24"/>
          <w:szCs w:val="24"/>
        </w:rPr>
        <w:t>depicting</w:t>
      </w:r>
      <w:r w:rsidRPr="00321D76">
        <w:rPr>
          <w:rFonts w:ascii="David" w:hAnsi="David" w:cs="David"/>
          <w:sz w:val="24"/>
          <w:szCs w:val="24"/>
        </w:rPr>
        <w:t xml:space="preserve"> social situations that might cause</w:t>
      </w:r>
      <w:r>
        <w:rPr>
          <w:rFonts w:ascii="David" w:hAnsi="David" w:cs="David"/>
          <w:sz w:val="24"/>
          <w:szCs w:val="24"/>
        </w:rPr>
        <w:t xml:space="preserve"> fear in socially anxious individuals </w:t>
      </w:r>
      <w:r>
        <w:rPr>
          <w:rFonts w:ascii="David" w:hAnsi="David" w:cs="David"/>
          <w:sz w:val="24"/>
          <w:szCs w:val="24"/>
        </w:rPr>
        <w:fldChar w:fldCharType="begin" w:fldLock="1"/>
      </w:r>
      <w:r>
        <w:rPr>
          <w:rFonts w:ascii="David" w:hAnsi="David" w:cs="David"/>
          <w:sz w:val="24"/>
          <w:szCs w:val="24"/>
        </w:rPr>
        <w:instrText>ADDIN CSL_CITATION {"citationItems":[{"id":"ITEM-1","itemData":{"DOI":"http://dx.doi.org/10.1159/000414022","ISSN":"0033-2941","PMID":"14765570","abstract":"The present study aimed at establishing the Turkish version of the Liebowitz Social Anxiety Scale. For this aim interrater, test-retest, and internal reliability coefficients of the Turkish version were assessed as well as its convergent, discriminant, and criterion validity. Subjects were 88 patients with the diagnosis of generalized social phobia, 40 patients with a diagnosis of anxiety disorders other than generalized social phobia, and 40 people had no diagnosis of psychopathology. All reliability assessments indicated good reliability. For convergent and discriminant validity, correlations of 3 scores (2 subscales and the whole scale) and the Beck Anxiety Inventory were examined. Consistent with the expectations of the discriminant validity, correlations based on the whole sample were not significant. On the other hand, consistent with the expectations of the convergent validity, when patients with the diagnosis of generalized social phobia were considered, all the correlations were significant. Finally, the criterion validity of the Turkish version indicated that all 3 scores discriminated patients with the diagnosis of generalized social phobia, not only from the people who were free of psychopathology but also from the patients with the diagnosis of anxiety disorders other than generalized social phobia. Findings were discussed in the light of literature.","author":[{"dropping-particle":"","family":"Liebowitz","given":"M. R.","non-dropping-particle":"","parse-names":false,"suffix":""}],"container-title":"Modern Problems of Pharmapsychiatry","id":"ITEM-1","issued":{"date-parts":[["1987"]]},"page":"141-173","title":"Social Phobia","type":"article-journal","volume":"22"},"uris":["http://www.mendeley.com/documents/?uuid=16337fcb-878c-407e-a589-b13ae0349a92"]}],"mendeley":{"formattedCitation":"(Liebowitz, 1987)","plainTextFormattedCitation":"(Liebowitz, 1987)","previouslyFormattedCitation":"(Liebowitz, 1987)"},"properties":{"noteIndex":0},"schema":"https://github.com/citation-style-language/schema/raw/master/csl-citation.json"}</w:instrText>
      </w:r>
      <w:r>
        <w:rPr>
          <w:rFonts w:ascii="David" w:hAnsi="David" w:cs="David"/>
          <w:sz w:val="24"/>
          <w:szCs w:val="24"/>
        </w:rPr>
        <w:fldChar w:fldCharType="separate"/>
      </w:r>
      <w:r w:rsidRPr="00B53759">
        <w:rPr>
          <w:rFonts w:ascii="David" w:hAnsi="David" w:cs="David"/>
          <w:noProof/>
          <w:sz w:val="24"/>
          <w:szCs w:val="24"/>
        </w:rPr>
        <w:t>(Liebowitz, 1987)</w:t>
      </w:r>
      <w:r>
        <w:rPr>
          <w:rFonts w:ascii="David" w:hAnsi="David" w:cs="David"/>
          <w:sz w:val="24"/>
          <w:szCs w:val="24"/>
        </w:rPr>
        <w:fldChar w:fldCharType="end"/>
      </w:r>
      <w:r w:rsidRPr="00321D76">
        <w:rPr>
          <w:rFonts w:ascii="David" w:hAnsi="David" w:cs="David"/>
          <w:sz w:val="24"/>
          <w:szCs w:val="24"/>
        </w:rPr>
        <w:t>.</w:t>
      </w:r>
      <w:r>
        <w:rPr>
          <w:rFonts w:ascii="David" w:hAnsi="David" w:cs="David"/>
          <w:sz w:val="24"/>
          <w:szCs w:val="24"/>
        </w:rPr>
        <w:t xml:space="preserve"> Participants rate the fear and avoidance of each social situation on a scale ranging 0-3. The LSAS has</w:t>
      </w:r>
      <w:r w:rsidRPr="00321D76">
        <w:rPr>
          <w:rFonts w:ascii="David" w:hAnsi="David" w:cs="David"/>
          <w:sz w:val="24"/>
          <w:szCs w:val="24"/>
        </w:rPr>
        <w:t xml:space="preserve"> good psychometric properties</w:t>
      </w:r>
      <w:r>
        <w:rPr>
          <w:rFonts w:ascii="David" w:hAnsi="David" w:cs="David"/>
          <w:sz w:val="24"/>
          <w:szCs w:val="24"/>
        </w:rPr>
        <w:t xml:space="preserve"> </w:t>
      </w:r>
      <w:r>
        <w:rPr>
          <w:rFonts w:ascii="David" w:hAnsi="David" w:cs="David"/>
          <w:sz w:val="24"/>
          <w:szCs w:val="24"/>
        </w:rPr>
        <w:fldChar w:fldCharType="begin" w:fldLock="1"/>
      </w:r>
      <w:r>
        <w:rPr>
          <w:rFonts w:ascii="David" w:hAnsi="David" w:cs="David"/>
          <w:sz w:val="24"/>
          <w:szCs w:val="24"/>
        </w:rPr>
        <w:instrText>ADDIN CSL_CITATION {"citationItems":[{"id":"ITEM-1","itemData":{"ISSN":"1469-8978","abstract":"Background. The present study provides data on the reliability, validity and treatment sensitivity of the Liebowitz Social Anxiety Scale (LSAS), one of the most commonly used clinician-administered scales for the assessment of social phobia.","author":[{"dropping-particle":"","family":"G. Heimberg","given":"R.","non-dropping-particle":"","parse-names":false,"suffix":""},{"dropping-particle":"","family":"J. Horner","given":"K.","non-dropping-particle":"","parse-names":false,"suffix":""},{"dropping-particle":"","family":"R. Juster","given":"H.","non-dropping-particle":"","parse-names":false,"suffix":""},{"dropping-particle":"","family":"A. Safren","given":"S.","non-dropping-particle":"","parse-names":false,"suffix":""},{"dropping-particle":"","family":"J. Brown","given":"E.","non-dropping-particle":"","parse-names":false,"suffix":""},{"dropping-particle":"","family":"R. Schneier","given":"F.","non-dropping-particle":"","parse-names":false,"suffix":""},{"dropping-particle":"","family":"Liebowitz, R.","given":"M.","non-dropping-particle":"","parse-names":false,"suffix":""}],"container-title":"Psychological Medicine","id":"ITEM-1","issue":"01","issued":{"date-parts":[["1999"]]},"page":"199-212","publisher":"Cambridge University Press","title":"Psychometric properties of the Liebowitz Social Anxiety Scale","type":"article-journal","volume":"29"},"uris":["http://www.mendeley.com/documents/?uuid=0383a07a-04f8-3f82-998c-49374ed17d75"]}],"mendeley":{"formattedCitation":"(G. Heimberg et al., 1999)","plainTextFormattedCitation":"(G. Heimberg et al., 1999)"},"properties":{"noteIndex":0},"schema":"https://github.com/citation-style-language/schema/raw/master/csl-citation.json"}</w:instrText>
      </w:r>
      <w:r>
        <w:rPr>
          <w:rFonts w:ascii="David" w:hAnsi="David" w:cs="David"/>
          <w:sz w:val="24"/>
          <w:szCs w:val="24"/>
        </w:rPr>
        <w:fldChar w:fldCharType="separate"/>
      </w:r>
      <w:r w:rsidRPr="00A20198">
        <w:rPr>
          <w:rFonts w:ascii="David" w:hAnsi="David" w:cs="David"/>
          <w:noProof/>
          <w:sz w:val="24"/>
          <w:szCs w:val="24"/>
        </w:rPr>
        <w:t>(G. Heimberg et al., 1999)</w:t>
      </w:r>
      <w:r>
        <w:rPr>
          <w:rFonts w:ascii="David" w:hAnsi="David" w:cs="David"/>
          <w:sz w:val="24"/>
          <w:szCs w:val="24"/>
        </w:rPr>
        <w:fldChar w:fldCharType="end"/>
      </w:r>
      <w:r>
        <w:rPr>
          <w:rFonts w:ascii="David" w:hAnsi="David" w:cs="David"/>
          <w:sz w:val="24"/>
          <w:szCs w:val="24"/>
        </w:rPr>
        <w:t>.</w:t>
      </w:r>
    </w:p>
    <w:p w14:paraId="5DBA0A6D" w14:textId="352093D5" w:rsidR="008960DA" w:rsidRDefault="008960DA" w:rsidP="008960DA">
      <w:pPr>
        <w:spacing w:line="480" w:lineRule="auto"/>
        <w:rPr>
          <w:rFonts w:ascii="David" w:hAnsi="David" w:cs="David"/>
          <w:sz w:val="24"/>
          <w:szCs w:val="24"/>
        </w:rPr>
      </w:pPr>
      <w:r>
        <w:rPr>
          <w:rFonts w:ascii="David" w:hAnsi="David" w:cs="David"/>
          <w:b/>
          <w:bCs/>
          <w:sz w:val="24"/>
          <w:szCs w:val="24"/>
        </w:rPr>
        <w:tab/>
        <w:t>Eye-tracking data</w:t>
      </w:r>
      <w:r w:rsidRPr="00321D76">
        <w:rPr>
          <w:rFonts w:ascii="David" w:hAnsi="David" w:cs="David"/>
          <w:b/>
          <w:bCs/>
          <w:sz w:val="24"/>
          <w:szCs w:val="24"/>
        </w:rPr>
        <w:t xml:space="preserve">. </w:t>
      </w:r>
      <w:r>
        <w:rPr>
          <w:rFonts w:ascii="David" w:hAnsi="David" w:cs="David"/>
          <w:sz w:val="24"/>
          <w:szCs w:val="24"/>
        </w:rPr>
        <w:t xml:space="preserve">We collected eye tracking data from a free viewing task as the one reported by </w:t>
      </w:r>
      <w:proofErr w:type="spellStart"/>
      <w:r>
        <w:rPr>
          <w:rFonts w:ascii="David" w:hAnsi="David" w:cs="David"/>
          <w:sz w:val="24"/>
          <w:szCs w:val="24"/>
        </w:rPr>
        <w:t>Lazarov</w:t>
      </w:r>
      <w:proofErr w:type="spellEnd"/>
      <w:r>
        <w:rPr>
          <w:rFonts w:ascii="David" w:hAnsi="David" w:cs="David"/>
          <w:sz w:val="24"/>
          <w:szCs w:val="24"/>
        </w:rPr>
        <w:t xml:space="preserve"> et al., 2016. This task has shown differential gaze patterns between high and lo</w:t>
      </w:r>
      <w:bookmarkStart w:id="4" w:name="_GoBack"/>
      <w:bookmarkEnd w:id="4"/>
      <w:r>
        <w:rPr>
          <w:rFonts w:ascii="David" w:hAnsi="David" w:cs="David"/>
          <w:sz w:val="24"/>
          <w:szCs w:val="24"/>
        </w:rPr>
        <w:t xml:space="preserve">w socially anxious individuals </w:t>
      </w:r>
      <w:r w:rsidRPr="00092B74">
        <w:rPr>
          <w:rFonts w:ascii="David" w:hAnsi="David" w:cs="David"/>
          <w:sz w:val="24"/>
          <w:szCs w:val="24"/>
          <w:highlight w:val="darkYellow"/>
        </w:rPr>
        <w:t>[REF]</w:t>
      </w:r>
      <w:r>
        <w:rPr>
          <w:rFonts w:ascii="David" w:hAnsi="David" w:cs="David"/>
          <w:sz w:val="24"/>
          <w:szCs w:val="24"/>
        </w:rPr>
        <w:t>. Briefly, after a short calibration procedure, participants were instructed to freely watch face matrices that included both neutral and threat-related faces for about three minutes.</w:t>
      </w:r>
      <w:r w:rsidRPr="00321D76">
        <w:rPr>
          <w:rFonts w:ascii="David" w:hAnsi="David" w:cs="David"/>
          <w:sz w:val="24"/>
          <w:szCs w:val="24"/>
        </w:rPr>
        <w:t xml:space="preserve"> </w:t>
      </w:r>
      <w:r>
        <w:rPr>
          <w:rFonts w:ascii="David" w:hAnsi="David" w:cs="David"/>
          <w:sz w:val="24"/>
          <w:szCs w:val="24"/>
        </w:rPr>
        <w:t>Each trial began with the appearance of</w:t>
      </w:r>
      <w:r w:rsidRPr="00321D76">
        <w:rPr>
          <w:rFonts w:ascii="David" w:hAnsi="David" w:cs="David"/>
          <w:sz w:val="24"/>
          <w:szCs w:val="24"/>
        </w:rPr>
        <w:t xml:space="preserve"> a fixation cross</w:t>
      </w:r>
      <w:r>
        <w:rPr>
          <w:rFonts w:ascii="David" w:hAnsi="David" w:cs="David"/>
          <w:sz w:val="24"/>
          <w:szCs w:val="24"/>
        </w:rPr>
        <w:t>. Once participants fixated their gaze at the cross</w:t>
      </w:r>
      <w:r w:rsidRPr="00321D76">
        <w:rPr>
          <w:rFonts w:ascii="David" w:hAnsi="David" w:cs="David"/>
          <w:sz w:val="24"/>
          <w:szCs w:val="24"/>
        </w:rPr>
        <w:t xml:space="preserve">, </w:t>
      </w:r>
      <w:r>
        <w:rPr>
          <w:rFonts w:ascii="David" w:hAnsi="David" w:cs="David"/>
          <w:sz w:val="24"/>
          <w:szCs w:val="24"/>
        </w:rPr>
        <w:t>a face matrix appeared instead for six seconds</w:t>
      </w:r>
      <w:r w:rsidRPr="00321D76">
        <w:rPr>
          <w:rFonts w:ascii="David" w:hAnsi="David" w:cs="David"/>
          <w:sz w:val="24"/>
          <w:szCs w:val="24"/>
        </w:rPr>
        <w:t xml:space="preserve">. </w:t>
      </w:r>
      <w:r>
        <w:rPr>
          <w:rFonts w:ascii="David" w:hAnsi="David" w:cs="David"/>
          <w:sz w:val="24"/>
          <w:szCs w:val="24"/>
        </w:rPr>
        <w:t xml:space="preserve">Each matrix was comprised of 16 cells (4X4), each containing a face. Half of the faces were </w:t>
      </w:r>
      <w:r w:rsidR="00F5751B">
        <w:rPr>
          <w:rFonts w:ascii="David" w:hAnsi="David" w:cs="David"/>
          <w:sz w:val="24"/>
          <w:szCs w:val="24"/>
        </w:rPr>
        <w:t>neutral,</w:t>
      </w:r>
      <w:r>
        <w:rPr>
          <w:rFonts w:ascii="David" w:hAnsi="David" w:cs="David"/>
          <w:sz w:val="24"/>
          <w:szCs w:val="24"/>
        </w:rPr>
        <w:t xml:space="preserve"> and half were disgusted. In addition, half of the cells presented women and half men. The face stimuli were adapted from Karolinska </w:t>
      </w:r>
      <w:r w:rsidRPr="00321D76">
        <w:rPr>
          <w:rFonts w:ascii="David" w:hAnsi="David" w:cs="David"/>
          <w:sz w:val="24"/>
          <w:szCs w:val="24"/>
        </w:rPr>
        <w:t xml:space="preserve">Directed Emotional Faces database (KDEF; </w:t>
      </w:r>
      <w:r w:rsidRPr="00A45335">
        <w:rPr>
          <w:rFonts w:ascii="David" w:hAnsi="David" w:cs="David"/>
          <w:sz w:val="24"/>
          <w:szCs w:val="24"/>
          <w:highlight w:val="yellow"/>
        </w:rPr>
        <w:t>Lundqvist et al. (1998)).</w:t>
      </w:r>
      <w:r>
        <w:rPr>
          <w:rFonts w:ascii="David" w:hAnsi="David" w:cs="David"/>
          <w:sz w:val="24"/>
          <w:szCs w:val="24"/>
        </w:rPr>
        <w:t xml:space="preserve"> Each participant viewed 30 matrices in total from distance of 70cm</w:t>
      </w:r>
      <w:r w:rsidR="00F5751B">
        <w:rPr>
          <w:rFonts w:ascii="David" w:hAnsi="David" w:cs="David"/>
          <w:sz w:val="24"/>
          <w:szCs w:val="24"/>
        </w:rPr>
        <w:t>,</w:t>
      </w:r>
      <w:r>
        <w:rPr>
          <w:rFonts w:ascii="David" w:hAnsi="David" w:cs="David"/>
          <w:sz w:val="24"/>
          <w:szCs w:val="24"/>
        </w:rPr>
        <w:t xml:space="preserve"> </w:t>
      </w:r>
      <w:r w:rsidR="00F5751B">
        <w:rPr>
          <w:rFonts w:ascii="David" w:hAnsi="David" w:cs="David"/>
          <w:sz w:val="24"/>
          <w:szCs w:val="24"/>
        </w:rPr>
        <w:t xml:space="preserve">the </w:t>
      </w:r>
      <w:r>
        <w:rPr>
          <w:rFonts w:ascii="David" w:hAnsi="David" w:cs="David"/>
          <w:sz w:val="24"/>
          <w:szCs w:val="24"/>
        </w:rPr>
        <w:t xml:space="preserve">sampling rate </w:t>
      </w:r>
      <w:r w:rsidR="00F5751B">
        <w:rPr>
          <w:rFonts w:ascii="David" w:hAnsi="David" w:cs="David"/>
          <w:sz w:val="24"/>
          <w:szCs w:val="24"/>
        </w:rPr>
        <w:t xml:space="preserve">was </w:t>
      </w:r>
      <w:r>
        <w:rPr>
          <w:rFonts w:ascii="David" w:hAnsi="David" w:cs="David"/>
          <w:sz w:val="24"/>
          <w:szCs w:val="24"/>
        </w:rPr>
        <w:t xml:space="preserve">500Hz. The output data included fixation duration, </w:t>
      </w:r>
      <w:r>
        <w:rPr>
          <w:rFonts w:ascii="David" w:hAnsi="David" w:cs="David"/>
          <w:sz w:val="24"/>
          <w:szCs w:val="24"/>
        </w:rPr>
        <w:lastRenderedPageBreak/>
        <w:t xml:space="preserve">fixation location (i.e., on which specific stimulus the fixation was, namely, threat or neutral area of interest), </w:t>
      </w:r>
      <w:commentRangeStart w:id="5"/>
      <w:r>
        <w:rPr>
          <w:rFonts w:ascii="David" w:hAnsi="David" w:cs="David"/>
          <w:sz w:val="24"/>
          <w:szCs w:val="24"/>
        </w:rPr>
        <w:t>and pupil size during fixation</w:t>
      </w:r>
      <w:commentRangeEnd w:id="5"/>
      <w:r w:rsidR="00085308">
        <w:rPr>
          <w:rStyle w:val="CommentReference"/>
        </w:rPr>
        <w:commentReference w:id="5"/>
      </w:r>
      <w:r>
        <w:rPr>
          <w:rFonts w:ascii="David" w:hAnsi="David" w:cs="David"/>
          <w:sz w:val="24"/>
          <w:szCs w:val="24"/>
        </w:rPr>
        <w:t>.</w:t>
      </w:r>
    </w:p>
    <w:p w14:paraId="452EE1C5" w14:textId="77777777" w:rsidR="008960DA" w:rsidRDefault="008960DA" w:rsidP="008960DA">
      <w:pPr>
        <w:spacing w:line="480" w:lineRule="auto"/>
        <w:rPr>
          <w:rFonts w:ascii="David" w:hAnsi="David" w:cs="David"/>
          <w:sz w:val="24"/>
          <w:szCs w:val="24"/>
        </w:rPr>
      </w:pPr>
    </w:p>
    <w:p w14:paraId="32982B2B" w14:textId="77777777" w:rsidR="008960DA" w:rsidRPr="00A17F14" w:rsidRDefault="008960DA" w:rsidP="008960DA">
      <w:pPr>
        <w:spacing w:line="480" w:lineRule="auto"/>
        <w:rPr>
          <w:rFonts w:ascii="David" w:hAnsi="David" w:cs="David"/>
          <w:b/>
          <w:bCs/>
          <w:sz w:val="24"/>
          <w:szCs w:val="24"/>
        </w:rPr>
      </w:pPr>
      <w:r w:rsidRPr="00321D76">
        <w:rPr>
          <w:rFonts w:ascii="David" w:hAnsi="David" w:cs="David"/>
          <w:b/>
          <w:bCs/>
          <w:sz w:val="24"/>
          <w:szCs w:val="24"/>
        </w:rPr>
        <w:t>The classifier</w:t>
      </w:r>
    </w:p>
    <w:p w14:paraId="12BCD9FB" w14:textId="540A42FC" w:rsidR="008960DA" w:rsidRDefault="008960DA" w:rsidP="008960DA">
      <w:pPr>
        <w:spacing w:line="480" w:lineRule="auto"/>
        <w:rPr>
          <w:rFonts w:ascii="David" w:hAnsi="David" w:cs="David"/>
          <w:sz w:val="24"/>
          <w:szCs w:val="24"/>
        </w:rPr>
      </w:pPr>
      <w:r>
        <w:rPr>
          <w:rFonts w:ascii="David" w:hAnsi="David" w:cs="David"/>
          <w:sz w:val="24"/>
          <w:szCs w:val="24"/>
        </w:rPr>
        <w:t>U</w:t>
      </w:r>
      <w:r w:rsidRPr="00846624">
        <w:rPr>
          <w:rFonts w:ascii="David" w:hAnsi="David" w:cs="David"/>
          <w:sz w:val="24"/>
          <w:szCs w:val="24"/>
        </w:rPr>
        <w:t xml:space="preserve">sing machine learning </w:t>
      </w:r>
      <w:r w:rsidR="00085308">
        <w:rPr>
          <w:rFonts w:ascii="David" w:hAnsi="David" w:cs="David"/>
          <w:sz w:val="24"/>
          <w:szCs w:val="24"/>
        </w:rPr>
        <w:t xml:space="preserve">model creation, </w:t>
      </w:r>
      <w:r w:rsidRPr="00846624">
        <w:rPr>
          <w:rFonts w:ascii="David" w:hAnsi="David" w:cs="David"/>
          <w:sz w:val="24"/>
          <w:szCs w:val="24"/>
        </w:rPr>
        <w:t xml:space="preserve">we </w:t>
      </w:r>
      <w:r>
        <w:rPr>
          <w:rFonts w:ascii="David" w:hAnsi="David" w:cs="David"/>
          <w:sz w:val="24"/>
          <w:szCs w:val="24"/>
        </w:rPr>
        <w:t>aimed at developing an algorithm that could classify high and low socially anxious individuals (</w:t>
      </w:r>
      <w:r w:rsidRPr="0095118D">
        <w:rPr>
          <w:rFonts w:ascii="David" w:hAnsi="David" w:cs="David"/>
          <w:sz w:val="24"/>
          <w:szCs w:val="24"/>
          <w:highlight w:val="yellow"/>
        </w:rPr>
        <w:t>see Figure X</w:t>
      </w:r>
      <w:r>
        <w:rPr>
          <w:rFonts w:ascii="David" w:hAnsi="David" w:cs="David"/>
          <w:sz w:val="24"/>
          <w:szCs w:val="24"/>
        </w:rPr>
        <w:t xml:space="preserve">). To this end, we collected eye tracking data from </w:t>
      </w:r>
      <w:commentRangeStart w:id="6"/>
      <w:r>
        <w:rPr>
          <w:rFonts w:ascii="David" w:hAnsi="David" w:cs="David"/>
          <w:sz w:val="24"/>
          <w:szCs w:val="24"/>
        </w:rPr>
        <w:t xml:space="preserve">130 </w:t>
      </w:r>
      <w:commentRangeEnd w:id="6"/>
      <w:r w:rsidR="00085308">
        <w:rPr>
          <w:rStyle w:val="CommentReference"/>
        </w:rPr>
        <w:commentReference w:id="6"/>
      </w:r>
      <w:r>
        <w:rPr>
          <w:rFonts w:ascii="David" w:hAnsi="David" w:cs="David"/>
          <w:sz w:val="24"/>
          <w:szCs w:val="24"/>
        </w:rPr>
        <w:t>participants with various LSAS scores (</w:t>
      </w:r>
      <w:r w:rsidRPr="00532945">
        <w:rPr>
          <w:rFonts w:ascii="David" w:hAnsi="David" w:cs="David"/>
          <w:sz w:val="24"/>
          <w:szCs w:val="24"/>
          <w:highlight w:val="yellow"/>
        </w:rPr>
        <w:t>Table x</w:t>
      </w:r>
      <w:r>
        <w:rPr>
          <w:rFonts w:ascii="David" w:hAnsi="David" w:cs="David"/>
          <w:sz w:val="24"/>
          <w:szCs w:val="24"/>
        </w:rPr>
        <w:t xml:space="preserve"> - later). Each data point of t</w:t>
      </w:r>
      <w:r w:rsidRPr="0095118D">
        <w:rPr>
          <w:rFonts w:ascii="David" w:hAnsi="David" w:cs="David"/>
          <w:sz w:val="24"/>
          <w:szCs w:val="24"/>
        </w:rPr>
        <w:t xml:space="preserve">he eye tracking </w:t>
      </w:r>
      <w:r>
        <w:rPr>
          <w:rFonts w:ascii="David" w:hAnsi="David" w:cs="David"/>
          <w:sz w:val="24"/>
          <w:szCs w:val="24"/>
        </w:rPr>
        <w:t>output represents a single fixation and</w:t>
      </w:r>
      <w:r w:rsidRPr="0095118D">
        <w:rPr>
          <w:rFonts w:ascii="David" w:hAnsi="David" w:cs="David"/>
          <w:sz w:val="24"/>
          <w:szCs w:val="24"/>
        </w:rPr>
        <w:t xml:space="preserve"> </w:t>
      </w:r>
      <w:r>
        <w:rPr>
          <w:rFonts w:ascii="David" w:hAnsi="David" w:cs="David"/>
          <w:sz w:val="24"/>
          <w:szCs w:val="24"/>
        </w:rPr>
        <w:t xml:space="preserve">is </w:t>
      </w:r>
      <w:r w:rsidRPr="0095118D">
        <w:rPr>
          <w:rFonts w:ascii="David" w:hAnsi="David" w:cs="David"/>
          <w:sz w:val="24"/>
          <w:szCs w:val="24"/>
        </w:rPr>
        <w:t xml:space="preserve">composed of </w:t>
      </w:r>
      <w:r>
        <w:rPr>
          <w:rFonts w:ascii="David" w:hAnsi="David" w:cs="David"/>
          <w:sz w:val="24"/>
          <w:szCs w:val="24"/>
        </w:rPr>
        <w:t>fixation</w:t>
      </w:r>
      <w:r w:rsidRPr="0095118D">
        <w:rPr>
          <w:rFonts w:ascii="David" w:hAnsi="David" w:cs="David"/>
          <w:sz w:val="24"/>
          <w:szCs w:val="24"/>
        </w:rPr>
        <w:t xml:space="preserve"> duration, </w:t>
      </w:r>
      <w:r>
        <w:rPr>
          <w:rFonts w:ascii="David" w:hAnsi="David" w:cs="David"/>
          <w:sz w:val="24"/>
          <w:szCs w:val="24"/>
        </w:rPr>
        <w:t xml:space="preserve">fixation </w:t>
      </w:r>
      <w:r w:rsidRPr="0095118D">
        <w:rPr>
          <w:rFonts w:ascii="David" w:hAnsi="David" w:cs="David"/>
          <w:sz w:val="24"/>
          <w:szCs w:val="24"/>
        </w:rPr>
        <w:t xml:space="preserve">coordinates </w:t>
      </w:r>
      <w:r>
        <w:rPr>
          <w:rFonts w:ascii="David" w:hAnsi="David" w:cs="David"/>
          <w:sz w:val="24"/>
          <w:szCs w:val="24"/>
        </w:rPr>
        <w:t xml:space="preserve">and </w:t>
      </w:r>
      <w:commentRangeStart w:id="7"/>
      <w:r>
        <w:rPr>
          <w:rFonts w:ascii="David" w:hAnsi="David" w:cs="David"/>
          <w:sz w:val="24"/>
          <w:szCs w:val="24"/>
        </w:rPr>
        <w:t xml:space="preserve">pupil </w:t>
      </w:r>
      <w:commentRangeEnd w:id="7"/>
      <w:r w:rsidR="00085308">
        <w:rPr>
          <w:rStyle w:val="CommentReference"/>
        </w:rPr>
        <w:commentReference w:id="7"/>
      </w:r>
      <w:r>
        <w:rPr>
          <w:rFonts w:ascii="David" w:hAnsi="David" w:cs="David"/>
          <w:sz w:val="24"/>
          <w:szCs w:val="24"/>
        </w:rPr>
        <w:t>size. In addition, each participant was labeled as high or low on social anxiety according to the</w:t>
      </w:r>
      <w:r w:rsidRPr="00357611">
        <w:rPr>
          <w:rFonts w:ascii="David" w:hAnsi="David" w:cs="David"/>
          <w:sz w:val="24"/>
          <w:szCs w:val="24"/>
        </w:rPr>
        <w:t xml:space="preserve"> LSAS score, </w:t>
      </w:r>
      <w:r>
        <w:rPr>
          <w:rFonts w:ascii="David" w:hAnsi="David" w:cs="David"/>
          <w:sz w:val="24"/>
          <w:szCs w:val="24"/>
        </w:rPr>
        <w:t xml:space="preserve">with </w:t>
      </w:r>
      <w:commentRangeStart w:id="8"/>
      <w:r>
        <w:rPr>
          <w:rFonts w:ascii="David" w:hAnsi="David" w:cs="David"/>
          <w:sz w:val="24"/>
          <w:szCs w:val="24"/>
        </w:rPr>
        <w:t>50</w:t>
      </w:r>
      <w:r w:rsidRPr="00357611">
        <w:rPr>
          <w:rFonts w:ascii="David" w:hAnsi="David" w:cs="David"/>
          <w:sz w:val="24"/>
          <w:szCs w:val="24"/>
        </w:rPr>
        <w:t xml:space="preserve"> </w:t>
      </w:r>
      <w:commentRangeEnd w:id="8"/>
      <w:r w:rsidR="00085308">
        <w:rPr>
          <w:rStyle w:val="CommentReference"/>
        </w:rPr>
        <w:commentReference w:id="8"/>
      </w:r>
      <w:r w:rsidRPr="00357611">
        <w:rPr>
          <w:rFonts w:ascii="David" w:hAnsi="David" w:cs="David"/>
          <w:sz w:val="24"/>
          <w:szCs w:val="24"/>
        </w:rPr>
        <w:t xml:space="preserve">as </w:t>
      </w:r>
      <w:r>
        <w:rPr>
          <w:rFonts w:ascii="David" w:hAnsi="David" w:cs="David"/>
          <w:sz w:val="24"/>
          <w:szCs w:val="24"/>
        </w:rPr>
        <w:t xml:space="preserve">the </w:t>
      </w:r>
      <w:r w:rsidRPr="00357611">
        <w:rPr>
          <w:rFonts w:ascii="David" w:hAnsi="David" w:cs="David"/>
          <w:sz w:val="24"/>
          <w:szCs w:val="24"/>
        </w:rPr>
        <w:t xml:space="preserve">cutoff </w:t>
      </w:r>
      <w:r>
        <w:rPr>
          <w:rFonts w:ascii="David" w:hAnsi="David" w:cs="David"/>
          <w:sz w:val="24"/>
          <w:szCs w:val="24"/>
        </w:rPr>
        <w:t xml:space="preserve">score </w:t>
      </w:r>
      <w:r w:rsidRPr="00085308">
        <w:rPr>
          <w:rFonts w:ascii="David" w:hAnsi="David" w:cs="David"/>
          <w:sz w:val="24"/>
          <w:szCs w:val="24"/>
          <w:highlight w:val="darkYellow"/>
        </w:rPr>
        <w:t xml:space="preserve">[REF – in </w:t>
      </w:r>
      <w:proofErr w:type="spellStart"/>
      <w:r w:rsidRPr="00085308">
        <w:rPr>
          <w:rFonts w:ascii="David" w:hAnsi="David" w:cs="David"/>
          <w:sz w:val="24"/>
          <w:szCs w:val="24"/>
          <w:highlight w:val="darkYellow"/>
        </w:rPr>
        <w:t>Lazarov’s</w:t>
      </w:r>
      <w:proofErr w:type="spellEnd"/>
      <w:r w:rsidRPr="00085308">
        <w:rPr>
          <w:rFonts w:ascii="David" w:hAnsi="David" w:cs="David"/>
          <w:sz w:val="24"/>
          <w:szCs w:val="24"/>
          <w:highlight w:val="darkYellow"/>
        </w:rPr>
        <w:t xml:space="preserve"> article there is justification for this cutoff as good in discrimination of high and low].</w:t>
      </w:r>
      <w:r>
        <w:rPr>
          <w:rFonts w:ascii="David" w:hAnsi="David" w:cs="David"/>
          <w:sz w:val="24"/>
          <w:szCs w:val="24"/>
        </w:rPr>
        <w:t xml:space="preserve"> </w:t>
      </w:r>
    </w:p>
    <w:p w14:paraId="72031EFD" w14:textId="67FE5440" w:rsidR="008960DA" w:rsidRDefault="008960DA" w:rsidP="008960DA">
      <w:pPr>
        <w:spacing w:line="480" w:lineRule="auto"/>
        <w:ind w:firstLine="720"/>
        <w:rPr>
          <w:rFonts w:ascii="David" w:hAnsi="David" w:cs="David"/>
          <w:sz w:val="24"/>
          <w:szCs w:val="24"/>
        </w:rPr>
      </w:pPr>
      <w:r w:rsidRPr="00740781">
        <w:rPr>
          <w:rFonts w:ascii="David" w:hAnsi="David" w:cs="David"/>
          <w:b/>
          <w:bCs/>
          <w:sz w:val="24"/>
          <w:szCs w:val="24"/>
        </w:rPr>
        <w:t>Predictors.</w:t>
      </w:r>
      <w:commentRangeStart w:id="9"/>
      <w:r w:rsidRPr="00740781">
        <w:rPr>
          <w:rFonts w:ascii="David" w:hAnsi="David" w:cs="David"/>
          <w:b/>
          <w:bCs/>
          <w:sz w:val="24"/>
          <w:szCs w:val="24"/>
        </w:rPr>
        <w:t xml:space="preserve"> </w:t>
      </w:r>
      <w:r w:rsidRPr="00740781">
        <w:rPr>
          <w:rFonts w:ascii="David" w:hAnsi="David" w:cs="David"/>
          <w:sz w:val="24"/>
          <w:szCs w:val="24"/>
        </w:rPr>
        <w:t xml:space="preserve">We created 25 features from the </w:t>
      </w:r>
      <w:r>
        <w:rPr>
          <w:rFonts w:ascii="David" w:hAnsi="David" w:cs="David"/>
          <w:sz w:val="24"/>
          <w:szCs w:val="24"/>
        </w:rPr>
        <w:t>eye-tracking raw data (fixation duration, fixation coordinates, and</w:t>
      </w:r>
      <w:commentRangeStart w:id="10"/>
      <w:r>
        <w:rPr>
          <w:rFonts w:ascii="David" w:hAnsi="David" w:cs="David"/>
          <w:sz w:val="24"/>
          <w:szCs w:val="24"/>
        </w:rPr>
        <w:t xml:space="preserve"> pupil size</w:t>
      </w:r>
      <w:commentRangeEnd w:id="10"/>
      <w:r w:rsidR="00085308">
        <w:rPr>
          <w:rStyle w:val="CommentReference"/>
        </w:rPr>
        <w:commentReference w:id="10"/>
      </w:r>
      <w:r>
        <w:rPr>
          <w:rFonts w:ascii="David" w:hAnsi="David" w:cs="David"/>
          <w:sz w:val="24"/>
          <w:szCs w:val="24"/>
        </w:rPr>
        <w:t>)</w:t>
      </w:r>
      <w:r w:rsidRPr="00740781">
        <w:rPr>
          <w:rFonts w:ascii="David" w:hAnsi="David" w:cs="David"/>
          <w:sz w:val="24"/>
          <w:szCs w:val="24"/>
        </w:rPr>
        <w:t xml:space="preserve"> using them as predictors for the model (</w:t>
      </w:r>
      <w:r w:rsidRPr="00740781">
        <w:rPr>
          <w:rFonts w:ascii="David" w:hAnsi="David" w:cs="David"/>
          <w:sz w:val="24"/>
          <w:szCs w:val="24"/>
          <w:highlight w:val="yellow"/>
        </w:rPr>
        <w:t>see Table XX</w:t>
      </w:r>
      <w:r w:rsidRPr="00740781">
        <w:rPr>
          <w:rFonts w:ascii="David" w:hAnsi="David" w:cs="David"/>
          <w:sz w:val="24"/>
          <w:szCs w:val="24"/>
        </w:rPr>
        <w:t xml:space="preserve"> </w:t>
      </w:r>
      <w:r w:rsidRPr="00740781">
        <w:rPr>
          <w:rFonts w:ascii="David" w:hAnsi="David" w:cs="David"/>
          <w:sz w:val="24"/>
          <w:szCs w:val="24"/>
          <w:highlight w:val="yellow"/>
        </w:rPr>
        <w:t>in supplementary materials</w:t>
      </w:r>
      <w:r w:rsidRPr="00740781">
        <w:rPr>
          <w:rFonts w:ascii="David" w:hAnsi="David" w:cs="David"/>
          <w:sz w:val="24"/>
          <w:szCs w:val="24"/>
        </w:rPr>
        <w:t xml:space="preserve">). </w:t>
      </w:r>
      <w:r>
        <w:rPr>
          <w:rFonts w:ascii="David" w:hAnsi="David" w:cs="David"/>
          <w:sz w:val="24"/>
          <w:szCs w:val="24"/>
        </w:rPr>
        <w:t>The predictors were calculated using aggregation functions such as standard deviation, mean, or total sum (divided by total number of matrices) over specific areas of interest (i.e., threat or neutral faces).</w:t>
      </w:r>
      <w:r w:rsidRPr="00740781">
        <w:rPr>
          <w:rFonts w:ascii="David" w:hAnsi="David" w:cs="David"/>
          <w:sz w:val="24"/>
          <w:szCs w:val="24"/>
        </w:rPr>
        <w:t xml:space="preserve"> None of the features had dependency on the number of matrices</w:t>
      </w:r>
      <w:r>
        <w:rPr>
          <w:rFonts w:ascii="David" w:hAnsi="David" w:cs="David"/>
          <w:sz w:val="24"/>
          <w:szCs w:val="24"/>
        </w:rPr>
        <w:t xml:space="preserve"> (i.e.,</w:t>
      </w:r>
      <w:r w:rsidRPr="00740781">
        <w:rPr>
          <w:rFonts w:ascii="David" w:hAnsi="David" w:cs="David"/>
          <w:sz w:val="24"/>
          <w:szCs w:val="24"/>
        </w:rPr>
        <w:t xml:space="preserve"> the features calculation c</w:t>
      </w:r>
      <w:r>
        <w:rPr>
          <w:rFonts w:ascii="David" w:hAnsi="David" w:cs="David"/>
          <w:sz w:val="24"/>
          <w:szCs w:val="24"/>
        </w:rPr>
        <w:t>ould</w:t>
      </w:r>
      <w:r w:rsidRPr="00740781">
        <w:rPr>
          <w:rFonts w:ascii="David" w:hAnsi="David" w:cs="David"/>
          <w:sz w:val="24"/>
          <w:szCs w:val="24"/>
        </w:rPr>
        <w:t xml:space="preserve"> be generalized for any </w:t>
      </w:r>
      <w:proofErr w:type="gramStart"/>
      <w:r w:rsidRPr="00740781">
        <w:rPr>
          <w:rFonts w:ascii="David" w:hAnsi="David" w:cs="David"/>
          <w:sz w:val="24"/>
          <w:szCs w:val="24"/>
        </w:rPr>
        <w:t>amount</w:t>
      </w:r>
      <w:proofErr w:type="gramEnd"/>
      <w:r w:rsidRPr="00740781">
        <w:rPr>
          <w:rFonts w:ascii="David" w:hAnsi="David" w:cs="David"/>
          <w:sz w:val="24"/>
          <w:szCs w:val="24"/>
        </w:rPr>
        <w:t xml:space="preserve"> of matrices</w:t>
      </w:r>
      <w:r>
        <w:rPr>
          <w:rFonts w:ascii="David" w:hAnsi="David" w:cs="David"/>
          <w:sz w:val="24"/>
          <w:szCs w:val="24"/>
        </w:rPr>
        <w:t>)</w:t>
      </w:r>
      <w:r w:rsidRPr="00740781">
        <w:rPr>
          <w:rFonts w:ascii="David" w:hAnsi="David" w:cs="David"/>
          <w:sz w:val="24"/>
          <w:szCs w:val="24"/>
        </w:rPr>
        <w:t>.</w:t>
      </w:r>
      <w:commentRangeEnd w:id="9"/>
      <w:r w:rsidR="00CA7820">
        <w:rPr>
          <w:rStyle w:val="CommentReference"/>
        </w:rPr>
        <w:commentReference w:id="9"/>
      </w:r>
      <w:r w:rsidRPr="00740781">
        <w:rPr>
          <w:rFonts w:ascii="David" w:hAnsi="David" w:cs="David"/>
          <w:sz w:val="24"/>
          <w:szCs w:val="24"/>
        </w:rPr>
        <w:t xml:space="preserve"> We removed from the data the first fixation of each matrix and every fixation with duration l</w:t>
      </w:r>
      <w:r>
        <w:rPr>
          <w:rFonts w:ascii="David" w:hAnsi="David" w:cs="David"/>
          <w:sz w:val="24"/>
          <w:szCs w:val="24"/>
        </w:rPr>
        <w:t>esser than 100</w:t>
      </w:r>
      <w:r w:rsidRPr="00740781">
        <w:rPr>
          <w:rFonts w:ascii="David" w:hAnsi="David" w:cs="David"/>
          <w:sz w:val="24"/>
          <w:szCs w:val="24"/>
        </w:rPr>
        <w:t>ms.</w:t>
      </w:r>
      <w:r>
        <w:rPr>
          <w:rFonts w:ascii="David" w:hAnsi="David" w:cs="David"/>
          <w:sz w:val="24"/>
          <w:szCs w:val="24"/>
        </w:rPr>
        <w:t xml:space="preserve"> </w:t>
      </w:r>
      <w:r w:rsidR="00CA7820" w:rsidRPr="00463FD4">
        <w:rPr>
          <w:rFonts w:ascii="David" w:hAnsi="David" w:cs="David"/>
          <w:sz w:val="24"/>
          <w:szCs w:val="24"/>
          <w:highlight w:val="darkCyan"/>
        </w:rPr>
        <w:t xml:space="preserve">And removed matrices with less </w:t>
      </w:r>
      <w:proofErr w:type="spellStart"/>
      <w:r w:rsidR="00CA7820" w:rsidRPr="00463FD4">
        <w:rPr>
          <w:rFonts w:ascii="David" w:hAnsi="David" w:cs="David"/>
          <w:sz w:val="24"/>
          <w:szCs w:val="24"/>
          <w:highlight w:val="darkCyan"/>
        </w:rPr>
        <w:t>then</w:t>
      </w:r>
      <w:proofErr w:type="spellEnd"/>
      <w:r w:rsidR="00CA7820" w:rsidRPr="00463FD4">
        <w:rPr>
          <w:rFonts w:ascii="David" w:hAnsi="David" w:cs="David"/>
          <w:sz w:val="24"/>
          <w:szCs w:val="24"/>
          <w:highlight w:val="darkCyan"/>
        </w:rPr>
        <w:t xml:space="preserve"> 4 </w:t>
      </w:r>
      <w:proofErr w:type="gramStart"/>
      <w:r w:rsidR="00CA7820" w:rsidRPr="00463FD4">
        <w:rPr>
          <w:rFonts w:ascii="David" w:hAnsi="David" w:cs="David"/>
          <w:sz w:val="24"/>
          <w:szCs w:val="24"/>
          <w:highlight w:val="darkCyan"/>
        </w:rPr>
        <w:t>fixation</w:t>
      </w:r>
      <w:proofErr w:type="gramEnd"/>
      <w:r w:rsidR="00CA7820" w:rsidRPr="00463FD4">
        <w:rPr>
          <w:rFonts w:ascii="David" w:hAnsi="David" w:cs="David"/>
          <w:sz w:val="24"/>
          <w:szCs w:val="24"/>
          <w:highlight w:val="darkCyan"/>
        </w:rPr>
        <w:t xml:space="preserve"> in them.</w:t>
      </w:r>
      <w:r w:rsidR="00CA7820">
        <w:rPr>
          <w:rFonts w:ascii="David" w:hAnsi="David" w:cs="David"/>
          <w:sz w:val="24"/>
          <w:szCs w:val="24"/>
        </w:rPr>
        <w:t xml:space="preserve"> </w:t>
      </w:r>
      <w:commentRangeStart w:id="11"/>
      <w:r>
        <w:rPr>
          <w:rFonts w:ascii="David" w:hAnsi="David" w:cs="David"/>
          <w:sz w:val="24"/>
          <w:szCs w:val="24"/>
        </w:rPr>
        <w:t>There were</w:t>
      </w:r>
      <w:r w:rsidRPr="004B5C60">
        <w:rPr>
          <w:rFonts w:ascii="David" w:hAnsi="David" w:cs="David"/>
          <w:sz w:val="24"/>
          <w:szCs w:val="24"/>
        </w:rPr>
        <w:t xml:space="preserve"> no missing data in the eye-</w:t>
      </w:r>
      <w:proofErr w:type="gramStart"/>
      <w:r w:rsidRPr="004B5C60">
        <w:rPr>
          <w:rFonts w:ascii="David" w:hAnsi="David" w:cs="David"/>
          <w:sz w:val="24"/>
          <w:szCs w:val="24"/>
        </w:rPr>
        <w:t>tracker’s</w:t>
      </w:r>
      <w:proofErr w:type="gramEnd"/>
      <w:r>
        <w:rPr>
          <w:rFonts w:ascii="David" w:hAnsi="David" w:cs="David"/>
          <w:sz w:val="24"/>
          <w:szCs w:val="24"/>
        </w:rPr>
        <w:t>.</w:t>
      </w:r>
      <w:r w:rsidRPr="004B5C60">
        <w:rPr>
          <w:rFonts w:ascii="David" w:hAnsi="David" w:cs="David"/>
          <w:sz w:val="24"/>
          <w:szCs w:val="24"/>
        </w:rPr>
        <w:t xml:space="preserve"> </w:t>
      </w:r>
      <w:commentRangeEnd w:id="11"/>
      <w:r w:rsidR="00463FD4">
        <w:rPr>
          <w:rStyle w:val="CommentReference"/>
        </w:rPr>
        <w:commentReference w:id="11"/>
      </w:r>
    </w:p>
    <w:p w14:paraId="7CC8C193" w14:textId="746B845D" w:rsidR="008960DA" w:rsidRDefault="008960DA" w:rsidP="008960DA">
      <w:pPr>
        <w:spacing w:line="480" w:lineRule="auto"/>
        <w:ind w:firstLine="720"/>
        <w:rPr>
          <w:rFonts w:ascii="David" w:hAnsi="David" w:cs="David"/>
          <w:sz w:val="24"/>
          <w:szCs w:val="24"/>
          <w:highlight w:val="darkCyan"/>
        </w:rPr>
      </w:pPr>
      <w:r w:rsidRPr="00463FD4">
        <w:rPr>
          <w:rFonts w:ascii="David" w:hAnsi="David" w:cs="David"/>
          <w:sz w:val="24"/>
          <w:szCs w:val="24"/>
          <w:highlight w:val="darkCyan"/>
        </w:rPr>
        <w:t>[explain here on the model building first]</w:t>
      </w:r>
    </w:p>
    <w:p w14:paraId="7E1E832A" w14:textId="73ADEF9F" w:rsidR="00463FD4" w:rsidRDefault="00463FD4" w:rsidP="00463FD4">
      <w:pPr>
        <w:spacing w:line="480" w:lineRule="auto"/>
        <w:ind w:firstLine="720"/>
        <w:rPr>
          <w:rFonts w:ascii="David" w:hAnsi="David" w:cs="David"/>
          <w:sz w:val="24"/>
          <w:szCs w:val="24"/>
        </w:rPr>
      </w:pPr>
      <w:commentRangeStart w:id="12"/>
      <w:r>
        <w:rPr>
          <w:rFonts w:ascii="David" w:hAnsi="David" w:cs="David"/>
          <w:sz w:val="24"/>
          <w:szCs w:val="24"/>
        </w:rPr>
        <w:t xml:space="preserve">We are choosing our model from </w:t>
      </w:r>
      <w:proofErr w:type="gramStart"/>
      <w:r>
        <w:rPr>
          <w:rFonts w:ascii="David" w:hAnsi="David" w:cs="David"/>
          <w:sz w:val="24"/>
          <w:szCs w:val="24"/>
        </w:rPr>
        <w:t>an</w:t>
      </w:r>
      <w:proofErr w:type="gramEnd"/>
      <w:r>
        <w:rPr>
          <w:rFonts w:ascii="David" w:hAnsi="David" w:cs="David"/>
          <w:sz w:val="24"/>
          <w:szCs w:val="24"/>
        </w:rPr>
        <w:t xml:space="preserve"> various of machine learning algorithms, and choosing the best fitting one. And using the same process for choosing the model's hyperparameter.</w:t>
      </w:r>
      <w:commentRangeEnd w:id="12"/>
      <w:r>
        <w:rPr>
          <w:rStyle w:val="CommentReference"/>
        </w:rPr>
        <w:commentReference w:id="12"/>
      </w:r>
    </w:p>
    <w:p w14:paraId="3CB7135F" w14:textId="27092DC5" w:rsidR="008960DA" w:rsidRPr="00214B72" w:rsidRDefault="008960DA" w:rsidP="008960DA">
      <w:pPr>
        <w:spacing w:line="480" w:lineRule="auto"/>
        <w:ind w:firstLine="720"/>
        <w:rPr>
          <w:rFonts w:ascii="David" w:hAnsi="David" w:cs="David"/>
          <w:b/>
          <w:bCs/>
          <w:sz w:val="24"/>
          <w:szCs w:val="24"/>
        </w:rPr>
      </w:pPr>
      <w:commentRangeStart w:id="13"/>
      <w:r w:rsidRPr="004B5C60">
        <w:rPr>
          <w:rFonts w:ascii="David" w:hAnsi="David" w:cs="David"/>
          <w:b/>
          <w:bCs/>
          <w:sz w:val="24"/>
          <w:szCs w:val="24"/>
        </w:rPr>
        <w:t xml:space="preserve">Estimating generalization. </w:t>
      </w:r>
      <w:r w:rsidRPr="004B5C60">
        <w:rPr>
          <w:rFonts w:ascii="David" w:hAnsi="David" w:cs="David"/>
          <w:sz w:val="24"/>
          <w:szCs w:val="24"/>
        </w:rPr>
        <w:t xml:space="preserve">We divided the </w:t>
      </w:r>
      <w:commentRangeStart w:id="14"/>
      <w:r>
        <w:rPr>
          <w:rFonts w:ascii="David" w:hAnsi="David" w:cs="David"/>
          <w:sz w:val="24"/>
          <w:szCs w:val="24"/>
        </w:rPr>
        <w:t xml:space="preserve">100 </w:t>
      </w:r>
      <w:commentRangeEnd w:id="14"/>
      <w:r w:rsidR="00463FD4">
        <w:rPr>
          <w:rStyle w:val="CommentReference"/>
        </w:rPr>
        <w:commentReference w:id="14"/>
      </w:r>
      <w:r w:rsidRPr="004B5C60">
        <w:rPr>
          <w:rFonts w:ascii="David" w:hAnsi="David" w:cs="David"/>
          <w:sz w:val="24"/>
          <w:szCs w:val="24"/>
        </w:rPr>
        <w:t>samples</w:t>
      </w:r>
      <w:r>
        <w:rPr>
          <w:rFonts w:ascii="David" w:hAnsi="David" w:cs="David"/>
          <w:sz w:val="24"/>
          <w:szCs w:val="24"/>
        </w:rPr>
        <w:t xml:space="preserve"> of the training set</w:t>
      </w:r>
      <w:r w:rsidRPr="004B5C60">
        <w:rPr>
          <w:rFonts w:ascii="David" w:hAnsi="David" w:cs="David"/>
          <w:sz w:val="24"/>
          <w:szCs w:val="24"/>
        </w:rPr>
        <w:t xml:space="preserve"> in </w:t>
      </w:r>
      <w:r>
        <w:rPr>
          <w:rFonts w:ascii="David" w:hAnsi="David" w:cs="David"/>
          <w:sz w:val="24"/>
          <w:szCs w:val="24"/>
        </w:rPr>
        <w:t>a pseudo-random stratified method</w:t>
      </w:r>
      <w:r w:rsidR="00463FD4">
        <w:rPr>
          <w:rFonts w:ascii="David" w:hAnsi="David" w:cs="David"/>
          <w:sz w:val="24"/>
          <w:szCs w:val="24"/>
        </w:rPr>
        <w:t>,</w:t>
      </w:r>
      <w:r>
        <w:rPr>
          <w:rFonts w:ascii="David" w:hAnsi="David" w:cs="David"/>
          <w:sz w:val="24"/>
          <w:szCs w:val="24"/>
        </w:rPr>
        <w:t xml:space="preserve"> </w:t>
      </w:r>
      <w:r w:rsidRPr="004B5C60">
        <w:rPr>
          <w:rFonts w:ascii="David" w:hAnsi="David" w:cs="David"/>
          <w:sz w:val="24"/>
          <w:szCs w:val="24"/>
        </w:rPr>
        <w:t xml:space="preserve">creating holdout set of </w:t>
      </w:r>
      <w:commentRangeStart w:id="15"/>
      <w:r w:rsidRPr="004B5C60">
        <w:rPr>
          <w:rFonts w:ascii="David" w:hAnsi="David" w:cs="David"/>
          <w:sz w:val="24"/>
          <w:szCs w:val="24"/>
        </w:rPr>
        <w:t xml:space="preserve">10 </w:t>
      </w:r>
      <w:commentRangeEnd w:id="15"/>
      <w:r w:rsidR="00463FD4">
        <w:rPr>
          <w:rStyle w:val="CommentReference"/>
        </w:rPr>
        <w:commentReference w:id="15"/>
      </w:r>
      <w:r w:rsidRPr="004B5C60">
        <w:rPr>
          <w:rFonts w:ascii="David" w:hAnsi="David" w:cs="David"/>
          <w:sz w:val="24"/>
          <w:szCs w:val="24"/>
        </w:rPr>
        <w:t xml:space="preserve">samples. </w:t>
      </w:r>
      <w:r>
        <w:rPr>
          <w:rFonts w:ascii="David" w:hAnsi="David" w:cs="David"/>
          <w:sz w:val="24"/>
          <w:szCs w:val="24"/>
        </w:rPr>
        <w:t>T</w:t>
      </w:r>
      <w:r w:rsidRPr="004B5C60">
        <w:rPr>
          <w:rFonts w:ascii="David" w:hAnsi="David" w:cs="David"/>
          <w:sz w:val="24"/>
          <w:szCs w:val="24"/>
        </w:rPr>
        <w:t xml:space="preserve">he training set contained </w:t>
      </w:r>
      <w:commentRangeStart w:id="16"/>
      <w:r w:rsidRPr="004B5C60">
        <w:rPr>
          <w:rFonts w:ascii="David" w:hAnsi="David" w:cs="David"/>
          <w:sz w:val="24"/>
          <w:szCs w:val="24"/>
        </w:rPr>
        <w:t xml:space="preserve">90 </w:t>
      </w:r>
      <w:commentRangeEnd w:id="16"/>
      <w:r w:rsidR="00463FD4">
        <w:rPr>
          <w:rStyle w:val="CommentReference"/>
        </w:rPr>
        <w:commentReference w:id="16"/>
      </w:r>
      <w:r w:rsidRPr="004B5C60">
        <w:rPr>
          <w:rFonts w:ascii="David" w:hAnsi="David" w:cs="David"/>
          <w:sz w:val="24"/>
          <w:szCs w:val="24"/>
        </w:rPr>
        <w:t>sample</w:t>
      </w:r>
      <w:commentRangeStart w:id="17"/>
      <w:r w:rsidRPr="004B5C60">
        <w:rPr>
          <w:rFonts w:ascii="David" w:hAnsi="David" w:cs="David"/>
          <w:sz w:val="24"/>
          <w:szCs w:val="24"/>
        </w:rPr>
        <w:t>, equal</w:t>
      </w:r>
      <w:r>
        <w:rPr>
          <w:rFonts w:ascii="David" w:hAnsi="David" w:cs="David"/>
          <w:sz w:val="24"/>
          <w:szCs w:val="24"/>
        </w:rPr>
        <w:t>ly divided to the low and high social a</w:t>
      </w:r>
      <w:r w:rsidRPr="004B5C60">
        <w:rPr>
          <w:rFonts w:ascii="David" w:hAnsi="David" w:cs="David"/>
          <w:sz w:val="24"/>
          <w:szCs w:val="24"/>
        </w:rPr>
        <w:t>nxiety groups.</w:t>
      </w:r>
      <w:r w:rsidRPr="004B5C60">
        <w:rPr>
          <w:rFonts w:ascii="David" w:hAnsi="David" w:cs="David"/>
          <w:b/>
          <w:bCs/>
          <w:sz w:val="24"/>
          <w:szCs w:val="24"/>
        </w:rPr>
        <w:t xml:space="preserve"> </w:t>
      </w:r>
      <w:commentRangeEnd w:id="17"/>
      <w:r w:rsidR="00463FD4">
        <w:rPr>
          <w:rStyle w:val="CommentReference"/>
        </w:rPr>
        <w:commentReference w:id="17"/>
      </w:r>
      <w:r w:rsidRPr="004B5C60">
        <w:rPr>
          <w:rFonts w:ascii="David" w:hAnsi="David" w:cs="David"/>
          <w:sz w:val="24"/>
          <w:szCs w:val="24"/>
        </w:rPr>
        <w:t xml:space="preserve">We used grid search over the training </w:t>
      </w:r>
      <w:proofErr w:type="gramStart"/>
      <w:r w:rsidRPr="004B5C60">
        <w:rPr>
          <w:rFonts w:ascii="David" w:hAnsi="David" w:cs="David"/>
          <w:sz w:val="24"/>
          <w:szCs w:val="24"/>
        </w:rPr>
        <w:t>set, and</w:t>
      </w:r>
      <w:proofErr w:type="gramEnd"/>
      <w:r w:rsidRPr="004B5C60">
        <w:rPr>
          <w:rFonts w:ascii="David" w:hAnsi="David" w:cs="David"/>
          <w:sz w:val="24"/>
          <w:szCs w:val="24"/>
        </w:rPr>
        <w:t xml:space="preserve"> picked the set of </w:t>
      </w:r>
      <w:commentRangeStart w:id="18"/>
      <w:r w:rsidRPr="004B5C60">
        <w:rPr>
          <w:rFonts w:ascii="David" w:hAnsi="David" w:cs="David"/>
          <w:sz w:val="24"/>
          <w:szCs w:val="24"/>
        </w:rPr>
        <w:t xml:space="preserve">hyperparameters </w:t>
      </w:r>
      <w:commentRangeEnd w:id="18"/>
      <w:r w:rsidR="00463FD4">
        <w:rPr>
          <w:rStyle w:val="CommentReference"/>
        </w:rPr>
        <w:commentReference w:id="18"/>
      </w:r>
      <w:r w:rsidRPr="004B5C60">
        <w:rPr>
          <w:rFonts w:ascii="David" w:hAnsi="David" w:cs="David"/>
          <w:sz w:val="24"/>
          <w:szCs w:val="24"/>
        </w:rPr>
        <w:t xml:space="preserve">with the </w:t>
      </w:r>
      <w:r w:rsidRPr="004B5C60">
        <w:rPr>
          <w:rFonts w:ascii="David" w:hAnsi="David" w:cs="David"/>
          <w:sz w:val="24"/>
          <w:szCs w:val="24"/>
        </w:rPr>
        <w:lastRenderedPageBreak/>
        <w:t>highest cross validation accuracy score.</w:t>
      </w:r>
      <w:commentRangeEnd w:id="13"/>
      <w:r>
        <w:rPr>
          <w:rStyle w:val="CommentReference"/>
        </w:rPr>
        <w:commentReference w:id="13"/>
      </w:r>
      <w:r>
        <w:rPr>
          <w:rFonts w:ascii="David" w:hAnsi="David" w:cs="David"/>
          <w:b/>
          <w:bCs/>
          <w:sz w:val="24"/>
          <w:szCs w:val="24"/>
        </w:rPr>
        <w:t xml:space="preserve"> </w:t>
      </w:r>
      <w:commentRangeStart w:id="19"/>
      <w:r w:rsidRPr="00214B72">
        <w:rPr>
          <w:rFonts w:ascii="David" w:hAnsi="David" w:cs="David"/>
          <w:sz w:val="24"/>
          <w:szCs w:val="24"/>
        </w:rPr>
        <w:t>Due to the relatively small training set, we used Leave One Out cross validation method</w:t>
      </w:r>
      <w:commentRangeEnd w:id="19"/>
      <w:r w:rsidR="00463FD4">
        <w:rPr>
          <w:rStyle w:val="CommentReference"/>
        </w:rPr>
        <w:commentReference w:id="19"/>
      </w:r>
      <w:r w:rsidRPr="00214B72">
        <w:rPr>
          <w:rFonts w:ascii="David" w:hAnsi="David" w:cs="David"/>
          <w:sz w:val="24"/>
          <w:szCs w:val="24"/>
        </w:rPr>
        <w:t xml:space="preserve">. </w:t>
      </w:r>
      <w:commentRangeStart w:id="20"/>
      <w:r w:rsidR="00463FD4">
        <w:rPr>
          <w:rFonts w:ascii="David" w:hAnsi="David" w:cs="David"/>
          <w:sz w:val="24"/>
          <w:szCs w:val="24"/>
        </w:rPr>
        <w:t>T</w:t>
      </w:r>
      <w:r w:rsidRPr="00214B72">
        <w:rPr>
          <w:rFonts w:ascii="David" w:hAnsi="David" w:cs="David"/>
          <w:sz w:val="24"/>
          <w:szCs w:val="24"/>
        </w:rPr>
        <w:t xml:space="preserve">o achieve the most accurate estimation of the generalization, we repeated the process </w:t>
      </w:r>
      <w:r>
        <w:rPr>
          <w:rFonts w:ascii="David" w:hAnsi="David" w:cs="David"/>
          <w:sz w:val="24"/>
          <w:szCs w:val="24"/>
        </w:rPr>
        <w:t>100</w:t>
      </w:r>
      <w:r w:rsidRPr="00214B72">
        <w:rPr>
          <w:rFonts w:ascii="David" w:hAnsi="David" w:cs="David"/>
          <w:sz w:val="24"/>
          <w:szCs w:val="24"/>
        </w:rPr>
        <w:t xml:space="preserve"> times and used the average accuracy score as our cross-validation score.</w:t>
      </w:r>
      <w:commentRangeEnd w:id="20"/>
      <w:r w:rsidR="00463FD4">
        <w:rPr>
          <w:rStyle w:val="CommentReference"/>
        </w:rPr>
        <w:commentReference w:id="20"/>
      </w:r>
      <w:r w:rsidRPr="00214B72">
        <w:rPr>
          <w:rFonts w:ascii="David" w:hAnsi="David" w:cs="David"/>
          <w:sz w:val="24"/>
          <w:szCs w:val="24"/>
        </w:rPr>
        <w:t xml:space="preserve"> To avoid overfitting, after estimating the accuracy of the training set, we trained the chosen model on the full training set and tested the model’s accuracy on the holdout set. As </w:t>
      </w:r>
      <w:r>
        <w:rPr>
          <w:rFonts w:ascii="David" w:hAnsi="David" w:cs="David"/>
          <w:sz w:val="24"/>
          <w:szCs w:val="24"/>
        </w:rPr>
        <w:t xml:space="preserve">a </w:t>
      </w:r>
      <w:r w:rsidRPr="00214B72">
        <w:rPr>
          <w:rFonts w:ascii="David" w:hAnsi="David" w:cs="David"/>
          <w:sz w:val="24"/>
          <w:szCs w:val="24"/>
        </w:rPr>
        <w:t xml:space="preserve">final step, we calculated the </w:t>
      </w:r>
      <w:r>
        <w:rPr>
          <w:rFonts w:ascii="David" w:hAnsi="David" w:cs="David"/>
          <w:sz w:val="24"/>
          <w:szCs w:val="24"/>
        </w:rPr>
        <w:t xml:space="preserve">model’s </w:t>
      </w:r>
      <w:r w:rsidRPr="00214B72">
        <w:rPr>
          <w:rFonts w:ascii="David" w:hAnsi="David" w:cs="David"/>
          <w:sz w:val="24"/>
          <w:szCs w:val="24"/>
        </w:rPr>
        <w:t xml:space="preserve">accuracy </w:t>
      </w:r>
      <w:r>
        <w:rPr>
          <w:rFonts w:ascii="David" w:hAnsi="David" w:cs="David"/>
          <w:sz w:val="24"/>
          <w:szCs w:val="24"/>
        </w:rPr>
        <w:t>on</w:t>
      </w:r>
      <w:r w:rsidRPr="00214B72">
        <w:rPr>
          <w:rFonts w:ascii="David" w:hAnsi="David" w:cs="David"/>
          <w:sz w:val="24"/>
          <w:szCs w:val="24"/>
        </w:rPr>
        <w:t xml:space="preserve"> the test set. </w:t>
      </w:r>
    </w:p>
    <w:p w14:paraId="566EFDCD" w14:textId="0BB8BB6B" w:rsidR="008960DA" w:rsidRPr="00463FD4" w:rsidRDefault="008960DA" w:rsidP="00463FD4">
      <w:pPr>
        <w:spacing w:line="480" w:lineRule="auto"/>
        <w:rPr>
          <w:rFonts w:ascii="David" w:hAnsi="David" w:cs="David"/>
          <w:sz w:val="24"/>
          <w:szCs w:val="24"/>
        </w:rPr>
      </w:pPr>
    </w:p>
    <w:p w14:paraId="7B0B7697" w14:textId="77777777" w:rsidR="008960DA" w:rsidRPr="004B5C60" w:rsidRDefault="008960DA" w:rsidP="008960DA">
      <w:pPr>
        <w:spacing w:line="480" w:lineRule="auto"/>
        <w:rPr>
          <w:rFonts w:ascii="David" w:hAnsi="David" w:cs="David"/>
          <w:sz w:val="24"/>
          <w:szCs w:val="24"/>
        </w:rPr>
      </w:pPr>
    </w:p>
    <w:p w14:paraId="01D165E3" w14:textId="77777777" w:rsidR="008960DA" w:rsidRDefault="008960DA" w:rsidP="008960DA">
      <w:pPr>
        <w:pStyle w:val="ListParagraph"/>
        <w:numPr>
          <w:ilvl w:val="0"/>
          <w:numId w:val="2"/>
        </w:numPr>
        <w:spacing w:line="480" w:lineRule="auto"/>
        <w:rPr>
          <w:rFonts w:ascii="David" w:hAnsi="David" w:cs="David"/>
          <w:sz w:val="24"/>
          <w:szCs w:val="24"/>
        </w:rPr>
      </w:pPr>
      <w:r w:rsidRPr="00BD6D13">
        <w:rPr>
          <w:rFonts w:ascii="David" w:hAnsi="David" w:cs="David"/>
          <w:sz w:val="24"/>
          <w:szCs w:val="24"/>
        </w:rPr>
        <w:t>algorithm selection; justify why we chose the specific algorithms we used and not others</w:t>
      </w:r>
    </w:p>
    <w:p w14:paraId="593E5FA6" w14:textId="77777777" w:rsidR="008960DA" w:rsidRDefault="008960DA" w:rsidP="008960DA">
      <w:pPr>
        <w:pStyle w:val="ListParagraph"/>
        <w:spacing w:line="480" w:lineRule="auto"/>
        <w:rPr>
          <w:rFonts w:ascii="David" w:hAnsi="David" w:cs="David"/>
          <w:sz w:val="24"/>
          <w:szCs w:val="24"/>
        </w:rPr>
      </w:pPr>
      <w:r>
        <w:rPr>
          <w:rFonts w:ascii="David" w:hAnsi="David" w:cs="David"/>
          <w:sz w:val="24"/>
          <w:szCs w:val="24"/>
        </w:rPr>
        <w:t>Our pipeline is composed of the following steps: feature scaling (if needed), feature selection, and classifier.</w:t>
      </w:r>
    </w:p>
    <w:p w14:paraId="48E84743" w14:textId="77777777" w:rsidR="008960DA" w:rsidRDefault="008960DA" w:rsidP="008960DA">
      <w:pPr>
        <w:pStyle w:val="ListParagraph"/>
        <w:spacing w:line="480" w:lineRule="auto"/>
        <w:rPr>
          <w:rFonts w:ascii="David" w:hAnsi="David" w:cs="David"/>
          <w:sz w:val="24"/>
          <w:szCs w:val="24"/>
        </w:rPr>
      </w:pPr>
      <w:r>
        <w:rPr>
          <w:rFonts w:ascii="David" w:hAnsi="David" w:cs="David"/>
          <w:sz w:val="24"/>
          <w:szCs w:val="24"/>
        </w:rPr>
        <w:t xml:space="preserve">We used feature selection to reduce the dimensionality of the data, it is useful technique especially in a relatively small training set. </w:t>
      </w:r>
      <w:r>
        <w:rPr>
          <w:rFonts w:ascii="David" w:hAnsi="David" w:cs="David"/>
          <w:sz w:val="24"/>
          <w:szCs w:val="24"/>
        </w:rPr>
        <w:br/>
        <w:t>our feature selection had two sequential steps, the first is correlation threshold transformer – it removes randomly one of each two features that their correlation is greater than the threshold parameter.</w:t>
      </w:r>
    </w:p>
    <w:p w14:paraId="1202ABA9" w14:textId="77777777" w:rsidR="008960DA" w:rsidRDefault="008960DA" w:rsidP="008960DA">
      <w:pPr>
        <w:pStyle w:val="ListParagraph"/>
        <w:spacing w:line="480" w:lineRule="auto"/>
        <w:rPr>
          <w:rFonts w:ascii="David" w:hAnsi="David" w:cs="David"/>
          <w:sz w:val="24"/>
          <w:szCs w:val="24"/>
          <w:shd w:val="clear" w:color="auto" w:fill="FFFFFF"/>
        </w:rPr>
      </w:pPr>
      <w:r>
        <w:rPr>
          <w:rFonts w:ascii="David" w:hAnsi="David" w:cs="David"/>
          <w:sz w:val="24"/>
          <w:szCs w:val="24"/>
          <w:shd w:val="clear" w:color="auto" w:fill="FFFFFF"/>
        </w:rPr>
        <w:t>The second step is Recursive Feature Elimination, an algorithm used to select optimal subset of features, using a model that enable scoring the feature importance.</w:t>
      </w:r>
    </w:p>
    <w:p w14:paraId="0B802F77" w14:textId="77777777" w:rsidR="008960DA" w:rsidRPr="00271A84" w:rsidRDefault="008960DA" w:rsidP="008960DA">
      <w:pPr>
        <w:pStyle w:val="ListParagraph"/>
        <w:spacing w:line="480" w:lineRule="auto"/>
        <w:rPr>
          <w:rFonts w:ascii="David" w:hAnsi="David" w:cs="David"/>
          <w:sz w:val="24"/>
          <w:szCs w:val="24"/>
          <w:shd w:val="clear" w:color="auto" w:fill="FFFFFF"/>
        </w:rPr>
      </w:pPr>
      <w:r>
        <w:rPr>
          <w:rFonts w:ascii="David" w:hAnsi="David" w:cs="David"/>
          <w:sz w:val="24"/>
          <w:szCs w:val="24"/>
          <w:shd w:val="clear" w:color="auto" w:fill="FFFFFF"/>
        </w:rPr>
        <w:t xml:space="preserve">The classifier is an algorithm capable of building a model representing the target as a function of the data. </w:t>
      </w:r>
    </w:p>
    <w:p w14:paraId="4FA99D21" w14:textId="77777777" w:rsidR="008960DA" w:rsidRDefault="008960DA" w:rsidP="008960DA">
      <w:pPr>
        <w:pStyle w:val="ListParagraph"/>
        <w:spacing w:line="480" w:lineRule="auto"/>
        <w:rPr>
          <w:rFonts w:ascii="David" w:hAnsi="David" w:cs="David"/>
          <w:sz w:val="24"/>
          <w:szCs w:val="24"/>
          <w:shd w:val="clear" w:color="auto" w:fill="FFFFFF"/>
        </w:rPr>
      </w:pPr>
      <w:r>
        <w:rPr>
          <w:rFonts w:ascii="David" w:hAnsi="David" w:cs="David"/>
          <w:sz w:val="24"/>
          <w:szCs w:val="24"/>
          <w:shd w:val="clear" w:color="auto" w:fill="FFFFFF"/>
        </w:rPr>
        <w:t>We tested several classifier families:</w:t>
      </w:r>
    </w:p>
    <w:p w14:paraId="38FDDDF8" w14:textId="77777777" w:rsidR="008960DA" w:rsidRDefault="008960DA" w:rsidP="008960DA">
      <w:pPr>
        <w:pStyle w:val="ListParagraph"/>
        <w:numPr>
          <w:ilvl w:val="0"/>
          <w:numId w:val="3"/>
        </w:numPr>
        <w:spacing w:line="480" w:lineRule="auto"/>
        <w:rPr>
          <w:rFonts w:ascii="David" w:hAnsi="David" w:cs="David"/>
          <w:sz w:val="24"/>
          <w:szCs w:val="24"/>
          <w:shd w:val="clear" w:color="auto" w:fill="FFFFFF"/>
        </w:rPr>
      </w:pPr>
      <w:r>
        <w:rPr>
          <w:rFonts w:ascii="David" w:hAnsi="David" w:cs="David"/>
          <w:sz w:val="24"/>
          <w:szCs w:val="24"/>
          <w:shd w:val="clear" w:color="auto" w:fill="FFFFFF"/>
        </w:rPr>
        <w:t>random forest</w:t>
      </w:r>
    </w:p>
    <w:p w14:paraId="7E394AE8" w14:textId="77777777" w:rsidR="008960DA" w:rsidRDefault="008960DA" w:rsidP="008960DA">
      <w:pPr>
        <w:pStyle w:val="ListParagraph"/>
        <w:numPr>
          <w:ilvl w:val="0"/>
          <w:numId w:val="3"/>
        </w:numPr>
        <w:spacing w:line="480" w:lineRule="auto"/>
        <w:rPr>
          <w:rFonts w:ascii="David" w:hAnsi="David" w:cs="David"/>
          <w:sz w:val="24"/>
          <w:szCs w:val="24"/>
          <w:shd w:val="clear" w:color="auto" w:fill="FFFFFF"/>
        </w:rPr>
      </w:pPr>
      <w:r>
        <w:rPr>
          <w:rFonts w:ascii="David" w:hAnsi="David" w:cs="David"/>
          <w:sz w:val="24"/>
          <w:szCs w:val="24"/>
          <w:shd w:val="clear" w:color="auto" w:fill="FFFFFF"/>
        </w:rPr>
        <w:t xml:space="preserve">gradient boosting (using </w:t>
      </w:r>
      <w:proofErr w:type="spellStart"/>
      <w:r>
        <w:rPr>
          <w:rFonts w:ascii="David" w:hAnsi="David" w:cs="David"/>
          <w:sz w:val="24"/>
          <w:szCs w:val="24"/>
          <w:shd w:val="clear" w:color="auto" w:fill="FFFFFF"/>
        </w:rPr>
        <w:t>xgboost</w:t>
      </w:r>
      <w:proofErr w:type="spellEnd"/>
      <w:r>
        <w:rPr>
          <w:rFonts w:ascii="David" w:hAnsi="David" w:cs="David"/>
          <w:sz w:val="24"/>
          <w:szCs w:val="24"/>
          <w:shd w:val="clear" w:color="auto" w:fill="FFFFFF"/>
        </w:rPr>
        <w:t xml:space="preserve"> library)</w:t>
      </w:r>
    </w:p>
    <w:p w14:paraId="76FBA1FC" w14:textId="77777777" w:rsidR="008960DA" w:rsidRPr="00CF005C" w:rsidRDefault="008960DA" w:rsidP="008960DA">
      <w:pPr>
        <w:pStyle w:val="ListParagraph"/>
        <w:numPr>
          <w:ilvl w:val="0"/>
          <w:numId w:val="3"/>
        </w:numPr>
        <w:spacing w:line="480" w:lineRule="auto"/>
        <w:rPr>
          <w:rFonts w:ascii="David" w:hAnsi="David" w:cs="David"/>
          <w:sz w:val="24"/>
          <w:szCs w:val="24"/>
          <w:shd w:val="clear" w:color="auto" w:fill="FFFFFF"/>
        </w:rPr>
      </w:pPr>
      <w:r>
        <w:rPr>
          <w:rFonts w:ascii="David" w:hAnsi="David" w:cs="David"/>
          <w:sz w:val="24"/>
          <w:szCs w:val="24"/>
          <w:shd w:val="clear" w:color="auto" w:fill="FFFFFF"/>
        </w:rPr>
        <w:t xml:space="preserve">support vector machine – good for </w:t>
      </w:r>
      <w:proofErr w:type="spellStart"/>
      <w:r>
        <w:rPr>
          <w:rFonts w:ascii="David" w:hAnsi="David" w:cs="David"/>
          <w:sz w:val="24"/>
          <w:szCs w:val="24"/>
          <w:shd w:val="clear" w:color="auto" w:fill="FFFFFF"/>
        </w:rPr>
        <w:t>reletivly</w:t>
      </w:r>
      <w:proofErr w:type="spellEnd"/>
      <w:r>
        <w:rPr>
          <w:rFonts w:ascii="David" w:hAnsi="David" w:cs="David"/>
          <w:sz w:val="24"/>
          <w:szCs w:val="24"/>
          <w:shd w:val="clear" w:color="auto" w:fill="FFFFFF"/>
        </w:rPr>
        <w:t xml:space="preserve"> small data set</w:t>
      </w:r>
    </w:p>
    <w:p w14:paraId="2E823C8E" w14:textId="77777777" w:rsidR="008960DA" w:rsidRPr="00740781" w:rsidRDefault="008960DA" w:rsidP="008960DA">
      <w:pPr>
        <w:pStyle w:val="ListParagraph"/>
        <w:spacing w:line="480" w:lineRule="auto"/>
        <w:rPr>
          <w:rFonts w:ascii="David" w:hAnsi="David" w:cs="David"/>
          <w:b/>
          <w:bCs/>
          <w:sz w:val="24"/>
          <w:szCs w:val="24"/>
          <w:u w:val="single"/>
          <w:shd w:val="clear" w:color="auto" w:fill="FFFFFF"/>
        </w:rPr>
      </w:pPr>
      <w:r w:rsidRPr="00740781">
        <w:rPr>
          <w:rFonts w:ascii="David" w:hAnsi="David" w:cs="David"/>
          <w:b/>
          <w:bCs/>
          <w:sz w:val="24"/>
          <w:szCs w:val="24"/>
          <w:u w:val="single"/>
          <w:shd w:val="clear" w:color="auto" w:fill="FFFFFF"/>
        </w:rPr>
        <w:t xml:space="preserve"> Choice of classifier families/ </w:t>
      </w:r>
      <w:r w:rsidRPr="00740781">
        <w:rPr>
          <w:rFonts w:ascii="David" w:hAnsi="David" w:cs="David"/>
          <w:b/>
          <w:bCs/>
          <w:sz w:val="24"/>
          <w:szCs w:val="24"/>
        </w:rPr>
        <w:t>The final classifier</w:t>
      </w:r>
    </w:p>
    <w:p w14:paraId="5559DEBD" w14:textId="77777777" w:rsidR="008960DA" w:rsidRPr="00740781" w:rsidRDefault="008960DA" w:rsidP="008960DA">
      <w:pPr>
        <w:pStyle w:val="ListParagraph"/>
        <w:numPr>
          <w:ilvl w:val="0"/>
          <w:numId w:val="3"/>
        </w:numPr>
        <w:spacing w:line="480" w:lineRule="auto"/>
        <w:rPr>
          <w:rFonts w:ascii="David" w:hAnsi="David" w:cs="David"/>
          <w:b/>
          <w:bCs/>
          <w:sz w:val="24"/>
          <w:szCs w:val="24"/>
        </w:rPr>
      </w:pPr>
      <w:r w:rsidRPr="00740781">
        <w:rPr>
          <w:rFonts w:ascii="David" w:hAnsi="David" w:cs="David"/>
          <w:sz w:val="24"/>
          <w:szCs w:val="24"/>
        </w:rPr>
        <w:lastRenderedPageBreak/>
        <w:t xml:space="preserve">We constructed Pipeline with </w:t>
      </w:r>
      <w:proofErr w:type="spellStart"/>
      <w:r w:rsidRPr="00740781">
        <w:rPr>
          <w:rFonts w:ascii="David" w:hAnsi="David" w:cs="David"/>
          <w:sz w:val="24"/>
          <w:szCs w:val="24"/>
        </w:rPr>
        <w:t>Sklearn</w:t>
      </w:r>
      <w:proofErr w:type="spellEnd"/>
      <w:r w:rsidRPr="00740781">
        <w:rPr>
          <w:rFonts w:ascii="David" w:hAnsi="David" w:cs="David"/>
          <w:sz w:val="24"/>
          <w:szCs w:val="24"/>
        </w:rPr>
        <w:t xml:space="preserve"> python library, using custom transformer if needed. The pipeline is:</w:t>
      </w:r>
    </w:p>
    <w:p w14:paraId="73C2D99D" w14:textId="77777777" w:rsidR="008960DA" w:rsidRPr="00321D76" w:rsidRDefault="008960DA" w:rsidP="008960DA">
      <w:pPr>
        <w:numPr>
          <w:ilvl w:val="0"/>
          <w:numId w:val="1"/>
        </w:numPr>
        <w:spacing w:line="480" w:lineRule="auto"/>
        <w:rPr>
          <w:rFonts w:ascii="David" w:hAnsi="David" w:cs="David"/>
          <w:sz w:val="24"/>
          <w:szCs w:val="24"/>
        </w:rPr>
      </w:pPr>
      <w:r w:rsidRPr="00321D76">
        <w:rPr>
          <w:rFonts w:ascii="David" w:hAnsi="David" w:cs="David"/>
          <w:sz w:val="24"/>
          <w:szCs w:val="24"/>
        </w:rPr>
        <w:t>Correlation threshold.</w:t>
      </w:r>
    </w:p>
    <w:p w14:paraId="15235DE4" w14:textId="77777777" w:rsidR="008960DA" w:rsidRPr="00321D76" w:rsidRDefault="008960DA" w:rsidP="008960DA">
      <w:pPr>
        <w:numPr>
          <w:ilvl w:val="0"/>
          <w:numId w:val="1"/>
        </w:numPr>
        <w:spacing w:line="480" w:lineRule="auto"/>
        <w:rPr>
          <w:rFonts w:ascii="David" w:hAnsi="David" w:cs="David"/>
          <w:sz w:val="24"/>
          <w:szCs w:val="24"/>
        </w:rPr>
      </w:pPr>
      <w:r w:rsidRPr="00321D76">
        <w:rPr>
          <w:rFonts w:ascii="David" w:hAnsi="David" w:cs="David"/>
          <w:sz w:val="24"/>
          <w:szCs w:val="24"/>
        </w:rPr>
        <w:t xml:space="preserve">Feature selection - Recursive feature elimination. With random forest as estimator. </w:t>
      </w:r>
      <w:proofErr w:type="spellStart"/>
      <w:r w:rsidRPr="00321D76">
        <w:rPr>
          <w:rFonts w:ascii="David" w:hAnsi="David" w:cs="David"/>
          <w:sz w:val="24"/>
          <w:szCs w:val="24"/>
        </w:rPr>
        <w:t>n_estimaors</w:t>
      </w:r>
      <w:proofErr w:type="spellEnd"/>
      <w:r w:rsidRPr="00321D76">
        <w:rPr>
          <w:rFonts w:ascii="David" w:hAnsi="David" w:cs="David"/>
          <w:sz w:val="24"/>
          <w:szCs w:val="24"/>
        </w:rPr>
        <w:t>=100.</w:t>
      </w:r>
    </w:p>
    <w:p w14:paraId="08D59F11" w14:textId="77777777" w:rsidR="008960DA" w:rsidRPr="00321D76" w:rsidRDefault="008960DA" w:rsidP="008960DA">
      <w:pPr>
        <w:numPr>
          <w:ilvl w:val="0"/>
          <w:numId w:val="1"/>
        </w:numPr>
        <w:spacing w:line="480" w:lineRule="auto"/>
        <w:rPr>
          <w:rFonts w:ascii="David" w:hAnsi="David" w:cs="David"/>
          <w:sz w:val="24"/>
          <w:szCs w:val="24"/>
        </w:rPr>
      </w:pPr>
      <w:r w:rsidRPr="00321D76">
        <w:rPr>
          <w:rFonts w:ascii="David" w:hAnsi="David" w:cs="David"/>
          <w:sz w:val="24"/>
          <w:szCs w:val="24"/>
        </w:rPr>
        <w:t xml:space="preserve">Classifier </w:t>
      </w:r>
      <w:r>
        <w:rPr>
          <w:rFonts w:ascii="David" w:hAnsi="David" w:cs="David"/>
          <w:sz w:val="24"/>
          <w:szCs w:val="24"/>
        </w:rPr>
        <w:t>–</w:t>
      </w:r>
      <w:r w:rsidRPr="00321D76">
        <w:rPr>
          <w:rFonts w:ascii="David" w:hAnsi="David" w:cs="David"/>
          <w:sz w:val="24"/>
          <w:szCs w:val="24"/>
        </w:rPr>
        <w:t xml:space="preserve"> </w:t>
      </w:r>
      <w:proofErr w:type="spellStart"/>
      <w:r w:rsidRPr="00321D76">
        <w:rPr>
          <w:rFonts w:ascii="David" w:hAnsi="David" w:cs="David"/>
          <w:sz w:val="24"/>
          <w:szCs w:val="24"/>
        </w:rPr>
        <w:t>XGBoost</w:t>
      </w:r>
      <w:proofErr w:type="spellEnd"/>
    </w:p>
    <w:p w14:paraId="0643FB3D" w14:textId="77777777" w:rsidR="008960DA" w:rsidRDefault="008960DA" w:rsidP="008960DA">
      <w:pPr>
        <w:pStyle w:val="ListParagraph"/>
        <w:numPr>
          <w:ilvl w:val="0"/>
          <w:numId w:val="3"/>
        </w:numPr>
        <w:spacing w:line="480" w:lineRule="auto"/>
        <w:rPr>
          <w:rFonts w:ascii="David" w:hAnsi="David" w:cs="David"/>
          <w:sz w:val="24"/>
          <w:szCs w:val="24"/>
        </w:rPr>
      </w:pPr>
      <w:r w:rsidRPr="00740781">
        <w:rPr>
          <w:rFonts w:ascii="David" w:hAnsi="David" w:cs="David"/>
          <w:sz w:val="24"/>
          <w:szCs w:val="24"/>
        </w:rPr>
        <w:t>No feature scaling or handling missing values was needed.</w:t>
      </w:r>
    </w:p>
    <w:p w14:paraId="7909FF24" w14:textId="77777777" w:rsidR="008960DA" w:rsidRPr="00740781" w:rsidRDefault="008960DA" w:rsidP="008960DA">
      <w:pPr>
        <w:pStyle w:val="ListParagraph"/>
        <w:numPr>
          <w:ilvl w:val="0"/>
          <w:numId w:val="3"/>
        </w:numPr>
        <w:spacing w:line="480" w:lineRule="auto"/>
        <w:rPr>
          <w:rFonts w:ascii="David" w:hAnsi="David" w:cs="David"/>
          <w:sz w:val="24"/>
          <w:szCs w:val="24"/>
        </w:rPr>
      </w:pPr>
      <w:r>
        <w:rPr>
          <w:rFonts w:ascii="David" w:hAnsi="David" w:cs="David"/>
          <w:sz w:val="24"/>
          <w:szCs w:val="24"/>
        </w:rPr>
        <w:t xml:space="preserve">Rewrite </w:t>
      </w:r>
    </w:p>
    <w:p w14:paraId="0F8DF9D3" w14:textId="77777777" w:rsidR="008960DA" w:rsidRDefault="008960DA" w:rsidP="008960DA">
      <w:pPr>
        <w:pStyle w:val="ListParagraph"/>
        <w:numPr>
          <w:ilvl w:val="0"/>
          <w:numId w:val="2"/>
        </w:numPr>
        <w:spacing w:line="480" w:lineRule="auto"/>
        <w:rPr>
          <w:rFonts w:ascii="David" w:hAnsi="David" w:cs="David"/>
          <w:sz w:val="24"/>
          <w:szCs w:val="24"/>
        </w:rPr>
      </w:pPr>
      <w:r w:rsidRPr="00BD6D13">
        <w:rPr>
          <w:rFonts w:ascii="David" w:hAnsi="David" w:cs="David"/>
          <w:sz w:val="24"/>
          <w:szCs w:val="24"/>
        </w:rPr>
        <w:t>hyperparameters</w:t>
      </w:r>
      <w:r>
        <w:rPr>
          <w:rFonts w:ascii="David" w:hAnsi="David" w:cs="David"/>
          <w:sz w:val="24"/>
          <w:szCs w:val="24"/>
        </w:rPr>
        <w:t xml:space="preserve"> tuning</w:t>
      </w:r>
    </w:p>
    <w:p w14:paraId="54B5BCF0" w14:textId="77777777" w:rsidR="008960DA" w:rsidRPr="00BD6D13" w:rsidRDefault="008960DA" w:rsidP="008960DA">
      <w:pPr>
        <w:pStyle w:val="ListParagraph"/>
        <w:numPr>
          <w:ilvl w:val="0"/>
          <w:numId w:val="3"/>
        </w:numPr>
        <w:spacing w:line="480" w:lineRule="auto"/>
        <w:rPr>
          <w:rFonts w:ascii="David" w:hAnsi="David" w:cs="David"/>
          <w:sz w:val="24"/>
          <w:szCs w:val="24"/>
        </w:rPr>
      </w:pPr>
      <w:r>
        <w:rPr>
          <w:rFonts w:ascii="David" w:hAnsi="David" w:cs="David"/>
          <w:sz w:val="24"/>
          <w:szCs w:val="24"/>
        </w:rPr>
        <w:t>collapse with section above?</w:t>
      </w:r>
    </w:p>
    <w:p w14:paraId="5B1E203F" w14:textId="77777777" w:rsidR="008960DA" w:rsidRDefault="008960DA" w:rsidP="008960DA">
      <w:pPr>
        <w:pStyle w:val="ListParagraph"/>
        <w:numPr>
          <w:ilvl w:val="0"/>
          <w:numId w:val="2"/>
        </w:numPr>
        <w:spacing w:line="480" w:lineRule="auto"/>
        <w:rPr>
          <w:rFonts w:ascii="David" w:hAnsi="David" w:cs="David"/>
          <w:sz w:val="24"/>
          <w:szCs w:val="24"/>
        </w:rPr>
      </w:pPr>
      <w:r w:rsidRPr="00BD6D13">
        <w:rPr>
          <w:rFonts w:ascii="David" w:hAnsi="David" w:cs="David"/>
          <w:sz w:val="24"/>
          <w:szCs w:val="24"/>
        </w:rPr>
        <w:t>test set.</w:t>
      </w:r>
    </w:p>
    <w:p w14:paraId="2DC801A8" w14:textId="77777777" w:rsidR="008960DA" w:rsidRPr="00BD6D13" w:rsidRDefault="008960DA" w:rsidP="008960DA">
      <w:pPr>
        <w:pStyle w:val="ListParagraph"/>
        <w:numPr>
          <w:ilvl w:val="0"/>
          <w:numId w:val="3"/>
        </w:numPr>
        <w:spacing w:line="480" w:lineRule="auto"/>
        <w:rPr>
          <w:rFonts w:ascii="David" w:hAnsi="David" w:cs="David"/>
          <w:sz w:val="24"/>
          <w:szCs w:val="24"/>
        </w:rPr>
      </w:pPr>
      <w:r>
        <w:rPr>
          <w:rFonts w:ascii="David" w:hAnsi="David" w:cs="David"/>
          <w:sz w:val="24"/>
          <w:szCs w:val="24"/>
        </w:rPr>
        <w:t>Not sure</w:t>
      </w:r>
    </w:p>
    <w:p w14:paraId="6CF44BAB" w14:textId="77777777" w:rsidR="008960DA" w:rsidRDefault="008960DA" w:rsidP="008960DA">
      <w:pPr>
        <w:spacing w:line="480" w:lineRule="auto"/>
        <w:rPr>
          <w:rFonts w:ascii="David" w:hAnsi="David" w:cs="David"/>
          <w:sz w:val="24"/>
          <w:szCs w:val="24"/>
        </w:rPr>
      </w:pPr>
    </w:p>
    <w:p w14:paraId="7307BD74" w14:textId="77777777" w:rsidR="008960DA" w:rsidRDefault="008960DA" w:rsidP="008960DA">
      <w:pPr>
        <w:spacing w:line="480" w:lineRule="auto"/>
        <w:rPr>
          <w:rFonts w:ascii="David" w:hAnsi="David" w:cs="David"/>
          <w:sz w:val="24"/>
          <w:szCs w:val="24"/>
        </w:rPr>
      </w:pPr>
      <w:r>
        <w:rPr>
          <w:rFonts w:ascii="David" w:hAnsi="David" w:cs="David"/>
          <w:sz w:val="24"/>
          <w:szCs w:val="24"/>
        </w:rPr>
        <w:t>General notes: order as in the presentations so far, justify why we chose the specific algorithms we used and not others</w:t>
      </w:r>
    </w:p>
    <w:p w14:paraId="0AFBFF5C" w14:textId="77777777" w:rsidR="008960DA" w:rsidRDefault="008960DA" w:rsidP="008960DA">
      <w:pPr>
        <w:spacing w:line="480" w:lineRule="auto"/>
        <w:rPr>
          <w:rFonts w:ascii="David" w:hAnsi="David" w:cs="David"/>
          <w:sz w:val="24"/>
          <w:szCs w:val="24"/>
        </w:rPr>
      </w:pPr>
    </w:p>
    <w:p w14:paraId="00801569" w14:textId="77777777" w:rsidR="008960DA" w:rsidRDefault="008960DA" w:rsidP="008960DA">
      <w:pPr>
        <w:spacing w:line="480" w:lineRule="auto"/>
        <w:rPr>
          <w:rFonts w:ascii="David" w:hAnsi="David" w:cs="David"/>
          <w:sz w:val="24"/>
          <w:szCs w:val="24"/>
        </w:rPr>
      </w:pPr>
    </w:p>
    <w:p w14:paraId="4CC21E55" w14:textId="77777777" w:rsidR="008960DA" w:rsidRDefault="008960DA" w:rsidP="008960DA">
      <w:pPr>
        <w:spacing w:line="480" w:lineRule="auto"/>
        <w:rPr>
          <w:rFonts w:ascii="David" w:hAnsi="David" w:cs="David"/>
          <w:sz w:val="24"/>
          <w:szCs w:val="24"/>
        </w:rPr>
      </w:pPr>
    </w:p>
    <w:p w14:paraId="4E127DC4" w14:textId="77777777" w:rsidR="008960DA" w:rsidRDefault="008960DA" w:rsidP="008960DA">
      <w:pPr>
        <w:spacing w:line="480" w:lineRule="auto"/>
        <w:rPr>
          <w:rFonts w:ascii="David" w:hAnsi="David" w:cs="David"/>
          <w:sz w:val="24"/>
          <w:szCs w:val="24"/>
        </w:rPr>
      </w:pPr>
    </w:p>
    <w:p w14:paraId="366FBA2C" w14:textId="77777777" w:rsidR="008960DA" w:rsidRDefault="008960DA" w:rsidP="008960DA">
      <w:pPr>
        <w:spacing w:line="480" w:lineRule="auto"/>
        <w:rPr>
          <w:rFonts w:ascii="David" w:hAnsi="David" w:cs="David"/>
          <w:sz w:val="24"/>
          <w:szCs w:val="24"/>
          <w:rtl/>
        </w:rPr>
      </w:pPr>
    </w:p>
    <w:p w14:paraId="7745E806" w14:textId="77777777" w:rsidR="008960DA" w:rsidRDefault="008960DA" w:rsidP="008960DA">
      <w:pPr>
        <w:spacing w:line="480" w:lineRule="auto"/>
        <w:rPr>
          <w:rFonts w:ascii="David" w:hAnsi="David" w:cs="David"/>
          <w:sz w:val="24"/>
          <w:szCs w:val="24"/>
        </w:rPr>
      </w:pPr>
    </w:p>
    <w:p w14:paraId="4FE3174E" w14:textId="77777777" w:rsidR="008960DA" w:rsidRDefault="008960DA" w:rsidP="008960DA">
      <w:pPr>
        <w:spacing w:line="480" w:lineRule="auto"/>
        <w:rPr>
          <w:rFonts w:ascii="David" w:hAnsi="David" w:cs="David"/>
          <w:sz w:val="24"/>
          <w:szCs w:val="24"/>
        </w:rPr>
      </w:pPr>
    </w:p>
    <w:p w14:paraId="5601DF2E" w14:textId="77777777" w:rsidR="008960DA" w:rsidRDefault="008960DA" w:rsidP="008960DA">
      <w:pPr>
        <w:spacing w:line="480" w:lineRule="auto"/>
        <w:rPr>
          <w:rFonts w:ascii="David" w:hAnsi="David" w:cs="David"/>
          <w:sz w:val="24"/>
          <w:szCs w:val="24"/>
        </w:rPr>
      </w:pPr>
    </w:p>
    <w:p w14:paraId="20DBCB5E" w14:textId="77777777" w:rsidR="008960DA" w:rsidRDefault="008960DA" w:rsidP="008960DA">
      <w:pPr>
        <w:spacing w:line="480" w:lineRule="auto"/>
        <w:rPr>
          <w:rFonts w:ascii="David" w:hAnsi="David" w:cs="David"/>
          <w:sz w:val="24"/>
          <w:szCs w:val="24"/>
        </w:rPr>
      </w:pPr>
    </w:p>
    <w:p w14:paraId="2B159EF4" w14:textId="77777777" w:rsidR="008960DA" w:rsidRDefault="008960DA" w:rsidP="008960DA">
      <w:pPr>
        <w:spacing w:line="480" w:lineRule="auto"/>
        <w:rPr>
          <w:rFonts w:ascii="David" w:hAnsi="David" w:cs="David"/>
          <w:sz w:val="24"/>
          <w:szCs w:val="24"/>
        </w:rPr>
      </w:pPr>
    </w:p>
    <w:p w14:paraId="777FCD41" w14:textId="77777777" w:rsidR="008960DA" w:rsidRDefault="008960DA" w:rsidP="008960DA">
      <w:pPr>
        <w:spacing w:line="480" w:lineRule="auto"/>
        <w:rPr>
          <w:rFonts w:ascii="David" w:hAnsi="David" w:cs="David"/>
          <w:sz w:val="24"/>
          <w:szCs w:val="24"/>
        </w:rPr>
      </w:pPr>
      <w:r w:rsidRPr="00321D76">
        <w:rPr>
          <w:rFonts w:ascii="David" w:hAnsi="David" w:cs="David"/>
          <w:sz w:val="24"/>
          <w:szCs w:val="24"/>
        </w:rPr>
        <w:t xml:space="preserve">A general explanation about the pipeline… </w:t>
      </w:r>
    </w:p>
    <w:p w14:paraId="7CF235EA" w14:textId="77777777" w:rsidR="008960DA" w:rsidRPr="00321D76" w:rsidRDefault="008960DA" w:rsidP="008960DA">
      <w:pPr>
        <w:spacing w:line="480" w:lineRule="auto"/>
        <w:rPr>
          <w:rFonts w:ascii="David" w:hAnsi="David" w:cs="David"/>
          <w:b/>
          <w:sz w:val="24"/>
          <w:szCs w:val="24"/>
          <w:u w:val="single"/>
        </w:rPr>
      </w:pPr>
    </w:p>
    <w:p w14:paraId="730B4339" w14:textId="77777777" w:rsidR="008960DA" w:rsidRPr="00321D76" w:rsidRDefault="008960DA" w:rsidP="008960DA">
      <w:pPr>
        <w:spacing w:line="480" w:lineRule="auto"/>
        <w:rPr>
          <w:rFonts w:ascii="David" w:hAnsi="David" w:cs="David"/>
          <w:sz w:val="24"/>
          <w:szCs w:val="24"/>
        </w:rPr>
      </w:pPr>
    </w:p>
    <w:p w14:paraId="121ECD3B" w14:textId="77777777" w:rsidR="008960DA" w:rsidRPr="00321D76" w:rsidRDefault="008960DA" w:rsidP="008960DA">
      <w:pPr>
        <w:spacing w:line="480" w:lineRule="auto"/>
        <w:rPr>
          <w:rFonts w:ascii="David" w:hAnsi="David" w:cs="David"/>
          <w:sz w:val="24"/>
          <w:szCs w:val="24"/>
        </w:rPr>
      </w:pPr>
    </w:p>
    <w:p w14:paraId="42B41D16" w14:textId="77777777" w:rsidR="00562FA2" w:rsidRDefault="00562FA2"/>
    <w:sectPr w:rsidR="00562FA2" w:rsidSect="00C53FB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גשור" w:date="2019-06-12T14:32:00Z" w:initials="ג">
    <w:p w14:paraId="044C2A54" w14:textId="77777777" w:rsidR="00CA7820" w:rsidRDefault="00CA7820">
      <w:pPr>
        <w:pStyle w:val="CommentText"/>
      </w:pPr>
      <w:r>
        <w:rPr>
          <w:rStyle w:val="CommentReference"/>
        </w:rPr>
        <w:annotationRef/>
      </w:r>
      <w:r>
        <w:t>update</w:t>
      </w:r>
    </w:p>
  </w:comment>
  <w:comment w:id="1" w:author="גשור" w:date="2019-06-12T14:32:00Z" w:initials="ג">
    <w:p w14:paraId="790099A0" w14:textId="77777777" w:rsidR="00CA7820" w:rsidRDefault="00CA7820">
      <w:pPr>
        <w:pStyle w:val="CommentText"/>
      </w:pPr>
      <w:r>
        <w:rPr>
          <w:rStyle w:val="CommentReference"/>
        </w:rPr>
        <w:annotationRef/>
      </w:r>
      <w:r>
        <w:t>update</w:t>
      </w:r>
    </w:p>
  </w:comment>
  <w:comment w:id="2" w:author="גשור" w:date="2019-06-12T14:33:00Z" w:initials="ג">
    <w:p w14:paraId="27128969" w14:textId="77777777" w:rsidR="00CA7820" w:rsidRDefault="00CA7820">
      <w:pPr>
        <w:pStyle w:val="CommentText"/>
      </w:pPr>
      <w:r>
        <w:rPr>
          <w:rStyle w:val="CommentReference"/>
        </w:rPr>
        <w:annotationRef/>
      </w:r>
      <w:r>
        <w:t>update</w:t>
      </w:r>
    </w:p>
  </w:comment>
  <w:comment w:id="3" w:author="גשור" w:date="2019-06-12T14:33:00Z" w:initials="ג">
    <w:p w14:paraId="0D2E4568" w14:textId="77777777" w:rsidR="00CA7820" w:rsidRDefault="00CA7820">
      <w:pPr>
        <w:pStyle w:val="CommentText"/>
      </w:pPr>
      <w:r>
        <w:rPr>
          <w:rStyle w:val="CommentReference"/>
        </w:rPr>
        <w:annotationRef/>
      </w:r>
      <w:r>
        <w:t>update</w:t>
      </w:r>
    </w:p>
    <w:p w14:paraId="43296C77" w14:textId="77777777" w:rsidR="00CA7820" w:rsidRDefault="00CA7820">
      <w:pPr>
        <w:pStyle w:val="CommentText"/>
      </w:pPr>
    </w:p>
    <w:p w14:paraId="2732E839" w14:textId="77777777" w:rsidR="00CA7820" w:rsidRDefault="00CA7820">
      <w:pPr>
        <w:pStyle w:val="CommentText"/>
      </w:pPr>
    </w:p>
  </w:comment>
  <w:comment w:id="5" w:author="גשור" w:date="2019-06-12T16:02:00Z" w:initials="ג">
    <w:p w14:paraId="6C97EE47" w14:textId="5F331511" w:rsidR="00CA7820" w:rsidRDefault="00CA7820">
      <w:pPr>
        <w:pStyle w:val="CommentText"/>
      </w:pPr>
      <w:r>
        <w:rPr>
          <w:rStyle w:val="CommentReference"/>
        </w:rPr>
        <w:annotationRef/>
      </w:r>
      <w:r>
        <w:t>only if used</w:t>
      </w:r>
    </w:p>
  </w:comment>
  <w:comment w:id="6" w:author="גשור" w:date="2019-06-12T16:01:00Z" w:initials="ג">
    <w:p w14:paraId="6D4D7053" w14:textId="77777777" w:rsidR="00CA7820" w:rsidRDefault="00CA7820">
      <w:pPr>
        <w:pStyle w:val="CommentText"/>
      </w:pPr>
      <w:r>
        <w:rPr>
          <w:rStyle w:val="CommentReference"/>
        </w:rPr>
        <w:annotationRef/>
      </w:r>
      <w:r>
        <w:t>update</w:t>
      </w:r>
    </w:p>
    <w:p w14:paraId="28B88EC5" w14:textId="7D2E1E4D" w:rsidR="00CA7820" w:rsidRDefault="00CA7820">
      <w:pPr>
        <w:pStyle w:val="CommentText"/>
      </w:pPr>
    </w:p>
  </w:comment>
  <w:comment w:id="7" w:author="גשור" w:date="2019-06-12T16:02:00Z" w:initials="ג">
    <w:p w14:paraId="4EDAFFD6" w14:textId="5E332ED1" w:rsidR="00CA7820" w:rsidRDefault="00CA7820">
      <w:pPr>
        <w:pStyle w:val="CommentText"/>
      </w:pPr>
      <w:r>
        <w:rPr>
          <w:rStyle w:val="CommentReference"/>
        </w:rPr>
        <w:annotationRef/>
      </w:r>
      <w:r>
        <w:t>only if used</w:t>
      </w:r>
    </w:p>
  </w:comment>
  <w:comment w:id="8" w:author="גשור" w:date="2019-06-12T16:03:00Z" w:initials="ג">
    <w:p w14:paraId="45BC189F" w14:textId="0049C5D4" w:rsidR="00CA7820" w:rsidRDefault="00CA7820">
      <w:pPr>
        <w:pStyle w:val="CommentText"/>
      </w:pPr>
      <w:r>
        <w:rPr>
          <w:rStyle w:val="CommentReference"/>
        </w:rPr>
        <w:annotationRef/>
      </w:r>
      <w:r>
        <w:t>or 63</w:t>
      </w:r>
    </w:p>
  </w:comment>
  <w:comment w:id="10" w:author="גשור" w:date="2019-06-12T16:03:00Z" w:initials="ג">
    <w:p w14:paraId="293709DE" w14:textId="1D6C6ED3" w:rsidR="00CA7820" w:rsidRDefault="00CA7820">
      <w:pPr>
        <w:pStyle w:val="CommentText"/>
      </w:pPr>
      <w:r>
        <w:rPr>
          <w:rStyle w:val="CommentReference"/>
        </w:rPr>
        <w:annotationRef/>
      </w:r>
      <w:r>
        <w:t>only if used</w:t>
      </w:r>
    </w:p>
  </w:comment>
  <w:comment w:id="9" w:author="גשור" w:date="2019-06-12T16:09:00Z" w:initials="ג">
    <w:p w14:paraId="00F5D141" w14:textId="77777777" w:rsidR="00CA7820" w:rsidRDefault="00CA7820">
      <w:pPr>
        <w:pStyle w:val="CommentText"/>
      </w:pPr>
      <w:r>
        <w:rPr>
          <w:rStyle w:val="CommentReference"/>
        </w:rPr>
        <w:annotationRef/>
      </w:r>
      <w:r>
        <w:t>nope</w:t>
      </w:r>
    </w:p>
    <w:p w14:paraId="3FABC5F9" w14:textId="7812B6A5" w:rsidR="00CA7820" w:rsidRDefault="00CA7820">
      <w:pPr>
        <w:pStyle w:val="CommentText"/>
      </w:pPr>
    </w:p>
  </w:comment>
  <w:comment w:id="11" w:author="גשור" w:date="2019-06-14T08:50:00Z" w:initials="ג">
    <w:p w14:paraId="06393724" w14:textId="1BE32768" w:rsidR="00463FD4" w:rsidRDefault="00463FD4">
      <w:pPr>
        <w:pStyle w:val="CommentText"/>
      </w:pPr>
      <w:r>
        <w:rPr>
          <w:rStyle w:val="CommentReference"/>
        </w:rPr>
        <w:annotationRef/>
      </w:r>
      <w:r>
        <w:t xml:space="preserve">is it? </w:t>
      </w:r>
    </w:p>
  </w:comment>
  <w:comment w:id="12" w:author="גשור" w:date="2019-06-14T08:53:00Z" w:initials="ג">
    <w:p w14:paraId="72CE9235" w14:textId="0E80109C" w:rsidR="00463FD4" w:rsidRDefault="00463FD4">
      <w:pPr>
        <w:pStyle w:val="CommentText"/>
      </w:pPr>
      <w:r>
        <w:rPr>
          <w:rStyle w:val="CommentReference"/>
        </w:rPr>
        <w:annotationRef/>
      </w:r>
      <w:r>
        <w:t xml:space="preserve">Better </w:t>
      </w:r>
      <w:proofErr w:type="spellStart"/>
      <w:r>
        <w:t>explaination</w:t>
      </w:r>
      <w:proofErr w:type="spellEnd"/>
    </w:p>
  </w:comment>
  <w:comment w:id="14" w:author="גשור" w:date="2019-06-14T08:53:00Z" w:initials="ג">
    <w:p w14:paraId="6209DBA4" w14:textId="37E79534" w:rsidR="00463FD4" w:rsidRDefault="00463FD4">
      <w:pPr>
        <w:pStyle w:val="CommentText"/>
      </w:pPr>
      <w:r>
        <w:rPr>
          <w:rStyle w:val="CommentReference"/>
        </w:rPr>
        <w:annotationRef/>
      </w:r>
      <w:r>
        <w:t>update</w:t>
      </w:r>
    </w:p>
  </w:comment>
  <w:comment w:id="15" w:author="גשור" w:date="2019-06-14T08:54:00Z" w:initials="ג">
    <w:p w14:paraId="0C1FF9BD" w14:textId="36E6C230" w:rsidR="00463FD4" w:rsidRDefault="00463FD4">
      <w:pPr>
        <w:pStyle w:val="CommentText"/>
      </w:pPr>
      <w:r>
        <w:rPr>
          <w:rStyle w:val="CommentReference"/>
        </w:rPr>
        <w:annotationRef/>
      </w:r>
      <w:r>
        <w:t>update</w:t>
      </w:r>
    </w:p>
  </w:comment>
  <w:comment w:id="16" w:author="גשור" w:date="2019-06-14T08:54:00Z" w:initials="ג">
    <w:p w14:paraId="4DB47265" w14:textId="0DF1CC9D" w:rsidR="00463FD4" w:rsidRDefault="00463FD4">
      <w:pPr>
        <w:pStyle w:val="CommentText"/>
      </w:pPr>
      <w:r>
        <w:rPr>
          <w:rStyle w:val="CommentReference"/>
        </w:rPr>
        <w:annotationRef/>
      </w:r>
      <w:r>
        <w:t>update</w:t>
      </w:r>
    </w:p>
  </w:comment>
  <w:comment w:id="17" w:author="גשור" w:date="2019-06-14T08:54:00Z" w:initials="ג">
    <w:p w14:paraId="10434907" w14:textId="7C47617C" w:rsidR="00463FD4" w:rsidRDefault="00463FD4">
      <w:pPr>
        <w:pStyle w:val="CommentText"/>
      </w:pPr>
      <w:r>
        <w:rPr>
          <w:rStyle w:val="CommentReference"/>
        </w:rPr>
        <w:annotationRef/>
      </w:r>
      <w:proofErr w:type="spellStart"/>
      <w:r>
        <w:t>nopei</w:t>
      </w:r>
      <w:proofErr w:type="spellEnd"/>
      <w:r>
        <w:t xml:space="preserve"> nope</w:t>
      </w:r>
    </w:p>
  </w:comment>
  <w:comment w:id="18" w:author="גשור" w:date="2019-06-14T08:54:00Z" w:initials="ג">
    <w:p w14:paraId="5973C30A" w14:textId="1EF1F057" w:rsidR="00463FD4" w:rsidRDefault="00463FD4">
      <w:pPr>
        <w:pStyle w:val="CommentText"/>
      </w:pPr>
      <w:r>
        <w:rPr>
          <w:rStyle w:val="CommentReference"/>
        </w:rPr>
        <w:annotationRef/>
      </w:r>
      <w:r>
        <w:t xml:space="preserve">and the model </w:t>
      </w:r>
    </w:p>
  </w:comment>
  <w:comment w:id="13" w:author="Windows User" w:date="2019-04-07T17:06:00Z" w:initials="WU">
    <w:p w14:paraId="6703A820" w14:textId="77777777" w:rsidR="00CA7820" w:rsidRDefault="00CA7820" w:rsidP="008960DA">
      <w:pPr>
        <w:pStyle w:val="CommentText"/>
      </w:pPr>
      <w:r>
        <w:rPr>
          <w:rStyle w:val="CommentReference"/>
        </w:rPr>
        <w:annotationRef/>
      </w:r>
      <w:r>
        <w:t>Please explain the following:</w:t>
      </w:r>
    </w:p>
    <w:p w14:paraId="1255B02A" w14:textId="77777777" w:rsidR="00CA7820" w:rsidRDefault="00CA7820" w:rsidP="008960DA">
      <w:pPr>
        <w:pStyle w:val="CommentText"/>
        <w:numPr>
          <w:ilvl w:val="0"/>
          <w:numId w:val="4"/>
        </w:numPr>
      </w:pPr>
      <w:r>
        <w:t>Cross validation</w:t>
      </w:r>
    </w:p>
    <w:p w14:paraId="7C53FB3E" w14:textId="77777777" w:rsidR="00CA7820" w:rsidRDefault="00CA7820" w:rsidP="008960DA">
      <w:pPr>
        <w:pStyle w:val="CommentText"/>
        <w:numPr>
          <w:ilvl w:val="0"/>
          <w:numId w:val="4"/>
        </w:numPr>
      </w:pPr>
      <w:r>
        <w:t xml:space="preserve"> Hyperparameters</w:t>
      </w:r>
    </w:p>
    <w:p w14:paraId="3CDA7E5F" w14:textId="77777777" w:rsidR="00CA7820" w:rsidRDefault="00CA7820" w:rsidP="008960DA">
      <w:pPr>
        <w:pStyle w:val="CommentText"/>
        <w:numPr>
          <w:ilvl w:val="0"/>
          <w:numId w:val="4"/>
        </w:numPr>
      </w:pPr>
      <w:r>
        <w:t>Grid search</w:t>
      </w:r>
    </w:p>
  </w:comment>
  <w:comment w:id="19" w:author="גשור" w:date="2019-06-14T08:55:00Z" w:initials="ג">
    <w:p w14:paraId="429DFC4B" w14:textId="64202995" w:rsidR="00463FD4" w:rsidRDefault="00463FD4">
      <w:pPr>
        <w:pStyle w:val="CommentText"/>
      </w:pPr>
      <w:r>
        <w:rPr>
          <w:rStyle w:val="CommentReference"/>
        </w:rPr>
        <w:annotationRef/>
      </w:r>
      <w:r>
        <w:t>Nope cause f1</w:t>
      </w:r>
    </w:p>
  </w:comment>
  <w:comment w:id="20" w:author="גשור" w:date="2019-06-14T08:56:00Z" w:initials="ג">
    <w:p w14:paraId="262DA440" w14:textId="48915D65" w:rsidR="00463FD4" w:rsidRDefault="00463FD4">
      <w:pPr>
        <w:pStyle w:val="CommentText"/>
      </w:pPr>
      <w:r>
        <w:rPr>
          <w:rStyle w:val="CommentReference"/>
        </w:rPr>
        <w:annotationRef/>
      </w:r>
      <w:r>
        <w:t>Still nope, but maybe I should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4C2A54" w15:done="0"/>
  <w15:commentEx w15:paraId="790099A0" w15:done="0"/>
  <w15:commentEx w15:paraId="27128969" w15:done="0"/>
  <w15:commentEx w15:paraId="2732E839" w15:done="0"/>
  <w15:commentEx w15:paraId="6C97EE47" w15:done="0"/>
  <w15:commentEx w15:paraId="28B88EC5" w15:done="0"/>
  <w15:commentEx w15:paraId="4EDAFFD6" w15:done="0"/>
  <w15:commentEx w15:paraId="45BC189F" w15:done="0"/>
  <w15:commentEx w15:paraId="293709DE" w15:done="0"/>
  <w15:commentEx w15:paraId="3FABC5F9" w15:done="0"/>
  <w15:commentEx w15:paraId="06393724" w15:done="0"/>
  <w15:commentEx w15:paraId="72CE9235" w15:done="0"/>
  <w15:commentEx w15:paraId="6209DBA4" w15:done="0"/>
  <w15:commentEx w15:paraId="0C1FF9BD" w15:done="0"/>
  <w15:commentEx w15:paraId="4DB47265" w15:done="0"/>
  <w15:commentEx w15:paraId="10434907" w15:done="0"/>
  <w15:commentEx w15:paraId="5973C30A" w15:done="0"/>
  <w15:commentEx w15:paraId="3CDA7E5F" w15:done="0"/>
  <w15:commentEx w15:paraId="429DFC4B" w15:done="0"/>
  <w15:commentEx w15:paraId="262DA4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4C2A54" w16cid:durableId="20AB8B8A"/>
  <w16cid:commentId w16cid:paraId="790099A0" w16cid:durableId="20AB8B92"/>
  <w16cid:commentId w16cid:paraId="27128969" w16cid:durableId="20AB8BB3"/>
  <w16cid:commentId w16cid:paraId="2732E839" w16cid:durableId="20AB8BAA"/>
  <w16cid:commentId w16cid:paraId="6C97EE47" w16cid:durableId="20ABA09E"/>
  <w16cid:commentId w16cid:paraId="28B88EC5" w16cid:durableId="20ABA074"/>
  <w16cid:commentId w16cid:paraId="4EDAFFD6" w16cid:durableId="20ABA08E"/>
  <w16cid:commentId w16cid:paraId="45BC189F" w16cid:durableId="20ABA0C9"/>
  <w16cid:commentId w16cid:paraId="293709DE" w16cid:durableId="20ABA0DB"/>
  <w16cid:commentId w16cid:paraId="3FABC5F9" w16cid:durableId="20ABA240"/>
  <w16cid:commentId w16cid:paraId="06393724" w16cid:durableId="20ADDE5A"/>
  <w16cid:commentId w16cid:paraId="72CE9235" w16cid:durableId="20ADDEFE"/>
  <w16cid:commentId w16cid:paraId="6209DBA4" w16cid:durableId="20ADDF19"/>
  <w16cid:commentId w16cid:paraId="0C1FF9BD" w16cid:durableId="20ADDF2D"/>
  <w16cid:commentId w16cid:paraId="4DB47265" w16cid:durableId="20ADDF39"/>
  <w16cid:commentId w16cid:paraId="10434907" w16cid:durableId="20ADDF43"/>
  <w16cid:commentId w16cid:paraId="5973C30A" w16cid:durableId="20ADDF58"/>
  <w16cid:commentId w16cid:paraId="3CDA7E5F" w16cid:durableId="20AB8AD2"/>
  <w16cid:commentId w16cid:paraId="429DFC4B" w16cid:durableId="20ADDF6C"/>
  <w16cid:commentId w16cid:paraId="262DA440" w16cid:durableId="20ADDF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71F70"/>
    <w:multiLevelType w:val="multilevel"/>
    <w:tmpl w:val="6EFE8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965DFB"/>
    <w:multiLevelType w:val="hybridMultilevel"/>
    <w:tmpl w:val="0F18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6286A"/>
    <w:multiLevelType w:val="hybridMultilevel"/>
    <w:tmpl w:val="DDEC617E"/>
    <w:lvl w:ilvl="0" w:tplc="C6844C20">
      <w:numFmt w:val="bullet"/>
      <w:lvlText w:val="-"/>
      <w:lvlJc w:val="left"/>
      <w:pPr>
        <w:ind w:left="1080" w:hanging="360"/>
      </w:pPr>
      <w:rPr>
        <w:rFonts w:ascii="David" w:eastAsia="Arial"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DF2BD7"/>
    <w:multiLevelType w:val="hybridMultilevel"/>
    <w:tmpl w:val="B880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גשור">
    <w15:presenceInfo w15:providerId="None" w15:userId="גשור"/>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DA"/>
    <w:rsid w:val="000235B9"/>
    <w:rsid w:val="00080C70"/>
    <w:rsid w:val="00085308"/>
    <w:rsid w:val="00092B74"/>
    <w:rsid w:val="00203ECA"/>
    <w:rsid w:val="00463FD4"/>
    <w:rsid w:val="00544CCB"/>
    <w:rsid w:val="00562FA2"/>
    <w:rsid w:val="00665278"/>
    <w:rsid w:val="007E3032"/>
    <w:rsid w:val="008960DA"/>
    <w:rsid w:val="00C53FBC"/>
    <w:rsid w:val="00CA7820"/>
    <w:rsid w:val="00DC7C8C"/>
    <w:rsid w:val="00F575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3733"/>
  <w15:chartTrackingRefBased/>
  <w15:docId w15:val="{5B3570B4-4239-4BB7-8970-45F42C50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60DA"/>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0DA"/>
    <w:pPr>
      <w:ind w:left="720"/>
      <w:contextualSpacing/>
    </w:pPr>
  </w:style>
  <w:style w:type="character" w:styleId="CommentReference">
    <w:name w:val="annotation reference"/>
    <w:basedOn w:val="DefaultParagraphFont"/>
    <w:uiPriority w:val="99"/>
    <w:semiHidden/>
    <w:unhideWhenUsed/>
    <w:rsid w:val="008960DA"/>
    <w:rPr>
      <w:sz w:val="16"/>
      <w:szCs w:val="16"/>
    </w:rPr>
  </w:style>
  <w:style w:type="paragraph" w:styleId="CommentText">
    <w:name w:val="annotation text"/>
    <w:basedOn w:val="Normal"/>
    <w:link w:val="CommentTextChar"/>
    <w:uiPriority w:val="99"/>
    <w:semiHidden/>
    <w:unhideWhenUsed/>
    <w:rsid w:val="008960DA"/>
    <w:pPr>
      <w:spacing w:line="240" w:lineRule="auto"/>
    </w:pPr>
    <w:rPr>
      <w:sz w:val="20"/>
      <w:szCs w:val="20"/>
    </w:rPr>
  </w:style>
  <w:style w:type="character" w:customStyle="1" w:styleId="CommentTextChar">
    <w:name w:val="Comment Text Char"/>
    <w:basedOn w:val="DefaultParagraphFont"/>
    <w:link w:val="CommentText"/>
    <w:uiPriority w:val="99"/>
    <w:semiHidden/>
    <w:rsid w:val="008960DA"/>
    <w:rPr>
      <w:rFonts w:ascii="Arial" w:eastAsia="Arial" w:hAnsi="Arial" w:cs="Arial"/>
      <w:sz w:val="20"/>
      <w:szCs w:val="20"/>
    </w:rPr>
  </w:style>
  <w:style w:type="paragraph" w:styleId="BalloonText">
    <w:name w:val="Balloon Text"/>
    <w:basedOn w:val="Normal"/>
    <w:link w:val="BalloonTextChar"/>
    <w:uiPriority w:val="99"/>
    <w:semiHidden/>
    <w:unhideWhenUsed/>
    <w:rsid w:val="008960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0DA"/>
    <w:rPr>
      <w:rFonts w:ascii="Segoe UI" w:eastAsia="Arial" w:hAnsi="Segoe UI" w:cs="Segoe UI"/>
      <w:sz w:val="18"/>
      <w:szCs w:val="18"/>
    </w:rPr>
  </w:style>
  <w:style w:type="paragraph" w:styleId="CommentSubject">
    <w:name w:val="annotation subject"/>
    <w:basedOn w:val="CommentText"/>
    <w:next w:val="CommentText"/>
    <w:link w:val="CommentSubjectChar"/>
    <w:uiPriority w:val="99"/>
    <w:semiHidden/>
    <w:unhideWhenUsed/>
    <w:rsid w:val="008960DA"/>
    <w:rPr>
      <w:b/>
      <w:bCs/>
    </w:rPr>
  </w:style>
  <w:style w:type="character" w:customStyle="1" w:styleId="CommentSubjectChar">
    <w:name w:val="Comment Subject Char"/>
    <w:basedOn w:val="CommentTextChar"/>
    <w:link w:val="CommentSubject"/>
    <w:uiPriority w:val="99"/>
    <w:semiHidden/>
    <w:rsid w:val="008960DA"/>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19EF-DA7F-497E-8230-4857E42A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5</Pages>
  <Words>1716</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גשור</dc:creator>
  <cp:keywords/>
  <dc:description/>
  <cp:lastModifiedBy>גשור</cp:lastModifiedBy>
  <cp:revision>9</cp:revision>
  <dcterms:created xsi:type="dcterms:W3CDTF">2019-06-12T11:30:00Z</dcterms:created>
  <dcterms:modified xsi:type="dcterms:W3CDTF">2019-07-06T11:36:00Z</dcterms:modified>
</cp:coreProperties>
</file>