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C8" w:rsidRPr="00DA596A" w:rsidRDefault="008707C8" w:rsidP="00DA596A">
      <w:pPr>
        <w:pStyle w:val="a7"/>
        <w:numPr>
          <w:ilvl w:val="0"/>
          <w:numId w:val="2"/>
        </w:numPr>
        <w:rPr>
          <w:sz w:val="20"/>
          <w:szCs w:val="20"/>
        </w:rPr>
      </w:pPr>
      <w:r w:rsidRPr="00DA596A">
        <w:rPr>
          <w:rFonts w:hint="eastAsia"/>
          <w:sz w:val="20"/>
          <w:szCs w:val="20"/>
        </w:rPr>
        <w:t>각각의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분류기법에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대해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이용한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패키지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이름</w:t>
      </w:r>
      <w:r w:rsidR="00DA596A" w:rsidRPr="00DA596A">
        <w:rPr>
          <w:rFonts w:hint="eastAsia"/>
          <w:sz w:val="20"/>
          <w:szCs w:val="20"/>
        </w:rPr>
        <w:t xml:space="preserve"> </w:t>
      </w:r>
      <w:r w:rsidR="00DA596A" w:rsidRPr="00DA596A">
        <w:rPr>
          <w:sz w:val="20"/>
          <w:szCs w:val="20"/>
        </w:rPr>
        <w:t xml:space="preserve">&amp;&amp; </w:t>
      </w:r>
      <w:r w:rsidRPr="00DA596A">
        <w:rPr>
          <w:rFonts w:hint="eastAsia"/>
          <w:sz w:val="20"/>
          <w:szCs w:val="20"/>
        </w:rPr>
        <w:t>이용한</w:t>
      </w:r>
      <w:r w:rsidRPr="00DA596A">
        <w:rPr>
          <w:rFonts w:hint="eastAsia"/>
          <w:sz w:val="20"/>
          <w:szCs w:val="20"/>
        </w:rPr>
        <w:t xml:space="preserve"> </w:t>
      </w:r>
      <w:proofErr w:type="spellStart"/>
      <w:r w:rsidRPr="00DA596A">
        <w:rPr>
          <w:sz w:val="20"/>
          <w:szCs w:val="20"/>
        </w:rPr>
        <w:t>mlr</w:t>
      </w:r>
      <w:proofErr w:type="spellEnd"/>
      <w:r w:rsidR="002D647D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이름</w:t>
      </w:r>
    </w:p>
    <w:tbl>
      <w:tblPr>
        <w:tblStyle w:val="a5"/>
        <w:tblW w:w="9834" w:type="dxa"/>
        <w:tblLayout w:type="fixed"/>
        <w:tblLook w:val="04A0" w:firstRow="1" w:lastRow="0" w:firstColumn="1" w:lastColumn="0" w:noHBand="0" w:noVBand="1"/>
      </w:tblPr>
      <w:tblGrid>
        <w:gridCol w:w="1460"/>
        <w:gridCol w:w="2834"/>
        <w:gridCol w:w="5540"/>
      </w:tblGrid>
      <w:tr w:rsidR="00ED3C40" w:rsidTr="00ED3C40">
        <w:trPr>
          <w:trHeight w:val="176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순서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classification</w:t>
            </w:r>
            <w:r w:rsidRPr="00214F51">
              <w:rPr>
                <w:rFonts w:hint="eastAsia"/>
                <w:sz w:val="20"/>
                <w:szCs w:val="20"/>
              </w:rPr>
              <w:t>방법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Weka</w:t>
            </w:r>
            <w:r w:rsidRPr="00214F51">
              <w:rPr>
                <w:rFonts w:hint="eastAsia"/>
                <w:sz w:val="20"/>
                <w:szCs w:val="20"/>
              </w:rPr>
              <w:t>내에서의</w:t>
            </w:r>
            <w:r w:rsidRPr="00214F51">
              <w:rPr>
                <w:rFonts w:hint="eastAsia"/>
                <w:sz w:val="20"/>
                <w:szCs w:val="20"/>
              </w:rPr>
              <w:t xml:space="preserve"> </w:t>
            </w:r>
            <w:r w:rsidRPr="00214F51">
              <w:rPr>
                <w:sz w:val="20"/>
                <w:szCs w:val="20"/>
              </w:rPr>
              <w:t>package</w:t>
            </w:r>
            <w:r w:rsidRPr="00214F51">
              <w:rPr>
                <w:rFonts w:hint="eastAsia"/>
                <w:sz w:val="20"/>
                <w:szCs w:val="20"/>
              </w:rPr>
              <w:t>이름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C50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r>
              <w:rPr>
                <w:rFonts w:hint="eastAsia"/>
                <w:sz w:val="20"/>
                <w:szCs w:val="20"/>
              </w:rPr>
              <w:t>C50</w:t>
            </w:r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EXTRA Trees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ExtraTree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3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CDT-P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CDT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4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CART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REPTree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5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Random Tree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RandomTree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6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Forest-PA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ForestPA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7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Rotation Forest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RotationForest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meta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8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Random Forest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RandomForest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9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GBM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classif.gbm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10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</w:t>
            </w:r>
            <w:r>
              <w:rPr>
                <w:sz w:val="20"/>
                <w:szCs w:val="20"/>
              </w:rPr>
              <w:t>xgboost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11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Cforest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classif.cforest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1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12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Adaboost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AdaboostM1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meta banner)</w:t>
            </w:r>
          </w:p>
        </w:tc>
      </w:tr>
      <w:tr w:rsidR="00ED3C40" w:rsidTr="00ED3C40">
        <w:trPr>
          <w:trHeight w:val="190"/>
        </w:trPr>
        <w:tc>
          <w:tcPr>
            <w:tcW w:w="1460" w:type="dxa"/>
            <w:vMerge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classif.ada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13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Deep Learning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Deeplearning4j package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(“Dl4jMlpClassfier” in functions banner)</w:t>
            </w:r>
          </w:p>
        </w:tc>
      </w:tr>
      <w:tr w:rsidR="00ED3C40" w:rsidTr="00ED3C40">
        <w:trPr>
          <w:trHeight w:val="155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  <w:r w:rsidRPr="008707C8">
              <w:rPr>
                <w:sz w:val="20"/>
                <w:szCs w:val="20"/>
              </w:rPr>
              <w:t>14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  <w:r w:rsidRPr="008707C8">
              <w:rPr>
                <w:sz w:val="20"/>
                <w:szCs w:val="20"/>
              </w:rPr>
              <w:t>MLP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D134EB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Weka-</w:t>
            </w:r>
            <w:proofErr w:type="spellStart"/>
            <w:r>
              <w:rPr>
                <w:sz w:val="20"/>
                <w:szCs w:val="20"/>
              </w:rPr>
              <w:t>MLPClassifier</w:t>
            </w:r>
            <w:proofErr w:type="spellEnd"/>
          </w:p>
          <w:p w:rsidR="00ED3C40" w:rsidRPr="008707C8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functions</w:t>
            </w:r>
            <w:r>
              <w:rPr>
                <w:sz w:val="20"/>
                <w:szCs w:val="20"/>
              </w:rPr>
              <w:t>)</w:t>
            </w:r>
          </w:p>
        </w:tc>
      </w:tr>
      <w:tr w:rsidR="00ED3C40" w:rsidTr="00ED3C40">
        <w:trPr>
          <w:trHeight w:val="155"/>
        </w:trPr>
        <w:tc>
          <w:tcPr>
            <w:tcW w:w="1460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D134EB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Weka-</w:t>
            </w:r>
            <w:proofErr w:type="spellStart"/>
            <w:r>
              <w:rPr>
                <w:sz w:val="20"/>
                <w:szCs w:val="20"/>
              </w:rPr>
              <w:t>MultilayerPerceptron</w:t>
            </w:r>
            <w:proofErr w:type="spellEnd"/>
          </w:p>
          <w:p w:rsidR="00D134EB" w:rsidRPr="008707C8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155"/>
        </w:trPr>
        <w:tc>
          <w:tcPr>
            <w:tcW w:w="1460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classif.mlp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50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15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GaussProcess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classif.gausspr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16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GLMNET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087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classif.glmnet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214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17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k-NN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Default="00ED3C40" w:rsidP="00DB7B6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IBk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lazy)</w:t>
            </w:r>
          </w:p>
        </w:tc>
      </w:tr>
      <w:tr w:rsidR="00ED3C40" w:rsidTr="00ED3C40">
        <w:trPr>
          <w:trHeight w:val="229"/>
        </w:trPr>
        <w:tc>
          <w:tcPr>
            <w:tcW w:w="1460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</w:t>
            </w:r>
            <w:r>
              <w:rPr>
                <w:rFonts w:hint="eastAsia"/>
                <w:sz w:val="20"/>
                <w:szCs w:val="20"/>
              </w:rPr>
              <w:t>knn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18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LIBLNEAR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LibLINEAR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19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LDA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LDA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232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20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MDA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QDA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204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21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NB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Default="00ED3C40" w:rsidP="00DB7B6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NaiveBayes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Bayes)</w:t>
            </w:r>
          </w:p>
        </w:tc>
      </w:tr>
      <w:tr w:rsidR="00ED3C40" w:rsidTr="00ED3C40">
        <w:trPr>
          <w:trHeight w:val="240"/>
        </w:trPr>
        <w:tc>
          <w:tcPr>
            <w:tcW w:w="1460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533986" w:rsidRDefault="00ED3C40" w:rsidP="00DB7B6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</w:t>
            </w:r>
            <w:r>
              <w:rPr>
                <w:rFonts w:hint="eastAsia"/>
                <w:sz w:val="20"/>
                <w:szCs w:val="20"/>
              </w:rPr>
              <w:t>naiveBayes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22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1-R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OneR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Rules)</w:t>
            </w:r>
          </w:p>
        </w:tc>
      </w:tr>
      <w:tr w:rsidR="00ED3C40" w:rsidTr="00ED3C40">
        <w:trPr>
          <w:trHeight w:val="343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PART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PART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Rules)</w:t>
            </w:r>
          </w:p>
        </w:tc>
      </w:tr>
      <w:tr w:rsidR="00ED3C40" w:rsidTr="00ED3C40">
        <w:trPr>
          <w:trHeight w:val="312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24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SAEDNN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</w:t>
            </w:r>
            <w:r>
              <w:rPr>
                <w:rFonts w:hint="eastAsia"/>
                <w:sz w:val="20"/>
                <w:szCs w:val="20"/>
              </w:rPr>
              <w:t>saeDNN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25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JRIP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JRip</w:t>
            </w:r>
            <w:proofErr w:type="spellEnd"/>
          </w:p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(in Rules</w:t>
            </w:r>
            <w:r w:rsidRPr="00214F51">
              <w:rPr>
                <w:rFonts w:ascii="Calibri" w:hAnsi="Calibri" w:cs="Calibri" w:hint="eastAsia"/>
                <w:color w:val="000000"/>
                <w:sz w:val="20"/>
                <w:szCs w:val="20"/>
              </w:rPr>
              <w:t>)</w:t>
            </w:r>
          </w:p>
        </w:tc>
      </w:tr>
    </w:tbl>
    <w:p w:rsidR="008707C8" w:rsidRDefault="008707C8" w:rsidP="00DA596A">
      <w:pPr>
        <w:ind w:firstLine="720"/>
      </w:pPr>
    </w:p>
    <w:p w:rsidR="008707C8" w:rsidRDefault="00DA596A" w:rsidP="00DA596A">
      <w:pPr>
        <w:spacing w:after="0" w:line="240" w:lineRule="auto"/>
        <w:ind w:firstLine="720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="008707C8"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(12</w:t>
      </w:r>
      <w:r w:rsidR="00533986">
        <w:rPr>
          <w:rFonts w:asciiTheme="minorEastAsia" w:hAnsiTheme="minorEastAsia" w:cs="Calibri" w:hint="eastAsia"/>
          <w:color w:val="000000"/>
        </w:rPr>
        <w:t>번째 기법)</w:t>
      </w:r>
      <w:r w:rsidR="00533986">
        <w:rPr>
          <w:rFonts w:asciiTheme="minorEastAsia" w:hAnsiTheme="minorEastAsia" w:cs="Calibri"/>
          <w:color w:val="000000"/>
        </w:rPr>
        <w:t xml:space="preserve"> </w:t>
      </w:r>
      <w:proofErr w:type="spellStart"/>
      <w:r w:rsidR="00533986">
        <w:rPr>
          <w:rFonts w:ascii="Calibri" w:eastAsia="Times New Roman" w:hAnsi="Calibri" w:cs="Calibri"/>
          <w:color w:val="000000"/>
        </w:rPr>
        <w:t>adaB</w:t>
      </w:r>
      <w:r w:rsidRPr="00DA596A">
        <w:rPr>
          <w:rFonts w:ascii="Calibri" w:eastAsia="Times New Roman" w:hAnsi="Calibri" w:cs="Calibri"/>
          <w:color w:val="000000"/>
        </w:rPr>
        <w:t>oos</w:t>
      </w:r>
      <w:r>
        <w:rPr>
          <w:rFonts w:ascii="Calibri" w:eastAsia="Times New Roman" w:hAnsi="Calibri" w:cs="Calibri"/>
          <w:color w:val="000000"/>
        </w:rPr>
        <w:t>t</w:t>
      </w:r>
      <w:proofErr w:type="spellEnd"/>
      <w:r>
        <w:rPr>
          <w:rFonts w:asciiTheme="minorEastAsia" w:hAnsiTheme="minorEastAsia" w:cs="Calibri" w:hint="eastAsia"/>
          <w:color w:val="000000"/>
        </w:rPr>
        <w:t>를 위해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Theme="minorEastAsia" w:hAnsiTheme="minorEastAsia" w:cs="Calibri" w:hint="eastAsia"/>
          <w:color w:val="000000"/>
        </w:rPr>
        <w:t xml:space="preserve">사용하여 </w:t>
      </w:r>
      <w:r w:rsidR="00533986">
        <w:rPr>
          <w:rFonts w:asciiTheme="minorEastAsia" w:hAnsiTheme="minorEastAsia" w:cs="Calibri" w:hint="eastAsia"/>
          <w:color w:val="000000"/>
        </w:rPr>
        <w:t>볼</w:t>
      </w:r>
      <w:r w:rsidR="008707C8" w:rsidRPr="00DA596A">
        <w:rPr>
          <w:rFonts w:asciiTheme="minorEastAsia" w:hAnsiTheme="minorEastAsia" w:cs="Calibri" w:hint="eastAsia"/>
          <w:color w:val="000000"/>
        </w:rPr>
        <w:t xml:space="preserve"> </w:t>
      </w:r>
      <w:r w:rsidRPr="00DA596A">
        <w:rPr>
          <w:rFonts w:asciiTheme="minorEastAsia" w:hAnsiTheme="minorEastAsia" w:cs="Calibri" w:hint="eastAsia"/>
          <w:color w:val="000000"/>
        </w:rPr>
        <w:t>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(2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8707C8" w:rsidTr="00DB7B67">
        <w:tc>
          <w:tcPr>
            <w:tcW w:w="6842" w:type="dxa"/>
          </w:tcPr>
          <w:p w:rsidR="008707C8" w:rsidRDefault="00DA596A" w:rsidP="00DB7B67"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weka-AdaBoost</w:t>
            </w:r>
            <w:proofErr w:type="spellEnd"/>
          </w:p>
        </w:tc>
      </w:tr>
      <w:tr w:rsidR="00DA596A" w:rsidTr="004D75DE">
        <w:tc>
          <w:tcPr>
            <w:tcW w:w="6842" w:type="dxa"/>
          </w:tcPr>
          <w:p w:rsidR="00DA596A" w:rsidRDefault="00DA596A" w:rsidP="00DB7B67">
            <w:r>
              <w:t>&lt;2&gt;</w:t>
            </w:r>
            <w:r w:rsidR="00DA75E1">
              <w:t>R-</w:t>
            </w:r>
            <w:proofErr w:type="spellStart"/>
            <w:r w:rsidR="00DA75E1">
              <w:t>classif.ada</w:t>
            </w:r>
            <w:proofErr w:type="spellEnd"/>
          </w:p>
        </w:tc>
      </w:tr>
    </w:tbl>
    <w:p w:rsidR="00DA596A" w:rsidRDefault="00DA596A" w:rsidP="00DA596A">
      <w:pPr>
        <w:spacing w:after="0" w:line="240" w:lineRule="auto"/>
        <w:rPr>
          <w:rFonts w:ascii="Calibri" w:eastAsia="Times New Roman" w:hAnsi="Calibri" w:cs="Calibri"/>
          <w:color w:val="000000"/>
          <w:highlight w:val="lightGray"/>
        </w:rPr>
      </w:pPr>
    </w:p>
    <w:p w:rsidR="00DA596A" w:rsidRDefault="00DA596A" w:rsidP="00DA596A">
      <w:pPr>
        <w:spacing w:after="0" w:line="240" w:lineRule="auto"/>
        <w:ind w:firstLine="720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(14</w:t>
      </w:r>
      <w:r w:rsidR="00533986">
        <w:rPr>
          <w:rFonts w:asciiTheme="minorEastAsia" w:hAnsiTheme="minorEastAsia" w:cs="Calibri" w:hint="eastAsia"/>
          <w:color w:val="000000"/>
        </w:rPr>
        <w:t>번째 기법)</w:t>
      </w:r>
      <w:r w:rsidR="00533986">
        <w:rPr>
          <w:rFonts w:asciiTheme="minorEastAsia" w:hAnsiTheme="minorEastAsia" w:cs="Calibri"/>
          <w:color w:val="000000"/>
        </w:rPr>
        <w:t xml:space="preserve"> </w:t>
      </w:r>
      <w:r w:rsidRPr="00DA596A">
        <w:rPr>
          <w:rFonts w:ascii="Calibri" w:eastAsia="Times New Roman" w:hAnsi="Calibri" w:cs="Calibri"/>
          <w:color w:val="000000"/>
        </w:rPr>
        <w:t>MLP</w:t>
      </w:r>
      <w:r>
        <w:rPr>
          <w:rFonts w:asciiTheme="minorEastAsia" w:hAnsiTheme="minorEastAsia" w:cs="Calibri" w:hint="eastAsia"/>
          <w:color w:val="000000"/>
        </w:rPr>
        <w:t xml:space="preserve">를 위해 사용하여 </w:t>
      </w:r>
      <w:r w:rsidR="00533986">
        <w:rPr>
          <w:rFonts w:asciiTheme="minorEastAsia" w:hAnsiTheme="minorEastAsia" w:cs="Calibri" w:hint="eastAsia"/>
          <w:color w:val="000000"/>
        </w:rPr>
        <w:t>볼</w:t>
      </w:r>
      <w:r w:rsidRPr="00DA596A">
        <w:rPr>
          <w:rFonts w:asciiTheme="minorEastAsia" w:hAnsiTheme="minorEastAsia" w:cs="Calibri" w:hint="eastAsia"/>
          <w:color w:val="000000"/>
        </w:rPr>
        <w:t xml:space="preserve"> 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(3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DA596A" w:rsidTr="00DB7B67">
        <w:tc>
          <w:tcPr>
            <w:tcW w:w="6842" w:type="dxa"/>
          </w:tcPr>
          <w:p w:rsidR="00DA596A" w:rsidRDefault="00DA596A" w:rsidP="00DB7B67"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weka-mlp</w:t>
            </w:r>
            <w:proofErr w:type="spellEnd"/>
          </w:p>
        </w:tc>
      </w:tr>
      <w:tr w:rsidR="00DA596A" w:rsidTr="00DB7B67">
        <w:tc>
          <w:tcPr>
            <w:tcW w:w="6842" w:type="dxa"/>
          </w:tcPr>
          <w:p w:rsidR="00DA596A" w:rsidRDefault="00DA596A" w:rsidP="00DB7B67">
            <w:r>
              <w:t>&lt;2&gt;</w:t>
            </w:r>
            <w:proofErr w:type="spellStart"/>
            <w:r w:rsidR="00DA75E1">
              <w:t>weka-mlp</w:t>
            </w:r>
            <w:proofErr w:type="spellEnd"/>
          </w:p>
        </w:tc>
      </w:tr>
      <w:tr w:rsidR="00DA596A" w:rsidTr="00DB7B67">
        <w:tc>
          <w:tcPr>
            <w:tcW w:w="6842" w:type="dxa"/>
          </w:tcPr>
          <w:p w:rsidR="00DA596A" w:rsidRDefault="00DA596A" w:rsidP="00DB7B67">
            <w:r>
              <w:t>&lt;3&gt;</w:t>
            </w:r>
            <w:r w:rsidR="00DA75E1">
              <w:t>R-</w:t>
            </w:r>
            <w:proofErr w:type="spellStart"/>
            <w:r w:rsidR="00DA75E1">
              <w:t>classif.mlp</w:t>
            </w:r>
            <w:proofErr w:type="spellEnd"/>
          </w:p>
        </w:tc>
      </w:tr>
    </w:tbl>
    <w:p w:rsidR="00DA596A" w:rsidRDefault="00DA596A" w:rsidP="00533986"/>
    <w:p w:rsidR="00DA596A" w:rsidRDefault="00DA596A" w:rsidP="00DA596A">
      <w:pPr>
        <w:spacing w:after="0" w:line="240" w:lineRule="auto"/>
        <w:ind w:firstLine="720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(17</w:t>
      </w:r>
      <w:r w:rsidR="00533986">
        <w:rPr>
          <w:rFonts w:asciiTheme="minorEastAsia" w:hAnsiTheme="minorEastAsia" w:cs="Calibri" w:hint="eastAsia"/>
          <w:color w:val="000000"/>
        </w:rPr>
        <w:t>번째 기법)</w:t>
      </w:r>
      <w:r w:rsidR="00533986">
        <w:rPr>
          <w:rFonts w:asciiTheme="minorEastAsia" w:hAnsiTheme="minorEastAsia" w:cs="Calibri"/>
          <w:color w:val="000000"/>
        </w:rPr>
        <w:t xml:space="preserve"> </w:t>
      </w:r>
      <w:r w:rsidRPr="00DA596A">
        <w:rPr>
          <w:rFonts w:ascii="Calibri" w:eastAsia="Times New Roman" w:hAnsi="Calibri" w:cs="Calibri"/>
          <w:color w:val="000000"/>
        </w:rPr>
        <w:t>k-NN</w:t>
      </w:r>
      <w:r>
        <w:rPr>
          <w:rFonts w:asciiTheme="minorEastAsia" w:hAnsiTheme="minorEastAsia" w:cs="Calibri" w:hint="eastAsia"/>
          <w:color w:val="000000"/>
        </w:rPr>
        <w:t>를 위해 사용하여</w:t>
      </w:r>
      <w:r w:rsidR="00533986">
        <w:rPr>
          <w:rFonts w:asciiTheme="minorEastAsia" w:hAnsiTheme="minorEastAsia" w:cs="Calibri" w:hint="eastAsia"/>
          <w:color w:val="000000"/>
        </w:rPr>
        <w:t xml:space="preserve"> 볼</w:t>
      </w:r>
      <w:r w:rsidRPr="00DA596A">
        <w:rPr>
          <w:rFonts w:asciiTheme="minorEastAsia" w:hAnsiTheme="minorEastAsia" w:cs="Calibri" w:hint="eastAsia"/>
          <w:color w:val="000000"/>
        </w:rPr>
        <w:t>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(2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DA596A" w:rsidTr="00DB7B67">
        <w:tc>
          <w:tcPr>
            <w:tcW w:w="6842" w:type="dxa"/>
          </w:tcPr>
          <w:p w:rsidR="00DA596A" w:rsidRDefault="00DA596A" w:rsidP="00DB7B67"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weka-IBk</w:t>
            </w:r>
            <w:proofErr w:type="spellEnd"/>
          </w:p>
        </w:tc>
      </w:tr>
      <w:tr w:rsidR="00DA596A" w:rsidTr="00DB7B67">
        <w:tc>
          <w:tcPr>
            <w:tcW w:w="6842" w:type="dxa"/>
          </w:tcPr>
          <w:p w:rsidR="00DA596A" w:rsidRDefault="00DA596A" w:rsidP="00DB7B67">
            <w:r>
              <w:t>&lt;2&gt;</w:t>
            </w:r>
            <w:r w:rsidR="00DA75E1">
              <w:t>F-</w:t>
            </w:r>
            <w:proofErr w:type="spellStart"/>
            <w:r w:rsidR="00DA75E1">
              <w:t>classif.knn</w:t>
            </w:r>
            <w:proofErr w:type="spellEnd"/>
          </w:p>
        </w:tc>
      </w:tr>
    </w:tbl>
    <w:p w:rsidR="00DA596A" w:rsidRDefault="00DA596A" w:rsidP="00DA596A">
      <w:pPr>
        <w:ind w:firstLine="720"/>
      </w:pPr>
    </w:p>
    <w:p w:rsidR="00DA596A" w:rsidRDefault="00DA596A" w:rsidP="00DA596A">
      <w:pPr>
        <w:spacing w:after="0" w:line="240" w:lineRule="auto"/>
        <w:ind w:firstLine="720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(21</w:t>
      </w:r>
      <w:r w:rsidR="00533986">
        <w:rPr>
          <w:rFonts w:asciiTheme="minorEastAsia" w:hAnsiTheme="minorEastAsia" w:cs="Calibri" w:hint="eastAsia"/>
          <w:color w:val="000000"/>
        </w:rPr>
        <w:t>번째 기법</w:t>
      </w:r>
      <w:r w:rsidR="00533986">
        <w:rPr>
          <w:rFonts w:ascii="Calibri" w:eastAsia="Times New Roman" w:hAnsi="Calibri" w:cs="Calibri"/>
          <w:color w:val="000000"/>
        </w:rPr>
        <w:t xml:space="preserve">) </w:t>
      </w:r>
      <w:r w:rsidRPr="00DA596A">
        <w:rPr>
          <w:rFonts w:ascii="Calibri" w:eastAsia="Times New Roman" w:hAnsi="Calibri" w:cs="Calibri"/>
          <w:color w:val="000000"/>
        </w:rPr>
        <w:t>NB</w:t>
      </w:r>
      <w:r>
        <w:rPr>
          <w:rFonts w:asciiTheme="minorEastAsia" w:hAnsiTheme="minorEastAsia" w:cs="Calibri" w:hint="eastAsia"/>
          <w:color w:val="000000"/>
        </w:rPr>
        <w:t xml:space="preserve">를 위해 사용하여 </w:t>
      </w:r>
      <w:r w:rsidR="00533986">
        <w:rPr>
          <w:rFonts w:asciiTheme="minorEastAsia" w:hAnsiTheme="minorEastAsia" w:cs="Calibri" w:hint="eastAsia"/>
          <w:color w:val="000000"/>
        </w:rPr>
        <w:t>볼</w:t>
      </w:r>
      <w:r w:rsidRPr="00DA596A">
        <w:rPr>
          <w:rFonts w:asciiTheme="minorEastAsia" w:hAnsiTheme="minorEastAsia" w:cs="Calibri" w:hint="eastAsia"/>
          <w:color w:val="000000"/>
        </w:rPr>
        <w:t xml:space="preserve"> 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(2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DA596A" w:rsidTr="00DB7B67">
        <w:tc>
          <w:tcPr>
            <w:tcW w:w="6842" w:type="dxa"/>
          </w:tcPr>
          <w:p w:rsidR="00DA596A" w:rsidRDefault="00DA596A" w:rsidP="00DB7B67"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weka-NaiveBayes</w:t>
            </w:r>
            <w:proofErr w:type="spellEnd"/>
          </w:p>
        </w:tc>
      </w:tr>
      <w:tr w:rsidR="00DA596A" w:rsidTr="00ED3C40">
        <w:trPr>
          <w:trHeight w:val="341"/>
        </w:trPr>
        <w:tc>
          <w:tcPr>
            <w:tcW w:w="6842" w:type="dxa"/>
          </w:tcPr>
          <w:p w:rsidR="00DA596A" w:rsidRDefault="00DA596A" w:rsidP="00DB7B67">
            <w:r>
              <w:t>&lt;2&gt;</w:t>
            </w:r>
            <w:r w:rsidR="00DA75E1">
              <w:t>R-</w:t>
            </w:r>
            <w:proofErr w:type="spellStart"/>
            <w:r w:rsidR="00DA75E1">
              <w:t>naiveBayes</w:t>
            </w:r>
            <w:proofErr w:type="spellEnd"/>
          </w:p>
        </w:tc>
      </w:tr>
    </w:tbl>
    <w:p w:rsidR="00ED3C40" w:rsidRPr="00ED3C40" w:rsidRDefault="00ED3C40" w:rsidP="00ED3C40">
      <w:pPr>
        <w:rPr>
          <w:sz w:val="24"/>
          <w:szCs w:val="24"/>
        </w:rPr>
      </w:pPr>
    </w:p>
    <w:p w:rsidR="00ED3C40" w:rsidRPr="00ED3C40" w:rsidRDefault="00ED3C40" w:rsidP="00ED3C40">
      <w:pPr>
        <w:pStyle w:val="a7"/>
        <w:numPr>
          <w:ilvl w:val="0"/>
          <w:numId w:val="2"/>
        </w:numPr>
      </w:pPr>
      <w:proofErr w:type="spellStart"/>
      <w:r w:rsidRPr="00ED3C40">
        <w:t>Weka.classifiers.mlr.MLPClassifier</w:t>
      </w:r>
      <w:proofErr w:type="spellEnd"/>
      <w:r w:rsidRPr="00ED3C40">
        <w:t xml:space="preserve"> (: A classifier that wraps the MLR package for </w:t>
      </w:r>
      <w:r w:rsidRPr="00ED3C40">
        <w:rPr>
          <w:rFonts w:hint="eastAsia"/>
        </w:rPr>
        <w:t>R</w:t>
      </w:r>
      <w:r w:rsidRPr="00ED3C40">
        <w:t>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408"/>
        <w:gridCol w:w="4222"/>
      </w:tblGrid>
      <w:tr w:rsidR="00ED3C40" w:rsidTr="00ED3C40">
        <w:tc>
          <w:tcPr>
            <w:tcW w:w="4408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Learnerparams</w:t>
            </w:r>
            <w:proofErr w:type="spellEnd"/>
            <w:r>
              <w:rPr>
                <w:sz w:val="20"/>
                <w:szCs w:val="20"/>
              </w:rPr>
              <w:t>( =parameters)</w:t>
            </w:r>
          </w:p>
        </w:tc>
        <w:tc>
          <w:tcPr>
            <w:tcW w:w="4222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일단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아무것도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설정하지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않은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기본으로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실행</w:t>
            </w:r>
          </w:p>
        </w:tc>
      </w:tr>
      <w:tr w:rsidR="00ED3C40" w:rsidTr="00ED3C40">
        <w:tc>
          <w:tcPr>
            <w:tcW w:w="4408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numDecimalPlaces</w:t>
            </w:r>
            <w:proofErr w:type="spellEnd"/>
          </w:p>
        </w:tc>
        <w:tc>
          <w:tcPr>
            <w:tcW w:w="4222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2(</w:t>
            </w:r>
            <w:r>
              <w:rPr>
                <w:rFonts w:hint="eastAsia"/>
                <w:sz w:val="20"/>
                <w:szCs w:val="20"/>
              </w:rPr>
              <w:t>기본설정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3C40" w:rsidTr="00ED3C40">
        <w:tc>
          <w:tcPr>
            <w:tcW w:w="4408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</w:t>
            </w:r>
          </w:p>
        </w:tc>
        <w:tc>
          <w:tcPr>
            <w:tcW w:w="4222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1(</w:t>
            </w:r>
            <w:r>
              <w:rPr>
                <w:rFonts w:hint="eastAsia"/>
                <w:sz w:val="20"/>
                <w:szCs w:val="20"/>
              </w:rPr>
              <w:t>기본설정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ED3C40" w:rsidRDefault="00ED3C40" w:rsidP="00ED3C40">
      <w:pPr>
        <w:pStyle w:val="a7"/>
        <w:rPr>
          <w:sz w:val="20"/>
          <w:szCs w:val="20"/>
        </w:rPr>
      </w:pPr>
    </w:p>
    <w:p w:rsidR="00ED3C40" w:rsidRPr="00ED3C40" w:rsidRDefault="00ED3C40" w:rsidP="00ED3C40">
      <w:pPr>
        <w:pStyle w:val="a7"/>
        <w:numPr>
          <w:ilvl w:val="0"/>
          <w:numId w:val="2"/>
        </w:numPr>
      </w:pPr>
      <w:r w:rsidRPr="00ED3C40">
        <w:t>Each Column-Experimental results(</w:t>
      </w:r>
      <w:proofErr w:type="spellStart"/>
      <w:r w:rsidRPr="00ED3C40">
        <w:t>ada</w:t>
      </w:r>
      <w:proofErr w:type="gramStart"/>
      <w:r w:rsidRPr="00ED3C40">
        <w:t>,mlp,kNN,NB</w:t>
      </w:r>
      <w:proofErr w:type="spellEnd"/>
      <w:proofErr w:type="gramEnd"/>
      <w:r w:rsidRPr="00ED3C40">
        <w:t>)</w:t>
      </w:r>
      <w:r w:rsidRPr="00ED3C40">
        <w:rPr>
          <w:rFonts w:hint="eastAsia"/>
        </w:rPr>
        <w:t>엑셀</w:t>
      </w:r>
      <w:r w:rsidRPr="00ED3C40">
        <w:rPr>
          <w:rFonts w:hint="eastAsia"/>
        </w:rPr>
        <w:t xml:space="preserve"> </w:t>
      </w:r>
      <w:r w:rsidRPr="00ED3C40">
        <w:rPr>
          <w:rFonts w:hint="eastAsia"/>
        </w:rPr>
        <w:t>파일의</w:t>
      </w:r>
      <w:r w:rsidRPr="00ED3C40">
        <w:rPr>
          <w:rFonts w:hint="eastAsia"/>
        </w:rPr>
        <w:t xml:space="preserve"> sheets</w:t>
      </w:r>
      <w:r w:rsidRPr="00ED3C40">
        <w:rPr>
          <w:rFonts w:hint="eastAsia"/>
        </w:rPr>
        <w:t>설명</w:t>
      </w:r>
    </w:p>
    <w:tbl>
      <w:tblPr>
        <w:tblStyle w:val="a5"/>
        <w:tblW w:w="8630" w:type="dxa"/>
        <w:tblInd w:w="-5" w:type="dxa"/>
        <w:tblLook w:val="04A0" w:firstRow="1" w:lastRow="0" w:firstColumn="1" w:lastColumn="0" w:noHBand="0" w:noVBand="1"/>
      </w:tblPr>
      <w:tblGrid>
        <w:gridCol w:w="4383"/>
        <w:gridCol w:w="4247"/>
      </w:tblGrid>
      <w:tr w:rsidR="00ED3C40" w:rsidTr="00ED3C40">
        <w:tc>
          <w:tcPr>
            <w:tcW w:w="4383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  <w:r>
              <w:rPr>
                <w:rFonts w:asciiTheme="minorEastAsia" w:hAnsiTheme="minorEastAsia" w:cs="Calibri" w:hint="eastAsia"/>
                <w:color w:val="000000"/>
              </w:rPr>
              <w:t>번째 sheet</w:t>
            </w:r>
          </w:p>
        </w:tc>
        <w:tc>
          <w:tcPr>
            <w:tcW w:w="4247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bout </w:t>
            </w:r>
            <w:r>
              <w:rPr>
                <w:rFonts w:asciiTheme="minorEastAsia" w:hAnsiTheme="minorEastAsia" w:cs="Calibri"/>
                <w:color w:val="000000"/>
              </w:rPr>
              <w:t>12</w:t>
            </w:r>
            <w:r>
              <w:rPr>
                <w:rFonts w:asciiTheme="minorEastAsia" w:hAnsiTheme="minorEastAsia" w:cs="Calibri" w:hint="eastAsia"/>
                <w:color w:val="000000"/>
                <w:vertAlign w:val="superscript"/>
              </w:rPr>
              <w:t xml:space="preserve">nd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adaB</w:t>
            </w:r>
            <w:r w:rsidRPr="00DA596A">
              <w:rPr>
                <w:rFonts w:ascii="Calibri" w:eastAsia="Times New Roman" w:hAnsi="Calibri" w:cs="Calibri"/>
                <w:color w:val="000000"/>
              </w:rPr>
              <w:t>oos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column(2가지 실험)</w:t>
            </w:r>
          </w:p>
        </w:tc>
      </w:tr>
      <w:tr w:rsidR="00ED3C40" w:rsidTr="00ED3C40">
        <w:tc>
          <w:tcPr>
            <w:tcW w:w="4383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2</w:t>
            </w:r>
            <w:r>
              <w:rPr>
                <w:rFonts w:asciiTheme="minorEastAsia" w:hAnsiTheme="minorEastAsia" w:cs="Calibri" w:hint="eastAsia"/>
                <w:color w:val="000000"/>
              </w:rPr>
              <w:t>번째</w:t>
            </w:r>
            <w:r>
              <w:rPr>
                <w:rFonts w:asciiTheme="minorEastAsia" w:hAnsiTheme="minorEastAsia" w:cs="Calibri"/>
                <w:color w:val="000000"/>
              </w:rPr>
              <w:t xml:space="preserve">Sheet </w:t>
            </w:r>
          </w:p>
        </w:tc>
        <w:tc>
          <w:tcPr>
            <w:tcW w:w="4247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bout </w:t>
            </w:r>
            <w:r>
              <w:rPr>
                <w:rFonts w:asciiTheme="minorEastAsia" w:hAnsiTheme="minorEastAsia" w:cs="Calibri"/>
                <w:color w:val="000000"/>
              </w:rPr>
              <w:t>14</w:t>
            </w:r>
            <w:r w:rsidRPr="00ED3C40">
              <w:rPr>
                <w:rFonts w:asciiTheme="minorEastAsia" w:hAnsiTheme="minorEastAsia" w:cs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DA596A">
              <w:rPr>
                <w:rFonts w:ascii="Calibri" w:eastAsia="Times New Roman" w:hAnsi="Calibri" w:cs="Calibri"/>
                <w:color w:val="000000"/>
              </w:rPr>
              <w:t>MLP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column(3 가지 실험)</w:t>
            </w:r>
          </w:p>
        </w:tc>
      </w:tr>
      <w:tr w:rsidR="00ED3C40" w:rsidTr="00ED3C40">
        <w:tc>
          <w:tcPr>
            <w:tcW w:w="4383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3</w:t>
            </w:r>
            <w:r>
              <w:rPr>
                <w:rFonts w:asciiTheme="minorEastAsia" w:hAnsiTheme="minorEastAsia" w:cs="Calibri" w:hint="eastAsia"/>
                <w:color w:val="000000"/>
              </w:rPr>
              <w:t>번째</w:t>
            </w:r>
            <w:r>
              <w:rPr>
                <w:rFonts w:asciiTheme="minorEastAsia" w:hAnsiTheme="minorEastAsia" w:cs="Calibri"/>
                <w:color w:val="000000"/>
              </w:rPr>
              <w:t xml:space="preserve">Sheet </w:t>
            </w:r>
          </w:p>
        </w:tc>
        <w:tc>
          <w:tcPr>
            <w:tcW w:w="4247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>bout</w:t>
            </w:r>
            <w:r>
              <w:rPr>
                <w:rFonts w:asciiTheme="minorEastAsia" w:hAnsiTheme="minorEastAsia" w:cs="Calibri"/>
                <w:color w:val="000000"/>
              </w:rPr>
              <w:t xml:space="preserve"> 17</w:t>
            </w:r>
            <w:r w:rsidRPr="00ED3C40">
              <w:rPr>
                <w:rFonts w:asciiTheme="minorEastAsia" w:hAnsiTheme="minorEastAsia" w:cs="Calibri"/>
                <w:color w:val="000000"/>
                <w:vertAlign w:val="superscript"/>
              </w:rPr>
              <w:t>th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DA596A">
              <w:rPr>
                <w:rFonts w:ascii="Calibri" w:eastAsia="Times New Roman" w:hAnsi="Calibri" w:cs="Calibri"/>
                <w:color w:val="000000"/>
              </w:rPr>
              <w:t>k-NN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column(2가지 실험)</w:t>
            </w:r>
          </w:p>
        </w:tc>
      </w:tr>
      <w:tr w:rsidR="00ED3C40" w:rsidTr="00ED3C40">
        <w:tc>
          <w:tcPr>
            <w:tcW w:w="4383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4</w:t>
            </w:r>
            <w:r>
              <w:rPr>
                <w:rFonts w:asciiTheme="minorEastAsia" w:hAnsiTheme="minorEastAsia" w:cs="Calibri" w:hint="eastAsia"/>
                <w:color w:val="000000"/>
              </w:rPr>
              <w:t>번째</w:t>
            </w:r>
            <w:r>
              <w:rPr>
                <w:rFonts w:asciiTheme="minorEastAsia" w:hAnsiTheme="minorEastAsia" w:cs="Calibri"/>
                <w:color w:val="000000"/>
              </w:rPr>
              <w:t xml:space="preserve">Sheet </w:t>
            </w:r>
          </w:p>
        </w:tc>
        <w:tc>
          <w:tcPr>
            <w:tcW w:w="4247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bout </w:t>
            </w:r>
            <w:r>
              <w:rPr>
                <w:rFonts w:asciiTheme="minorEastAsia" w:hAnsiTheme="minorEastAsia" w:cs="Calibri"/>
                <w:color w:val="000000"/>
              </w:rPr>
              <w:t>21</w:t>
            </w:r>
            <w:r w:rsidRPr="00ED3C40">
              <w:rPr>
                <w:rFonts w:asciiTheme="minorEastAsia" w:hAnsiTheme="minorEastAsia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DA596A">
              <w:rPr>
                <w:rFonts w:ascii="Calibri" w:eastAsia="Times New Roman" w:hAnsi="Calibri" w:cs="Calibri"/>
                <w:color w:val="000000"/>
              </w:rPr>
              <w:t>NB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column(2가지 실험)</w:t>
            </w:r>
          </w:p>
        </w:tc>
      </w:tr>
    </w:tbl>
    <w:p w:rsidR="00ED3C40" w:rsidRPr="00ED3C40" w:rsidRDefault="00ED3C40" w:rsidP="00ED3C40">
      <w:pPr>
        <w:pStyle w:val="a7"/>
        <w:rPr>
          <w:sz w:val="20"/>
          <w:szCs w:val="20"/>
        </w:rPr>
      </w:pPr>
    </w:p>
    <w:p w:rsidR="00ED3C40" w:rsidRPr="00ED3C40" w:rsidRDefault="00ED3C40" w:rsidP="00ED3C40">
      <w:pPr>
        <w:pStyle w:val="a7"/>
        <w:rPr>
          <w:sz w:val="20"/>
          <w:szCs w:val="20"/>
        </w:rPr>
      </w:pPr>
    </w:p>
    <w:p w:rsidR="008707C8" w:rsidRDefault="008707C8" w:rsidP="00DA596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sectPr w:rsidR="008707C8">
      <w:headerReference w:type="default" r:id="rId7"/>
      <w:foot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6B0" w:rsidRDefault="005D46B0" w:rsidP="008707C8">
      <w:pPr>
        <w:spacing w:after="0" w:line="240" w:lineRule="auto"/>
      </w:pPr>
      <w:r>
        <w:separator/>
      </w:r>
    </w:p>
  </w:endnote>
  <w:endnote w:type="continuationSeparator" w:id="0">
    <w:p w:rsidR="005D46B0" w:rsidRDefault="005D46B0" w:rsidP="0087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077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07C8" w:rsidRDefault="008707C8">
            <w:pPr>
              <w:pStyle w:val="a4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E8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E8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07C8" w:rsidRDefault="008707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6B0" w:rsidRDefault="005D46B0" w:rsidP="008707C8">
      <w:pPr>
        <w:spacing w:after="0" w:line="240" w:lineRule="auto"/>
      </w:pPr>
      <w:r>
        <w:separator/>
      </w:r>
    </w:p>
  </w:footnote>
  <w:footnote w:type="continuationSeparator" w:id="0">
    <w:p w:rsidR="005D46B0" w:rsidRDefault="005D46B0" w:rsidP="0087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7C8" w:rsidRDefault="008707C8">
    <w:pPr>
      <w:pStyle w:val="a3"/>
    </w:pPr>
    <w:r>
      <w:t>Report5</w:t>
    </w:r>
    <w:r>
      <w:tab/>
    </w:r>
    <w:r>
      <w:tab/>
    </w:r>
    <w:r>
      <w:rPr>
        <w:rFonts w:hint="eastAsia"/>
      </w:rPr>
      <w:t>노유정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6124"/>
    <w:multiLevelType w:val="hybridMultilevel"/>
    <w:tmpl w:val="EE2E0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53C28"/>
    <w:multiLevelType w:val="hybridMultilevel"/>
    <w:tmpl w:val="F2845042"/>
    <w:lvl w:ilvl="0" w:tplc="E774004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C8"/>
    <w:rsid w:val="00087F55"/>
    <w:rsid w:val="001455CA"/>
    <w:rsid w:val="0018414B"/>
    <w:rsid w:val="002D647D"/>
    <w:rsid w:val="004E7E8B"/>
    <w:rsid w:val="00533986"/>
    <w:rsid w:val="005D46B0"/>
    <w:rsid w:val="008707C8"/>
    <w:rsid w:val="008C5F0E"/>
    <w:rsid w:val="00D134EB"/>
    <w:rsid w:val="00DA596A"/>
    <w:rsid w:val="00DA75E1"/>
    <w:rsid w:val="00E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8CEB-286A-48B1-8BB5-7C5F907F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707C8"/>
  </w:style>
  <w:style w:type="paragraph" w:styleId="a4">
    <w:name w:val="footer"/>
    <w:basedOn w:val="a"/>
    <w:link w:val="Char0"/>
    <w:uiPriority w:val="99"/>
    <w:unhideWhenUsed/>
    <w:rsid w:val="0087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707C8"/>
  </w:style>
  <w:style w:type="table" w:styleId="a5">
    <w:name w:val="Table Grid"/>
    <w:basedOn w:val="a1"/>
    <w:uiPriority w:val="39"/>
    <w:rsid w:val="0087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707C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7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노유정 (경영공학부)</dc:creator>
  <cp:keywords/>
  <dc:description/>
  <cp:lastModifiedBy>(학생) 노유정 (경영공학부)</cp:lastModifiedBy>
  <cp:revision>5</cp:revision>
  <dcterms:created xsi:type="dcterms:W3CDTF">2019-10-02T15:02:00Z</dcterms:created>
  <dcterms:modified xsi:type="dcterms:W3CDTF">2019-10-05T04:47:00Z</dcterms:modified>
</cp:coreProperties>
</file>