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482A" w14:textId="77777777" w:rsidR="00FD6A2B" w:rsidRPr="00FD6A2B" w:rsidRDefault="00FD6A2B" w:rsidP="00FD6A2B">
      <w:pPr>
        <w:pStyle w:val="1"/>
        <w:pBdr>
          <w:bottom w:val="single" w:sz="6" w:space="5" w:color="auto"/>
        </w:pBdr>
        <w:rPr>
          <w:rFonts w:ascii="メイリオ" w:eastAsia="メイリオ" w:hAnsi="メイリオ"/>
          <w:b w:val="0"/>
          <w:bCs w:val="0"/>
          <w:color w:val="000000"/>
          <w:sz w:val="18"/>
          <w:szCs w:val="18"/>
        </w:rPr>
      </w:pPr>
      <w:r w:rsidRPr="00FD6A2B">
        <w:rPr>
          <w:rFonts w:ascii="メイリオ" w:eastAsia="メイリオ" w:hAnsi="メイリオ" w:hint="eastAsia"/>
          <w:b w:val="0"/>
          <w:bCs w:val="0"/>
          <w:color w:val="000000"/>
          <w:sz w:val="18"/>
          <w:szCs w:val="18"/>
        </w:rPr>
        <w:t>Azure Cognitive Services とは</w:t>
      </w:r>
    </w:p>
    <w:p w14:paraId="4BFB60E1"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Azure Cognitive Services はクラウドベースのサービスです。REST API とクライアント ライブラリ SDK が用意されており、それらを利用することで、コグニティブなインテリジェンスを手軽にアプリケーションに組み込むことができます。 コグニティブ機能をアプリケーションに追加するために、人工知能 (AI) やデータ サイエンスのスキルは必要ありません。 Azure Cognitive Services を構成する各種の AI サービスを通じて、見る、聞く、話す、理解する、さらには、意思決定を行うといったことができるコグニティブ ソリューションを作成できます。</w:t>
      </w:r>
    </w:p>
    <w:p w14:paraId="05C0679E" w14:textId="0E91F828" w:rsidR="00FD6A2B" w:rsidRPr="00FD6A2B" w:rsidRDefault="00FD6A2B" w:rsidP="00FD6A2B">
      <w:pPr>
        <w:rPr>
          <w:rFonts w:ascii="ＭＳ Ｐゴシック" w:eastAsia="ＭＳ Ｐゴシック" w:hAnsi="ＭＳ Ｐゴシック" w:hint="eastAsia"/>
          <w:sz w:val="18"/>
          <w:szCs w:val="18"/>
        </w:rPr>
      </w:pPr>
      <w:r w:rsidRPr="00FD6A2B">
        <w:rPr>
          <w:rFonts w:ascii="メイリオ" w:eastAsia="メイリオ" w:hAnsi="メイリオ" w:hint="eastAsia"/>
          <w:noProof/>
          <w:color w:val="000000"/>
          <w:kern w:val="36"/>
          <w:sz w:val="18"/>
          <w:szCs w:val="18"/>
        </w:rPr>
        <w:drawing>
          <wp:inline distT="0" distB="0" distL="0" distR="0" wp14:anchorId="0B7348A3" wp14:editId="351C0253">
            <wp:extent cx="6645910" cy="3400425"/>
            <wp:effectExtent l="0" t="0" r="2540" b="9525"/>
            <wp:docPr id="1" name="図 1" descr="人, 男, 屋内,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人, 男, 屋内, ノートパソコン が含まれている画像&#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400425"/>
                    </a:xfrm>
                    <a:prstGeom prst="rect">
                      <a:avLst/>
                    </a:prstGeom>
                    <a:noFill/>
                    <a:ln>
                      <a:noFill/>
                    </a:ln>
                  </pic:spPr>
                </pic:pic>
              </a:graphicData>
            </a:graphic>
          </wp:inline>
        </w:drawing>
      </w:r>
    </w:p>
    <w:p w14:paraId="4153BDA3" w14:textId="77777777" w:rsidR="00FD6A2B" w:rsidRPr="00FD6A2B" w:rsidRDefault="00FD6A2B" w:rsidP="00FD6A2B">
      <w:pPr>
        <w:pStyle w:val="2"/>
        <w:rPr>
          <w:rFonts w:ascii="メイリオ" w:eastAsia="メイリオ" w:hAnsi="メイリオ"/>
          <w:b w:val="0"/>
          <w:bCs w:val="0"/>
          <w:color w:val="000000"/>
          <w:sz w:val="18"/>
          <w:szCs w:val="18"/>
        </w:rPr>
      </w:pPr>
      <w:bookmarkStart w:id="0" w:name="categories-of-cognitive-services"/>
      <w:bookmarkEnd w:id="0"/>
      <w:r w:rsidRPr="00FD6A2B">
        <w:rPr>
          <w:rFonts w:ascii="メイリオ" w:eastAsia="メイリオ" w:hAnsi="メイリオ" w:hint="eastAsia"/>
          <w:b w:val="0"/>
          <w:bCs w:val="0"/>
          <w:color w:val="000000"/>
          <w:sz w:val="18"/>
          <w:szCs w:val="18"/>
        </w:rPr>
        <w:t>Cognitive Services のカテゴリ</w:t>
      </w:r>
    </w:p>
    <w:p w14:paraId="449EFA9E"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コグニティブな理解を提供する Cognitive Services のカタログは、大きく次の 5 つに分けられます。</w:t>
      </w:r>
    </w:p>
    <w:p w14:paraId="22016886" w14:textId="77777777" w:rsidR="00FD6A2B" w:rsidRPr="00FD6A2B" w:rsidRDefault="00FD6A2B" w:rsidP="00FD6A2B">
      <w:pPr>
        <w:widowControl/>
        <w:numPr>
          <w:ilvl w:val="0"/>
          <w:numId w:val="42"/>
        </w:numPr>
        <w:spacing w:before="100" w:beforeAutospacing="1" w:after="100" w:afterAutospacing="1"/>
        <w:jc w:val="left"/>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視覚</w:t>
      </w:r>
    </w:p>
    <w:p w14:paraId="2B13B073" w14:textId="77777777" w:rsidR="00FD6A2B" w:rsidRPr="00FD6A2B" w:rsidRDefault="00FD6A2B" w:rsidP="00FD6A2B">
      <w:pPr>
        <w:widowControl/>
        <w:numPr>
          <w:ilvl w:val="0"/>
          <w:numId w:val="42"/>
        </w:numPr>
        <w:spacing w:before="100" w:beforeAutospacing="1" w:after="100" w:afterAutospacing="1"/>
        <w:jc w:val="left"/>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音声</w:t>
      </w:r>
    </w:p>
    <w:p w14:paraId="2D650877" w14:textId="77777777" w:rsidR="00FD6A2B" w:rsidRPr="00FD6A2B" w:rsidRDefault="00FD6A2B" w:rsidP="00FD6A2B">
      <w:pPr>
        <w:widowControl/>
        <w:numPr>
          <w:ilvl w:val="0"/>
          <w:numId w:val="42"/>
        </w:numPr>
        <w:spacing w:before="100" w:beforeAutospacing="1" w:after="100" w:afterAutospacing="1"/>
        <w:jc w:val="left"/>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Language</w:t>
      </w:r>
    </w:p>
    <w:p w14:paraId="18028B29" w14:textId="77777777" w:rsidR="00FD6A2B" w:rsidRPr="00FD6A2B" w:rsidRDefault="00FD6A2B" w:rsidP="00FD6A2B">
      <w:pPr>
        <w:widowControl/>
        <w:numPr>
          <w:ilvl w:val="0"/>
          <w:numId w:val="42"/>
        </w:numPr>
        <w:spacing w:before="100" w:beforeAutospacing="1" w:after="100" w:afterAutospacing="1"/>
        <w:jc w:val="left"/>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決定</w:t>
      </w:r>
    </w:p>
    <w:p w14:paraId="34A153C6" w14:textId="77777777" w:rsidR="00FD6A2B" w:rsidRPr="00FD6A2B" w:rsidRDefault="00FD6A2B" w:rsidP="00FD6A2B">
      <w:pPr>
        <w:widowControl/>
        <w:numPr>
          <w:ilvl w:val="0"/>
          <w:numId w:val="42"/>
        </w:numPr>
        <w:spacing w:before="100" w:beforeAutospacing="1" w:after="100" w:afterAutospacing="1"/>
        <w:jc w:val="left"/>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検索</w:t>
      </w:r>
    </w:p>
    <w:p w14:paraId="2C17AF65"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以降この記事の各セクションでは、この 5 つの要素に含まれる一連のサービスについて取り上げます。</w:t>
      </w:r>
    </w:p>
    <w:p w14:paraId="23B06EB7" w14:textId="77777777" w:rsidR="00FD6A2B" w:rsidRPr="00FD6A2B" w:rsidRDefault="00FD6A2B" w:rsidP="00FD6A2B">
      <w:pPr>
        <w:pStyle w:val="2"/>
        <w:rPr>
          <w:rFonts w:ascii="メイリオ" w:eastAsia="メイリオ" w:hAnsi="メイリオ" w:hint="eastAsia"/>
          <w:b w:val="0"/>
          <w:bCs w:val="0"/>
          <w:color w:val="000000"/>
          <w:sz w:val="18"/>
          <w:szCs w:val="18"/>
        </w:rPr>
      </w:pPr>
      <w:bookmarkStart w:id="1" w:name="vision-apis"/>
      <w:bookmarkEnd w:id="1"/>
      <w:r w:rsidRPr="00FD6A2B">
        <w:rPr>
          <w:rFonts w:ascii="メイリオ" w:eastAsia="メイリオ" w:hAnsi="メイリオ" w:hint="eastAsia"/>
          <w:b w:val="0"/>
          <w:bCs w:val="0"/>
          <w:color w:val="000000"/>
          <w:sz w:val="18"/>
          <w:szCs w:val="18"/>
        </w:rPr>
        <w:t>Vision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9068"/>
      </w:tblGrid>
      <w:tr w:rsidR="00FD6A2B" w:rsidRPr="00FD6A2B" w14:paraId="01491073" w14:textId="77777777" w:rsidTr="00FD6A2B">
        <w:trPr>
          <w:tblHeader/>
          <w:tblCellSpacing w:w="15" w:type="dxa"/>
        </w:trPr>
        <w:tc>
          <w:tcPr>
            <w:tcW w:w="0" w:type="auto"/>
            <w:vAlign w:val="center"/>
            <w:hideMark/>
          </w:tcPr>
          <w:p w14:paraId="42941EB9" w14:textId="77777777" w:rsidR="00FD6A2B" w:rsidRPr="00FD6A2B" w:rsidRDefault="00FD6A2B">
            <w:pPr>
              <w:rPr>
                <w:rFonts w:ascii="メイリオ" w:eastAsia="メイリオ" w:hAnsi="メイリオ" w:hint="eastAsia"/>
                <w:b/>
                <w:bCs/>
                <w:sz w:val="18"/>
                <w:szCs w:val="18"/>
              </w:rPr>
            </w:pPr>
            <w:r w:rsidRPr="00FD6A2B">
              <w:rPr>
                <w:rFonts w:ascii="メイリオ" w:eastAsia="メイリオ" w:hAnsi="メイリオ" w:hint="eastAsia"/>
                <w:b/>
                <w:bCs/>
                <w:sz w:val="18"/>
                <w:szCs w:val="18"/>
              </w:rPr>
              <w:t>サービス名</w:t>
            </w:r>
          </w:p>
        </w:tc>
        <w:tc>
          <w:tcPr>
            <w:tcW w:w="0" w:type="auto"/>
            <w:vAlign w:val="center"/>
            <w:hideMark/>
          </w:tcPr>
          <w:p w14:paraId="476B7A8B" w14:textId="77777777" w:rsidR="00FD6A2B" w:rsidRPr="00FD6A2B" w:rsidRDefault="00FD6A2B">
            <w:pPr>
              <w:rPr>
                <w:rFonts w:ascii="メイリオ" w:eastAsia="メイリオ" w:hAnsi="メイリオ" w:hint="eastAsia"/>
                <w:b/>
                <w:bCs/>
                <w:sz w:val="18"/>
                <w:szCs w:val="18"/>
              </w:rPr>
            </w:pPr>
            <w:r w:rsidRPr="00FD6A2B">
              <w:rPr>
                <w:rFonts w:ascii="メイリオ" w:eastAsia="メイリオ" w:hAnsi="メイリオ" w:hint="eastAsia"/>
                <w:b/>
                <w:bCs/>
                <w:sz w:val="18"/>
                <w:szCs w:val="18"/>
              </w:rPr>
              <w:t>サービスの説明</w:t>
            </w:r>
          </w:p>
        </w:tc>
      </w:tr>
      <w:tr w:rsidR="00FD6A2B" w:rsidRPr="00FD6A2B" w14:paraId="78D6D469" w14:textId="77777777" w:rsidTr="00FD6A2B">
        <w:trPr>
          <w:tblCellSpacing w:w="15" w:type="dxa"/>
        </w:trPr>
        <w:tc>
          <w:tcPr>
            <w:tcW w:w="0" w:type="auto"/>
            <w:vAlign w:val="center"/>
            <w:hideMark/>
          </w:tcPr>
          <w:p w14:paraId="6B08B91B" w14:textId="77777777" w:rsidR="00FD6A2B" w:rsidRPr="00FD6A2B" w:rsidRDefault="00FD6A2B">
            <w:pPr>
              <w:rPr>
                <w:rFonts w:ascii="メイリオ" w:eastAsia="メイリオ" w:hAnsi="メイリオ" w:hint="eastAsia"/>
                <w:sz w:val="18"/>
                <w:szCs w:val="18"/>
              </w:rPr>
            </w:pPr>
            <w:hyperlink r:id="rId8" w:tooltip="Computer Vision" w:history="1">
              <w:r w:rsidRPr="00FD6A2B">
                <w:rPr>
                  <w:rStyle w:val="a3"/>
                  <w:rFonts w:ascii="メイリオ" w:eastAsia="メイリオ" w:hAnsi="メイリオ" w:hint="eastAsia"/>
                  <w:sz w:val="18"/>
                  <w:szCs w:val="18"/>
                </w:rPr>
                <w:t>Computer Vision</w:t>
              </w:r>
            </w:hyperlink>
          </w:p>
        </w:tc>
        <w:tc>
          <w:tcPr>
            <w:tcW w:w="0" w:type="auto"/>
            <w:vAlign w:val="center"/>
            <w:hideMark/>
          </w:tcPr>
          <w:p w14:paraId="48B23CE4"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Computer Vision サービスを使用すると、画像を処理して情報を返すための高度なコグニティブ アルゴリズムにアクセスできます。 サービスを開始するには、</w:t>
            </w:r>
            <w:hyperlink r:id="rId9" w:history="1">
              <w:r w:rsidRPr="00FD6A2B">
                <w:rPr>
                  <w:rStyle w:val="a3"/>
                  <w:rFonts w:ascii="メイリオ" w:eastAsia="メイリオ" w:hAnsi="メイリオ" w:hint="eastAsia"/>
                  <w:sz w:val="18"/>
                  <w:szCs w:val="18"/>
                </w:rPr>
                <w:t>Computer Vision のクイックスタート</w:t>
              </w:r>
            </w:hyperlink>
            <w:r w:rsidRPr="00FD6A2B">
              <w:rPr>
                <w:rFonts w:ascii="メイリオ" w:eastAsia="メイリオ" w:hAnsi="メイリオ" w:hint="eastAsia"/>
                <w:sz w:val="18"/>
                <w:szCs w:val="18"/>
              </w:rPr>
              <w:t>に関する記事をご覧ください。</w:t>
            </w:r>
          </w:p>
        </w:tc>
      </w:tr>
      <w:tr w:rsidR="00FD6A2B" w:rsidRPr="00FD6A2B" w14:paraId="2B3D9114" w14:textId="77777777" w:rsidTr="00FD6A2B">
        <w:trPr>
          <w:tblCellSpacing w:w="15" w:type="dxa"/>
        </w:trPr>
        <w:tc>
          <w:tcPr>
            <w:tcW w:w="0" w:type="auto"/>
            <w:vAlign w:val="center"/>
            <w:hideMark/>
          </w:tcPr>
          <w:p w14:paraId="649FBB53" w14:textId="77777777" w:rsidR="00FD6A2B" w:rsidRPr="00FD6A2B" w:rsidRDefault="00FD6A2B">
            <w:pPr>
              <w:rPr>
                <w:rFonts w:ascii="メイリオ" w:eastAsia="メイリオ" w:hAnsi="メイリオ" w:hint="eastAsia"/>
                <w:sz w:val="18"/>
                <w:szCs w:val="18"/>
              </w:rPr>
            </w:pPr>
            <w:hyperlink r:id="rId10" w:tooltip="Custom Vision Service" w:history="1">
              <w:r w:rsidRPr="00FD6A2B">
                <w:rPr>
                  <w:rStyle w:val="a3"/>
                  <w:rFonts w:ascii="メイリオ" w:eastAsia="メイリオ" w:hAnsi="メイリオ" w:hint="eastAsia"/>
                  <w:sz w:val="18"/>
                  <w:szCs w:val="18"/>
                </w:rPr>
                <w:t xml:space="preserve">Custom Vision </w:t>
              </w:r>
              <w:r w:rsidRPr="00FD6A2B">
                <w:rPr>
                  <w:rStyle w:val="a3"/>
                  <w:rFonts w:ascii="メイリオ" w:eastAsia="メイリオ" w:hAnsi="メイリオ" w:hint="eastAsia"/>
                  <w:sz w:val="18"/>
                  <w:szCs w:val="18"/>
                </w:rPr>
                <w:lastRenderedPageBreak/>
                <w:t>Service</w:t>
              </w:r>
            </w:hyperlink>
          </w:p>
        </w:tc>
        <w:tc>
          <w:tcPr>
            <w:tcW w:w="0" w:type="auto"/>
            <w:vAlign w:val="center"/>
            <w:hideMark/>
          </w:tcPr>
          <w:p w14:paraId="5EE250AB"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lastRenderedPageBreak/>
              <w:t>Custom Vision Service を使用すると、独自の画像分類器を構築、デプロイ、改良できます。 画像分類器は、</w:t>
            </w:r>
            <w:r w:rsidRPr="00FD6A2B">
              <w:rPr>
                <w:rFonts w:ascii="メイリオ" w:eastAsia="メイリオ" w:hAnsi="メイリオ" w:hint="eastAsia"/>
                <w:sz w:val="18"/>
                <w:szCs w:val="18"/>
              </w:rPr>
              <w:lastRenderedPageBreak/>
              <w:t>視覚特性に基づいて画像にラベルを適用する AI サービスです。</w:t>
            </w:r>
          </w:p>
        </w:tc>
      </w:tr>
      <w:tr w:rsidR="00FD6A2B" w:rsidRPr="00FD6A2B" w14:paraId="393CE0AB" w14:textId="77777777" w:rsidTr="00FD6A2B">
        <w:trPr>
          <w:tblCellSpacing w:w="15" w:type="dxa"/>
        </w:trPr>
        <w:tc>
          <w:tcPr>
            <w:tcW w:w="0" w:type="auto"/>
            <w:vAlign w:val="center"/>
            <w:hideMark/>
          </w:tcPr>
          <w:p w14:paraId="73F387C0" w14:textId="77777777" w:rsidR="00FD6A2B" w:rsidRPr="00FD6A2B" w:rsidRDefault="00FD6A2B">
            <w:pPr>
              <w:rPr>
                <w:rFonts w:ascii="メイリオ" w:eastAsia="メイリオ" w:hAnsi="メイリオ" w:hint="eastAsia"/>
                <w:sz w:val="18"/>
                <w:szCs w:val="18"/>
              </w:rPr>
            </w:pPr>
            <w:hyperlink r:id="rId11" w:tooltip="Face" w:history="1">
              <w:r w:rsidRPr="00FD6A2B">
                <w:rPr>
                  <w:rStyle w:val="a3"/>
                  <w:rFonts w:ascii="メイリオ" w:eastAsia="メイリオ" w:hAnsi="メイリオ" w:hint="eastAsia"/>
                  <w:sz w:val="18"/>
                  <w:szCs w:val="18"/>
                </w:rPr>
                <w:t>Face</w:t>
              </w:r>
            </w:hyperlink>
          </w:p>
        </w:tc>
        <w:tc>
          <w:tcPr>
            <w:tcW w:w="0" w:type="auto"/>
            <w:vAlign w:val="center"/>
            <w:hideMark/>
          </w:tcPr>
          <w:p w14:paraId="60ABC8A2"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Face サービスは、顔属性の検出と認識を有効にする、高度な顔アルゴリズムへのアクセスを提供します。 サービスを開始するには、</w:t>
            </w:r>
            <w:hyperlink r:id="rId12" w:history="1">
              <w:r w:rsidRPr="00FD6A2B">
                <w:rPr>
                  <w:rStyle w:val="a3"/>
                  <w:rFonts w:ascii="メイリオ" w:eastAsia="メイリオ" w:hAnsi="メイリオ" w:hint="eastAsia"/>
                  <w:sz w:val="18"/>
                  <w:szCs w:val="18"/>
                </w:rPr>
                <w:t>Face のクイックスタート</w:t>
              </w:r>
            </w:hyperlink>
            <w:r w:rsidRPr="00FD6A2B">
              <w:rPr>
                <w:rFonts w:ascii="メイリオ" w:eastAsia="メイリオ" w:hAnsi="メイリオ" w:hint="eastAsia"/>
                <w:sz w:val="18"/>
                <w:szCs w:val="18"/>
              </w:rPr>
              <w:t>に関する記事をご覧ください。</w:t>
            </w:r>
          </w:p>
        </w:tc>
      </w:tr>
      <w:tr w:rsidR="00FD6A2B" w:rsidRPr="00FD6A2B" w14:paraId="466EB004" w14:textId="77777777" w:rsidTr="00FD6A2B">
        <w:trPr>
          <w:tblCellSpacing w:w="15" w:type="dxa"/>
        </w:trPr>
        <w:tc>
          <w:tcPr>
            <w:tcW w:w="0" w:type="auto"/>
            <w:vAlign w:val="center"/>
            <w:hideMark/>
          </w:tcPr>
          <w:p w14:paraId="6F83D696" w14:textId="77777777" w:rsidR="00FD6A2B" w:rsidRPr="00FD6A2B" w:rsidRDefault="00FD6A2B">
            <w:pPr>
              <w:rPr>
                <w:rFonts w:ascii="メイリオ" w:eastAsia="メイリオ" w:hAnsi="メイリオ" w:hint="eastAsia"/>
                <w:sz w:val="18"/>
                <w:szCs w:val="18"/>
              </w:rPr>
            </w:pPr>
            <w:hyperlink r:id="rId13" w:tooltip="Form Recognizer" w:history="1">
              <w:r w:rsidRPr="00FD6A2B">
                <w:rPr>
                  <w:rStyle w:val="a3"/>
                  <w:rFonts w:ascii="メイリオ" w:eastAsia="メイリオ" w:hAnsi="メイリオ" w:hint="eastAsia"/>
                  <w:sz w:val="18"/>
                  <w:szCs w:val="18"/>
                </w:rPr>
                <w:t>Form Recognizer</w:t>
              </w:r>
            </w:hyperlink>
          </w:p>
        </w:tc>
        <w:tc>
          <w:tcPr>
            <w:tcW w:w="0" w:type="auto"/>
            <w:vAlign w:val="center"/>
            <w:hideMark/>
          </w:tcPr>
          <w:p w14:paraId="2FCC29DC"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Form Recognizer では、キーと値のペアおよびテーブル データを識別して form ドキュメントから抽出し、その後、元のファイルにあるリレーションシップを含む構造化データを出力します。 開始するには、</w:t>
            </w:r>
            <w:hyperlink r:id="rId14" w:history="1">
              <w:r w:rsidRPr="00FD6A2B">
                <w:rPr>
                  <w:rStyle w:val="a3"/>
                  <w:rFonts w:ascii="メイリオ" w:eastAsia="メイリオ" w:hAnsi="メイリオ" w:hint="eastAsia"/>
                  <w:sz w:val="18"/>
                  <w:szCs w:val="18"/>
                </w:rPr>
                <w:t>Form Recognizer のクイックスタート</w:t>
              </w:r>
            </w:hyperlink>
            <w:r w:rsidRPr="00FD6A2B">
              <w:rPr>
                <w:rFonts w:ascii="メイリオ" w:eastAsia="メイリオ" w:hAnsi="メイリオ" w:hint="eastAsia"/>
                <w:sz w:val="18"/>
                <w:szCs w:val="18"/>
              </w:rPr>
              <w:t>に関する記事をご覧ください。</w:t>
            </w:r>
          </w:p>
        </w:tc>
      </w:tr>
      <w:tr w:rsidR="00FD6A2B" w:rsidRPr="00FD6A2B" w14:paraId="5303F329" w14:textId="77777777" w:rsidTr="00FD6A2B">
        <w:trPr>
          <w:tblCellSpacing w:w="15" w:type="dxa"/>
        </w:trPr>
        <w:tc>
          <w:tcPr>
            <w:tcW w:w="0" w:type="auto"/>
            <w:vAlign w:val="center"/>
            <w:hideMark/>
          </w:tcPr>
          <w:p w14:paraId="1F637427" w14:textId="77777777" w:rsidR="00FD6A2B" w:rsidRPr="00FD6A2B" w:rsidRDefault="00FD6A2B">
            <w:pPr>
              <w:rPr>
                <w:rFonts w:ascii="メイリオ" w:eastAsia="メイリオ" w:hAnsi="メイリオ" w:hint="eastAsia"/>
                <w:sz w:val="18"/>
                <w:szCs w:val="18"/>
              </w:rPr>
            </w:pPr>
            <w:hyperlink r:id="rId15" w:tooltip="Video Indexer" w:history="1">
              <w:r w:rsidRPr="00FD6A2B">
                <w:rPr>
                  <w:rStyle w:val="a3"/>
                  <w:rFonts w:ascii="メイリオ" w:eastAsia="メイリオ" w:hAnsi="メイリオ" w:hint="eastAsia"/>
                  <w:sz w:val="18"/>
                  <w:szCs w:val="18"/>
                </w:rPr>
                <w:t>Video Indexer</w:t>
              </w:r>
            </w:hyperlink>
          </w:p>
        </w:tc>
        <w:tc>
          <w:tcPr>
            <w:tcW w:w="0" w:type="auto"/>
            <w:vAlign w:val="center"/>
            <w:hideMark/>
          </w:tcPr>
          <w:p w14:paraId="456BC8D2"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Video Indexer は、ビデオから洞察を抽出できます。 開始するには、</w:t>
            </w:r>
            <w:hyperlink r:id="rId16" w:history="1">
              <w:r w:rsidRPr="00FD6A2B">
                <w:rPr>
                  <w:rStyle w:val="a3"/>
                  <w:rFonts w:ascii="メイリオ" w:eastAsia="メイリオ" w:hAnsi="メイリオ" w:hint="eastAsia"/>
                  <w:sz w:val="18"/>
                  <w:szCs w:val="18"/>
                </w:rPr>
                <w:t>Video Indexer のクイックスタート</w:t>
              </w:r>
            </w:hyperlink>
            <w:r w:rsidRPr="00FD6A2B">
              <w:rPr>
                <w:rFonts w:ascii="メイリオ" w:eastAsia="メイリオ" w:hAnsi="メイリオ" w:hint="eastAsia"/>
                <w:sz w:val="18"/>
                <w:szCs w:val="18"/>
              </w:rPr>
              <w:t>に関する記事をご覧ください。</w:t>
            </w:r>
          </w:p>
        </w:tc>
      </w:tr>
    </w:tbl>
    <w:p w14:paraId="599441B0" w14:textId="77777777" w:rsidR="00FD6A2B" w:rsidRPr="00FD6A2B" w:rsidRDefault="00FD6A2B" w:rsidP="00FD6A2B">
      <w:pPr>
        <w:pStyle w:val="2"/>
        <w:rPr>
          <w:rFonts w:ascii="メイリオ" w:eastAsia="メイリオ" w:hAnsi="メイリオ" w:hint="eastAsia"/>
          <w:b w:val="0"/>
          <w:bCs w:val="0"/>
          <w:color w:val="000000"/>
          <w:sz w:val="18"/>
          <w:szCs w:val="18"/>
        </w:rPr>
      </w:pPr>
      <w:bookmarkStart w:id="2" w:name="speech-apis"/>
      <w:bookmarkEnd w:id="2"/>
      <w:r w:rsidRPr="00FD6A2B">
        <w:rPr>
          <w:rFonts w:ascii="メイリオ" w:eastAsia="メイリオ" w:hAnsi="メイリオ" w:hint="eastAsia"/>
          <w:b w:val="0"/>
          <w:bCs w:val="0"/>
          <w:color w:val="000000"/>
          <w:sz w:val="18"/>
          <w:szCs w:val="18"/>
        </w:rPr>
        <w:t>Speech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5"/>
        <w:gridCol w:w="8101"/>
      </w:tblGrid>
      <w:tr w:rsidR="00FD6A2B" w:rsidRPr="00FD6A2B" w14:paraId="04688D54" w14:textId="77777777" w:rsidTr="00FD6A2B">
        <w:trPr>
          <w:tblHeader/>
          <w:tblCellSpacing w:w="15" w:type="dxa"/>
        </w:trPr>
        <w:tc>
          <w:tcPr>
            <w:tcW w:w="0" w:type="auto"/>
            <w:vAlign w:val="center"/>
            <w:hideMark/>
          </w:tcPr>
          <w:p w14:paraId="27A8D5F4" w14:textId="77777777" w:rsidR="00FD6A2B" w:rsidRPr="00FD6A2B" w:rsidRDefault="00FD6A2B">
            <w:pPr>
              <w:rPr>
                <w:rFonts w:ascii="メイリオ" w:eastAsia="メイリオ" w:hAnsi="メイリオ" w:hint="eastAsia"/>
                <w:b/>
                <w:bCs/>
                <w:sz w:val="18"/>
                <w:szCs w:val="18"/>
              </w:rPr>
            </w:pPr>
            <w:r w:rsidRPr="00FD6A2B">
              <w:rPr>
                <w:rFonts w:ascii="メイリオ" w:eastAsia="メイリオ" w:hAnsi="メイリオ" w:hint="eastAsia"/>
                <w:b/>
                <w:bCs/>
                <w:sz w:val="18"/>
                <w:szCs w:val="18"/>
              </w:rPr>
              <w:t>サービス名</w:t>
            </w:r>
          </w:p>
        </w:tc>
        <w:tc>
          <w:tcPr>
            <w:tcW w:w="0" w:type="auto"/>
            <w:vAlign w:val="center"/>
            <w:hideMark/>
          </w:tcPr>
          <w:p w14:paraId="1324C364" w14:textId="77777777" w:rsidR="00FD6A2B" w:rsidRPr="00FD6A2B" w:rsidRDefault="00FD6A2B">
            <w:pPr>
              <w:rPr>
                <w:rFonts w:ascii="メイリオ" w:eastAsia="メイリオ" w:hAnsi="メイリオ" w:hint="eastAsia"/>
                <w:b/>
                <w:bCs/>
                <w:sz w:val="18"/>
                <w:szCs w:val="18"/>
              </w:rPr>
            </w:pPr>
            <w:r w:rsidRPr="00FD6A2B">
              <w:rPr>
                <w:rFonts w:ascii="メイリオ" w:eastAsia="メイリオ" w:hAnsi="メイリオ" w:hint="eastAsia"/>
                <w:b/>
                <w:bCs/>
                <w:sz w:val="18"/>
                <w:szCs w:val="18"/>
              </w:rPr>
              <w:t>サービスの説明</w:t>
            </w:r>
          </w:p>
        </w:tc>
      </w:tr>
      <w:tr w:rsidR="00FD6A2B" w:rsidRPr="00FD6A2B" w14:paraId="78420F43" w14:textId="77777777" w:rsidTr="00FD6A2B">
        <w:trPr>
          <w:tblCellSpacing w:w="15" w:type="dxa"/>
        </w:trPr>
        <w:tc>
          <w:tcPr>
            <w:tcW w:w="0" w:type="auto"/>
            <w:vAlign w:val="center"/>
            <w:hideMark/>
          </w:tcPr>
          <w:p w14:paraId="3A027342" w14:textId="77777777" w:rsidR="00FD6A2B" w:rsidRPr="00FD6A2B" w:rsidRDefault="00FD6A2B">
            <w:pPr>
              <w:rPr>
                <w:rFonts w:ascii="メイリオ" w:eastAsia="メイリオ" w:hAnsi="メイリオ" w:hint="eastAsia"/>
                <w:sz w:val="18"/>
                <w:szCs w:val="18"/>
              </w:rPr>
            </w:pPr>
            <w:hyperlink r:id="rId17" w:tooltip="Speech サービス" w:history="1">
              <w:r w:rsidRPr="00FD6A2B">
                <w:rPr>
                  <w:rStyle w:val="a3"/>
                  <w:rFonts w:ascii="メイリオ" w:eastAsia="メイリオ" w:hAnsi="メイリオ" w:hint="eastAsia"/>
                  <w:sz w:val="18"/>
                  <w:szCs w:val="18"/>
                </w:rPr>
                <w:t>Speech サービス</w:t>
              </w:r>
            </w:hyperlink>
          </w:p>
        </w:tc>
        <w:tc>
          <w:tcPr>
            <w:tcW w:w="0" w:type="auto"/>
            <w:vAlign w:val="center"/>
            <w:hideMark/>
          </w:tcPr>
          <w:p w14:paraId="0B0C771B"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Speech サービスは、音声対応の機能をアプリケーションに追加します。 Speech サービスには、音声テキスト変換、テキスト読み上げ、音声翻訳など、さまざまな機能が含まれます。</w:t>
            </w:r>
          </w:p>
        </w:tc>
      </w:tr>
      <w:tr w:rsidR="00FD6A2B" w:rsidRPr="00FD6A2B" w14:paraId="0CA89F8C" w14:textId="77777777" w:rsidTr="00FD6A2B">
        <w:trPr>
          <w:tblCellSpacing w:w="15" w:type="dxa"/>
        </w:trPr>
        <w:tc>
          <w:tcPr>
            <w:tcW w:w="0" w:type="auto"/>
            <w:vAlign w:val="center"/>
            <w:hideMark/>
          </w:tcPr>
          <w:p w14:paraId="19506FFC"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&lt;!--</w:t>
            </w:r>
          </w:p>
        </w:tc>
        <w:tc>
          <w:tcPr>
            <w:tcW w:w="0" w:type="auto"/>
            <w:vAlign w:val="center"/>
            <w:hideMark/>
          </w:tcPr>
          <w:p w14:paraId="3DE4C6BA" w14:textId="77777777" w:rsidR="00FD6A2B" w:rsidRPr="00FD6A2B" w:rsidRDefault="00FD6A2B">
            <w:pPr>
              <w:rPr>
                <w:rFonts w:ascii="メイリオ" w:eastAsia="メイリオ" w:hAnsi="メイリオ" w:hint="eastAsia"/>
                <w:sz w:val="18"/>
                <w:szCs w:val="18"/>
              </w:rPr>
            </w:pPr>
          </w:p>
        </w:tc>
      </w:tr>
      <w:tr w:rsidR="00FD6A2B" w:rsidRPr="00FD6A2B" w14:paraId="6580A35C" w14:textId="77777777" w:rsidTr="00FD6A2B">
        <w:trPr>
          <w:tblCellSpacing w:w="15" w:type="dxa"/>
        </w:trPr>
        <w:tc>
          <w:tcPr>
            <w:tcW w:w="0" w:type="auto"/>
            <w:vAlign w:val="center"/>
            <w:hideMark/>
          </w:tcPr>
          <w:p w14:paraId="3BFD6665" w14:textId="77777777" w:rsidR="00FD6A2B" w:rsidRPr="00FD6A2B" w:rsidRDefault="00FD6A2B">
            <w:pPr>
              <w:rPr>
                <w:rFonts w:ascii="メイリオ" w:eastAsia="メイリオ" w:hAnsi="メイリオ" w:cs="ＭＳ Ｐゴシック"/>
                <w:sz w:val="18"/>
                <w:szCs w:val="18"/>
              </w:rPr>
            </w:pPr>
            <w:hyperlink r:id="rId18" w:tooltip="Speaker Recognition API" w:history="1">
              <w:r w:rsidRPr="00FD6A2B">
                <w:rPr>
                  <w:rStyle w:val="a3"/>
                  <w:rFonts w:ascii="メイリオ" w:eastAsia="メイリオ" w:hAnsi="メイリオ" w:hint="eastAsia"/>
                  <w:sz w:val="18"/>
                  <w:szCs w:val="18"/>
                </w:rPr>
                <w:t>Speaker Recognition API</w:t>
              </w:r>
            </w:hyperlink>
            <w:r w:rsidRPr="00FD6A2B">
              <w:rPr>
                <w:rFonts w:ascii="メイリオ" w:eastAsia="メイリオ" w:hAnsi="メイリオ" w:hint="eastAsia"/>
                <w:sz w:val="18"/>
                <w:szCs w:val="18"/>
              </w:rPr>
              <w:t> (Preview)</w:t>
            </w:r>
          </w:p>
        </w:tc>
        <w:tc>
          <w:tcPr>
            <w:tcW w:w="0" w:type="auto"/>
            <w:vAlign w:val="center"/>
            <w:hideMark/>
          </w:tcPr>
          <w:p w14:paraId="034E14CD"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The Speaker Recognition API provides algorithms for speaker identification and verification.</w:t>
            </w:r>
          </w:p>
        </w:tc>
      </w:tr>
      <w:tr w:rsidR="00FD6A2B" w:rsidRPr="00FD6A2B" w14:paraId="1DCD5995" w14:textId="77777777" w:rsidTr="00FD6A2B">
        <w:trPr>
          <w:tblCellSpacing w:w="15" w:type="dxa"/>
        </w:trPr>
        <w:tc>
          <w:tcPr>
            <w:tcW w:w="0" w:type="auto"/>
            <w:vAlign w:val="center"/>
            <w:hideMark/>
          </w:tcPr>
          <w:p w14:paraId="1307E4AE" w14:textId="77777777" w:rsidR="00FD6A2B" w:rsidRPr="00FD6A2B" w:rsidRDefault="00FD6A2B">
            <w:pPr>
              <w:rPr>
                <w:rFonts w:ascii="メイリオ" w:eastAsia="メイリオ" w:hAnsi="メイリオ" w:hint="eastAsia"/>
                <w:sz w:val="18"/>
                <w:szCs w:val="18"/>
              </w:rPr>
            </w:pPr>
            <w:hyperlink r:id="rId19" w:tooltip="Bing Speech" w:history="1">
              <w:r w:rsidRPr="00FD6A2B">
                <w:rPr>
                  <w:rStyle w:val="a3"/>
                  <w:rFonts w:ascii="メイリオ" w:eastAsia="メイリオ" w:hAnsi="メイリオ" w:hint="eastAsia"/>
                  <w:sz w:val="18"/>
                  <w:szCs w:val="18"/>
                </w:rPr>
                <w:t>Bing Speech</w:t>
              </w:r>
            </w:hyperlink>
            <w:r w:rsidRPr="00FD6A2B">
              <w:rPr>
                <w:rFonts w:ascii="メイリオ" w:eastAsia="メイリオ" w:hAnsi="メイリオ" w:hint="eastAsia"/>
                <w:sz w:val="18"/>
                <w:szCs w:val="18"/>
              </w:rPr>
              <w:t> (Retiring)</w:t>
            </w:r>
          </w:p>
        </w:tc>
        <w:tc>
          <w:tcPr>
            <w:tcW w:w="0" w:type="auto"/>
            <w:vAlign w:val="center"/>
            <w:hideMark/>
          </w:tcPr>
          <w:p w14:paraId="30DCB30A"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The Bing Speech API provides you with an easy way to create speech-enabled features in your applications.</w:t>
            </w:r>
          </w:p>
        </w:tc>
      </w:tr>
      <w:tr w:rsidR="00FD6A2B" w:rsidRPr="00FD6A2B" w14:paraId="5EDCD34F" w14:textId="77777777" w:rsidTr="00FD6A2B">
        <w:trPr>
          <w:tblCellSpacing w:w="15" w:type="dxa"/>
        </w:trPr>
        <w:tc>
          <w:tcPr>
            <w:tcW w:w="0" w:type="auto"/>
            <w:vAlign w:val="center"/>
            <w:hideMark/>
          </w:tcPr>
          <w:p w14:paraId="69F25F86" w14:textId="77777777" w:rsidR="00FD6A2B" w:rsidRPr="00FD6A2B" w:rsidRDefault="00FD6A2B">
            <w:pPr>
              <w:rPr>
                <w:rFonts w:ascii="メイリオ" w:eastAsia="メイリオ" w:hAnsi="メイリオ" w:hint="eastAsia"/>
                <w:sz w:val="18"/>
                <w:szCs w:val="18"/>
              </w:rPr>
            </w:pPr>
            <w:hyperlink r:id="rId20" w:tooltip="Translator Speech" w:history="1">
              <w:r w:rsidRPr="00FD6A2B">
                <w:rPr>
                  <w:rStyle w:val="a3"/>
                  <w:rFonts w:ascii="メイリオ" w:eastAsia="メイリオ" w:hAnsi="メイリオ" w:hint="eastAsia"/>
                  <w:sz w:val="18"/>
                  <w:szCs w:val="18"/>
                </w:rPr>
                <w:t>Translator Speech</w:t>
              </w:r>
            </w:hyperlink>
            <w:r w:rsidRPr="00FD6A2B">
              <w:rPr>
                <w:rFonts w:ascii="メイリオ" w:eastAsia="メイリオ" w:hAnsi="メイリオ" w:hint="eastAsia"/>
                <w:sz w:val="18"/>
                <w:szCs w:val="18"/>
              </w:rPr>
              <w:t> (Retiring)</w:t>
            </w:r>
          </w:p>
        </w:tc>
        <w:tc>
          <w:tcPr>
            <w:tcW w:w="0" w:type="auto"/>
            <w:vAlign w:val="center"/>
            <w:hideMark/>
          </w:tcPr>
          <w:p w14:paraId="124792F1"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Translator Speech is a machine translation service.</w:t>
            </w:r>
          </w:p>
        </w:tc>
      </w:tr>
      <w:tr w:rsidR="00FD6A2B" w:rsidRPr="00FD6A2B" w14:paraId="42ABB5DA" w14:textId="77777777" w:rsidTr="00FD6A2B">
        <w:trPr>
          <w:tblCellSpacing w:w="15" w:type="dxa"/>
        </w:trPr>
        <w:tc>
          <w:tcPr>
            <w:tcW w:w="0" w:type="auto"/>
            <w:vAlign w:val="center"/>
            <w:hideMark/>
          </w:tcPr>
          <w:p w14:paraId="58A35A89"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--&gt;</w:t>
            </w:r>
          </w:p>
        </w:tc>
        <w:tc>
          <w:tcPr>
            <w:tcW w:w="0" w:type="auto"/>
            <w:vAlign w:val="center"/>
            <w:hideMark/>
          </w:tcPr>
          <w:p w14:paraId="0DD515A3" w14:textId="77777777" w:rsidR="00FD6A2B" w:rsidRPr="00FD6A2B" w:rsidRDefault="00FD6A2B">
            <w:pPr>
              <w:rPr>
                <w:rFonts w:ascii="メイリオ" w:eastAsia="メイリオ" w:hAnsi="メイリオ" w:hint="eastAsia"/>
                <w:sz w:val="18"/>
                <w:szCs w:val="18"/>
              </w:rPr>
            </w:pPr>
          </w:p>
        </w:tc>
      </w:tr>
      <w:tr w:rsidR="00FD6A2B" w:rsidRPr="00FD6A2B" w14:paraId="3AA3CC05" w14:textId="77777777" w:rsidTr="00FD6A2B">
        <w:trPr>
          <w:tblCellSpacing w:w="15" w:type="dxa"/>
        </w:trPr>
        <w:tc>
          <w:tcPr>
            <w:tcW w:w="0" w:type="auto"/>
            <w:vAlign w:val="center"/>
            <w:hideMark/>
          </w:tcPr>
          <w:p w14:paraId="506C4968" w14:textId="77777777" w:rsidR="00FD6A2B" w:rsidRPr="00FD6A2B" w:rsidRDefault="00FD6A2B">
            <w:pPr>
              <w:rPr>
                <w:rFonts w:ascii="メイリオ" w:eastAsia="メイリオ" w:hAnsi="メイリオ" w:cs="ＭＳ Ｐゴシック"/>
                <w:sz w:val="18"/>
                <w:szCs w:val="18"/>
              </w:rPr>
            </w:pPr>
            <w:r w:rsidRPr="00FD6A2B">
              <w:rPr>
                <w:rFonts w:ascii="メイリオ" w:eastAsia="メイリオ" w:hAnsi="メイリオ" w:hint="eastAsia"/>
                <w:sz w:val="18"/>
                <w:szCs w:val="18"/>
              </w:rPr>
              <w:t>## </w:t>
            </w:r>
            <w:bookmarkStart w:id="3" w:name="language-apis"/>
            <w:bookmarkEnd w:id="3"/>
            <w:r w:rsidRPr="00FD6A2B">
              <w:rPr>
                <w:rFonts w:ascii="メイリオ" w:eastAsia="メイリオ" w:hAnsi="メイリオ" w:hint="eastAsia"/>
                <w:sz w:val="18"/>
                <w:szCs w:val="18"/>
              </w:rPr>
              <w:t>Language API</w:t>
            </w:r>
          </w:p>
        </w:tc>
        <w:tc>
          <w:tcPr>
            <w:tcW w:w="0" w:type="auto"/>
            <w:vAlign w:val="center"/>
            <w:hideMark/>
          </w:tcPr>
          <w:p w14:paraId="6548F31F" w14:textId="77777777" w:rsidR="00FD6A2B" w:rsidRPr="00FD6A2B" w:rsidRDefault="00FD6A2B">
            <w:pPr>
              <w:rPr>
                <w:rFonts w:ascii="メイリオ" w:eastAsia="メイリオ" w:hAnsi="メイリオ" w:hint="eastAsia"/>
                <w:sz w:val="18"/>
                <w:szCs w:val="18"/>
              </w:rPr>
            </w:pPr>
          </w:p>
        </w:tc>
      </w:tr>
    </w:tbl>
    <w:p w14:paraId="38D6BAE7" w14:textId="77777777" w:rsidR="00FD6A2B" w:rsidRPr="00FD6A2B" w:rsidRDefault="00FD6A2B" w:rsidP="00FD6A2B">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8684"/>
      </w:tblGrid>
      <w:tr w:rsidR="00FD6A2B" w:rsidRPr="00FD6A2B" w14:paraId="309FF614" w14:textId="77777777" w:rsidTr="00FD6A2B">
        <w:trPr>
          <w:tblHeader/>
          <w:tblCellSpacing w:w="15" w:type="dxa"/>
        </w:trPr>
        <w:tc>
          <w:tcPr>
            <w:tcW w:w="0" w:type="auto"/>
            <w:vAlign w:val="center"/>
            <w:hideMark/>
          </w:tcPr>
          <w:p w14:paraId="20CCF6A7" w14:textId="77777777" w:rsidR="00FD6A2B" w:rsidRPr="00FD6A2B" w:rsidRDefault="00FD6A2B">
            <w:pPr>
              <w:rPr>
                <w:rFonts w:ascii="メイリオ" w:eastAsia="メイリオ" w:hAnsi="メイリオ" w:cs="ＭＳ Ｐゴシック"/>
                <w:b/>
                <w:bCs/>
                <w:sz w:val="18"/>
                <w:szCs w:val="18"/>
              </w:rPr>
            </w:pPr>
            <w:r w:rsidRPr="00FD6A2B">
              <w:rPr>
                <w:rFonts w:ascii="メイリオ" w:eastAsia="メイリオ" w:hAnsi="メイリオ" w:hint="eastAsia"/>
                <w:b/>
                <w:bCs/>
                <w:sz w:val="18"/>
                <w:szCs w:val="18"/>
              </w:rPr>
              <w:t>サービス名</w:t>
            </w:r>
          </w:p>
        </w:tc>
        <w:tc>
          <w:tcPr>
            <w:tcW w:w="0" w:type="auto"/>
            <w:vAlign w:val="center"/>
            <w:hideMark/>
          </w:tcPr>
          <w:p w14:paraId="721F2A20" w14:textId="77777777" w:rsidR="00FD6A2B" w:rsidRPr="00FD6A2B" w:rsidRDefault="00FD6A2B">
            <w:pPr>
              <w:rPr>
                <w:rFonts w:ascii="メイリオ" w:eastAsia="メイリオ" w:hAnsi="メイリオ" w:hint="eastAsia"/>
                <w:b/>
                <w:bCs/>
                <w:sz w:val="18"/>
                <w:szCs w:val="18"/>
              </w:rPr>
            </w:pPr>
            <w:r w:rsidRPr="00FD6A2B">
              <w:rPr>
                <w:rFonts w:ascii="メイリオ" w:eastAsia="メイリオ" w:hAnsi="メイリオ" w:hint="eastAsia"/>
                <w:b/>
                <w:bCs/>
                <w:sz w:val="18"/>
                <w:szCs w:val="18"/>
              </w:rPr>
              <w:t>サービスの説明</w:t>
            </w:r>
          </w:p>
        </w:tc>
      </w:tr>
      <w:tr w:rsidR="00FD6A2B" w:rsidRPr="00FD6A2B" w14:paraId="70E4A43E" w14:textId="77777777" w:rsidTr="00FD6A2B">
        <w:trPr>
          <w:tblCellSpacing w:w="15" w:type="dxa"/>
        </w:trPr>
        <w:tc>
          <w:tcPr>
            <w:tcW w:w="0" w:type="auto"/>
            <w:vAlign w:val="center"/>
            <w:hideMark/>
          </w:tcPr>
          <w:p w14:paraId="03B018D6" w14:textId="77777777" w:rsidR="00FD6A2B" w:rsidRPr="00FD6A2B" w:rsidRDefault="00FD6A2B">
            <w:pPr>
              <w:rPr>
                <w:rFonts w:ascii="メイリオ" w:eastAsia="メイリオ" w:hAnsi="メイリオ" w:hint="eastAsia"/>
                <w:sz w:val="18"/>
                <w:szCs w:val="18"/>
              </w:rPr>
            </w:pPr>
            <w:hyperlink r:id="rId21" w:tooltip="Language Understanding" w:history="1">
              <w:r w:rsidRPr="00FD6A2B">
                <w:rPr>
                  <w:rStyle w:val="a3"/>
                  <w:rFonts w:ascii="メイリオ" w:eastAsia="メイリオ" w:hAnsi="メイリオ" w:hint="eastAsia"/>
                  <w:sz w:val="18"/>
                  <w:szCs w:val="18"/>
                </w:rPr>
                <w:t>Language Understanding LUIS</w:t>
              </w:r>
            </w:hyperlink>
          </w:p>
        </w:tc>
        <w:tc>
          <w:tcPr>
            <w:tcW w:w="0" w:type="auto"/>
            <w:vAlign w:val="center"/>
            <w:hideMark/>
          </w:tcPr>
          <w:p w14:paraId="15B58CBB"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Language Understanding (LUIS) は、カスタムの機械学習インテリジェンスをユーザーの自然言語での会話テキストに適用して、全体の意味を予測し、関連性のある詳細な情報を引き出す、クラウドベースの会話型 AI サービスです。 開始するには、</w:t>
            </w:r>
            <w:hyperlink r:id="rId22" w:history="1">
              <w:r w:rsidRPr="00FD6A2B">
                <w:rPr>
                  <w:rStyle w:val="a3"/>
                  <w:rFonts w:ascii="メイリオ" w:eastAsia="メイリオ" w:hAnsi="メイリオ" w:hint="eastAsia"/>
                  <w:sz w:val="18"/>
                  <w:szCs w:val="18"/>
                </w:rPr>
                <w:t>LUIS のクイックスタート</w:t>
              </w:r>
            </w:hyperlink>
            <w:r w:rsidRPr="00FD6A2B">
              <w:rPr>
                <w:rFonts w:ascii="メイリオ" w:eastAsia="メイリオ" w:hAnsi="メイリオ" w:hint="eastAsia"/>
                <w:sz w:val="18"/>
                <w:szCs w:val="18"/>
              </w:rPr>
              <w:t>に関する記事をご覧ください。</w:t>
            </w:r>
          </w:p>
        </w:tc>
      </w:tr>
      <w:tr w:rsidR="00FD6A2B" w:rsidRPr="00FD6A2B" w14:paraId="3DEF36CD" w14:textId="77777777" w:rsidTr="00FD6A2B">
        <w:trPr>
          <w:tblCellSpacing w:w="15" w:type="dxa"/>
        </w:trPr>
        <w:tc>
          <w:tcPr>
            <w:tcW w:w="0" w:type="auto"/>
            <w:vAlign w:val="center"/>
            <w:hideMark/>
          </w:tcPr>
          <w:p w14:paraId="0E7DD537" w14:textId="77777777" w:rsidR="00FD6A2B" w:rsidRPr="00FD6A2B" w:rsidRDefault="00FD6A2B">
            <w:pPr>
              <w:rPr>
                <w:rFonts w:ascii="メイリオ" w:eastAsia="メイリオ" w:hAnsi="メイリオ" w:hint="eastAsia"/>
                <w:sz w:val="18"/>
                <w:szCs w:val="18"/>
              </w:rPr>
            </w:pPr>
            <w:hyperlink r:id="rId23" w:tooltip="QnA Maker" w:history="1">
              <w:r w:rsidRPr="00FD6A2B">
                <w:rPr>
                  <w:rStyle w:val="a3"/>
                  <w:rFonts w:ascii="メイリオ" w:eastAsia="メイリオ" w:hAnsi="メイリオ" w:hint="eastAsia"/>
                  <w:sz w:val="18"/>
                  <w:szCs w:val="18"/>
                </w:rPr>
                <w:t>QnA Maker</w:t>
              </w:r>
            </w:hyperlink>
          </w:p>
        </w:tc>
        <w:tc>
          <w:tcPr>
            <w:tcW w:w="0" w:type="auto"/>
            <w:vAlign w:val="center"/>
            <w:hideMark/>
          </w:tcPr>
          <w:p w14:paraId="0C6947AC"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QnA Maker を使用すると、半構造化コンテンツから質疑応答サービスを構築できます。 開始するには、</w:t>
            </w:r>
            <w:hyperlink r:id="rId24" w:history="1">
              <w:r w:rsidRPr="00FD6A2B">
                <w:rPr>
                  <w:rStyle w:val="a3"/>
                  <w:rFonts w:ascii="メイリオ" w:eastAsia="メイリオ" w:hAnsi="メイリオ" w:hint="eastAsia"/>
                  <w:sz w:val="18"/>
                  <w:szCs w:val="18"/>
                </w:rPr>
                <w:t>QnA Maker のクイックスタート</w:t>
              </w:r>
            </w:hyperlink>
            <w:r w:rsidRPr="00FD6A2B">
              <w:rPr>
                <w:rFonts w:ascii="メイリオ" w:eastAsia="メイリオ" w:hAnsi="メイリオ" w:hint="eastAsia"/>
                <w:sz w:val="18"/>
                <w:szCs w:val="18"/>
              </w:rPr>
              <w:t>に関する記事をご覧ください。</w:t>
            </w:r>
          </w:p>
        </w:tc>
      </w:tr>
      <w:tr w:rsidR="00FD6A2B" w:rsidRPr="00FD6A2B" w14:paraId="69248E14" w14:textId="77777777" w:rsidTr="00FD6A2B">
        <w:trPr>
          <w:tblCellSpacing w:w="15" w:type="dxa"/>
        </w:trPr>
        <w:tc>
          <w:tcPr>
            <w:tcW w:w="0" w:type="auto"/>
            <w:vAlign w:val="center"/>
            <w:hideMark/>
          </w:tcPr>
          <w:p w14:paraId="1D161B7C" w14:textId="77777777" w:rsidR="00FD6A2B" w:rsidRPr="00FD6A2B" w:rsidRDefault="00FD6A2B">
            <w:pPr>
              <w:rPr>
                <w:rFonts w:ascii="メイリオ" w:eastAsia="メイリオ" w:hAnsi="メイリオ" w:hint="eastAsia"/>
                <w:sz w:val="18"/>
                <w:szCs w:val="18"/>
              </w:rPr>
            </w:pPr>
            <w:hyperlink r:id="rId25" w:tooltip="Text Analytics" w:history="1">
              <w:r w:rsidRPr="00FD6A2B">
                <w:rPr>
                  <w:rStyle w:val="a3"/>
                  <w:rFonts w:ascii="メイリオ" w:eastAsia="メイリオ" w:hAnsi="メイリオ" w:hint="eastAsia"/>
                  <w:sz w:val="18"/>
                  <w:szCs w:val="18"/>
                </w:rPr>
                <w:t>Text Analytics</w:t>
              </w:r>
            </w:hyperlink>
          </w:p>
        </w:tc>
        <w:tc>
          <w:tcPr>
            <w:tcW w:w="0" w:type="auto"/>
            <w:vAlign w:val="center"/>
            <w:hideMark/>
          </w:tcPr>
          <w:p w14:paraId="742922AF"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Text Analytics によって、未加工のテキストに対して、感情分析、キー フレーズ抽出、および言語検出のための自然言語処理が提供されます。 開始するには、</w:t>
            </w:r>
            <w:hyperlink r:id="rId26" w:history="1">
              <w:r w:rsidRPr="00FD6A2B">
                <w:rPr>
                  <w:rStyle w:val="a3"/>
                  <w:rFonts w:ascii="メイリオ" w:eastAsia="メイリオ" w:hAnsi="メイリオ" w:hint="eastAsia"/>
                  <w:sz w:val="18"/>
                  <w:szCs w:val="18"/>
                </w:rPr>
                <w:t>Text Analytics のクイックスタート</w:t>
              </w:r>
            </w:hyperlink>
            <w:r w:rsidRPr="00FD6A2B">
              <w:rPr>
                <w:rFonts w:ascii="メイリオ" w:eastAsia="メイリオ" w:hAnsi="メイリオ" w:hint="eastAsia"/>
                <w:sz w:val="18"/>
                <w:szCs w:val="18"/>
              </w:rPr>
              <w:t>に関する記事をご覧ください。</w:t>
            </w:r>
          </w:p>
        </w:tc>
      </w:tr>
      <w:tr w:rsidR="00FD6A2B" w:rsidRPr="00FD6A2B" w14:paraId="0BFB30F9" w14:textId="77777777" w:rsidTr="00FD6A2B">
        <w:trPr>
          <w:tblCellSpacing w:w="15" w:type="dxa"/>
        </w:trPr>
        <w:tc>
          <w:tcPr>
            <w:tcW w:w="0" w:type="auto"/>
            <w:vAlign w:val="center"/>
            <w:hideMark/>
          </w:tcPr>
          <w:p w14:paraId="3A6B94DF" w14:textId="77777777" w:rsidR="00FD6A2B" w:rsidRPr="00FD6A2B" w:rsidRDefault="00FD6A2B">
            <w:pPr>
              <w:rPr>
                <w:rFonts w:ascii="メイリオ" w:eastAsia="メイリオ" w:hAnsi="メイリオ" w:hint="eastAsia"/>
                <w:sz w:val="18"/>
                <w:szCs w:val="18"/>
              </w:rPr>
            </w:pPr>
            <w:hyperlink r:id="rId27" w:tooltip="Translator" w:history="1">
              <w:r w:rsidRPr="00FD6A2B">
                <w:rPr>
                  <w:rStyle w:val="a3"/>
                  <w:rFonts w:ascii="メイリオ" w:eastAsia="メイリオ" w:hAnsi="メイリオ" w:hint="eastAsia"/>
                  <w:sz w:val="18"/>
                  <w:szCs w:val="18"/>
                </w:rPr>
                <w:t>Translator</w:t>
              </w:r>
            </w:hyperlink>
          </w:p>
        </w:tc>
        <w:tc>
          <w:tcPr>
            <w:tcW w:w="0" w:type="auto"/>
            <w:vAlign w:val="center"/>
            <w:hideMark/>
          </w:tcPr>
          <w:p w14:paraId="4C3AEF4D"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Translator は、ほぼリアルタイムでのマシン ベースのテキスト翻訳を提供します。</w:t>
            </w:r>
          </w:p>
        </w:tc>
      </w:tr>
      <w:tr w:rsidR="00FD6A2B" w:rsidRPr="00FD6A2B" w14:paraId="41175DD9" w14:textId="77777777" w:rsidTr="00FD6A2B">
        <w:trPr>
          <w:tblCellSpacing w:w="15" w:type="dxa"/>
        </w:trPr>
        <w:tc>
          <w:tcPr>
            <w:tcW w:w="0" w:type="auto"/>
            <w:vAlign w:val="center"/>
            <w:hideMark/>
          </w:tcPr>
          <w:p w14:paraId="3E926552" w14:textId="77777777" w:rsidR="00FD6A2B" w:rsidRPr="00FD6A2B" w:rsidRDefault="00FD6A2B">
            <w:pPr>
              <w:rPr>
                <w:rFonts w:ascii="メイリオ" w:eastAsia="メイリオ" w:hAnsi="メイリオ" w:hint="eastAsia"/>
                <w:sz w:val="18"/>
                <w:szCs w:val="18"/>
              </w:rPr>
            </w:pPr>
            <w:hyperlink r:id="rId28" w:tooltip="イマーシブ リーダー" w:history="1">
              <w:r w:rsidRPr="00FD6A2B">
                <w:rPr>
                  <w:rStyle w:val="a3"/>
                  <w:rFonts w:ascii="メイリオ" w:eastAsia="メイリオ" w:hAnsi="メイリオ" w:hint="eastAsia"/>
                  <w:sz w:val="18"/>
                  <w:szCs w:val="18"/>
                </w:rPr>
                <w:t>Immersive Reader</w:t>
              </w:r>
            </w:hyperlink>
          </w:p>
        </w:tc>
        <w:tc>
          <w:tcPr>
            <w:tcW w:w="0" w:type="auto"/>
            <w:vAlign w:val="center"/>
            <w:hideMark/>
          </w:tcPr>
          <w:p w14:paraId="1145E2B8"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Immersive Reader は、スクリーン リーダーや読解機能をアプリケーションに追加するものです。 サービスを開始するには、</w:t>
            </w:r>
            <w:hyperlink r:id="rId29" w:history="1">
              <w:r w:rsidRPr="00FD6A2B">
                <w:rPr>
                  <w:rStyle w:val="a3"/>
                  <w:rFonts w:ascii="メイリオ" w:eastAsia="メイリオ" w:hAnsi="メイリオ" w:hint="eastAsia"/>
                  <w:sz w:val="18"/>
                  <w:szCs w:val="18"/>
                </w:rPr>
                <w:t>イマーシブ リーダーのクイックスタート</w:t>
              </w:r>
            </w:hyperlink>
            <w:r w:rsidRPr="00FD6A2B">
              <w:rPr>
                <w:rFonts w:ascii="メイリオ" w:eastAsia="メイリオ" w:hAnsi="メイリオ" w:hint="eastAsia"/>
                <w:sz w:val="18"/>
                <w:szCs w:val="18"/>
              </w:rPr>
              <w:t>をご覧ください。</w:t>
            </w:r>
          </w:p>
        </w:tc>
      </w:tr>
    </w:tbl>
    <w:p w14:paraId="38781FBB" w14:textId="77777777" w:rsidR="00FD6A2B" w:rsidRPr="00FD6A2B" w:rsidRDefault="00FD6A2B" w:rsidP="00FD6A2B">
      <w:pPr>
        <w:pStyle w:val="2"/>
        <w:rPr>
          <w:rFonts w:ascii="メイリオ" w:eastAsia="メイリオ" w:hAnsi="メイリオ" w:hint="eastAsia"/>
          <w:b w:val="0"/>
          <w:bCs w:val="0"/>
          <w:color w:val="000000"/>
          <w:sz w:val="18"/>
          <w:szCs w:val="18"/>
        </w:rPr>
      </w:pPr>
      <w:bookmarkStart w:id="4" w:name="decision-apis"/>
      <w:bookmarkEnd w:id="4"/>
      <w:r w:rsidRPr="00FD6A2B">
        <w:rPr>
          <w:rFonts w:ascii="メイリオ" w:eastAsia="メイリオ" w:hAnsi="メイリオ" w:hint="eastAsia"/>
          <w:b w:val="0"/>
          <w:bCs w:val="0"/>
          <w:color w:val="000000"/>
          <w:sz w:val="18"/>
          <w:szCs w:val="18"/>
        </w:rPr>
        <w:t>Decision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8802"/>
      </w:tblGrid>
      <w:tr w:rsidR="00FD6A2B" w:rsidRPr="00FD6A2B" w14:paraId="34AF2C8B" w14:textId="77777777" w:rsidTr="00FD6A2B">
        <w:trPr>
          <w:tblHeader/>
          <w:tblCellSpacing w:w="15" w:type="dxa"/>
        </w:trPr>
        <w:tc>
          <w:tcPr>
            <w:tcW w:w="0" w:type="auto"/>
            <w:vAlign w:val="center"/>
            <w:hideMark/>
          </w:tcPr>
          <w:p w14:paraId="736610DD" w14:textId="77777777" w:rsidR="00FD6A2B" w:rsidRPr="00FD6A2B" w:rsidRDefault="00FD6A2B">
            <w:pPr>
              <w:rPr>
                <w:rFonts w:ascii="メイリオ" w:eastAsia="メイリオ" w:hAnsi="メイリオ" w:hint="eastAsia"/>
                <w:b/>
                <w:bCs/>
                <w:sz w:val="18"/>
                <w:szCs w:val="18"/>
              </w:rPr>
            </w:pPr>
            <w:r w:rsidRPr="00FD6A2B">
              <w:rPr>
                <w:rFonts w:ascii="メイリオ" w:eastAsia="メイリオ" w:hAnsi="メイリオ" w:hint="eastAsia"/>
                <w:b/>
                <w:bCs/>
                <w:sz w:val="18"/>
                <w:szCs w:val="18"/>
              </w:rPr>
              <w:lastRenderedPageBreak/>
              <w:t>サービス名</w:t>
            </w:r>
          </w:p>
        </w:tc>
        <w:tc>
          <w:tcPr>
            <w:tcW w:w="0" w:type="auto"/>
            <w:vAlign w:val="center"/>
            <w:hideMark/>
          </w:tcPr>
          <w:p w14:paraId="2DA1D683" w14:textId="77777777" w:rsidR="00FD6A2B" w:rsidRPr="00FD6A2B" w:rsidRDefault="00FD6A2B">
            <w:pPr>
              <w:rPr>
                <w:rFonts w:ascii="メイリオ" w:eastAsia="メイリオ" w:hAnsi="メイリオ" w:hint="eastAsia"/>
                <w:b/>
                <w:bCs/>
                <w:sz w:val="18"/>
                <w:szCs w:val="18"/>
              </w:rPr>
            </w:pPr>
            <w:r w:rsidRPr="00FD6A2B">
              <w:rPr>
                <w:rFonts w:ascii="メイリオ" w:eastAsia="メイリオ" w:hAnsi="メイリオ" w:hint="eastAsia"/>
                <w:b/>
                <w:bCs/>
                <w:sz w:val="18"/>
                <w:szCs w:val="18"/>
              </w:rPr>
              <w:t>サービスの説明</w:t>
            </w:r>
          </w:p>
        </w:tc>
      </w:tr>
      <w:tr w:rsidR="00FD6A2B" w:rsidRPr="00FD6A2B" w14:paraId="08DB67E0" w14:textId="77777777" w:rsidTr="00FD6A2B">
        <w:trPr>
          <w:tblCellSpacing w:w="15" w:type="dxa"/>
        </w:trPr>
        <w:tc>
          <w:tcPr>
            <w:tcW w:w="0" w:type="auto"/>
            <w:vAlign w:val="center"/>
            <w:hideMark/>
          </w:tcPr>
          <w:p w14:paraId="3F4C98E1" w14:textId="77777777" w:rsidR="00FD6A2B" w:rsidRPr="00FD6A2B" w:rsidRDefault="00FD6A2B">
            <w:pPr>
              <w:rPr>
                <w:rFonts w:ascii="メイリオ" w:eastAsia="メイリオ" w:hAnsi="メイリオ" w:hint="eastAsia"/>
                <w:sz w:val="18"/>
                <w:szCs w:val="18"/>
              </w:rPr>
            </w:pPr>
            <w:hyperlink r:id="rId30" w:tooltip="Anomaly Detector" w:history="1">
              <w:r w:rsidRPr="00FD6A2B">
                <w:rPr>
                  <w:rStyle w:val="a3"/>
                  <w:rFonts w:ascii="メイリオ" w:eastAsia="メイリオ" w:hAnsi="メイリオ" w:hint="eastAsia"/>
                  <w:sz w:val="18"/>
                  <w:szCs w:val="18"/>
                </w:rPr>
                <w:t>Anomaly Detector</w:t>
              </w:r>
            </w:hyperlink>
          </w:p>
        </w:tc>
        <w:tc>
          <w:tcPr>
            <w:tcW w:w="0" w:type="auto"/>
            <w:vAlign w:val="center"/>
            <w:hideMark/>
          </w:tcPr>
          <w:p w14:paraId="7891B50B"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Anomaly Detector では、時系列データを監視し、その中の異常を検出できます。 開始するには、</w:t>
            </w:r>
            <w:hyperlink r:id="rId31" w:history="1">
              <w:r w:rsidRPr="00FD6A2B">
                <w:rPr>
                  <w:rStyle w:val="a3"/>
                  <w:rFonts w:ascii="メイリオ" w:eastAsia="メイリオ" w:hAnsi="メイリオ" w:hint="eastAsia"/>
                  <w:sz w:val="18"/>
                  <w:szCs w:val="18"/>
                </w:rPr>
                <w:t>Anomaly Detector のクイックスタート</w:t>
              </w:r>
            </w:hyperlink>
            <w:r w:rsidRPr="00FD6A2B">
              <w:rPr>
                <w:rFonts w:ascii="メイリオ" w:eastAsia="メイリオ" w:hAnsi="メイリオ" w:hint="eastAsia"/>
                <w:sz w:val="18"/>
                <w:szCs w:val="18"/>
              </w:rPr>
              <w:t>に関する記事をご覧ください。</w:t>
            </w:r>
          </w:p>
        </w:tc>
      </w:tr>
      <w:tr w:rsidR="00FD6A2B" w:rsidRPr="00FD6A2B" w14:paraId="7BCDE96B" w14:textId="77777777" w:rsidTr="00FD6A2B">
        <w:trPr>
          <w:tblCellSpacing w:w="15" w:type="dxa"/>
        </w:trPr>
        <w:tc>
          <w:tcPr>
            <w:tcW w:w="0" w:type="auto"/>
            <w:vAlign w:val="center"/>
            <w:hideMark/>
          </w:tcPr>
          <w:p w14:paraId="642CC009" w14:textId="77777777" w:rsidR="00FD6A2B" w:rsidRPr="00FD6A2B" w:rsidRDefault="00FD6A2B">
            <w:pPr>
              <w:rPr>
                <w:rFonts w:ascii="メイリオ" w:eastAsia="メイリオ" w:hAnsi="メイリオ" w:hint="eastAsia"/>
                <w:sz w:val="18"/>
                <w:szCs w:val="18"/>
              </w:rPr>
            </w:pPr>
            <w:hyperlink r:id="rId32" w:tooltip="Content Moderator" w:history="1">
              <w:r w:rsidRPr="00FD6A2B">
                <w:rPr>
                  <w:rStyle w:val="a3"/>
                  <w:rFonts w:ascii="メイリオ" w:eastAsia="メイリオ" w:hAnsi="メイリオ" w:hint="eastAsia"/>
                  <w:sz w:val="18"/>
                  <w:szCs w:val="18"/>
                </w:rPr>
                <w:t>Content Moderator</w:t>
              </w:r>
            </w:hyperlink>
          </w:p>
        </w:tc>
        <w:tc>
          <w:tcPr>
            <w:tcW w:w="0" w:type="auto"/>
            <w:vAlign w:val="center"/>
            <w:hideMark/>
          </w:tcPr>
          <w:p w14:paraId="23CFF3EF"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Content Moderator は、不快感を与えたり、望ましくなかったり、危険であったりする可能性があるコンテンツを監視します。 開始するには、</w:t>
            </w:r>
            <w:hyperlink r:id="rId33" w:history="1">
              <w:r w:rsidRPr="00FD6A2B">
                <w:rPr>
                  <w:rStyle w:val="a3"/>
                  <w:rFonts w:ascii="メイリオ" w:eastAsia="メイリオ" w:hAnsi="メイリオ" w:hint="eastAsia"/>
                  <w:sz w:val="18"/>
                  <w:szCs w:val="18"/>
                </w:rPr>
                <w:t>Content Moderator のクイックスタート</w:t>
              </w:r>
            </w:hyperlink>
            <w:r w:rsidRPr="00FD6A2B">
              <w:rPr>
                <w:rFonts w:ascii="メイリオ" w:eastAsia="メイリオ" w:hAnsi="メイリオ" w:hint="eastAsia"/>
                <w:sz w:val="18"/>
                <w:szCs w:val="18"/>
              </w:rPr>
              <w:t>に関する記事をご覧ください。</w:t>
            </w:r>
          </w:p>
        </w:tc>
      </w:tr>
      <w:tr w:rsidR="00FD6A2B" w:rsidRPr="00FD6A2B" w14:paraId="62534D9D" w14:textId="77777777" w:rsidTr="00FD6A2B">
        <w:trPr>
          <w:tblCellSpacing w:w="15" w:type="dxa"/>
        </w:trPr>
        <w:tc>
          <w:tcPr>
            <w:tcW w:w="0" w:type="auto"/>
            <w:vAlign w:val="center"/>
            <w:hideMark/>
          </w:tcPr>
          <w:p w14:paraId="2580A6A8" w14:textId="77777777" w:rsidR="00FD6A2B" w:rsidRPr="00FD6A2B" w:rsidRDefault="00FD6A2B">
            <w:pPr>
              <w:rPr>
                <w:rFonts w:ascii="メイリオ" w:eastAsia="メイリオ" w:hAnsi="メイリオ" w:hint="eastAsia"/>
                <w:sz w:val="18"/>
                <w:szCs w:val="18"/>
              </w:rPr>
            </w:pPr>
            <w:hyperlink r:id="rId34" w:history="1">
              <w:r w:rsidRPr="00FD6A2B">
                <w:rPr>
                  <w:rStyle w:val="a3"/>
                  <w:rFonts w:ascii="メイリオ" w:eastAsia="メイリオ" w:hAnsi="メイリオ" w:hint="eastAsia"/>
                  <w:sz w:val="18"/>
                  <w:szCs w:val="18"/>
                </w:rPr>
                <w:t>Metrics Advisor</w:t>
              </w:r>
            </w:hyperlink>
            <w:r w:rsidRPr="00FD6A2B">
              <w:rPr>
                <w:rFonts w:ascii="メイリオ" w:eastAsia="メイリオ" w:hAnsi="メイリオ" w:hint="eastAsia"/>
                <w:sz w:val="18"/>
                <w:szCs w:val="18"/>
              </w:rPr>
              <w:t> (プレビュー)</w:t>
            </w:r>
          </w:p>
        </w:tc>
        <w:tc>
          <w:tcPr>
            <w:tcW w:w="0" w:type="auto"/>
            <w:vAlign w:val="center"/>
            <w:hideMark/>
          </w:tcPr>
          <w:p w14:paraId="53864D60"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Metrics Advisor には、多変量の時系列データに対するカスタマイズ可能な異常検出機能と、そのサービスの使用を支援するあらゆる機能を備えた Web ポータルがあります。 開始するには、</w:t>
            </w:r>
            <w:hyperlink r:id="rId35" w:history="1">
              <w:r w:rsidRPr="00FD6A2B">
                <w:rPr>
                  <w:rStyle w:val="a3"/>
                  <w:rFonts w:ascii="メイリオ" w:eastAsia="メイリオ" w:hAnsi="メイリオ" w:hint="eastAsia"/>
                  <w:sz w:val="18"/>
                  <w:szCs w:val="18"/>
                </w:rPr>
                <w:t>Metrics Advisor のクイックスタート</w:t>
              </w:r>
            </w:hyperlink>
            <w:r w:rsidRPr="00FD6A2B">
              <w:rPr>
                <w:rFonts w:ascii="メイリオ" w:eastAsia="メイリオ" w:hAnsi="メイリオ" w:hint="eastAsia"/>
                <w:sz w:val="18"/>
                <w:szCs w:val="18"/>
              </w:rPr>
              <w:t>に関する記事をご覧ください。</w:t>
            </w:r>
          </w:p>
        </w:tc>
      </w:tr>
      <w:tr w:rsidR="00FD6A2B" w:rsidRPr="00FD6A2B" w14:paraId="39B130DC" w14:textId="77777777" w:rsidTr="00FD6A2B">
        <w:trPr>
          <w:tblCellSpacing w:w="15" w:type="dxa"/>
        </w:trPr>
        <w:tc>
          <w:tcPr>
            <w:tcW w:w="0" w:type="auto"/>
            <w:vAlign w:val="center"/>
            <w:hideMark/>
          </w:tcPr>
          <w:p w14:paraId="30D575E6" w14:textId="77777777" w:rsidR="00FD6A2B" w:rsidRPr="00FD6A2B" w:rsidRDefault="00FD6A2B">
            <w:pPr>
              <w:rPr>
                <w:rFonts w:ascii="メイリオ" w:eastAsia="メイリオ" w:hAnsi="メイリオ" w:hint="eastAsia"/>
                <w:sz w:val="18"/>
                <w:szCs w:val="18"/>
              </w:rPr>
            </w:pPr>
            <w:hyperlink r:id="rId36" w:tooltip="Personalizer" w:history="1">
              <w:r w:rsidRPr="00FD6A2B">
                <w:rPr>
                  <w:rStyle w:val="a3"/>
                  <w:rFonts w:ascii="メイリオ" w:eastAsia="メイリオ" w:hAnsi="メイリオ" w:hint="eastAsia"/>
                  <w:sz w:val="18"/>
                  <w:szCs w:val="18"/>
                </w:rPr>
                <w:t>Personalizer</w:t>
              </w:r>
            </w:hyperlink>
          </w:p>
        </w:tc>
        <w:tc>
          <w:tcPr>
            <w:tcW w:w="0" w:type="auto"/>
            <w:vAlign w:val="center"/>
            <w:hideMark/>
          </w:tcPr>
          <w:p w14:paraId="0818C7AF"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Personalizer は、ユーザーのリアルタイムの動作から学習し、ユーザーに表示する最良のエクスペリエンスを選択できるようにします。 開始するには、</w:t>
            </w:r>
            <w:hyperlink r:id="rId37" w:history="1">
              <w:r w:rsidRPr="00FD6A2B">
                <w:rPr>
                  <w:rStyle w:val="a3"/>
                  <w:rFonts w:ascii="メイリオ" w:eastAsia="メイリオ" w:hAnsi="メイリオ" w:hint="eastAsia"/>
                  <w:sz w:val="18"/>
                  <w:szCs w:val="18"/>
                </w:rPr>
                <w:t>Personalizer のクイックスタート</w:t>
              </w:r>
            </w:hyperlink>
            <w:r w:rsidRPr="00FD6A2B">
              <w:rPr>
                <w:rFonts w:ascii="メイリオ" w:eastAsia="メイリオ" w:hAnsi="メイリオ" w:hint="eastAsia"/>
                <w:sz w:val="18"/>
                <w:szCs w:val="18"/>
              </w:rPr>
              <w:t>に関する記事をご覧ください。</w:t>
            </w:r>
          </w:p>
        </w:tc>
      </w:tr>
    </w:tbl>
    <w:p w14:paraId="5DAC28CF" w14:textId="77777777" w:rsidR="00FD6A2B" w:rsidRPr="00FD6A2B" w:rsidRDefault="00FD6A2B" w:rsidP="00FD6A2B">
      <w:pPr>
        <w:pStyle w:val="2"/>
        <w:rPr>
          <w:rFonts w:ascii="メイリオ" w:eastAsia="メイリオ" w:hAnsi="メイリオ" w:hint="eastAsia"/>
          <w:b w:val="0"/>
          <w:bCs w:val="0"/>
          <w:color w:val="000000"/>
          <w:sz w:val="18"/>
          <w:szCs w:val="18"/>
        </w:rPr>
      </w:pPr>
      <w:bookmarkStart w:id="5" w:name="search-apis"/>
      <w:bookmarkEnd w:id="5"/>
      <w:r w:rsidRPr="00FD6A2B">
        <w:rPr>
          <w:rFonts w:ascii="メイリオ" w:eastAsia="メイリオ" w:hAnsi="メイリオ" w:hint="eastAsia"/>
          <w:b w:val="0"/>
          <w:bCs w:val="0"/>
          <w:color w:val="000000"/>
          <w:sz w:val="18"/>
          <w:szCs w:val="18"/>
        </w:rPr>
        <w:t>検索 API</w:t>
      </w:r>
    </w:p>
    <w:p w14:paraId="30A67294"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[!NOTE] </w:t>
      </w:r>
      <w:hyperlink r:id="rId38" w:history="1">
        <w:r w:rsidRPr="00FD6A2B">
          <w:rPr>
            <w:rStyle w:val="a3"/>
            <w:rFonts w:ascii="メイリオ" w:eastAsia="メイリオ" w:hAnsi="メイリオ" w:hint="eastAsia"/>
            <w:sz w:val="18"/>
            <w:szCs w:val="18"/>
          </w:rPr>
          <w:t>Azure Cognitive Search</w:t>
        </w:r>
      </w:hyperlink>
      <w:r w:rsidRPr="00FD6A2B">
        <w:rPr>
          <w:rFonts w:ascii="メイリオ" w:eastAsia="メイリオ" w:hAnsi="メイリオ" w:hint="eastAsia"/>
          <w:color w:val="000000"/>
          <w:sz w:val="18"/>
          <w:szCs w:val="18"/>
        </w:rPr>
        <w:t> をお探しですか? 一部のタスクに Cognitive Services が使用されますが、他のシナリオをサポートする異なる検索テクノロジです。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8454"/>
      </w:tblGrid>
      <w:tr w:rsidR="00FD6A2B" w:rsidRPr="00FD6A2B" w14:paraId="2B134E19" w14:textId="77777777" w:rsidTr="00FD6A2B">
        <w:trPr>
          <w:tblHeader/>
          <w:tblCellSpacing w:w="15" w:type="dxa"/>
        </w:trPr>
        <w:tc>
          <w:tcPr>
            <w:tcW w:w="0" w:type="auto"/>
            <w:vAlign w:val="center"/>
            <w:hideMark/>
          </w:tcPr>
          <w:p w14:paraId="7C866863" w14:textId="77777777" w:rsidR="00FD6A2B" w:rsidRPr="00FD6A2B" w:rsidRDefault="00FD6A2B">
            <w:pPr>
              <w:rPr>
                <w:rFonts w:ascii="メイリオ" w:eastAsia="メイリオ" w:hAnsi="メイリオ" w:hint="eastAsia"/>
                <w:b/>
                <w:bCs/>
                <w:sz w:val="18"/>
                <w:szCs w:val="18"/>
              </w:rPr>
            </w:pPr>
            <w:r w:rsidRPr="00FD6A2B">
              <w:rPr>
                <w:rFonts w:ascii="メイリオ" w:eastAsia="メイリオ" w:hAnsi="メイリオ" w:hint="eastAsia"/>
                <w:b/>
                <w:bCs/>
                <w:sz w:val="18"/>
                <w:szCs w:val="18"/>
              </w:rPr>
              <w:t>サービス名</w:t>
            </w:r>
          </w:p>
        </w:tc>
        <w:tc>
          <w:tcPr>
            <w:tcW w:w="0" w:type="auto"/>
            <w:vAlign w:val="center"/>
            <w:hideMark/>
          </w:tcPr>
          <w:p w14:paraId="4B5F88E3" w14:textId="77777777" w:rsidR="00FD6A2B" w:rsidRPr="00FD6A2B" w:rsidRDefault="00FD6A2B">
            <w:pPr>
              <w:rPr>
                <w:rFonts w:ascii="メイリオ" w:eastAsia="メイリオ" w:hAnsi="メイリオ" w:hint="eastAsia"/>
                <w:b/>
                <w:bCs/>
                <w:sz w:val="18"/>
                <w:szCs w:val="18"/>
              </w:rPr>
            </w:pPr>
            <w:r w:rsidRPr="00FD6A2B">
              <w:rPr>
                <w:rFonts w:ascii="メイリオ" w:eastAsia="メイリオ" w:hAnsi="メイリオ" w:hint="eastAsia"/>
                <w:b/>
                <w:bCs/>
                <w:sz w:val="18"/>
                <w:szCs w:val="18"/>
              </w:rPr>
              <w:t>サービスの説明</w:t>
            </w:r>
          </w:p>
        </w:tc>
      </w:tr>
      <w:tr w:rsidR="00FD6A2B" w:rsidRPr="00FD6A2B" w14:paraId="2DC52036" w14:textId="77777777" w:rsidTr="00FD6A2B">
        <w:trPr>
          <w:tblCellSpacing w:w="15" w:type="dxa"/>
        </w:trPr>
        <w:tc>
          <w:tcPr>
            <w:tcW w:w="0" w:type="auto"/>
            <w:vAlign w:val="center"/>
            <w:hideMark/>
          </w:tcPr>
          <w:p w14:paraId="1EA7E28F" w14:textId="77777777" w:rsidR="00FD6A2B" w:rsidRPr="00FD6A2B" w:rsidRDefault="00FD6A2B">
            <w:pPr>
              <w:rPr>
                <w:rFonts w:ascii="メイリオ" w:eastAsia="メイリオ" w:hAnsi="メイリオ" w:hint="eastAsia"/>
                <w:sz w:val="18"/>
                <w:szCs w:val="18"/>
              </w:rPr>
            </w:pPr>
            <w:hyperlink r:id="rId39" w:tooltip="Bing News Search" w:history="1">
              <w:r w:rsidRPr="00FD6A2B">
                <w:rPr>
                  <w:rStyle w:val="a3"/>
                  <w:rFonts w:ascii="メイリオ" w:eastAsia="メイリオ" w:hAnsi="メイリオ" w:hint="eastAsia"/>
                  <w:sz w:val="18"/>
                  <w:szCs w:val="18"/>
                </w:rPr>
                <w:t>Bing News Search</w:t>
              </w:r>
            </w:hyperlink>
          </w:p>
        </w:tc>
        <w:tc>
          <w:tcPr>
            <w:tcW w:w="0" w:type="auto"/>
            <w:vAlign w:val="center"/>
            <w:hideMark/>
          </w:tcPr>
          <w:p w14:paraId="29AB5ABF"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Bing News Search は、ユーザーのクエリに関連すると判断されたニュース記事の一覧を返します。</w:t>
            </w:r>
          </w:p>
        </w:tc>
      </w:tr>
      <w:tr w:rsidR="00FD6A2B" w:rsidRPr="00FD6A2B" w14:paraId="38C85614" w14:textId="77777777" w:rsidTr="00FD6A2B">
        <w:trPr>
          <w:tblCellSpacing w:w="15" w:type="dxa"/>
        </w:trPr>
        <w:tc>
          <w:tcPr>
            <w:tcW w:w="0" w:type="auto"/>
            <w:vAlign w:val="center"/>
            <w:hideMark/>
          </w:tcPr>
          <w:p w14:paraId="7E7194C0" w14:textId="77777777" w:rsidR="00FD6A2B" w:rsidRPr="00FD6A2B" w:rsidRDefault="00FD6A2B">
            <w:pPr>
              <w:rPr>
                <w:rFonts w:ascii="メイリオ" w:eastAsia="メイリオ" w:hAnsi="メイリオ" w:hint="eastAsia"/>
                <w:sz w:val="18"/>
                <w:szCs w:val="18"/>
              </w:rPr>
            </w:pPr>
            <w:hyperlink r:id="rId40" w:tooltip="Bing Video Search" w:history="1">
              <w:r w:rsidRPr="00FD6A2B">
                <w:rPr>
                  <w:rStyle w:val="a3"/>
                  <w:rFonts w:ascii="メイリオ" w:eastAsia="メイリオ" w:hAnsi="メイリオ" w:hint="eastAsia"/>
                  <w:sz w:val="18"/>
                  <w:szCs w:val="18"/>
                </w:rPr>
                <w:t>Bing Video Search</w:t>
              </w:r>
            </w:hyperlink>
          </w:p>
        </w:tc>
        <w:tc>
          <w:tcPr>
            <w:tcW w:w="0" w:type="auto"/>
            <w:vAlign w:val="center"/>
            <w:hideMark/>
          </w:tcPr>
          <w:p w14:paraId="6664817C"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Bing Video Search は、ユーザーのクエリに関連すると判断されたビデオの一覧を返します。</w:t>
            </w:r>
          </w:p>
        </w:tc>
      </w:tr>
      <w:tr w:rsidR="00FD6A2B" w:rsidRPr="00FD6A2B" w14:paraId="5E03AAAF" w14:textId="77777777" w:rsidTr="00FD6A2B">
        <w:trPr>
          <w:tblCellSpacing w:w="15" w:type="dxa"/>
        </w:trPr>
        <w:tc>
          <w:tcPr>
            <w:tcW w:w="0" w:type="auto"/>
            <w:vAlign w:val="center"/>
            <w:hideMark/>
          </w:tcPr>
          <w:p w14:paraId="789B038C" w14:textId="77777777" w:rsidR="00FD6A2B" w:rsidRPr="00FD6A2B" w:rsidRDefault="00FD6A2B">
            <w:pPr>
              <w:rPr>
                <w:rFonts w:ascii="メイリオ" w:eastAsia="メイリオ" w:hAnsi="メイリオ" w:hint="eastAsia"/>
                <w:sz w:val="18"/>
                <w:szCs w:val="18"/>
              </w:rPr>
            </w:pPr>
            <w:hyperlink r:id="rId41" w:tooltip="Bing Web Search" w:history="1">
              <w:r w:rsidRPr="00FD6A2B">
                <w:rPr>
                  <w:rStyle w:val="a3"/>
                  <w:rFonts w:ascii="メイリオ" w:eastAsia="メイリオ" w:hAnsi="メイリオ" w:hint="eastAsia"/>
                  <w:sz w:val="18"/>
                  <w:szCs w:val="18"/>
                </w:rPr>
                <w:t>Bing Web Search</w:t>
              </w:r>
            </w:hyperlink>
          </w:p>
        </w:tc>
        <w:tc>
          <w:tcPr>
            <w:tcW w:w="0" w:type="auto"/>
            <w:vAlign w:val="center"/>
            <w:hideMark/>
          </w:tcPr>
          <w:p w14:paraId="6DE3FA3B"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Bing Web Search は、ユーザーのクエリに関連すると判断された検索結果の一覧を返します。</w:t>
            </w:r>
          </w:p>
        </w:tc>
      </w:tr>
      <w:tr w:rsidR="00FD6A2B" w:rsidRPr="00FD6A2B" w14:paraId="1A92B084" w14:textId="77777777" w:rsidTr="00FD6A2B">
        <w:trPr>
          <w:tblCellSpacing w:w="15" w:type="dxa"/>
        </w:trPr>
        <w:tc>
          <w:tcPr>
            <w:tcW w:w="0" w:type="auto"/>
            <w:vAlign w:val="center"/>
            <w:hideMark/>
          </w:tcPr>
          <w:p w14:paraId="4DB7E227" w14:textId="77777777" w:rsidR="00FD6A2B" w:rsidRPr="00FD6A2B" w:rsidRDefault="00FD6A2B">
            <w:pPr>
              <w:rPr>
                <w:rFonts w:ascii="メイリオ" w:eastAsia="メイリオ" w:hAnsi="メイリオ" w:hint="eastAsia"/>
                <w:sz w:val="18"/>
                <w:szCs w:val="18"/>
              </w:rPr>
            </w:pPr>
            <w:hyperlink r:id="rId42" w:tooltip="Bing Autosuggest" w:history="1">
              <w:r w:rsidRPr="00FD6A2B">
                <w:rPr>
                  <w:rStyle w:val="a3"/>
                  <w:rFonts w:ascii="メイリオ" w:eastAsia="メイリオ" w:hAnsi="メイリオ" w:hint="eastAsia"/>
                  <w:sz w:val="18"/>
                  <w:szCs w:val="18"/>
                </w:rPr>
                <w:t>Bing Autosuggest</w:t>
              </w:r>
            </w:hyperlink>
          </w:p>
        </w:tc>
        <w:tc>
          <w:tcPr>
            <w:tcW w:w="0" w:type="auto"/>
            <w:vAlign w:val="center"/>
            <w:hideMark/>
          </w:tcPr>
          <w:p w14:paraId="226BBF32"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Bing Autosuggest は、部分的な検索クエリの用語を Bing に送信し、クエリ候補の一覧を取得できます。</w:t>
            </w:r>
          </w:p>
        </w:tc>
      </w:tr>
      <w:tr w:rsidR="00FD6A2B" w:rsidRPr="00FD6A2B" w14:paraId="5D3ACE3B" w14:textId="77777777" w:rsidTr="00FD6A2B">
        <w:trPr>
          <w:tblCellSpacing w:w="15" w:type="dxa"/>
        </w:trPr>
        <w:tc>
          <w:tcPr>
            <w:tcW w:w="0" w:type="auto"/>
            <w:vAlign w:val="center"/>
            <w:hideMark/>
          </w:tcPr>
          <w:p w14:paraId="088A7925" w14:textId="77777777" w:rsidR="00FD6A2B" w:rsidRPr="00FD6A2B" w:rsidRDefault="00FD6A2B">
            <w:pPr>
              <w:rPr>
                <w:rFonts w:ascii="メイリオ" w:eastAsia="メイリオ" w:hAnsi="メイリオ" w:hint="eastAsia"/>
                <w:sz w:val="18"/>
                <w:szCs w:val="18"/>
              </w:rPr>
            </w:pPr>
            <w:hyperlink r:id="rId43" w:tooltip="Bing Custom Search" w:history="1">
              <w:r w:rsidRPr="00FD6A2B">
                <w:rPr>
                  <w:rStyle w:val="a3"/>
                  <w:rFonts w:ascii="メイリオ" w:eastAsia="メイリオ" w:hAnsi="メイリオ" w:hint="eastAsia"/>
                  <w:sz w:val="18"/>
                  <w:szCs w:val="18"/>
                </w:rPr>
                <w:t>Bing Custom Search</w:t>
              </w:r>
            </w:hyperlink>
          </w:p>
        </w:tc>
        <w:tc>
          <w:tcPr>
            <w:tcW w:w="0" w:type="auto"/>
            <w:vAlign w:val="center"/>
            <w:hideMark/>
          </w:tcPr>
          <w:p w14:paraId="435634F7"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Bing Custom Search は、関心のあるトピックに合わせてカスタマイズした検索エクスペリエンスを作成できます。</w:t>
            </w:r>
          </w:p>
        </w:tc>
      </w:tr>
      <w:tr w:rsidR="00FD6A2B" w:rsidRPr="00FD6A2B" w14:paraId="204405B9" w14:textId="77777777" w:rsidTr="00FD6A2B">
        <w:trPr>
          <w:tblCellSpacing w:w="15" w:type="dxa"/>
        </w:trPr>
        <w:tc>
          <w:tcPr>
            <w:tcW w:w="0" w:type="auto"/>
            <w:vAlign w:val="center"/>
            <w:hideMark/>
          </w:tcPr>
          <w:p w14:paraId="340699DB" w14:textId="77777777" w:rsidR="00FD6A2B" w:rsidRPr="00FD6A2B" w:rsidRDefault="00FD6A2B">
            <w:pPr>
              <w:rPr>
                <w:rFonts w:ascii="メイリオ" w:eastAsia="メイリオ" w:hAnsi="メイリオ" w:hint="eastAsia"/>
                <w:sz w:val="18"/>
                <w:szCs w:val="18"/>
              </w:rPr>
            </w:pPr>
            <w:hyperlink r:id="rId44" w:tooltip="Bing Entity Search" w:history="1">
              <w:r w:rsidRPr="00FD6A2B">
                <w:rPr>
                  <w:rStyle w:val="a3"/>
                  <w:rFonts w:ascii="メイリオ" w:eastAsia="メイリオ" w:hAnsi="メイリオ" w:hint="eastAsia"/>
                  <w:sz w:val="18"/>
                  <w:szCs w:val="18"/>
                </w:rPr>
                <w:t>Bing Entity Search</w:t>
              </w:r>
            </w:hyperlink>
          </w:p>
        </w:tc>
        <w:tc>
          <w:tcPr>
            <w:tcW w:w="0" w:type="auto"/>
            <w:vAlign w:val="center"/>
            <w:hideMark/>
          </w:tcPr>
          <w:p w14:paraId="7C493A06"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Bing Web Search では、ユーザーのクエリに関連があると Bing が判断したエンティティに関する情報が返されます。</w:t>
            </w:r>
          </w:p>
        </w:tc>
      </w:tr>
      <w:tr w:rsidR="00FD6A2B" w:rsidRPr="00FD6A2B" w14:paraId="1BA9D380" w14:textId="77777777" w:rsidTr="00FD6A2B">
        <w:trPr>
          <w:tblCellSpacing w:w="15" w:type="dxa"/>
        </w:trPr>
        <w:tc>
          <w:tcPr>
            <w:tcW w:w="0" w:type="auto"/>
            <w:vAlign w:val="center"/>
            <w:hideMark/>
          </w:tcPr>
          <w:p w14:paraId="6C9C4253" w14:textId="77777777" w:rsidR="00FD6A2B" w:rsidRPr="00FD6A2B" w:rsidRDefault="00FD6A2B">
            <w:pPr>
              <w:rPr>
                <w:rFonts w:ascii="メイリオ" w:eastAsia="メイリオ" w:hAnsi="メイリオ" w:hint="eastAsia"/>
                <w:sz w:val="18"/>
                <w:szCs w:val="18"/>
              </w:rPr>
            </w:pPr>
            <w:hyperlink r:id="rId45" w:tooltip="Bing Image Search" w:history="1">
              <w:r w:rsidRPr="00FD6A2B">
                <w:rPr>
                  <w:rStyle w:val="a3"/>
                  <w:rFonts w:ascii="メイリオ" w:eastAsia="メイリオ" w:hAnsi="メイリオ" w:hint="eastAsia"/>
                  <w:sz w:val="18"/>
                  <w:szCs w:val="18"/>
                </w:rPr>
                <w:t>Bing Image Search</w:t>
              </w:r>
            </w:hyperlink>
          </w:p>
        </w:tc>
        <w:tc>
          <w:tcPr>
            <w:tcW w:w="0" w:type="auto"/>
            <w:vAlign w:val="center"/>
            <w:hideMark/>
          </w:tcPr>
          <w:p w14:paraId="41A96C3A"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Bing Image Search は、ユーザーのクエリに関連すると判断されたイメージの表示を返します。</w:t>
            </w:r>
          </w:p>
        </w:tc>
      </w:tr>
      <w:tr w:rsidR="00FD6A2B" w:rsidRPr="00FD6A2B" w14:paraId="0C03C838" w14:textId="77777777" w:rsidTr="00FD6A2B">
        <w:trPr>
          <w:tblCellSpacing w:w="15" w:type="dxa"/>
        </w:trPr>
        <w:tc>
          <w:tcPr>
            <w:tcW w:w="0" w:type="auto"/>
            <w:vAlign w:val="center"/>
            <w:hideMark/>
          </w:tcPr>
          <w:p w14:paraId="5D239497" w14:textId="77777777" w:rsidR="00FD6A2B" w:rsidRPr="00FD6A2B" w:rsidRDefault="00FD6A2B">
            <w:pPr>
              <w:rPr>
                <w:rFonts w:ascii="メイリオ" w:eastAsia="メイリオ" w:hAnsi="メイリオ" w:hint="eastAsia"/>
                <w:sz w:val="18"/>
                <w:szCs w:val="18"/>
              </w:rPr>
            </w:pPr>
            <w:hyperlink r:id="rId46" w:tooltip="Bing Visual Search" w:history="1">
              <w:r w:rsidRPr="00FD6A2B">
                <w:rPr>
                  <w:rStyle w:val="a3"/>
                  <w:rFonts w:ascii="メイリオ" w:eastAsia="メイリオ" w:hAnsi="メイリオ" w:hint="eastAsia"/>
                  <w:sz w:val="18"/>
                  <w:szCs w:val="18"/>
                </w:rPr>
                <w:t>Bing Visual Search</w:t>
              </w:r>
            </w:hyperlink>
          </w:p>
        </w:tc>
        <w:tc>
          <w:tcPr>
            <w:tcW w:w="0" w:type="auto"/>
            <w:vAlign w:val="center"/>
            <w:hideMark/>
          </w:tcPr>
          <w:p w14:paraId="39083C73"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Bing Visual Search は、画像 (見た目が似ている画像、画像内にある製品のショッピング ソース、関連検索) に関する分析情報を返します。</w:t>
            </w:r>
          </w:p>
        </w:tc>
      </w:tr>
      <w:tr w:rsidR="00FD6A2B" w:rsidRPr="00FD6A2B" w14:paraId="19AFDEF3" w14:textId="77777777" w:rsidTr="00FD6A2B">
        <w:trPr>
          <w:tblCellSpacing w:w="15" w:type="dxa"/>
        </w:trPr>
        <w:tc>
          <w:tcPr>
            <w:tcW w:w="0" w:type="auto"/>
            <w:vAlign w:val="center"/>
            <w:hideMark/>
          </w:tcPr>
          <w:p w14:paraId="0824C7EA" w14:textId="77777777" w:rsidR="00FD6A2B" w:rsidRPr="00FD6A2B" w:rsidRDefault="00FD6A2B">
            <w:pPr>
              <w:rPr>
                <w:rFonts w:ascii="メイリオ" w:eastAsia="メイリオ" w:hAnsi="メイリオ" w:hint="eastAsia"/>
                <w:sz w:val="18"/>
                <w:szCs w:val="18"/>
              </w:rPr>
            </w:pPr>
            <w:hyperlink r:id="rId47" w:tooltip="Bing Local Business Search" w:history="1">
              <w:r w:rsidRPr="00FD6A2B">
                <w:rPr>
                  <w:rStyle w:val="a3"/>
                  <w:rFonts w:ascii="メイリオ" w:eastAsia="メイリオ" w:hAnsi="メイリオ" w:hint="eastAsia"/>
                  <w:sz w:val="18"/>
                  <w:szCs w:val="18"/>
                </w:rPr>
                <w:t>Bing Local Business Search</w:t>
              </w:r>
            </w:hyperlink>
          </w:p>
        </w:tc>
        <w:tc>
          <w:tcPr>
            <w:tcW w:w="0" w:type="auto"/>
            <w:vAlign w:val="center"/>
            <w:hideMark/>
          </w:tcPr>
          <w:p w14:paraId="06161EFF"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Bing Local Business Search API を使用すると、アプリケーションでは検索クエリに基づいて地元企業に関する連絡先や場所の情報を検索できます。</w:t>
            </w:r>
          </w:p>
        </w:tc>
      </w:tr>
      <w:tr w:rsidR="00FD6A2B" w:rsidRPr="00FD6A2B" w14:paraId="221FFC51" w14:textId="77777777" w:rsidTr="00FD6A2B">
        <w:trPr>
          <w:tblCellSpacing w:w="15" w:type="dxa"/>
        </w:trPr>
        <w:tc>
          <w:tcPr>
            <w:tcW w:w="0" w:type="auto"/>
            <w:vAlign w:val="center"/>
            <w:hideMark/>
          </w:tcPr>
          <w:p w14:paraId="0B08E09B" w14:textId="77777777" w:rsidR="00FD6A2B" w:rsidRPr="00FD6A2B" w:rsidRDefault="00FD6A2B">
            <w:pPr>
              <w:rPr>
                <w:rFonts w:ascii="メイリオ" w:eastAsia="メイリオ" w:hAnsi="メイリオ" w:hint="eastAsia"/>
                <w:sz w:val="18"/>
                <w:szCs w:val="18"/>
              </w:rPr>
            </w:pPr>
            <w:hyperlink r:id="rId48" w:tooltip="Bing Spell Check" w:history="1">
              <w:r w:rsidRPr="00FD6A2B">
                <w:rPr>
                  <w:rStyle w:val="a3"/>
                  <w:rFonts w:ascii="メイリオ" w:eastAsia="メイリオ" w:hAnsi="メイリオ" w:hint="eastAsia"/>
                  <w:sz w:val="18"/>
                  <w:szCs w:val="18"/>
                </w:rPr>
                <w:t>Bing Spell Check</w:t>
              </w:r>
            </w:hyperlink>
          </w:p>
        </w:tc>
        <w:tc>
          <w:tcPr>
            <w:tcW w:w="0" w:type="auto"/>
            <w:vAlign w:val="center"/>
            <w:hideMark/>
          </w:tcPr>
          <w:p w14:paraId="6E9D42FE" w14:textId="77777777" w:rsidR="00FD6A2B" w:rsidRPr="00FD6A2B" w:rsidRDefault="00FD6A2B">
            <w:pPr>
              <w:rPr>
                <w:rFonts w:ascii="メイリオ" w:eastAsia="メイリオ" w:hAnsi="メイリオ" w:hint="eastAsia"/>
                <w:sz w:val="18"/>
                <w:szCs w:val="18"/>
              </w:rPr>
            </w:pPr>
            <w:r w:rsidRPr="00FD6A2B">
              <w:rPr>
                <w:rFonts w:ascii="メイリオ" w:eastAsia="メイリオ" w:hAnsi="メイリオ" w:hint="eastAsia"/>
                <w:sz w:val="18"/>
                <w:szCs w:val="18"/>
              </w:rPr>
              <w:t>Bing Spell Check を使用して、コンテキストに応じた文法およびスペル チェックを実行できます。</w:t>
            </w:r>
          </w:p>
        </w:tc>
      </w:tr>
    </w:tbl>
    <w:p w14:paraId="401F7496" w14:textId="77777777" w:rsidR="00FD6A2B" w:rsidRPr="00FD6A2B" w:rsidRDefault="00FD6A2B" w:rsidP="00FD6A2B">
      <w:pPr>
        <w:pStyle w:val="2"/>
        <w:rPr>
          <w:rFonts w:ascii="メイリオ" w:eastAsia="メイリオ" w:hAnsi="メイリオ" w:hint="eastAsia"/>
          <w:b w:val="0"/>
          <w:bCs w:val="0"/>
          <w:color w:val="000000"/>
          <w:sz w:val="18"/>
          <w:szCs w:val="18"/>
        </w:rPr>
      </w:pPr>
      <w:bookmarkStart w:id="6" w:name="get-started-with-cognitive-services"/>
      <w:bookmarkEnd w:id="6"/>
      <w:r w:rsidRPr="00FD6A2B">
        <w:rPr>
          <w:rFonts w:ascii="メイリオ" w:eastAsia="メイリオ" w:hAnsi="メイリオ" w:hint="eastAsia"/>
          <w:b w:val="0"/>
          <w:bCs w:val="0"/>
          <w:color w:val="000000"/>
          <w:sz w:val="18"/>
          <w:szCs w:val="18"/>
        </w:rPr>
        <w:t>Cognitive Services の概要</w:t>
      </w:r>
    </w:p>
    <w:p w14:paraId="11C86B12"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まず、以下の方法で Cognitive Services リソースを作成します。それぞれの方法については、ハンズオン クイックスタートをご覧ください。</w:t>
      </w:r>
    </w:p>
    <w:p w14:paraId="50C05D71" w14:textId="77777777" w:rsidR="00FD6A2B" w:rsidRPr="00FD6A2B" w:rsidRDefault="00FD6A2B" w:rsidP="00FD6A2B">
      <w:pPr>
        <w:widowControl/>
        <w:numPr>
          <w:ilvl w:val="0"/>
          <w:numId w:val="43"/>
        </w:numPr>
        <w:spacing w:before="100" w:beforeAutospacing="1" w:after="100" w:afterAutospacing="1"/>
        <w:jc w:val="left"/>
        <w:rPr>
          <w:rFonts w:ascii="メイリオ" w:eastAsia="メイリオ" w:hAnsi="メイリオ" w:hint="eastAsia"/>
          <w:color w:val="000000"/>
          <w:sz w:val="18"/>
          <w:szCs w:val="18"/>
        </w:rPr>
      </w:pPr>
      <w:hyperlink r:id="rId49" w:tooltip="Azure portal" w:history="1">
        <w:r w:rsidRPr="00FD6A2B">
          <w:rPr>
            <w:rStyle w:val="a3"/>
            <w:rFonts w:ascii="メイリオ" w:eastAsia="メイリオ" w:hAnsi="メイリオ" w:hint="eastAsia"/>
            <w:sz w:val="18"/>
            <w:szCs w:val="18"/>
          </w:rPr>
          <w:t>Azure Portal</w:t>
        </w:r>
      </w:hyperlink>
    </w:p>
    <w:p w14:paraId="7ECD91F6" w14:textId="77777777" w:rsidR="00FD6A2B" w:rsidRPr="00FD6A2B" w:rsidRDefault="00FD6A2B" w:rsidP="00FD6A2B">
      <w:pPr>
        <w:widowControl/>
        <w:numPr>
          <w:ilvl w:val="0"/>
          <w:numId w:val="43"/>
        </w:numPr>
        <w:spacing w:before="100" w:beforeAutospacing="1" w:after="100" w:afterAutospacing="1"/>
        <w:jc w:val="left"/>
        <w:rPr>
          <w:rFonts w:ascii="メイリオ" w:eastAsia="メイリオ" w:hAnsi="メイリオ" w:hint="eastAsia"/>
          <w:color w:val="000000"/>
          <w:sz w:val="18"/>
          <w:szCs w:val="18"/>
        </w:rPr>
      </w:pPr>
      <w:hyperlink r:id="rId50" w:tooltip="Azure CLI" w:history="1">
        <w:r w:rsidRPr="00FD6A2B">
          <w:rPr>
            <w:rStyle w:val="a3"/>
            <w:rFonts w:ascii="メイリオ" w:eastAsia="メイリオ" w:hAnsi="メイリオ" w:hint="eastAsia"/>
            <w:sz w:val="18"/>
            <w:szCs w:val="18"/>
          </w:rPr>
          <w:t>Azure CLI</w:t>
        </w:r>
      </w:hyperlink>
    </w:p>
    <w:p w14:paraId="2F65895F" w14:textId="77777777" w:rsidR="00FD6A2B" w:rsidRPr="00FD6A2B" w:rsidRDefault="00FD6A2B" w:rsidP="00FD6A2B">
      <w:pPr>
        <w:widowControl/>
        <w:numPr>
          <w:ilvl w:val="0"/>
          <w:numId w:val="43"/>
        </w:numPr>
        <w:spacing w:before="100" w:beforeAutospacing="1" w:after="100" w:afterAutospacing="1"/>
        <w:jc w:val="left"/>
        <w:rPr>
          <w:rFonts w:ascii="メイリオ" w:eastAsia="メイリオ" w:hAnsi="メイリオ" w:hint="eastAsia"/>
          <w:color w:val="000000"/>
          <w:sz w:val="18"/>
          <w:szCs w:val="18"/>
        </w:rPr>
      </w:pPr>
      <w:hyperlink r:id="rId51" w:tooltip="cognitive-services-apis-create-account-client-library?pivots=programming-language-csharp" w:history="1">
        <w:r w:rsidRPr="00FD6A2B">
          <w:rPr>
            <w:rStyle w:val="a3"/>
            <w:rFonts w:ascii="メイリオ" w:eastAsia="メイリオ" w:hAnsi="メイリオ" w:hint="eastAsia"/>
            <w:sz w:val="18"/>
            <w:szCs w:val="18"/>
          </w:rPr>
          <w:t>Azure SDK クライアント ライブラリ</w:t>
        </w:r>
      </w:hyperlink>
    </w:p>
    <w:p w14:paraId="6553D6DA" w14:textId="77777777" w:rsidR="00FD6A2B" w:rsidRPr="00FD6A2B" w:rsidRDefault="00FD6A2B" w:rsidP="00FD6A2B">
      <w:pPr>
        <w:widowControl/>
        <w:numPr>
          <w:ilvl w:val="0"/>
          <w:numId w:val="43"/>
        </w:numPr>
        <w:spacing w:before="100" w:beforeAutospacing="1" w:after="100" w:afterAutospacing="1"/>
        <w:jc w:val="left"/>
        <w:rPr>
          <w:rFonts w:ascii="メイリオ" w:eastAsia="メイリオ" w:hAnsi="メイリオ" w:hint="eastAsia"/>
          <w:color w:val="000000"/>
          <w:sz w:val="18"/>
          <w:szCs w:val="18"/>
        </w:rPr>
      </w:pPr>
      <w:hyperlink r:id="rId52" w:tooltip="Azure Resource Manager (ARM) テンプレート" w:history="1">
        <w:r w:rsidRPr="00FD6A2B">
          <w:rPr>
            <w:rStyle w:val="a3"/>
            <w:rFonts w:ascii="メイリオ" w:eastAsia="メイリオ" w:hAnsi="メイリオ" w:hint="eastAsia"/>
            <w:sz w:val="18"/>
            <w:szCs w:val="18"/>
          </w:rPr>
          <w:t>Azure Resource Manager (ARM) テンプレート</w:t>
        </w:r>
      </w:hyperlink>
    </w:p>
    <w:p w14:paraId="5C666520" w14:textId="77777777" w:rsidR="00FD6A2B" w:rsidRPr="00FD6A2B" w:rsidRDefault="00FD6A2B" w:rsidP="00FD6A2B">
      <w:pPr>
        <w:pStyle w:val="2"/>
        <w:rPr>
          <w:rFonts w:ascii="メイリオ" w:eastAsia="メイリオ" w:hAnsi="メイリオ" w:hint="eastAsia"/>
          <w:b w:val="0"/>
          <w:bCs w:val="0"/>
          <w:color w:val="000000"/>
          <w:sz w:val="18"/>
          <w:szCs w:val="18"/>
        </w:rPr>
      </w:pPr>
      <w:bookmarkStart w:id="7" w:name="using-cognitive-services-in-different-de"/>
      <w:bookmarkEnd w:id="7"/>
      <w:r w:rsidRPr="00FD6A2B">
        <w:rPr>
          <w:rFonts w:ascii="メイリオ" w:eastAsia="メイリオ" w:hAnsi="メイリオ" w:hint="eastAsia"/>
          <w:b w:val="0"/>
          <w:bCs w:val="0"/>
          <w:color w:val="000000"/>
          <w:sz w:val="18"/>
          <w:szCs w:val="18"/>
        </w:rPr>
        <w:t>さまざまな開発環境で Cognitive Services を使用する</w:t>
      </w:r>
    </w:p>
    <w:p w14:paraId="5F426719"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Azure と Cognitive Services を使用すると、いくつかの開発オプションを利用できます。以下はその例です。</w:t>
      </w:r>
    </w:p>
    <w:p w14:paraId="117A0832" w14:textId="77777777" w:rsidR="00FD6A2B" w:rsidRPr="00FD6A2B" w:rsidRDefault="00FD6A2B" w:rsidP="00FD6A2B">
      <w:pPr>
        <w:widowControl/>
        <w:numPr>
          <w:ilvl w:val="0"/>
          <w:numId w:val="44"/>
        </w:numPr>
        <w:spacing w:before="100" w:beforeAutospacing="1" w:after="100" w:afterAutospacing="1"/>
        <w:jc w:val="left"/>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Logic Apps や Power Automate のような自動化および統合ツール。</w:t>
      </w:r>
    </w:p>
    <w:p w14:paraId="11991F0A" w14:textId="77777777" w:rsidR="00FD6A2B" w:rsidRPr="00FD6A2B" w:rsidRDefault="00FD6A2B" w:rsidP="00FD6A2B">
      <w:pPr>
        <w:widowControl/>
        <w:numPr>
          <w:ilvl w:val="0"/>
          <w:numId w:val="44"/>
        </w:numPr>
        <w:spacing w:before="100" w:beforeAutospacing="1" w:after="100" w:afterAutospacing="1"/>
        <w:jc w:val="left"/>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Azure Functions や App Service のようなデプロイ オプション。</w:t>
      </w:r>
    </w:p>
    <w:p w14:paraId="3A4870F0" w14:textId="77777777" w:rsidR="00FD6A2B" w:rsidRPr="00FD6A2B" w:rsidRDefault="00FD6A2B" w:rsidP="00FD6A2B">
      <w:pPr>
        <w:widowControl/>
        <w:numPr>
          <w:ilvl w:val="0"/>
          <w:numId w:val="44"/>
        </w:numPr>
        <w:spacing w:before="100" w:beforeAutospacing="1" w:after="100" w:afterAutospacing="1"/>
        <w:jc w:val="left"/>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セキュリティで保護されたアクセス用の Cognitive Services Docker コンテナー。</w:t>
      </w:r>
    </w:p>
    <w:p w14:paraId="08218AC5" w14:textId="77777777" w:rsidR="00FD6A2B" w:rsidRPr="00FD6A2B" w:rsidRDefault="00FD6A2B" w:rsidP="00FD6A2B">
      <w:pPr>
        <w:widowControl/>
        <w:numPr>
          <w:ilvl w:val="0"/>
          <w:numId w:val="44"/>
        </w:numPr>
        <w:spacing w:before="100" w:beforeAutospacing="1" w:after="100" w:afterAutospacing="1"/>
        <w:jc w:val="left"/>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ビッグ データ シナリオ用の Apache Spark、Azure Databricks、Azure Synapse Analytics、Azure Kubernetes Service などのツール。</w:t>
      </w:r>
    </w:p>
    <w:p w14:paraId="09D56A68"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詳細については、「</w:t>
      </w:r>
      <w:hyperlink r:id="rId53" w:history="1">
        <w:r w:rsidRPr="00FD6A2B">
          <w:rPr>
            <w:rStyle w:val="a3"/>
            <w:rFonts w:ascii="メイリオ" w:eastAsia="メイリオ" w:hAnsi="メイリオ" w:hint="eastAsia"/>
            <w:sz w:val="18"/>
            <w:szCs w:val="18"/>
          </w:rPr>
          <w:t>Cognitive Services の開発オプション</w:t>
        </w:r>
      </w:hyperlink>
      <w:r w:rsidRPr="00FD6A2B">
        <w:rPr>
          <w:rFonts w:ascii="メイリオ" w:eastAsia="メイリオ" w:hAnsi="メイリオ" w:hint="eastAsia"/>
          <w:color w:val="000000"/>
          <w:sz w:val="18"/>
          <w:szCs w:val="18"/>
        </w:rPr>
        <w:t>」を参照してください。</w:t>
      </w:r>
    </w:p>
    <w:p w14:paraId="5B5FCC28" w14:textId="77777777" w:rsidR="00FD6A2B" w:rsidRPr="00FD6A2B" w:rsidRDefault="00FD6A2B" w:rsidP="00FD6A2B">
      <w:pPr>
        <w:pStyle w:val="2"/>
        <w:rPr>
          <w:rFonts w:ascii="メイリオ" w:eastAsia="メイリオ" w:hAnsi="メイリオ" w:hint="eastAsia"/>
          <w:b w:val="0"/>
          <w:bCs w:val="0"/>
          <w:color w:val="000000"/>
          <w:sz w:val="18"/>
          <w:szCs w:val="18"/>
        </w:rPr>
      </w:pPr>
      <w:bookmarkStart w:id="8" w:name="using-cognitive-services-securely"/>
      <w:bookmarkEnd w:id="8"/>
      <w:r w:rsidRPr="00FD6A2B">
        <w:rPr>
          <w:rFonts w:ascii="メイリオ" w:eastAsia="メイリオ" w:hAnsi="メイリオ" w:hint="eastAsia"/>
          <w:b w:val="0"/>
          <w:bCs w:val="0"/>
          <w:color w:val="000000"/>
          <w:sz w:val="18"/>
          <w:szCs w:val="18"/>
        </w:rPr>
        <w:t>Cognitive Services を安全に使用する</w:t>
      </w:r>
    </w:p>
    <w:p w14:paraId="0527F31A"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Azure Cognitive Services には、</w:t>
      </w:r>
      <w:hyperlink r:id="rId54" w:tooltip="Azure 仮想ネットワーク" w:history="1">
        <w:r w:rsidRPr="00FD6A2B">
          <w:rPr>
            <w:rStyle w:val="a3"/>
            <w:rFonts w:ascii="メイリオ" w:eastAsia="メイリオ" w:hAnsi="メイリオ" w:hint="eastAsia"/>
            <w:sz w:val="18"/>
            <w:szCs w:val="18"/>
          </w:rPr>
          <w:t>Azure Virtual Networks</w:t>
        </w:r>
      </w:hyperlink>
      <w:r w:rsidRPr="00FD6A2B">
        <w:rPr>
          <w:rFonts w:ascii="メイリオ" w:eastAsia="メイリオ" w:hAnsi="メイリオ" w:hint="eastAsia"/>
          <w:color w:val="000000"/>
          <w:sz w:val="18"/>
          <w:szCs w:val="18"/>
        </w:rPr>
        <w:t>、有効なリソース キー、Azure Active Directory の資格情報を使用した</w:t>
      </w:r>
      <w:hyperlink r:id="rId55" w:tooltip="認証" w:history="1">
        <w:r w:rsidRPr="00FD6A2B">
          <w:rPr>
            <w:rStyle w:val="a3"/>
            <w:rFonts w:ascii="メイリオ" w:eastAsia="メイリオ" w:hAnsi="メイリオ" w:hint="eastAsia"/>
            <w:sz w:val="18"/>
            <w:szCs w:val="18"/>
          </w:rPr>
          <w:t>認証</w:t>
        </w:r>
      </w:hyperlink>
      <w:r w:rsidRPr="00FD6A2B">
        <w:rPr>
          <w:rFonts w:ascii="メイリオ" w:eastAsia="メイリオ" w:hAnsi="メイリオ" w:hint="eastAsia"/>
          <w:color w:val="000000"/>
          <w:sz w:val="18"/>
          <w:szCs w:val="18"/>
        </w:rPr>
        <w:t>を含む多層型のセキュリティ モデルが採用されています。</w:t>
      </w:r>
    </w:p>
    <w:p w14:paraId="68A5D461" w14:textId="77777777" w:rsidR="00FD6A2B" w:rsidRPr="00FD6A2B" w:rsidRDefault="00FD6A2B" w:rsidP="00FD6A2B">
      <w:pPr>
        <w:pStyle w:val="2"/>
        <w:rPr>
          <w:rFonts w:ascii="メイリオ" w:eastAsia="メイリオ" w:hAnsi="メイリオ" w:hint="eastAsia"/>
          <w:b w:val="0"/>
          <w:bCs w:val="0"/>
          <w:color w:val="000000"/>
          <w:sz w:val="18"/>
          <w:szCs w:val="18"/>
        </w:rPr>
      </w:pPr>
      <w:bookmarkStart w:id="9" w:name="containers-for-cognitive-services"/>
      <w:bookmarkEnd w:id="9"/>
      <w:r w:rsidRPr="00FD6A2B">
        <w:rPr>
          <w:rFonts w:ascii="メイリオ" w:eastAsia="メイリオ" w:hAnsi="メイリオ" w:hint="eastAsia"/>
          <w:b w:val="0"/>
          <w:bCs w:val="0"/>
          <w:color w:val="000000"/>
          <w:sz w:val="18"/>
          <w:szCs w:val="18"/>
        </w:rPr>
        <w:t>Cognitive Services のコンテナー</w:t>
      </w:r>
    </w:p>
    <w:p w14:paraId="3CD18653"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Azure Cognitive Services には、Docker コンテナーがいくつか用意されており、これにより、Azure で使用できるものと同じ API をオンプレミスで使用できます。 これらのコンテナーを使用すると、コンプライアンス、セキュリティ、またはその他の運用上の理由でデータに対して Cognitive Services を使用することが柔軟に可能になります。 詳細については、</w:t>
      </w:r>
      <w:hyperlink r:id="rId56" w:tooltip="Cognitive Services コンテナー" w:history="1">
        <w:r w:rsidRPr="00FD6A2B">
          <w:rPr>
            <w:rStyle w:val="a3"/>
            <w:rFonts w:ascii="メイリオ" w:eastAsia="メイリオ" w:hAnsi="メイリオ" w:hint="eastAsia"/>
            <w:sz w:val="18"/>
            <w:szCs w:val="18"/>
          </w:rPr>
          <w:t>Cognitive Services のコンテナー</w:t>
        </w:r>
      </w:hyperlink>
      <w:r w:rsidRPr="00FD6A2B">
        <w:rPr>
          <w:rFonts w:ascii="メイリオ" w:eastAsia="メイリオ" w:hAnsi="メイリオ" w:hint="eastAsia"/>
          <w:color w:val="000000"/>
          <w:sz w:val="18"/>
          <w:szCs w:val="18"/>
        </w:rPr>
        <w:t>に関するページを参照してください。</w:t>
      </w:r>
    </w:p>
    <w:p w14:paraId="4D1AE602" w14:textId="77777777" w:rsidR="00FD6A2B" w:rsidRPr="00FD6A2B" w:rsidRDefault="00FD6A2B" w:rsidP="00FD6A2B">
      <w:pPr>
        <w:pStyle w:val="2"/>
        <w:rPr>
          <w:rFonts w:ascii="メイリオ" w:eastAsia="メイリオ" w:hAnsi="メイリオ" w:hint="eastAsia"/>
          <w:b w:val="0"/>
          <w:bCs w:val="0"/>
          <w:color w:val="000000"/>
          <w:sz w:val="18"/>
          <w:szCs w:val="18"/>
        </w:rPr>
      </w:pPr>
      <w:bookmarkStart w:id="10" w:name="regional-availability"/>
      <w:bookmarkEnd w:id="10"/>
      <w:r w:rsidRPr="00FD6A2B">
        <w:rPr>
          <w:rFonts w:ascii="メイリオ" w:eastAsia="メイリオ" w:hAnsi="メイリオ" w:hint="eastAsia"/>
          <w:b w:val="0"/>
          <w:bCs w:val="0"/>
          <w:color w:val="000000"/>
          <w:sz w:val="18"/>
          <w:szCs w:val="18"/>
        </w:rPr>
        <w:t>リージョン別の提供状況</w:t>
      </w:r>
    </w:p>
    <w:p w14:paraId="1BF6BBFC"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Cognitive Services の API は、Microsoft マネージド データ センターの拡大しているネットワーク上でホストされます。 </w:t>
      </w:r>
      <w:hyperlink r:id="rId57" w:tooltip="Azure リージョンの一覧" w:history="1">
        <w:r w:rsidRPr="00FD6A2B">
          <w:rPr>
            <w:rStyle w:val="a3"/>
            <w:rFonts w:ascii="メイリオ" w:eastAsia="メイリオ" w:hAnsi="メイリオ" w:hint="eastAsia"/>
            <w:sz w:val="18"/>
            <w:szCs w:val="18"/>
          </w:rPr>
          <w:t>Azure リージョン一覧</w:t>
        </w:r>
      </w:hyperlink>
      <w:r w:rsidRPr="00FD6A2B">
        <w:rPr>
          <w:rFonts w:ascii="メイリオ" w:eastAsia="メイリオ" w:hAnsi="メイリオ" w:hint="eastAsia"/>
          <w:color w:val="000000"/>
          <w:sz w:val="18"/>
          <w:szCs w:val="18"/>
        </w:rPr>
        <w:t>で API ごとのリージョン別の提供状況がわかります。</w:t>
      </w:r>
    </w:p>
    <w:p w14:paraId="6396838B"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まだサポートされていないリージョンを探しているのですか。 </w:t>
      </w:r>
      <w:hyperlink r:id="rId58" w:tooltip="UserVoice フォーラム" w:history="1">
        <w:r w:rsidRPr="00FD6A2B">
          <w:rPr>
            <w:rStyle w:val="a3"/>
            <w:rFonts w:ascii="メイリオ" w:eastAsia="メイリオ" w:hAnsi="メイリオ" w:hint="eastAsia"/>
            <w:sz w:val="18"/>
            <w:szCs w:val="18"/>
          </w:rPr>
          <w:t>UserVoice フォーラム</w:t>
        </w:r>
      </w:hyperlink>
      <w:r w:rsidRPr="00FD6A2B">
        <w:rPr>
          <w:rFonts w:ascii="メイリオ" w:eastAsia="メイリオ" w:hAnsi="メイリオ" w:hint="eastAsia"/>
          <w:color w:val="000000"/>
          <w:sz w:val="18"/>
          <w:szCs w:val="18"/>
        </w:rPr>
        <w:t>に機能要求を記入してご連絡ください。</w:t>
      </w:r>
    </w:p>
    <w:p w14:paraId="204152E6" w14:textId="77777777" w:rsidR="00FD6A2B" w:rsidRPr="00FD6A2B" w:rsidRDefault="00FD6A2B" w:rsidP="00FD6A2B">
      <w:pPr>
        <w:pStyle w:val="2"/>
        <w:rPr>
          <w:rFonts w:ascii="メイリオ" w:eastAsia="メイリオ" w:hAnsi="メイリオ" w:hint="eastAsia"/>
          <w:b w:val="0"/>
          <w:bCs w:val="0"/>
          <w:color w:val="000000"/>
          <w:sz w:val="18"/>
          <w:szCs w:val="18"/>
        </w:rPr>
      </w:pPr>
      <w:bookmarkStart w:id="11" w:name="supported-cultural-languages"/>
      <w:bookmarkEnd w:id="11"/>
      <w:r w:rsidRPr="00FD6A2B">
        <w:rPr>
          <w:rFonts w:ascii="メイリオ" w:eastAsia="メイリオ" w:hAnsi="メイリオ" w:hint="eastAsia"/>
          <w:b w:val="0"/>
          <w:bCs w:val="0"/>
          <w:color w:val="000000"/>
          <w:sz w:val="18"/>
          <w:szCs w:val="18"/>
        </w:rPr>
        <w:t>サポートされる言語 (カルチャ)</w:t>
      </w:r>
    </w:p>
    <w:p w14:paraId="05160E83"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Cognitive Services では、さまざまなカルチャ言語がサービス レベルでサポートされています。 各 API で利用可能な言語は、</w:t>
      </w:r>
      <w:hyperlink r:id="rId59" w:tooltip="サポートされている言語の一覧" w:history="1">
        <w:r w:rsidRPr="00FD6A2B">
          <w:rPr>
            <w:rStyle w:val="a3"/>
            <w:rFonts w:ascii="メイリオ" w:eastAsia="メイリオ" w:hAnsi="メイリオ" w:hint="eastAsia"/>
            <w:sz w:val="18"/>
            <w:szCs w:val="18"/>
          </w:rPr>
          <w:t>サポート対象の言語一覧</w:t>
        </w:r>
      </w:hyperlink>
      <w:r w:rsidRPr="00FD6A2B">
        <w:rPr>
          <w:rFonts w:ascii="メイリオ" w:eastAsia="メイリオ" w:hAnsi="メイリオ" w:hint="eastAsia"/>
          <w:color w:val="000000"/>
          <w:sz w:val="18"/>
          <w:szCs w:val="18"/>
        </w:rPr>
        <w:t>に関するページで検索できます。</w:t>
      </w:r>
    </w:p>
    <w:p w14:paraId="3A37599C" w14:textId="77777777" w:rsidR="00FD6A2B" w:rsidRPr="00FD6A2B" w:rsidRDefault="00FD6A2B" w:rsidP="00FD6A2B">
      <w:pPr>
        <w:pStyle w:val="2"/>
        <w:rPr>
          <w:rFonts w:ascii="メイリオ" w:eastAsia="メイリオ" w:hAnsi="メイリオ" w:hint="eastAsia"/>
          <w:b w:val="0"/>
          <w:bCs w:val="0"/>
          <w:color w:val="000000"/>
          <w:sz w:val="18"/>
          <w:szCs w:val="18"/>
        </w:rPr>
      </w:pPr>
      <w:bookmarkStart w:id="12" w:name="certifications-and-compliance"/>
      <w:bookmarkEnd w:id="12"/>
      <w:r w:rsidRPr="00FD6A2B">
        <w:rPr>
          <w:rFonts w:ascii="メイリオ" w:eastAsia="メイリオ" w:hAnsi="メイリオ" w:hint="eastAsia"/>
          <w:b w:val="0"/>
          <w:bCs w:val="0"/>
          <w:color w:val="000000"/>
          <w:sz w:val="18"/>
          <w:szCs w:val="18"/>
        </w:rPr>
        <w:t>認定資格とコンプライアンス</w:t>
      </w:r>
    </w:p>
    <w:p w14:paraId="78757AFA"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Cognitive Services には、CSA STAR Certification、FedRAMP Moderate、HIPAA BAA などの認定資格が与えられています。 自分で監査したり、セキュリティを確認する目的で認定資格を</w:t>
      </w:r>
      <w:hyperlink r:id="rId60" w:tooltip="download" w:history="1">
        <w:r w:rsidRPr="00FD6A2B">
          <w:rPr>
            <w:rStyle w:val="a3"/>
            <w:rFonts w:ascii="メイリオ" w:eastAsia="メイリオ" w:hAnsi="メイリオ" w:hint="eastAsia"/>
            <w:sz w:val="18"/>
            <w:szCs w:val="18"/>
          </w:rPr>
          <w:t>ダウンロード</w:t>
        </w:r>
      </w:hyperlink>
      <w:r w:rsidRPr="00FD6A2B">
        <w:rPr>
          <w:rFonts w:ascii="メイリオ" w:eastAsia="メイリオ" w:hAnsi="メイリオ" w:hint="eastAsia"/>
          <w:color w:val="000000"/>
          <w:sz w:val="18"/>
          <w:szCs w:val="18"/>
        </w:rPr>
        <w:t>できます。</w:t>
      </w:r>
    </w:p>
    <w:p w14:paraId="4DFBC9B2"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t>プライバシーやデータ管理は</w:t>
      </w:r>
      <w:hyperlink r:id="rId61" w:tooltip="トラスト センター" w:history="1">
        <w:r w:rsidRPr="00FD6A2B">
          <w:rPr>
            <w:rStyle w:val="a3"/>
            <w:rFonts w:ascii="メイリオ" w:eastAsia="メイリオ" w:hAnsi="メイリオ" w:hint="eastAsia"/>
            <w:sz w:val="18"/>
            <w:szCs w:val="18"/>
          </w:rPr>
          <w:t>セキュリティ センター</w:t>
        </w:r>
      </w:hyperlink>
      <w:r w:rsidRPr="00FD6A2B">
        <w:rPr>
          <w:rFonts w:ascii="メイリオ" w:eastAsia="メイリオ" w:hAnsi="メイリオ" w:hint="eastAsia"/>
          <w:color w:val="000000"/>
          <w:sz w:val="18"/>
          <w:szCs w:val="18"/>
        </w:rPr>
        <w:t>で確認できます。</w:t>
      </w:r>
    </w:p>
    <w:p w14:paraId="4F759BB0" w14:textId="77777777" w:rsidR="00FD6A2B" w:rsidRPr="00FD6A2B" w:rsidRDefault="00FD6A2B" w:rsidP="00FD6A2B">
      <w:pPr>
        <w:pStyle w:val="2"/>
        <w:rPr>
          <w:rFonts w:ascii="メイリオ" w:eastAsia="メイリオ" w:hAnsi="メイリオ" w:hint="eastAsia"/>
          <w:b w:val="0"/>
          <w:bCs w:val="0"/>
          <w:color w:val="000000"/>
          <w:sz w:val="18"/>
          <w:szCs w:val="18"/>
        </w:rPr>
      </w:pPr>
      <w:bookmarkStart w:id="13" w:name="support"/>
      <w:bookmarkEnd w:id="13"/>
      <w:r w:rsidRPr="00FD6A2B">
        <w:rPr>
          <w:rFonts w:ascii="メイリオ" w:eastAsia="メイリオ" w:hAnsi="メイリオ" w:hint="eastAsia"/>
          <w:b w:val="0"/>
          <w:bCs w:val="0"/>
          <w:color w:val="000000"/>
          <w:sz w:val="18"/>
          <w:szCs w:val="18"/>
        </w:rPr>
        <w:t>サポート</w:t>
      </w:r>
    </w:p>
    <w:p w14:paraId="6DE28999" w14:textId="77777777" w:rsidR="00FD6A2B" w:rsidRPr="00FD6A2B" w:rsidRDefault="00FD6A2B" w:rsidP="00FD6A2B">
      <w:pPr>
        <w:pStyle w:val="Web"/>
        <w:rPr>
          <w:rFonts w:ascii="メイリオ" w:eastAsia="メイリオ" w:hAnsi="メイリオ" w:hint="eastAsia"/>
          <w:color w:val="000000"/>
          <w:sz w:val="18"/>
          <w:szCs w:val="18"/>
        </w:rPr>
      </w:pPr>
      <w:r w:rsidRPr="00FD6A2B">
        <w:rPr>
          <w:rFonts w:ascii="メイリオ" w:eastAsia="メイリオ" w:hAnsi="メイリオ" w:hint="eastAsia"/>
          <w:color w:val="000000"/>
          <w:sz w:val="18"/>
          <w:szCs w:val="18"/>
        </w:rPr>
        <w:lastRenderedPageBreak/>
        <w:t>Cognitive Services には、インテリジェント アプリケーションの作成を支援するいくつかのサポート オプションが用意されています。 また、個別の質問への回答を得ることができる強力な開発者コミュニティもあります。 提供されているオプションの全一覧については、</w:t>
      </w:r>
      <w:hyperlink r:id="rId62" w:tooltip="Cognitive Services のサポート オプションとヘルプ オプション" w:history="1">
        <w:r w:rsidRPr="00FD6A2B">
          <w:rPr>
            <w:rStyle w:val="a3"/>
            <w:rFonts w:ascii="メイリオ" w:eastAsia="メイリオ" w:hAnsi="メイリオ" w:hint="eastAsia"/>
            <w:sz w:val="18"/>
            <w:szCs w:val="18"/>
          </w:rPr>
          <w:t>Cognitive Services のサポート オプションとヘルプ オプション</w:t>
        </w:r>
      </w:hyperlink>
      <w:r w:rsidRPr="00FD6A2B">
        <w:rPr>
          <w:rFonts w:ascii="メイリオ" w:eastAsia="メイリオ" w:hAnsi="メイリオ" w:hint="eastAsia"/>
          <w:color w:val="000000"/>
          <w:sz w:val="18"/>
          <w:szCs w:val="18"/>
        </w:rPr>
        <w:t>に関するページを参照してください。</w:t>
      </w:r>
    </w:p>
    <w:p w14:paraId="26C5AA8B" w14:textId="77777777" w:rsidR="00FD6A2B" w:rsidRPr="00FD6A2B" w:rsidRDefault="00FD6A2B" w:rsidP="00FD6A2B">
      <w:pPr>
        <w:pStyle w:val="2"/>
        <w:rPr>
          <w:rFonts w:ascii="メイリオ" w:eastAsia="メイリオ" w:hAnsi="メイリオ" w:hint="eastAsia"/>
          <w:b w:val="0"/>
          <w:bCs w:val="0"/>
          <w:color w:val="000000"/>
          <w:sz w:val="18"/>
          <w:szCs w:val="18"/>
        </w:rPr>
      </w:pPr>
      <w:bookmarkStart w:id="14" w:name="next-steps"/>
      <w:bookmarkEnd w:id="14"/>
      <w:r w:rsidRPr="00FD6A2B">
        <w:rPr>
          <w:rFonts w:ascii="メイリオ" w:eastAsia="メイリオ" w:hAnsi="メイリオ" w:hint="eastAsia"/>
          <w:b w:val="0"/>
          <w:bCs w:val="0"/>
          <w:color w:val="000000"/>
          <w:sz w:val="18"/>
          <w:szCs w:val="18"/>
        </w:rPr>
        <w:t>次のステップ</w:t>
      </w:r>
    </w:p>
    <w:p w14:paraId="082C68FF" w14:textId="77777777" w:rsidR="00FD6A2B" w:rsidRPr="00FD6A2B" w:rsidRDefault="00FD6A2B" w:rsidP="00FD6A2B">
      <w:pPr>
        <w:widowControl/>
        <w:numPr>
          <w:ilvl w:val="0"/>
          <w:numId w:val="45"/>
        </w:numPr>
        <w:spacing w:before="100" w:beforeAutospacing="1" w:after="100" w:afterAutospacing="1"/>
        <w:jc w:val="left"/>
        <w:rPr>
          <w:rFonts w:ascii="メイリオ" w:eastAsia="メイリオ" w:hAnsi="メイリオ" w:hint="eastAsia"/>
          <w:color w:val="000000"/>
          <w:sz w:val="18"/>
          <w:szCs w:val="18"/>
        </w:rPr>
      </w:pPr>
      <w:hyperlink r:id="rId63" w:tooltip="Cognitive Services アカウントを作成する" w:history="1">
        <w:r w:rsidRPr="00FD6A2B">
          <w:rPr>
            <w:rStyle w:val="a3"/>
            <w:rFonts w:ascii="メイリオ" w:eastAsia="メイリオ" w:hAnsi="メイリオ" w:hint="eastAsia"/>
            <w:sz w:val="18"/>
            <w:szCs w:val="18"/>
          </w:rPr>
          <w:t>Cognitive Services アカウントを作成する</w:t>
        </w:r>
      </w:hyperlink>
    </w:p>
    <w:p w14:paraId="2AC4B197" w14:textId="77777777" w:rsidR="00FD6A2B" w:rsidRPr="00FD6A2B" w:rsidRDefault="00FD6A2B" w:rsidP="00FD6A2B">
      <w:pPr>
        <w:widowControl/>
        <w:numPr>
          <w:ilvl w:val="0"/>
          <w:numId w:val="45"/>
        </w:numPr>
        <w:spacing w:before="100" w:beforeAutospacing="1" w:after="100" w:afterAutospacing="1"/>
        <w:jc w:val="left"/>
        <w:rPr>
          <w:rFonts w:ascii="メイリオ" w:eastAsia="メイリオ" w:hAnsi="メイリオ" w:hint="eastAsia"/>
          <w:color w:val="000000"/>
          <w:sz w:val="18"/>
          <w:szCs w:val="18"/>
        </w:rPr>
      </w:pPr>
      <w:hyperlink r:id="rId64" w:tooltip="Cognitive Services ドキュメントの新着情報" w:history="1">
        <w:r w:rsidRPr="00FD6A2B">
          <w:rPr>
            <w:rStyle w:val="a3"/>
            <w:rFonts w:ascii="メイリオ" w:eastAsia="メイリオ" w:hAnsi="メイリオ" w:hint="eastAsia"/>
            <w:sz w:val="18"/>
            <w:szCs w:val="18"/>
          </w:rPr>
          <w:t>Cognitive Services ドキュメントの新着情報</w:t>
        </w:r>
      </w:hyperlink>
    </w:p>
    <w:p w14:paraId="56DDB51C" w14:textId="77777777" w:rsidR="00FD6A2B" w:rsidRPr="00FD6A2B" w:rsidRDefault="00FD6A2B" w:rsidP="00FD6A2B">
      <w:pPr>
        <w:widowControl/>
        <w:numPr>
          <w:ilvl w:val="0"/>
          <w:numId w:val="45"/>
        </w:numPr>
        <w:spacing w:before="100" w:beforeAutospacing="1" w:after="100" w:afterAutospacing="1"/>
        <w:jc w:val="left"/>
        <w:rPr>
          <w:rFonts w:ascii="メイリオ" w:eastAsia="メイリオ" w:hAnsi="メイリオ" w:hint="eastAsia"/>
          <w:color w:val="000000"/>
          <w:sz w:val="18"/>
          <w:szCs w:val="18"/>
        </w:rPr>
      </w:pPr>
      <w:hyperlink r:id="rId65" w:history="1">
        <w:r w:rsidRPr="00FD6A2B">
          <w:rPr>
            <w:rStyle w:val="a3"/>
            <w:rFonts w:ascii="メイリオ" w:eastAsia="メイリオ" w:hAnsi="メイリオ" w:hint="eastAsia"/>
            <w:sz w:val="18"/>
            <w:szCs w:val="18"/>
          </w:rPr>
          <w:t>Cognitive Services のコストを計画および管理する</w:t>
        </w:r>
      </w:hyperlink>
    </w:p>
    <w:p w14:paraId="5CAB06F6" w14:textId="77777777" w:rsidR="0076453A" w:rsidRPr="00FD6A2B" w:rsidRDefault="003B4A33" w:rsidP="00FD6A2B">
      <w:pPr>
        <w:rPr>
          <w:sz w:val="18"/>
          <w:szCs w:val="18"/>
        </w:rPr>
      </w:pPr>
    </w:p>
    <w:sectPr w:rsidR="0076453A" w:rsidRPr="00FD6A2B" w:rsidSect="008C3B34">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EB7E" w14:textId="77777777" w:rsidR="003B4A33" w:rsidRDefault="003B4A33" w:rsidP="008C3B34">
      <w:r>
        <w:separator/>
      </w:r>
    </w:p>
  </w:endnote>
  <w:endnote w:type="continuationSeparator" w:id="0">
    <w:p w14:paraId="4BF7BC2A" w14:textId="77777777" w:rsidR="003B4A33" w:rsidRDefault="003B4A33" w:rsidP="008C3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16FE6" w14:textId="77777777" w:rsidR="003B4A33" w:rsidRDefault="003B4A33" w:rsidP="008C3B34">
      <w:r>
        <w:separator/>
      </w:r>
    </w:p>
  </w:footnote>
  <w:footnote w:type="continuationSeparator" w:id="0">
    <w:p w14:paraId="77027CFB" w14:textId="77777777" w:rsidR="003B4A33" w:rsidRDefault="003B4A33" w:rsidP="008C3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0D3"/>
    <w:multiLevelType w:val="multilevel"/>
    <w:tmpl w:val="588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2126C"/>
    <w:multiLevelType w:val="multilevel"/>
    <w:tmpl w:val="EF8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05C25"/>
    <w:multiLevelType w:val="multilevel"/>
    <w:tmpl w:val="808E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053F9"/>
    <w:multiLevelType w:val="multilevel"/>
    <w:tmpl w:val="74C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E172B"/>
    <w:multiLevelType w:val="multilevel"/>
    <w:tmpl w:val="E08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67DE7"/>
    <w:multiLevelType w:val="multilevel"/>
    <w:tmpl w:val="CCD0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07B37"/>
    <w:multiLevelType w:val="multilevel"/>
    <w:tmpl w:val="6876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D256F"/>
    <w:multiLevelType w:val="multilevel"/>
    <w:tmpl w:val="A1C2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6422D"/>
    <w:multiLevelType w:val="multilevel"/>
    <w:tmpl w:val="F1B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574F5"/>
    <w:multiLevelType w:val="multilevel"/>
    <w:tmpl w:val="7200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001E6"/>
    <w:multiLevelType w:val="multilevel"/>
    <w:tmpl w:val="05FC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3382D"/>
    <w:multiLevelType w:val="multilevel"/>
    <w:tmpl w:val="CE5C2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65C0D"/>
    <w:multiLevelType w:val="multilevel"/>
    <w:tmpl w:val="36303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591195"/>
    <w:multiLevelType w:val="multilevel"/>
    <w:tmpl w:val="8EC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9708D"/>
    <w:multiLevelType w:val="multilevel"/>
    <w:tmpl w:val="4500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F26EF3"/>
    <w:multiLevelType w:val="multilevel"/>
    <w:tmpl w:val="6344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625B0"/>
    <w:multiLevelType w:val="multilevel"/>
    <w:tmpl w:val="023E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A4752"/>
    <w:multiLevelType w:val="multilevel"/>
    <w:tmpl w:val="911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A64EC"/>
    <w:multiLevelType w:val="multilevel"/>
    <w:tmpl w:val="0734D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9B63F2"/>
    <w:multiLevelType w:val="multilevel"/>
    <w:tmpl w:val="FD64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A2566F"/>
    <w:multiLevelType w:val="multilevel"/>
    <w:tmpl w:val="6D3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D564E5"/>
    <w:multiLevelType w:val="multilevel"/>
    <w:tmpl w:val="D41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5A6A88"/>
    <w:multiLevelType w:val="multilevel"/>
    <w:tmpl w:val="50F6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607CAF"/>
    <w:multiLevelType w:val="multilevel"/>
    <w:tmpl w:val="1DBA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D61617"/>
    <w:multiLevelType w:val="multilevel"/>
    <w:tmpl w:val="27C62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ED0BF5"/>
    <w:multiLevelType w:val="multilevel"/>
    <w:tmpl w:val="F06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E37E80"/>
    <w:multiLevelType w:val="multilevel"/>
    <w:tmpl w:val="6B5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1547E"/>
    <w:multiLevelType w:val="multilevel"/>
    <w:tmpl w:val="39FC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2026A"/>
    <w:multiLevelType w:val="multilevel"/>
    <w:tmpl w:val="8D7C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94710F"/>
    <w:multiLevelType w:val="multilevel"/>
    <w:tmpl w:val="5C0C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DE3CE2"/>
    <w:multiLevelType w:val="multilevel"/>
    <w:tmpl w:val="D640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B2132F"/>
    <w:multiLevelType w:val="multilevel"/>
    <w:tmpl w:val="3E24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F5571B"/>
    <w:multiLevelType w:val="multilevel"/>
    <w:tmpl w:val="037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6D7293"/>
    <w:multiLevelType w:val="multilevel"/>
    <w:tmpl w:val="9DC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D0F46"/>
    <w:multiLevelType w:val="multilevel"/>
    <w:tmpl w:val="68FA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42A88"/>
    <w:multiLevelType w:val="multilevel"/>
    <w:tmpl w:val="D88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D67704"/>
    <w:multiLevelType w:val="multilevel"/>
    <w:tmpl w:val="2C40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BB468E"/>
    <w:multiLevelType w:val="multilevel"/>
    <w:tmpl w:val="086E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4D4022"/>
    <w:multiLevelType w:val="multilevel"/>
    <w:tmpl w:val="16E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672D2D"/>
    <w:multiLevelType w:val="multilevel"/>
    <w:tmpl w:val="CA0E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F30CED"/>
    <w:multiLevelType w:val="multilevel"/>
    <w:tmpl w:val="4252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CA4778"/>
    <w:multiLevelType w:val="multilevel"/>
    <w:tmpl w:val="296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281BFB"/>
    <w:multiLevelType w:val="multilevel"/>
    <w:tmpl w:val="5132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291220"/>
    <w:multiLevelType w:val="multilevel"/>
    <w:tmpl w:val="30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2B7B61"/>
    <w:multiLevelType w:val="multilevel"/>
    <w:tmpl w:val="2DC0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38"/>
  </w:num>
  <w:num w:numId="4">
    <w:abstractNumId w:val="35"/>
  </w:num>
  <w:num w:numId="5">
    <w:abstractNumId w:val="34"/>
  </w:num>
  <w:num w:numId="6">
    <w:abstractNumId w:val="13"/>
  </w:num>
  <w:num w:numId="7">
    <w:abstractNumId w:val="5"/>
  </w:num>
  <w:num w:numId="8">
    <w:abstractNumId w:val="37"/>
  </w:num>
  <w:num w:numId="9">
    <w:abstractNumId w:val="16"/>
  </w:num>
  <w:num w:numId="10">
    <w:abstractNumId w:val="11"/>
  </w:num>
  <w:num w:numId="11">
    <w:abstractNumId w:val="7"/>
  </w:num>
  <w:num w:numId="12">
    <w:abstractNumId w:val="21"/>
  </w:num>
  <w:num w:numId="13">
    <w:abstractNumId w:val="1"/>
  </w:num>
  <w:num w:numId="14">
    <w:abstractNumId w:val="33"/>
  </w:num>
  <w:num w:numId="15">
    <w:abstractNumId w:val="36"/>
  </w:num>
  <w:num w:numId="16">
    <w:abstractNumId w:val="4"/>
  </w:num>
  <w:num w:numId="17">
    <w:abstractNumId w:val="20"/>
  </w:num>
  <w:num w:numId="18">
    <w:abstractNumId w:val="0"/>
  </w:num>
  <w:num w:numId="19">
    <w:abstractNumId w:val="28"/>
  </w:num>
  <w:num w:numId="20">
    <w:abstractNumId w:val="31"/>
  </w:num>
  <w:num w:numId="21">
    <w:abstractNumId w:val="6"/>
  </w:num>
  <w:num w:numId="22">
    <w:abstractNumId w:val="12"/>
  </w:num>
  <w:num w:numId="23">
    <w:abstractNumId w:val="15"/>
  </w:num>
  <w:num w:numId="24">
    <w:abstractNumId w:val="3"/>
  </w:num>
  <w:num w:numId="25">
    <w:abstractNumId w:val="10"/>
  </w:num>
  <w:num w:numId="26">
    <w:abstractNumId w:val="30"/>
  </w:num>
  <w:num w:numId="27">
    <w:abstractNumId w:val="9"/>
  </w:num>
  <w:num w:numId="28">
    <w:abstractNumId w:val="22"/>
  </w:num>
  <w:num w:numId="29">
    <w:abstractNumId w:val="18"/>
  </w:num>
  <w:num w:numId="30">
    <w:abstractNumId w:val="41"/>
  </w:num>
  <w:num w:numId="31">
    <w:abstractNumId w:val="29"/>
  </w:num>
  <w:num w:numId="32">
    <w:abstractNumId w:val="19"/>
  </w:num>
  <w:num w:numId="33">
    <w:abstractNumId w:val="40"/>
  </w:num>
  <w:num w:numId="34">
    <w:abstractNumId w:val="44"/>
  </w:num>
  <w:num w:numId="35">
    <w:abstractNumId w:val="14"/>
  </w:num>
  <w:num w:numId="36">
    <w:abstractNumId w:val="23"/>
  </w:num>
  <w:num w:numId="37">
    <w:abstractNumId w:val="39"/>
  </w:num>
  <w:num w:numId="38">
    <w:abstractNumId w:val="25"/>
  </w:num>
  <w:num w:numId="39">
    <w:abstractNumId w:val="42"/>
  </w:num>
  <w:num w:numId="40">
    <w:abstractNumId w:val="24"/>
  </w:num>
  <w:num w:numId="41">
    <w:abstractNumId w:val="32"/>
  </w:num>
  <w:num w:numId="42">
    <w:abstractNumId w:val="2"/>
  </w:num>
  <w:num w:numId="43">
    <w:abstractNumId w:val="43"/>
  </w:num>
  <w:num w:numId="44">
    <w:abstractNumId w:val="26"/>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34"/>
    <w:rsid w:val="0028343D"/>
    <w:rsid w:val="002F0D71"/>
    <w:rsid w:val="003B4A33"/>
    <w:rsid w:val="00554A92"/>
    <w:rsid w:val="00663799"/>
    <w:rsid w:val="00672C4A"/>
    <w:rsid w:val="008C3B34"/>
    <w:rsid w:val="008F4558"/>
    <w:rsid w:val="00A70FA7"/>
    <w:rsid w:val="00AF6EC0"/>
    <w:rsid w:val="00B648A5"/>
    <w:rsid w:val="00B8109E"/>
    <w:rsid w:val="00C6610C"/>
    <w:rsid w:val="00C94398"/>
    <w:rsid w:val="00D33D37"/>
    <w:rsid w:val="00D774D5"/>
    <w:rsid w:val="00D92E01"/>
    <w:rsid w:val="00DC237D"/>
    <w:rsid w:val="00E44F35"/>
    <w:rsid w:val="00F45C43"/>
    <w:rsid w:val="00FD6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B5BE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C3B34"/>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8C3B3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8C3B34"/>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next w:val="a"/>
    <w:link w:val="40"/>
    <w:uiPriority w:val="9"/>
    <w:semiHidden/>
    <w:unhideWhenUsed/>
    <w:qFormat/>
    <w:rsid w:val="008F4558"/>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3B34"/>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8C3B34"/>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8C3B34"/>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8C3B3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8C3B34"/>
    <w:rPr>
      <w:color w:val="0000FF"/>
      <w:u w:val="single"/>
    </w:rPr>
  </w:style>
  <w:style w:type="character" w:styleId="a4">
    <w:name w:val="Emphasis"/>
    <w:basedOn w:val="a0"/>
    <w:uiPriority w:val="20"/>
    <w:qFormat/>
    <w:rsid w:val="008C3B34"/>
    <w:rPr>
      <w:i/>
      <w:iCs/>
    </w:rPr>
  </w:style>
  <w:style w:type="paragraph" w:styleId="a5">
    <w:name w:val="header"/>
    <w:basedOn w:val="a"/>
    <w:link w:val="a6"/>
    <w:uiPriority w:val="99"/>
    <w:unhideWhenUsed/>
    <w:rsid w:val="008C3B34"/>
    <w:pPr>
      <w:tabs>
        <w:tab w:val="center" w:pos="4252"/>
        <w:tab w:val="right" w:pos="8504"/>
      </w:tabs>
      <w:snapToGrid w:val="0"/>
    </w:pPr>
  </w:style>
  <w:style w:type="character" w:customStyle="1" w:styleId="a6">
    <w:name w:val="ヘッダー (文字)"/>
    <w:basedOn w:val="a0"/>
    <w:link w:val="a5"/>
    <w:uiPriority w:val="99"/>
    <w:rsid w:val="008C3B34"/>
  </w:style>
  <w:style w:type="paragraph" w:styleId="a7">
    <w:name w:val="footer"/>
    <w:basedOn w:val="a"/>
    <w:link w:val="a8"/>
    <w:uiPriority w:val="99"/>
    <w:unhideWhenUsed/>
    <w:rsid w:val="008C3B34"/>
    <w:pPr>
      <w:tabs>
        <w:tab w:val="center" w:pos="4252"/>
        <w:tab w:val="right" w:pos="8504"/>
      </w:tabs>
      <w:snapToGrid w:val="0"/>
    </w:pPr>
  </w:style>
  <w:style w:type="character" w:customStyle="1" w:styleId="a8">
    <w:name w:val="フッター (文字)"/>
    <w:basedOn w:val="a0"/>
    <w:link w:val="a7"/>
    <w:uiPriority w:val="99"/>
    <w:rsid w:val="008C3B34"/>
  </w:style>
  <w:style w:type="character" w:styleId="a9">
    <w:name w:val="Strong"/>
    <w:basedOn w:val="a0"/>
    <w:uiPriority w:val="22"/>
    <w:qFormat/>
    <w:rsid w:val="00B8109E"/>
    <w:rPr>
      <w:b/>
      <w:bCs/>
    </w:rPr>
  </w:style>
  <w:style w:type="paragraph" w:customStyle="1" w:styleId="msonormal0">
    <w:name w:val="msonormal"/>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ontributors-holder">
    <w:name w:val="contributors-holder"/>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facepile-item">
    <w:name w:val="facepile-item"/>
    <w:basedOn w:val="a"/>
    <w:rsid w:val="00D77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D774D5"/>
    <w:rPr>
      <w:color w:val="800080"/>
      <w:u w:val="single"/>
    </w:rPr>
  </w:style>
  <w:style w:type="character" w:styleId="HTML">
    <w:name w:val="HTML Code"/>
    <w:basedOn w:val="a0"/>
    <w:uiPriority w:val="99"/>
    <w:semiHidden/>
    <w:unhideWhenUsed/>
    <w:rsid w:val="00D774D5"/>
    <w:rPr>
      <w:rFonts w:ascii="ＭＳ ゴシック" w:eastAsia="ＭＳ ゴシック" w:hAnsi="ＭＳ ゴシック" w:cs="ＭＳ ゴシック"/>
      <w:sz w:val="24"/>
      <w:szCs w:val="24"/>
    </w:rPr>
  </w:style>
  <w:style w:type="character" w:customStyle="1" w:styleId="language">
    <w:name w:val="language"/>
    <w:basedOn w:val="a0"/>
    <w:rsid w:val="00D774D5"/>
  </w:style>
  <w:style w:type="character" w:customStyle="1" w:styleId="icon">
    <w:name w:val="icon"/>
    <w:basedOn w:val="a0"/>
    <w:rsid w:val="00D774D5"/>
  </w:style>
  <w:style w:type="character" w:customStyle="1" w:styleId="docon">
    <w:name w:val="docon"/>
    <w:basedOn w:val="a0"/>
    <w:rsid w:val="00D774D5"/>
  </w:style>
  <w:style w:type="paragraph" w:styleId="HTML0">
    <w:name w:val="HTML Preformatted"/>
    <w:basedOn w:val="a"/>
    <w:link w:val="HTML1"/>
    <w:uiPriority w:val="99"/>
    <w:semiHidden/>
    <w:unhideWhenUsed/>
    <w:rsid w:val="00D774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D774D5"/>
    <w:rPr>
      <w:rFonts w:ascii="ＭＳ ゴシック" w:eastAsia="ＭＳ ゴシック" w:hAnsi="ＭＳ ゴシック" w:cs="ＭＳ ゴシック"/>
      <w:kern w:val="0"/>
      <w:sz w:val="24"/>
      <w:szCs w:val="24"/>
    </w:rPr>
  </w:style>
  <w:style w:type="character" w:customStyle="1" w:styleId="hljs-keyword">
    <w:name w:val="hljs-keyword"/>
    <w:basedOn w:val="a0"/>
    <w:rsid w:val="00D774D5"/>
  </w:style>
  <w:style w:type="character" w:customStyle="1" w:styleId="hljs-string">
    <w:name w:val="hljs-string"/>
    <w:basedOn w:val="a0"/>
    <w:rsid w:val="00D774D5"/>
  </w:style>
  <w:style w:type="character" w:customStyle="1" w:styleId="hljs-number">
    <w:name w:val="hljs-number"/>
    <w:basedOn w:val="a0"/>
    <w:rsid w:val="00D774D5"/>
  </w:style>
  <w:style w:type="character" w:customStyle="1" w:styleId="hljs-function">
    <w:name w:val="hljs-function"/>
    <w:basedOn w:val="a0"/>
    <w:rsid w:val="00D774D5"/>
  </w:style>
  <w:style w:type="character" w:customStyle="1" w:styleId="hljs-title">
    <w:name w:val="hljs-title"/>
    <w:basedOn w:val="a0"/>
    <w:rsid w:val="00D774D5"/>
  </w:style>
  <w:style w:type="character" w:customStyle="1" w:styleId="hljs-attr">
    <w:name w:val="hljs-attr"/>
    <w:basedOn w:val="a0"/>
    <w:rsid w:val="00D774D5"/>
  </w:style>
  <w:style w:type="character" w:customStyle="1" w:styleId="hljs-subst">
    <w:name w:val="hljs-subst"/>
    <w:basedOn w:val="a0"/>
    <w:rsid w:val="00D774D5"/>
  </w:style>
  <w:style w:type="character" w:customStyle="1" w:styleId="hljs-builtin">
    <w:name w:val="hljs-built_in"/>
    <w:basedOn w:val="a0"/>
    <w:rsid w:val="00D774D5"/>
  </w:style>
  <w:style w:type="character" w:customStyle="1" w:styleId="hljs-attribute">
    <w:name w:val="hljs-attribute"/>
    <w:basedOn w:val="a0"/>
    <w:rsid w:val="00D774D5"/>
  </w:style>
  <w:style w:type="character" w:customStyle="1" w:styleId="40">
    <w:name w:val="見出し 4 (文字)"/>
    <w:basedOn w:val="a0"/>
    <w:link w:val="4"/>
    <w:uiPriority w:val="9"/>
    <w:semiHidden/>
    <w:rsid w:val="008F45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2510">
      <w:bodyDiv w:val="1"/>
      <w:marLeft w:val="0"/>
      <w:marRight w:val="0"/>
      <w:marTop w:val="0"/>
      <w:marBottom w:val="0"/>
      <w:divBdr>
        <w:top w:val="none" w:sz="0" w:space="0" w:color="auto"/>
        <w:left w:val="none" w:sz="0" w:space="0" w:color="auto"/>
        <w:bottom w:val="none" w:sz="0" w:space="0" w:color="auto"/>
        <w:right w:val="none" w:sz="0" w:space="0" w:color="auto"/>
      </w:divBdr>
    </w:div>
    <w:div w:id="286359204">
      <w:bodyDiv w:val="1"/>
      <w:marLeft w:val="0"/>
      <w:marRight w:val="0"/>
      <w:marTop w:val="0"/>
      <w:marBottom w:val="0"/>
      <w:divBdr>
        <w:top w:val="none" w:sz="0" w:space="0" w:color="auto"/>
        <w:left w:val="none" w:sz="0" w:space="0" w:color="auto"/>
        <w:bottom w:val="none" w:sz="0" w:space="0" w:color="auto"/>
        <w:right w:val="none" w:sz="0" w:space="0" w:color="auto"/>
      </w:divBdr>
      <w:divsChild>
        <w:div w:id="1688601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658907">
      <w:bodyDiv w:val="1"/>
      <w:marLeft w:val="0"/>
      <w:marRight w:val="0"/>
      <w:marTop w:val="0"/>
      <w:marBottom w:val="0"/>
      <w:divBdr>
        <w:top w:val="none" w:sz="0" w:space="0" w:color="auto"/>
        <w:left w:val="none" w:sz="0" w:space="0" w:color="auto"/>
        <w:bottom w:val="none" w:sz="0" w:space="0" w:color="auto"/>
        <w:right w:val="none" w:sz="0" w:space="0" w:color="auto"/>
      </w:divBdr>
      <w:divsChild>
        <w:div w:id="1485971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85448">
      <w:bodyDiv w:val="1"/>
      <w:marLeft w:val="0"/>
      <w:marRight w:val="0"/>
      <w:marTop w:val="0"/>
      <w:marBottom w:val="0"/>
      <w:divBdr>
        <w:top w:val="none" w:sz="0" w:space="0" w:color="auto"/>
        <w:left w:val="none" w:sz="0" w:space="0" w:color="auto"/>
        <w:bottom w:val="none" w:sz="0" w:space="0" w:color="auto"/>
        <w:right w:val="none" w:sz="0" w:space="0" w:color="auto"/>
      </w:divBdr>
      <w:divsChild>
        <w:div w:id="396559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724686">
      <w:bodyDiv w:val="1"/>
      <w:marLeft w:val="0"/>
      <w:marRight w:val="0"/>
      <w:marTop w:val="0"/>
      <w:marBottom w:val="0"/>
      <w:divBdr>
        <w:top w:val="none" w:sz="0" w:space="0" w:color="auto"/>
        <w:left w:val="none" w:sz="0" w:space="0" w:color="auto"/>
        <w:bottom w:val="none" w:sz="0" w:space="0" w:color="auto"/>
        <w:right w:val="none" w:sz="0" w:space="0" w:color="auto"/>
      </w:divBdr>
      <w:divsChild>
        <w:div w:id="721829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484370">
      <w:bodyDiv w:val="1"/>
      <w:marLeft w:val="0"/>
      <w:marRight w:val="0"/>
      <w:marTop w:val="0"/>
      <w:marBottom w:val="0"/>
      <w:divBdr>
        <w:top w:val="none" w:sz="0" w:space="0" w:color="auto"/>
        <w:left w:val="none" w:sz="0" w:space="0" w:color="auto"/>
        <w:bottom w:val="none" w:sz="0" w:space="0" w:color="auto"/>
        <w:right w:val="none" w:sz="0" w:space="0" w:color="auto"/>
      </w:divBdr>
      <w:divsChild>
        <w:div w:id="1439595482">
          <w:marLeft w:val="0"/>
          <w:marRight w:val="0"/>
          <w:marTop w:val="0"/>
          <w:marBottom w:val="0"/>
          <w:divBdr>
            <w:top w:val="none" w:sz="0" w:space="0" w:color="auto"/>
            <w:left w:val="none" w:sz="0" w:space="0" w:color="auto"/>
            <w:bottom w:val="none" w:sz="0" w:space="0" w:color="auto"/>
            <w:right w:val="none" w:sz="0" w:space="0" w:color="auto"/>
          </w:divBdr>
        </w:div>
        <w:div w:id="1863783073">
          <w:marLeft w:val="0"/>
          <w:marRight w:val="0"/>
          <w:marTop w:val="0"/>
          <w:marBottom w:val="0"/>
          <w:divBdr>
            <w:top w:val="none" w:sz="0" w:space="0" w:color="auto"/>
            <w:left w:val="none" w:sz="0" w:space="0" w:color="auto"/>
            <w:bottom w:val="none" w:sz="0" w:space="0" w:color="auto"/>
            <w:right w:val="none" w:sz="0" w:space="0" w:color="auto"/>
          </w:divBdr>
          <w:divsChild>
            <w:div w:id="62803463">
              <w:marLeft w:val="0"/>
              <w:marRight w:val="0"/>
              <w:marTop w:val="240"/>
              <w:marBottom w:val="0"/>
              <w:divBdr>
                <w:top w:val="none" w:sz="0" w:space="0" w:color="auto"/>
                <w:left w:val="none" w:sz="0" w:space="0" w:color="auto"/>
                <w:bottom w:val="none" w:sz="0" w:space="0" w:color="auto"/>
                <w:right w:val="none" w:sz="0" w:space="0" w:color="auto"/>
              </w:divBdr>
            </w:div>
          </w:divsChild>
        </w:div>
        <w:div w:id="1485002427">
          <w:marLeft w:val="0"/>
          <w:marRight w:val="0"/>
          <w:marTop w:val="0"/>
          <w:marBottom w:val="0"/>
          <w:divBdr>
            <w:top w:val="none" w:sz="0" w:space="0" w:color="auto"/>
            <w:left w:val="none" w:sz="0" w:space="0" w:color="auto"/>
            <w:bottom w:val="none" w:sz="0" w:space="0" w:color="auto"/>
            <w:right w:val="none" w:sz="0" w:space="0" w:color="auto"/>
          </w:divBdr>
          <w:divsChild>
            <w:div w:id="1462184538">
              <w:marLeft w:val="0"/>
              <w:marRight w:val="0"/>
              <w:marTop w:val="0"/>
              <w:marBottom w:val="0"/>
              <w:divBdr>
                <w:top w:val="none" w:sz="0" w:space="0" w:color="auto"/>
                <w:left w:val="none" w:sz="0" w:space="0" w:color="auto"/>
                <w:bottom w:val="none" w:sz="0" w:space="0" w:color="auto"/>
                <w:right w:val="none" w:sz="0" w:space="0" w:color="auto"/>
              </w:divBdr>
            </w:div>
            <w:div w:id="125832071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25732602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026173801">
          <w:marLeft w:val="0"/>
          <w:marRight w:val="0"/>
          <w:marTop w:val="0"/>
          <w:marBottom w:val="0"/>
          <w:divBdr>
            <w:top w:val="none" w:sz="0" w:space="0" w:color="auto"/>
            <w:left w:val="none" w:sz="0" w:space="0" w:color="auto"/>
            <w:bottom w:val="none" w:sz="0" w:space="0" w:color="auto"/>
            <w:right w:val="none" w:sz="0" w:space="0" w:color="auto"/>
          </w:divBdr>
          <w:divsChild>
            <w:div w:id="1573395513">
              <w:marLeft w:val="0"/>
              <w:marRight w:val="0"/>
              <w:marTop w:val="240"/>
              <w:marBottom w:val="0"/>
              <w:divBdr>
                <w:top w:val="none" w:sz="0" w:space="0" w:color="auto"/>
                <w:left w:val="none" w:sz="0" w:space="0" w:color="auto"/>
                <w:bottom w:val="none" w:sz="0" w:space="0" w:color="auto"/>
                <w:right w:val="none" w:sz="0" w:space="0" w:color="auto"/>
              </w:divBdr>
            </w:div>
            <w:div w:id="1202281300">
              <w:marLeft w:val="0"/>
              <w:marRight w:val="0"/>
              <w:marTop w:val="240"/>
              <w:marBottom w:val="0"/>
              <w:divBdr>
                <w:top w:val="none" w:sz="0" w:space="0" w:color="auto"/>
                <w:left w:val="none" w:sz="0" w:space="0" w:color="auto"/>
                <w:bottom w:val="none" w:sz="0" w:space="0" w:color="auto"/>
                <w:right w:val="none" w:sz="0" w:space="0" w:color="auto"/>
              </w:divBdr>
            </w:div>
          </w:divsChild>
        </w:div>
        <w:div w:id="1703287881">
          <w:marLeft w:val="0"/>
          <w:marRight w:val="0"/>
          <w:marTop w:val="0"/>
          <w:marBottom w:val="0"/>
          <w:divBdr>
            <w:top w:val="none" w:sz="0" w:space="0" w:color="auto"/>
            <w:left w:val="none" w:sz="0" w:space="0" w:color="auto"/>
            <w:bottom w:val="none" w:sz="0" w:space="0" w:color="auto"/>
            <w:right w:val="none" w:sz="0" w:space="0" w:color="auto"/>
          </w:divBdr>
        </w:div>
        <w:div w:id="242253516">
          <w:marLeft w:val="0"/>
          <w:marRight w:val="0"/>
          <w:marTop w:val="0"/>
          <w:marBottom w:val="0"/>
          <w:divBdr>
            <w:top w:val="none" w:sz="0" w:space="0" w:color="auto"/>
            <w:left w:val="none" w:sz="0" w:space="0" w:color="auto"/>
            <w:bottom w:val="none" w:sz="0" w:space="0" w:color="auto"/>
            <w:right w:val="none" w:sz="0" w:space="0" w:color="auto"/>
          </w:divBdr>
          <w:divsChild>
            <w:div w:id="1000810964">
              <w:marLeft w:val="0"/>
              <w:marRight w:val="0"/>
              <w:marTop w:val="240"/>
              <w:marBottom w:val="0"/>
              <w:divBdr>
                <w:top w:val="none" w:sz="0" w:space="0" w:color="auto"/>
                <w:left w:val="none" w:sz="0" w:space="0" w:color="auto"/>
                <w:bottom w:val="none" w:sz="0" w:space="0" w:color="auto"/>
                <w:right w:val="none" w:sz="0" w:space="0" w:color="auto"/>
              </w:divBdr>
            </w:div>
            <w:div w:id="128295632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380788876">
              <w:marLeft w:val="0"/>
              <w:marRight w:val="0"/>
              <w:marTop w:val="240"/>
              <w:marBottom w:val="0"/>
              <w:divBdr>
                <w:top w:val="none" w:sz="0" w:space="0" w:color="auto"/>
                <w:left w:val="none" w:sz="0" w:space="0" w:color="auto"/>
                <w:bottom w:val="none" w:sz="0" w:space="0" w:color="auto"/>
                <w:right w:val="none" w:sz="0" w:space="0" w:color="auto"/>
              </w:divBdr>
            </w:div>
            <w:div w:id="2048721280">
              <w:marLeft w:val="0"/>
              <w:marRight w:val="0"/>
              <w:marTop w:val="240"/>
              <w:marBottom w:val="0"/>
              <w:divBdr>
                <w:top w:val="none" w:sz="0" w:space="0" w:color="auto"/>
                <w:left w:val="none" w:sz="0" w:space="0" w:color="auto"/>
                <w:bottom w:val="none" w:sz="0" w:space="0" w:color="auto"/>
                <w:right w:val="none" w:sz="0" w:space="0" w:color="auto"/>
              </w:divBdr>
            </w:div>
          </w:divsChild>
        </w:div>
        <w:div w:id="2063551148">
          <w:marLeft w:val="0"/>
          <w:marRight w:val="0"/>
          <w:marTop w:val="0"/>
          <w:marBottom w:val="0"/>
          <w:divBdr>
            <w:top w:val="none" w:sz="0" w:space="0" w:color="auto"/>
            <w:left w:val="none" w:sz="0" w:space="0" w:color="auto"/>
            <w:bottom w:val="none" w:sz="0" w:space="0" w:color="auto"/>
            <w:right w:val="none" w:sz="0" w:space="0" w:color="auto"/>
          </w:divBdr>
        </w:div>
        <w:div w:id="262155128">
          <w:marLeft w:val="0"/>
          <w:marRight w:val="0"/>
          <w:marTop w:val="0"/>
          <w:marBottom w:val="0"/>
          <w:divBdr>
            <w:top w:val="none" w:sz="0" w:space="0" w:color="auto"/>
            <w:left w:val="none" w:sz="0" w:space="0" w:color="auto"/>
            <w:bottom w:val="none" w:sz="0" w:space="0" w:color="auto"/>
            <w:right w:val="none" w:sz="0" w:space="0" w:color="auto"/>
          </w:divBdr>
        </w:div>
        <w:div w:id="1550067397">
          <w:marLeft w:val="0"/>
          <w:marRight w:val="0"/>
          <w:marTop w:val="0"/>
          <w:marBottom w:val="0"/>
          <w:divBdr>
            <w:top w:val="none" w:sz="0" w:space="0" w:color="auto"/>
            <w:left w:val="none" w:sz="0" w:space="0" w:color="auto"/>
            <w:bottom w:val="none" w:sz="0" w:space="0" w:color="auto"/>
            <w:right w:val="none" w:sz="0" w:space="0" w:color="auto"/>
          </w:divBdr>
          <w:divsChild>
            <w:div w:id="876893059">
              <w:marLeft w:val="0"/>
              <w:marRight w:val="0"/>
              <w:marTop w:val="240"/>
              <w:marBottom w:val="0"/>
              <w:divBdr>
                <w:top w:val="none" w:sz="0" w:space="0" w:color="auto"/>
                <w:left w:val="none" w:sz="0" w:space="0" w:color="auto"/>
                <w:bottom w:val="none" w:sz="0" w:space="0" w:color="auto"/>
                <w:right w:val="none" w:sz="0" w:space="0" w:color="auto"/>
              </w:divBdr>
            </w:div>
            <w:div w:id="1691253486">
              <w:marLeft w:val="0"/>
              <w:marRight w:val="0"/>
              <w:marTop w:val="240"/>
              <w:marBottom w:val="0"/>
              <w:divBdr>
                <w:top w:val="none" w:sz="0" w:space="0" w:color="auto"/>
                <w:left w:val="none" w:sz="0" w:space="0" w:color="auto"/>
                <w:bottom w:val="none" w:sz="0" w:space="0" w:color="auto"/>
                <w:right w:val="none" w:sz="0" w:space="0" w:color="auto"/>
              </w:divBdr>
            </w:div>
            <w:div w:id="870459103">
              <w:marLeft w:val="0"/>
              <w:marRight w:val="0"/>
              <w:marTop w:val="240"/>
              <w:marBottom w:val="0"/>
              <w:divBdr>
                <w:top w:val="none" w:sz="0" w:space="0" w:color="auto"/>
                <w:left w:val="none" w:sz="0" w:space="0" w:color="auto"/>
                <w:bottom w:val="none" w:sz="0" w:space="0" w:color="auto"/>
                <w:right w:val="none" w:sz="0" w:space="0" w:color="auto"/>
              </w:divBdr>
            </w:div>
          </w:divsChild>
        </w:div>
        <w:div w:id="675577170">
          <w:marLeft w:val="0"/>
          <w:marRight w:val="0"/>
          <w:marTop w:val="0"/>
          <w:marBottom w:val="0"/>
          <w:divBdr>
            <w:top w:val="none" w:sz="0" w:space="0" w:color="auto"/>
            <w:left w:val="none" w:sz="0" w:space="0" w:color="auto"/>
            <w:bottom w:val="none" w:sz="0" w:space="0" w:color="auto"/>
            <w:right w:val="none" w:sz="0" w:space="0" w:color="auto"/>
          </w:divBdr>
          <w:divsChild>
            <w:div w:id="1581406232">
              <w:marLeft w:val="0"/>
              <w:marRight w:val="0"/>
              <w:marTop w:val="240"/>
              <w:marBottom w:val="0"/>
              <w:divBdr>
                <w:top w:val="none" w:sz="0" w:space="0" w:color="auto"/>
                <w:left w:val="none" w:sz="0" w:space="0" w:color="auto"/>
                <w:bottom w:val="none" w:sz="0" w:space="0" w:color="auto"/>
                <w:right w:val="none" w:sz="0" w:space="0" w:color="auto"/>
              </w:divBdr>
            </w:div>
          </w:divsChild>
        </w:div>
        <w:div w:id="892081352">
          <w:marLeft w:val="0"/>
          <w:marRight w:val="0"/>
          <w:marTop w:val="0"/>
          <w:marBottom w:val="0"/>
          <w:divBdr>
            <w:top w:val="none" w:sz="0" w:space="0" w:color="auto"/>
            <w:left w:val="none" w:sz="0" w:space="0" w:color="auto"/>
            <w:bottom w:val="none" w:sz="0" w:space="0" w:color="auto"/>
            <w:right w:val="none" w:sz="0" w:space="0" w:color="auto"/>
          </w:divBdr>
          <w:divsChild>
            <w:div w:id="1103921061">
              <w:marLeft w:val="0"/>
              <w:marRight w:val="0"/>
              <w:marTop w:val="0"/>
              <w:marBottom w:val="0"/>
              <w:divBdr>
                <w:top w:val="none" w:sz="0" w:space="0" w:color="auto"/>
                <w:left w:val="none" w:sz="0" w:space="0" w:color="auto"/>
                <w:bottom w:val="none" w:sz="0" w:space="0" w:color="auto"/>
                <w:right w:val="none" w:sz="0" w:space="0" w:color="auto"/>
              </w:divBdr>
            </w:div>
          </w:divsChild>
        </w:div>
        <w:div w:id="1174339602">
          <w:marLeft w:val="0"/>
          <w:marRight w:val="0"/>
          <w:marTop w:val="0"/>
          <w:marBottom w:val="0"/>
          <w:divBdr>
            <w:top w:val="none" w:sz="0" w:space="0" w:color="auto"/>
            <w:left w:val="none" w:sz="0" w:space="0" w:color="auto"/>
            <w:bottom w:val="none" w:sz="0" w:space="0" w:color="auto"/>
            <w:right w:val="none" w:sz="0" w:space="0" w:color="auto"/>
          </w:divBdr>
        </w:div>
        <w:div w:id="567229204">
          <w:marLeft w:val="0"/>
          <w:marRight w:val="0"/>
          <w:marTop w:val="0"/>
          <w:marBottom w:val="0"/>
          <w:divBdr>
            <w:top w:val="none" w:sz="0" w:space="0" w:color="auto"/>
            <w:left w:val="none" w:sz="0" w:space="0" w:color="auto"/>
            <w:bottom w:val="none" w:sz="0" w:space="0" w:color="auto"/>
            <w:right w:val="none" w:sz="0" w:space="0" w:color="auto"/>
          </w:divBdr>
        </w:div>
        <w:div w:id="341132262">
          <w:marLeft w:val="0"/>
          <w:marRight w:val="0"/>
          <w:marTop w:val="0"/>
          <w:marBottom w:val="0"/>
          <w:divBdr>
            <w:top w:val="none" w:sz="0" w:space="0" w:color="auto"/>
            <w:left w:val="none" w:sz="0" w:space="0" w:color="auto"/>
            <w:bottom w:val="none" w:sz="0" w:space="0" w:color="auto"/>
            <w:right w:val="none" w:sz="0" w:space="0" w:color="auto"/>
          </w:divBdr>
        </w:div>
        <w:div w:id="1937666119">
          <w:marLeft w:val="0"/>
          <w:marRight w:val="0"/>
          <w:marTop w:val="0"/>
          <w:marBottom w:val="0"/>
          <w:divBdr>
            <w:top w:val="none" w:sz="0" w:space="0" w:color="auto"/>
            <w:left w:val="none" w:sz="0" w:space="0" w:color="auto"/>
            <w:bottom w:val="none" w:sz="0" w:space="0" w:color="auto"/>
            <w:right w:val="none" w:sz="0" w:space="0" w:color="auto"/>
          </w:divBdr>
        </w:div>
        <w:div w:id="1818838148">
          <w:marLeft w:val="0"/>
          <w:marRight w:val="0"/>
          <w:marTop w:val="0"/>
          <w:marBottom w:val="0"/>
          <w:divBdr>
            <w:top w:val="none" w:sz="0" w:space="0" w:color="auto"/>
            <w:left w:val="none" w:sz="0" w:space="0" w:color="auto"/>
            <w:bottom w:val="none" w:sz="0" w:space="0" w:color="auto"/>
            <w:right w:val="none" w:sz="0" w:space="0" w:color="auto"/>
          </w:divBdr>
          <w:divsChild>
            <w:div w:id="482697495">
              <w:marLeft w:val="0"/>
              <w:marRight w:val="0"/>
              <w:marTop w:val="0"/>
              <w:marBottom w:val="0"/>
              <w:divBdr>
                <w:top w:val="none" w:sz="0" w:space="0" w:color="auto"/>
                <w:left w:val="none" w:sz="0" w:space="0" w:color="auto"/>
                <w:bottom w:val="none" w:sz="0" w:space="0" w:color="auto"/>
                <w:right w:val="none" w:sz="0" w:space="0" w:color="auto"/>
              </w:divBdr>
              <w:divsChild>
                <w:div w:id="17732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4351">
          <w:marLeft w:val="0"/>
          <w:marRight w:val="0"/>
          <w:marTop w:val="0"/>
          <w:marBottom w:val="0"/>
          <w:divBdr>
            <w:top w:val="none" w:sz="0" w:space="0" w:color="auto"/>
            <w:left w:val="none" w:sz="0" w:space="0" w:color="auto"/>
            <w:bottom w:val="none" w:sz="0" w:space="0" w:color="auto"/>
            <w:right w:val="none" w:sz="0" w:space="0" w:color="auto"/>
          </w:divBdr>
          <w:divsChild>
            <w:div w:id="361396492">
              <w:marLeft w:val="0"/>
              <w:marRight w:val="0"/>
              <w:marTop w:val="240"/>
              <w:marBottom w:val="0"/>
              <w:divBdr>
                <w:top w:val="none" w:sz="0" w:space="0" w:color="auto"/>
                <w:left w:val="none" w:sz="0" w:space="0" w:color="auto"/>
                <w:bottom w:val="none" w:sz="0" w:space="0" w:color="auto"/>
                <w:right w:val="none" w:sz="0" w:space="0" w:color="auto"/>
              </w:divBdr>
            </w:div>
          </w:divsChild>
        </w:div>
        <w:div w:id="673873199">
          <w:marLeft w:val="0"/>
          <w:marRight w:val="0"/>
          <w:marTop w:val="0"/>
          <w:marBottom w:val="0"/>
          <w:divBdr>
            <w:top w:val="none" w:sz="0" w:space="0" w:color="auto"/>
            <w:left w:val="none" w:sz="0" w:space="0" w:color="auto"/>
            <w:bottom w:val="none" w:sz="0" w:space="0" w:color="auto"/>
            <w:right w:val="none" w:sz="0" w:space="0" w:color="auto"/>
          </w:divBdr>
          <w:divsChild>
            <w:div w:id="1570768547">
              <w:marLeft w:val="0"/>
              <w:marRight w:val="0"/>
              <w:marTop w:val="240"/>
              <w:marBottom w:val="0"/>
              <w:divBdr>
                <w:top w:val="none" w:sz="0" w:space="0" w:color="auto"/>
                <w:left w:val="none" w:sz="0" w:space="0" w:color="auto"/>
                <w:bottom w:val="none" w:sz="0" w:space="0" w:color="auto"/>
                <w:right w:val="none" w:sz="0" w:space="0" w:color="auto"/>
              </w:divBdr>
            </w:div>
          </w:divsChild>
        </w:div>
        <w:div w:id="518666959">
          <w:marLeft w:val="0"/>
          <w:marRight w:val="0"/>
          <w:marTop w:val="0"/>
          <w:marBottom w:val="0"/>
          <w:divBdr>
            <w:top w:val="none" w:sz="0" w:space="0" w:color="auto"/>
            <w:left w:val="none" w:sz="0" w:space="0" w:color="auto"/>
            <w:bottom w:val="none" w:sz="0" w:space="0" w:color="auto"/>
            <w:right w:val="none" w:sz="0" w:space="0" w:color="auto"/>
          </w:divBdr>
        </w:div>
        <w:div w:id="404883003">
          <w:marLeft w:val="0"/>
          <w:marRight w:val="0"/>
          <w:marTop w:val="0"/>
          <w:marBottom w:val="0"/>
          <w:divBdr>
            <w:top w:val="none" w:sz="0" w:space="0" w:color="auto"/>
            <w:left w:val="none" w:sz="0" w:space="0" w:color="auto"/>
            <w:bottom w:val="none" w:sz="0" w:space="0" w:color="auto"/>
            <w:right w:val="none" w:sz="0" w:space="0" w:color="auto"/>
          </w:divBdr>
          <w:divsChild>
            <w:div w:id="638000898">
              <w:marLeft w:val="0"/>
              <w:marRight w:val="0"/>
              <w:marTop w:val="240"/>
              <w:marBottom w:val="0"/>
              <w:divBdr>
                <w:top w:val="none" w:sz="0" w:space="0" w:color="auto"/>
                <w:left w:val="none" w:sz="0" w:space="0" w:color="auto"/>
                <w:bottom w:val="none" w:sz="0" w:space="0" w:color="auto"/>
                <w:right w:val="none" w:sz="0" w:space="0" w:color="auto"/>
              </w:divBdr>
            </w:div>
          </w:divsChild>
        </w:div>
        <w:div w:id="1955557107">
          <w:marLeft w:val="0"/>
          <w:marRight w:val="0"/>
          <w:marTop w:val="0"/>
          <w:marBottom w:val="0"/>
          <w:divBdr>
            <w:top w:val="none" w:sz="0" w:space="0" w:color="auto"/>
            <w:left w:val="none" w:sz="0" w:space="0" w:color="auto"/>
            <w:bottom w:val="none" w:sz="0" w:space="0" w:color="auto"/>
            <w:right w:val="none" w:sz="0" w:space="0" w:color="auto"/>
          </w:divBdr>
          <w:divsChild>
            <w:div w:id="195237679">
              <w:marLeft w:val="0"/>
              <w:marRight w:val="0"/>
              <w:marTop w:val="240"/>
              <w:marBottom w:val="0"/>
              <w:divBdr>
                <w:top w:val="none" w:sz="0" w:space="0" w:color="auto"/>
                <w:left w:val="none" w:sz="0" w:space="0" w:color="auto"/>
                <w:bottom w:val="none" w:sz="0" w:space="0" w:color="auto"/>
                <w:right w:val="none" w:sz="0" w:space="0" w:color="auto"/>
              </w:divBdr>
            </w:div>
            <w:div w:id="121001706">
              <w:marLeft w:val="0"/>
              <w:marRight w:val="0"/>
              <w:marTop w:val="240"/>
              <w:marBottom w:val="0"/>
              <w:divBdr>
                <w:top w:val="none" w:sz="0" w:space="0" w:color="auto"/>
                <w:left w:val="none" w:sz="0" w:space="0" w:color="auto"/>
                <w:bottom w:val="none" w:sz="0" w:space="0" w:color="auto"/>
                <w:right w:val="none" w:sz="0" w:space="0" w:color="auto"/>
              </w:divBdr>
            </w:div>
            <w:div w:id="1619294726">
              <w:marLeft w:val="0"/>
              <w:marRight w:val="0"/>
              <w:marTop w:val="240"/>
              <w:marBottom w:val="0"/>
              <w:divBdr>
                <w:top w:val="none" w:sz="0" w:space="0" w:color="auto"/>
                <w:left w:val="none" w:sz="0" w:space="0" w:color="auto"/>
                <w:bottom w:val="none" w:sz="0" w:space="0" w:color="auto"/>
                <w:right w:val="none" w:sz="0" w:space="0" w:color="auto"/>
              </w:divBdr>
            </w:div>
          </w:divsChild>
        </w:div>
        <w:div w:id="133177295">
          <w:marLeft w:val="0"/>
          <w:marRight w:val="0"/>
          <w:marTop w:val="0"/>
          <w:marBottom w:val="0"/>
          <w:divBdr>
            <w:top w:val="none" w:sz="0" w:space="0" w:color="auto"/>
            <w:left w:val="none" w:sz="0" w:space="0" w:color="auto"/>
            <w:bottom w:val="none" w:sz="0" w:space="0" w:color="auto"/>
            <w:right w:val="none" w:sz="0" w:space="0" w:color="auto"/>
          </w:divBdr>
        </w:div>
      </w:divsChild>
    </w:div>
    <w:div w:id="1761216988">
      <w:bodyDiv w:val="1"/>
      <w:marLeft w:val="0"/>
      <w:marRight w:val="0"/>
      <w:marTop w:val="0"/>
      <w:marBottom w:val="0"/>
      <w:divBdr>
        <w:top w:val="none" w:sz="0" w:space="0" w:color="auto"/>
        <w:left w:val="none" w:sz="0" w:space="0" w:color="auto"/>
        <w:bottom w:val="none" w:sz="0" w:space="0" w:color="auto"/>
        <w:right w:val="none" w:sz="0" w:space="0" w:color="auto"/>
      </w:divBdr>
      <w:divsChild>
        <w:div w:id="88298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822731">
      <w:bodyDiv w:val="1"/>
      <w:marLeft w:val="0"/>
      <w:marRight w:val="0"/>
      <w:marTop w:val="0"/>
      <w:marBottom w:val="0"/>
      <w:divBdr>
        <w:top w:val="none" w:sz="0" w:space="0" w:color="auto"/>
        <w:left w:val="none" w:sz="0" w:space="0" w:color="auto"/>
        <w:bottom w:val="none" w:sz="0" w:space="0" w:color="auto"/>
        <w:right w:val="none" w:sz="0" w:space="0" w:color="auto"/>
      </w:divBdr>
      <w:divsChild>
        <w:div w:id="11360703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671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410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529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059091">
      <w:bodyDiv w:val="1"/>
      <w:marLeft w:val="0"/>
      <w:marRight w:val="0"/>
      <w:marTop w:val="0"/>
      <w:marBottom w:val="0"/>
      <w:divBdr>
        <w:top w:val="none" w:sz="0" w:space="0" w:color="auto"/>
        <w:left w:val="none" w:sz="0" w:space="0" w:color="auto"/>
        <w:bottom w:val="none" w:sz="0" w:space="0" w:color="auto"/>
        <w:right w:val="none" w:sz="0" w:space="0" w:color="auto"/>
      </w:divBdr>
    </w:div>
    <w:div w:id="2048213696">
      <w:bodyDiv w:val="1"/>
      <w:marLeft w:val="0"/>
      <w:marRight w:val="0"/>
      <w:marTop w:val="0"/>
      <w:marBottom w:val="0"/>
      <w:divBdr>
        <w:top w:val="none" w:sz="0" w:space="0" w:color="auto"/>
        <w:left w:val="none" w:sz="0" w:space="0" w:color="auto"/>
        <w:bottom w:val="none" w:sz="0" w:space="0" w:color="auto"/>
        <w:right w:val="none" w:sz="0" w:space="0" w:color="auto"/>
      </w:divBdr>
      <w:divsChild>
        <w:div w:id="1021592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74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1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20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24875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502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8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73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148911">
          <w:blockQuote w:val="1"/>
          <w:marLeft w:val="720"/>
          <w:marRight w:val="720"/>
          <w:marTop w:val="100"/>
          <w:marBottom w:val="100"/>
          <w:divBdr>
            <w:top w:val="none" w:sz="0" w:space="0" w:color="auto"/>
            <w:left w:val="none" w:sz="0" w:space="0" w:color="auto"/>
            <w:bottom w:val="none" w:sz="0" w:space="0" w:color="auto"/>
            <w:right w:val="none" w:sz="0" w:space="0" w:color="auto"/>
          </w:divBdr>
        </w:div>
        <w:div w:id="3292165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862004">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41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I:\html\text-analytics\quickstarts\client-libraries-rest-api.md" TargetMode="External"/><Relationship Id="rId21" Type="http://schemas.openxmlformats.org/officeDocument/2006/relationships/hyperlink" Target="file:///I:\html\luis\index.yml" TargetMode="External"/><Relationship Id="rId34" Type="http://schemas.openxmlformats.org/officeDocument/2006/relationships/hyperlink" Target="file:///I:\html\metrics-advisor\index.yml" TargetMode="External"/><Relationship Id="rId42" Type="http://schemas.openxmlformats.org/officeDocument/2006/relationships/hyperlink" Target="file:///I:\azure\cognitive-services\Bing-Autosuggest" TargetMode="External"/><Relationship Id="rId47" Type="http://schemas.openxmlformats.org/officeDocument/2006/relationships/hyperlink" Target="file:///I:\azure\cognitive-services\bing-local-business-search\" TargetMode="External"/><Relationship Id="rId50" Type="http://schemas.openxmlformats.org/officeDocument/2006/relationships/hyperlink" Target="file:///I:\html\cognitive-services-apis-create-account-cli.md?tabs=windows" TargetMode="External"/><Relationship Id="rId55" Type="http://schemas.openxmlformats.org/officeDocument/2006/relationships/hyperlink" Target="file:///I:\html\authentication.md" TargetMode="External"/><Relationship Id="rId63" Type="http://schemas.openxmlformats.org/officeDocument/2006/relationships/hyperlink" Target="file:///I:\html\cognitive-services-apis-create-account.md"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I:\azure\media-services\video-indexer\video-indexer-get-started" TargetMode="External"/><Relationship Id="rId29" Type="http://schemas.openxmlformats.org/officeDocument/2006/relationships/hyperlink" Target="file:///I:\html\immersive-reader\quickstarts\client-libraries.md" TargetMode="External"/><Relationship Id="rId11" Type="http://schemas.openxmlformats.org/officeDocument/2006/relationships/hyperlink" Target="file:///I:\html\face\index.yml" TargetMode="External"/><Relationship Id="rId24" Type="http://schemas.openxmlformats.org/officeDocument/2006/relationships/hyperlink" Target="file:///I:\html\qnamaker\quickstarts\create-publish-knowledge-base.md" TargetMode="External"/><Relationship Id="rId32" Type="http://schemas.openxmlformats.org/officeDocument/2006/relationships/hyperlink" Target="file:///I:\html\content-moderator\overview.md" TargetMode="External"/><Relationship Id="rId37" Type="http://schemas.openxmlformats.org/officeDocument/2006/relationships/hyperlink" Target="file:///I:\html\personalizer\quickstart-personalizer-sdk.md" TargetMode="External"/><Relationship Id="rId40" Type="http://schemas.openxmlformats.org/officeDocument/2006/relationships/hyperlink" Target="file:///I:\azure\cognitive-services\Bing-Video-Search\" TargetMode="External"/><Relationship Id="rId45" Type="http://schemas.openxmlformats.org/officeDocument/2006/relationships/hyperlink" Target="file:///I:\azure\cognitive-services\bing-image-search" TargetMode="External"/><Relationship Id="rId53" Type="http://schemas.openxmlformats.org/officeDocument/2006/relationships/hyperlink" Target="file:///I:\html\cognitive-services-development-options.md" TargetMode="External"/><Relationship Id="rId58" Type="http://schemas.openxmlformats.org/officeDocument/2006/relationships/hyperlink" Target="https://cognitive.uservoice.com/"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servicetrust.microsoft.com/" TargetMode="External"/><Relationship Id="rId19" Type="http://schemas.openxmlformats.org/officeDocument/2006/relationships/hyperlink" Target="file:///I:\html\speech-service\how-to-migrate-from-bing-speech.md" TargetMode="External"/><Relationship Id="rId14" Type="http://schemas.openxmlformats.org/officeDocument/2006/relationships/hyperlink" Target="file:///I:\html\form-recognizer\quickstarts\client-library.md" TargetMode="External"/><Relationship Id="rId22" Type="http://schemas.openxmlformats.org/officeDocument/2006/relationships/hyperlink" Target="file:///I:\html\luis\get-started-portal-build-app.md" TargetMode="External"/><Relationship Id="rId27" Type="http://schemas.openxmlformats.org/officeDocument/2006/relationships/hyperlink" Target="file:///I:\html\translator\index.yml" TargetMode="External"/><Relationship Id="rId30" Type="http://schemas.openxmlformats.org/officeDocument/2006/relationships/hyperlink" Target="file:///I:\html\anomaly-detector\index.yml" TargetMode="External"/><Relationship Id="rId35" Type="http://schemas.openxmlformats.org/officeDocument/2006/relationships/hyperlink" Target="file:///I:\html\metrics-advisor\quickstarts\rest-api-and-client-library.md" TargetMode="External"/><Relationship Id="rId43" Type="http://schemas.openxmlformats.org/officeDocument/2006/relationships/hyperlink" Target="file:///I:\azure\cognitive-services\bing-custom-search" TargetMode="External"/><Relationship Id="rId48" Type="http://schemas.openxmlformats.org/officeDocument/2006/relationships/hyperlink" Target="file:///I:\azure\cognitive-services\bing-spell-check\" TargetMode="External"/><Relationship Id="rId56" Type="http://schemas.openxmlformats.org/officeDocument/2006/relationships/hyperlink" Target="file:///I:\html\cognitive-services-container-support.md" TargetMode="External"/><Relationship Id="rId64" Type="http://schemas.openxmlformats.org/officeDocument/2006/relationships/hyperlink" Target="file:///I:\html\whats-new-docs.md" TargetMode="External"/><Relationship Id="rId8" Type="http://schemas.openxmlformats.org/officeDocument/2006/relationships/hyperlink" Target="file:///I:\html\computer-vision\index.yml" TargetMode="External"/><Relationship Id="rId51" Type="http://schemas.openxmlformats.org/officeDocument/2006/relationships/hyperlink" Target="file:///I:\html\cognitive-services-apis-create-account-cli.md?tabs=windows" TargetMode="External"/><Relationship Id="rId3" Type="http://schemas.openxmlformats.org/officeDocument/2006/relationships/settings" Target="settings.xml"/><Relationship Id="rId12" Type="http://schemas.openxmlformats.org/officeDocument/2006/relationships/hyperlink" Target="file:///I:\html\face\quickstarts\client-libraries.md" TargetMode="External"/><Relationship Id="rId17" Type="http://schemas.openxmlformats.org/officeDocument/2006/relationships/hyperlink" Target="file:///I:\html\speech-service\index.yml" TargetMode="External"/><Relationship Id="rId25" Type="http://schemas.openxmlformats.org/officeDocument/2006/relationships/hyperlink" Target="file:///I:\html\text-analytics\index.yml" TargetMode="External"/><Relationship Id="rId33" Type="http://schemas.openxmlformats.org/officeDocument/2006/relationships/hyperlink" Target="file:///I:\html\content-moderator\client-libraries.md" TargetMode="External"/><Relationship Id="rId38" Type="http://schemas.openxmlformats.org/officeDocument/2006/relationships/hyperlink" Target="file:///I:\search\index.yml" TargetMode="External"/><Relationship Id="rId46" Type="http://schemas.openxmlformats.org/officeDocument/2006/relationships/hyperlink" Target="file:///I:\azure\cognitive-services\bing-visual-search" TargetMode="External"/><Relationship Id="rId59" Type="http://schemas.openxmlformats.org/officeDocument/2006/relationships/hyperlink" Target="file:///I:\html\language-support.md" TargetMode="External"/><Relationship Id="rId67" Type="http://schemas.openxmlformats.org/officeDocument/2006/relationships/theme" Target="theme/theme1.xml"/><Relationship Id="rId20" Type="http://schemas.openxmlformats.org/officeDocument/2006/relationships/hyperlink" Target="file:///I:\azure\cognitive-services\translator-speech\" TargetMode="External"/><Relationship Id="rId41" Type="http://schemas.openxmlformats.org/officeDocument/2006/relationships/hyperlink" Target="file:///I:\html\bing-web-search\index.yml" TargetMode="External"/><Relationship Id="rId54" Type="http://schemas.openxmlformats.org/officeDocument/2006/relationships/hyperlink" Target="file:///I:\html\cognitive-services-virtual-networks.md" TargetMode="External"/><Relationship Id="rId62" Type="http://schemas.openxmlformats.org/officeDocument/2006/relationships/hyperlink" Target="file:///I:\html\cognitive-services-support-options.m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I:\media-services\video-indexer\video-indexer-overview.md" TargetMode="External"/><Relationship Id="rId23" Type="http://schemas.openxmlformats.org/officeDocument/2006/relationships/hyperlink" Target="file:///I:\html\qnamaker\index.yml" TargetMode="External"/><Relationship Id="rId28" Type="http://schemas.openxmlformats.org/officeDocument/2006/relationships/hyperlink" Target="file:///I:\html\immersive-reader\index.yml" TargetMode="External"/><Relationship Id="rId36" Type="http://schemas.openxmlformats.org/officeDocument/2006/relationships/hyperlink" Target="file:///I:\html\personalizer\index.yml" TargetMode="External"/><Relationship Id="rId49" Type="http://schemas.openxmlformats.org/officeDocument/2006/relationships/hyperlink" Target="file:///I:\html\cognitive-services-apis-create-account.md?tabs=multiservice%2Cwindows" TargetMode="External"/><Relationship Id="rId57" Type="http://schemas.openxmlformats.org/officeDocument/2006/relationships/hyperlink" Target="https://azure.microsoft.com/regions" TargetMode="External"/><Relationship Id="rId10" Type="http://schemas.openxmlformats.org/officeDocument/2006/relationships/hyperlink" Target="file:///I:\html\custom-vision-service\index.yml" TargetMode="External"/><Relationship Id="rId31" Type="http://schemas.openxmlformats.org/officeDocument/2006/relationships/hyperlink" Target="file:///I:\html\anomaly-detector\quickstarts\client-libraries.md" TargetMode="External"/><Relationship Id="rId44" Type="http://schemas.openxmlformats.org/officeDocument/2006/relationships/hyperlink" Target="file:///I:\azure\cognitive-services\bing-entities-search\" TargetMode="External"/><Relationship Id="rId52" Type="http://schemas.openxmlformats.org/officeDocument/2006/relationships/hyperlink" Target="file:///I:\html\create-account-resource-manager-template.md?tabs=portal" TargetMode="External"/><Relationship Id="rId60" Type="http://schemas.openxmlformats.org/officeDocument/2006/relationships/hyperlink" Target="https://gallery.technet.microsoft.com/Overview-of-Azure-c1be3942" TargetMode="External"/><Relationship Id="rId65" Type="http://schemas.openxmlformats.org/officeDocument/2006/relationships/hyperlink" Target="file:///I:\html\plan-manage-costs.md" TargetMode="External"/><Relationship Id="rId4" Type="http://schemas.openxmlformats.org/officeDocument/2006/relationships/webSettings" Target="webSettings.xml"/><Relationship Id="rId9" Type="http://schemas.openxmlformats.org/officeDocument/2006/relationships/hyperlink" Target="file:///I:\html\computer-vision\quickstarts-sdk\client-library.md" TargetMode="External"/><Relationship Id="rId13" Type="http://schemas.openxmlformats.org/officeDocument/2006/relationships/hyperlink" Target="file:///I:\html\form-recognizer\index.yml" TargetMode="External"/><Relationship Id="rId18" Type="http://schemas.openxmlformats.org/officeDocument/2006/relationships/hyperlink" Target="file:///I:\html\speech-service\speaker-recognition-overview.md" TargetMode="External"/><Relationship Id="rId39" Type="http://schemas.openxmlformats.org/officeDocument/2006/relationships/hyperlink" Target="file:///I:\azure\cognitive-services\bing-news-search\"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1589</Words>
  <Characters>9060</Characters>
  <Application>Microsoft Office Word</Application>
  <DocSecurity>0</DocSecurity>
  <Lines>75</Lines>
  <Paragraphs>21</Paragraphs>
  <ScaleCrop>false</ScaleCrop>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2021-06-22T18:10:00Z</dcterms:created>
  <dcterms:modified xsi:type="dcterms:W3CDTF">2021-06-22T18:22:00Z</dcterms:modified>
</cp:coreProperties>
</file>