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324" w:type="dxa"/>
        <w:tblLayout w:type="fixed"/>
        <w:tblLook w:val="01E0" w:firstRow="1" w:lastRow="1" w:firstColumn="1" w:lastColumn="1" w:noHBand="0" w:noVBand="0"/>
      </w:tblPr>
      <w:tblGrid>
        <w:gridCol w:w="5772"/>
        <w:gridCol w:w="2708"/>
      </w:tblGrid>
      <w:tr w:rsidR="001B2F6E" w14:paraId="0F349E50" w14:textId="77777777" w:rsidTr="00BD157D">
        <w:trPr>
          <w:trHeight w:val="2650"/>
        </w:trPr>
        <w:tc>
          <w:tcPr>
            <w:tcW w:w="8480" w:type="dxa"/>
            <w:gridSpan w:val="2"/>
          </w:tcPr>
          <w:p w14:paraId="70C9F7CE" w14:textId="77777777" w:rsidR="001B2F6E" w:rsidRDefault="001B2F6E" w:rsidP="001B2F6E">
            <w:pPr>
              <w:pStyle w:val="TableParagraph"/>
              <w:ind w:left="1560" w:right="198" w:hanging="308"/>
              <w:rPr>
                <w:sz w:val="28"/>
              </w:rPr>
            </w:pPr>
            <w:r w:rsidRPr="001B2F6E">
              <w:rPr>
                <w:sz w:val="28"/>
                <w:lang w:val="ru-RU"/>
              </w:rPr>
              <w:t>Министерство</w:t>
            </w:r>
            <w:r w:rsidRPr="001B2F6E">
              <w:rPr>
                <w:spacing w:val="-4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образования</w:t>
            </w:r>
            <w:r w:rsidRPr="001B2F6E">
              <w:rPr>
                <w:spacing w:val="-8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и</w:t>
            </w:r>
            <w:r w:rsidRPr="001B2F6E">
              <w:rPr>
                <w:spacing w:val="-5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науки</w:t>
            </w:r>
            <w:r w:rsidRPr="001B2F6E">
              <w:rPr>
                <w:spacing w:val="-5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Республики</w:t>
            </w:r>
            <w:r w:rsidRPr="001B2F6E">
              <w:rPr>
                <w:spacing w:val="-4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Казахстан</w:t>
            </w:r>
            <w:r w:rsidRPr="001B2F6E">
              <w:rPr>
                <w:spacing w:val="-67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Северо-Казахстанский</w:t>
            </w:r>
            <w:r w:rsidRPr="001B2F6E">
              <w:rPr>
                <w:spacing w:val="-1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университет им.</w:t>
            </w:r>
            <w:r w:rsidRPr="001B2F6E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Козыбаева</w:t>
            </w:r>
          </w:p>
        </w:tc>
      </w:tr>
      <w:tr w:rsidR="001B2F6E" w14:paraId="44E65B7A" w14:textId="77777777" w:rsidTr="00BD157D">
        <w:trPr>
          <w:trHeight w:val="4585"/>
        </w:trPr>
        <w:tc>
          <w:tcPr>
            <w:tcW w:w="8480" w:type="dxa"/>
            <w:gridSpan w:val="2"/>
          </w:tcPr>
          <w:p w14:paraId="70AA1BEE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48FE747E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64C7E980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6455CAA2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4A4BA1B6" w14:textId="77777777" w:rsidR="001B2F6E" w:rsidRPr="001B2F6E" w:rsidRDefault="001B2F6E" w:rsidP="001B2F6E">
            <w:pPr>
              <w:pStyle w:val="TableParagraph"/>
              <w:rPr>
                <w:sz w:val="26"/>
                <w:lang w:val="ru-RU"/>
              </w:rPr>
            </w:pPr>
          </w:p>
          <w:p w14:paraId="37891595" w14:textId="7D67334B" w:rsidR="001B2F6E" w:rsidRPr="0018239C" w:rsidRDefault="0018239C" w:rsidP="0018239C">
            <w:pPr>
              <w:pStyle w:val="TableParagraph"/>
              <w:spacing w:before="1"/>
              <w:ind w:left="10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ПРОЕКТНАЯ РАБОТА</w:t>
            </w:r>
            <w:r w:rsidR="001B2F6E" w:rsidRPr="001B2F6E">
              <w:rPr>
                <w:spacing w:val="-4"/>
                <w:sz w:val="28"/>
                <w:lang w:val="ru-RU"/>
              </w:rPr>
              <w:t xml:space="preserve"> </w:t>
            </w:r>
            <w:r w:rsidR="00B87F67" w:rsidRPr="00B87F67">
              <w:rPr>
                <w:sz w:val="28"/>
                <w:lang w:val="ru-RU"/>
              </w:rPr>
              <w:t>2</w:t>
            </w:r>
          </w:p>
          <w:p w14:paraId="284B82F8" w14:textId="68F9E837" w:rsidR="001B2F6E" w:rsidRPr="0018239C" w:rsidRDefault="001B2F6E" w:rsidP="0018239C">
            <w:pPr>
              <w:pStyle w:val="TableParagraph"/>
              <w:tabs>
                <w:tab w:val="left" w:leader="dot" w:pos="7140"/>
              </w:tabs>
              <w:ind w:left="720"/>
              <w:jc w:val="center"/>
              <w:rPr>
                <w:sz w:val="28"/>
                <w:lang w:val="ru-RU"/>
              </w:rPr>
            </w:pPr>
            <w:r w:rsidRPr="001B2F6E">
              <w:rPr>
                <w:sz w:val="28"/>
                <w:lang w:val="ru-RU"/>
              </w:rPr>
              <w:t>На</w:t>
            </w:r>
            <w:r w:rsidRPr="001B2F6E">
              <w:rPr>
                <w:spacing w:val="-1"/>
                <w:sz w:val="28"/>
                <w:lang w:val="ru-RU"/>
              </w:rPr>
              <w:t xml:space="preserve"> </w:t>
            </w:r>
            <w:r w:rsidRPr="001B2F6E">
              <w:rPr>
                <w:sz w:val="28"/>
                <w:lang w:val="ru-RU"/>
              </w:rPr>
              <w:t>тему: «</w:t>
            </w:r>
            <w:r w:rsidR="00B87F67" w:rsidRPr="0018239C">
              <w:rPr>
                <w:sz w:val="28"/>
                <w:szCs w:val="28"/>
                <w:lang w:val="ru-RU"/>
              </w:rPr>
              <w:t xml:space="preserve">Программирование виджетов с помощью </w:t>
            </w:r>
            <w:r w:rsidR="00B87F67" w:rsidRPr="0018239C">
              <w:rPr>
                <w:sz w:val="28"/>
                <w:szCs w:val="28"/>
              </w:rPr>
              <w:t>Tkinter</w:t>
            </w:r>
            <w:r w:rsidR="00B87F67" w:rsidRPr="0018239C">
              <w:rPr>
                <w:sz w:val="28"/>
                <w:szCs w:val="28"/>
                <w:lang w:val="ru-RU"/>
              </w:rPr>
              <w:t xml:space="preserve"> и разработка простейшей ИС</w:t>
            </w:r>
            <w:r w:rsidRPr="001B2F6E">
              <w:rPr>
                <w:sz w:val="28"/>
                <w:lang w:val="ru-RU"/>
              </w:rPr>
              <w:t>»</w:t>
            </w:r>
          </w:p>
          <w:p w14:paraId="73EC2222" w14:textId="1A7A4F8B" w:rsidR="001B2F6E" w:rsidRPr="001B2F6E" w:rsidRDefault="00B87F67" w:rsidP="00F2598D">
            <w:pPr>
              <w:pStyle w:val="TableParagraph"/>
              <w:ind w:left="72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Группа 6</w:t>
            </w:r>
          </w:p>
        </w:tc>
      </w:tr>
      <w:tr w:rsidR="001B2F6E" w14:paraId="0F2D8E64" w14:textId="77777777" w:rsidTr="0018239C">
        <w:trPr>
          <w:trHeight w:val="2897"/>
        </w:trPr>
        <w:tc>
          <w:tcPr>
            <w:tcW w:w="5772" w:type="dxa"/>
          </w:tcPr>
          <w:p w14:paraId="54502B2A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2294CDEA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0B18292F" w14:textId="215DC087" w:rsidR="001B2F6E" w:rsidRDefault="001B2F6E" w:rsidP="0018239C">
            <w:pPr>
              <w:pStyle w:val="TableParagraph"/>
              <w:spacing w:before="245"/>
              <w:ind w:right="3226"/>
              <w:rPr>
                <w:sz w:val="28"/>
              </w:rPr>
            </w:pPr>
            <w:r>
              <w:rPr>
                <w:sz w:val="28"/>
              </w:rPr>
              <w:t>Выполнили</w:t>
            </w:r>
            <w:r w:rsidR="00D9640B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студенты</w:t>
            </w:r>
            <w:r>
              <w:rPr>
                <w:spacing w:val="-67"/>
                <w:sz w:val="28"/>
              </w:rPr>
              <w:t xml:space="preserve"> </w:t>
            </w:r>
            <w:r w:rsidR="00D9640B">
              <w:rPr>
                <w:spacing w:val="-67"/>
                <w:sz w:val="28"/>
                <w:lang w:val="ru-RU"/>
              </w:rPr>
              <w:t xml:space="preserve">             </w:t>
            </w:r>
            <w:r>
              <w:rPr>
                <w:sz w:val="28"/>
              </w:rPr>
              <w:t>группы</w:t>
            </w:r>
            <w:r w:rsidR="00D9640B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АПО-19</w:t>
            </w:r>
          </w:p>
        </w:tc>
        <w:tc>
          <w:tcPr>
            <w:tcW w:w="2708" w:type="dxa"/>
          </w:tcPr>
          <w:p w14:paraId="38F0A2A7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029CAB73" w14:textId="77777777" w:rsidR="001B2F6E" w:rsidRPr="001B2F6E" w:rsidRDefault="001B2F6E" w:rsidP="001B2F6E">
            <w:pPr>
              <w:pStyle w:val="TableParagraph"/>
              <w:rPr>
                <w:sz w:val="30"/>
                <w:lang w:val="ru-RU"/>
              </w:rPr>
            </w:pPr>
          </w:p>
          <w:p w14:paraId="05B201DF" w14:textId="4804A533" w:rsidR="001B2F6E" w:rsidRDefault="001B2F6E" w:rsidP="001B2F6E">
            <w:pPr>
              <w:pStyle w:val="TableParagraph"/>
              <w:spacing w:before="245"/>
              <w:ind w:right="69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Битанов А.С</w:t>
            </w:r>
            <w:r w:rsidR="0018239C">
              <w:rPr>
                <w:sz w:val="28"/>
                <w:lang w:val="ru-RU"/>
              </w:rPr>
              <w:t>.</w:t>
            </w:r>
          </w:p>
          <w:p w14:paraId="41026A85" w14:textId="23A69090" w:rsidR="001B2F6E" w:rsidRDefault="001B2F6E" w:rsidP="001B2F6E">
            <w:pPr>
              <w:pStyle w:val="TableParagraph"/>
              <w:spacing w:before="245"/>
              <w:ind w:right="69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Отеген К.Р</w:t>
            </w:r>
            <w:r w:rsidR="0018239C">
              <w:rPr>
                <w:sz w:val="28"/>
                <w:lang w:val="ru-RU"/>
              </w:rPr>
              <w:t>.</w:t>
            </w:r>
          </w:p>
          <w:p w14:paraId="3AF8476F" w14:textId="3CBFC2F2" w:rsidR="001B2F6E" w:rsidRDefault="001B2F6E" w:rsidP="001B2F6E">
            <w:pPr>
              <w:pStyle w:val="TableParagraph"/>
              <w:spacing w:before="245"/>
              <w:ind w:right="69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Бейсек Б.Ж</w:t>
            </w:r>
            <w:r w:rsidR="0018239C">
              <w:rPr>
                <w:sz w:val="28"/>
                <w:lang w:val="ru-RU"/>
              </w:rPr>
              <w:t>.</w:t>
            </w:r>
          </w:p>
          <w:p w14:paraId="3449D2ED" w14:textId="7B27B10A" w:rsidR="001B2F6E" w:rsidRPr="001B2F6E" w:rsidRDefault="001B2F6E" w:rsidP="001B2F6E">
            <w:pPr>
              <w:pStyle w:val="TableParagraph"/>
              <w:spacing w:before="245"/>
              <w:ind w:right="697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Мамлютов В.Р</w:t>
            </w:r>
            <w:r w:rsidR="0018239C">
              <w:rPr>
                <w:sz w:val="28"/>
                <w:lang w:val="ru-RU"/>
              </w:rPr>
              <w:t>.</w:t>
            </w:r>
          </w:p>
        </w:tc>
      </w:tr>
      <w:tr w:rsidR="001B2F6E" w14:paraId="16DD8F19" w14:textId="77777777" w:rsidTr="0018239C">
        <w:trPr>
          <w:trHeight w:val="1772"/>
        </w:trPr>
        <w:tc>
          <w:tcPr>
            <w:tcW w:w="5772" w:type="dxa"/>
          </w:tcPr>
          <w:p w14:paraId="61BC3FF5" w14:textId="77777777" w:rsidR="001B2F6E" w:rsidRPr="001B2F6E" w:rsidRDefault="001B2F6E" w:rsidP="001B2F6E">
            <w:pPr>
              <w:pStyle w:val="TableParagraph"/>
              <w:spacing w:before="2"/>
              <w:rPr>
                <w:sz w:val="27"/>
                <w:lang w:val="ru-RU"/>
              </w:rPr>
            </w:pPr>
          </w:p>
          <w:p w14:paraId="5664FAC0" w14:textId="77777777" w:rsidR="00516169" w:rsidRPr="007D5974" w:rsidRDefault="00516169" w:rsidP="001B2F6E">
            <w:pPr>
              <w:pStyle w:val="TableParagraph"/>
              <w:ind w:left="200" w:right="3019"/>
              <w:rPr>
                <w:sz w:val="28"/>
                <w:lang w:val="ru-RU"/>
              </w:rPr>
            </w:pPr>
          </w:p>
          <w:p w14:paraId="0DEE8B99" w14:textId="66847E3E" w:rsidR="001B2F6E" w:rsidRDefault="001B2F6E" w:rsidP="0018239C">
            <w:pPr>
              <w:pStyle w:val="TableParagraph"/>
              <w:ind w:right="3019"/>
              <w:rPr>
                <w:sz w:val="28"/>
              </w:rPr>
            </w:pPr>
            <w:r>
              <w:rPr>
                <w:sz w:val="28"/>
              </w:rPr>
              <w:t>Научный</w:t>
            </w:r>
            <w:r w:rsidR="00D9640B">
              <w:rPr>
                <w:spacing w:val="-1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руководитель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доцент,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PhD</w:t>
            </w:r>
          </w:p>
        </w:tc>
        <w:tc>
          <w:tcPr>
            <w:tcW w:w="2708" w:type="dxa"/>
          </w:tcPr>
          <w:p w14:paraId="136E2E26" w14:textId="77777777" w:rsidR="001B2F6E" w:rsidRDefault="001B2F6E" w:rsidP="001B2F6E">
            <w:pPr>
              <w:pStyle w:val="TableParagraph"/>
              <w:spacing w:before="2"/>
              <w:rPr>
                <w:sz w:val="27"/>
              </w:rPr>
            </w:pPr>
          </w:p>
          <w:p w14:paraId="1311CD5A" w14:textId="77777777" w:rsidR="00516169" w:rsidRDefault="00516169" w:rsidP="001B2F6E">
            <w:pPr>
              <w:pStyle w:val="TableParagraph"/>
              <w:rPr>
                <w:sz w:val="28"/>
              </w:rPr>
            </w:pPr>
          </w:p>
          <w:p w14:paraId="04ED18D0" w14:textId="7AF48EA8" w:rsidR="001B2F6E" w:rsidRDefault="001B2F6E" w:rsidP="001B2F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Астапенко Н.В.</w:t>
            </w:r>
          </w:p>
        </w:tc>
      </w:tr>
      <w:tr w:rsidR="001B2F6E" w14:paraId="0AA876C0" w14:textId="77777777" w:rsidTr="00BD157D">
        <w:trPr>
          <w:trHeight w:val="1121"/>
        </w:trPr>
        <w:tc>
          <w:tcPr>
            <w:tcW w:w="8480" w:type="dxa"/>
            <w:gridSpan w:val="2"/>
          </w:tcPr>
          <w:p w14:paraId="4CC77A03" w14:textId="77777777" w:rsidR="001B2F6E" w:rsidRDefault="001B2F6E" w:rsidP="001B2F6E">
            <w:pPr>
              <w:pStyle w:val="TableParagraph"/>
              <w:rPr>
                <w:sz w:val="30"/>
              </w:rPr>
            </w:pPr>
          </w:p>
          <w:p w14:paraId="1BA0AD51" w14:textId="783B51F3" w:rsidR="001B2F6E" w:rsidRDefault="001B2F6E" w:rsidP="001B2F6E">
            <w:pPr>
              <w:pStyle w:val="TableParagraph"/>
              <w:spacing w:before="2"/>
              <w:rPr>
                <w:sz w:val="39"/>
              </w:rPr>
            </w:pPr>
          </w:p>
          <w:p w14:paraId="16C3C49A" w14:textId="6F59FC05" w:rsidR="00D9640B" w:rsidRDefault="00D9640B" w:rsidP="001B2F6E">
            <w:pPr>
              <w:pStyle w:val="TableParagraph"/>
              <w:spacing w:before="2"/>
              <w:rPr>
                <w:sz w:val="39"/>
              </w:rPr>
            </w:pPr>
          </w:p>
          <w:p w14:paraId="33C7C613" w14:textId="77777777" w:rsidR="00D9640B" w:rsidRDefault="00D9640B" w:rsidP="001B2F6E">
            <w:pPr>
              <w:pStyle w:val="TableParagraph"/>
              <w:spacing w:before="2"/>
              <w:rPr>
                <w:sz w:val="39"/>
              </w:rPr>
            </w:pPr>
          </w:p>
          <w:p w14:paraId="7E25C94C" w14:textId="0F6706E1" w:rsidR="001B2F6E" w:rsidRPr="00516169" w:rsidRDefault="001B2F6E" w:rsidP="001B2F6E">
            <w:pPr>
              <w:pStyle w:val="TableParagraph"/>
              <w:tabs>
                <w:tab w:val="left" w:pos="6228"/>
              </w:tabs>
              <w:spacing w:before="1"/>
              <w:ind w:left="3373"/>
              <w:rPr>
                <w:sz w:val="28"/>
                <w:lang w:val="ru-RU"/>
              </w:rPr>
            </w:pPr>
            <w:r>
              <w:rPr>
                <w:sz w:val="28"/>
              </w:rPr>
              <w:t>Петропавловск,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46721933" w14:textId="77777777" w:rsidR="00652C4F" w:rsidRPr="00712667" w:rsidRDefault="00652C4F" w:rsidP="006F23BF">
      <w:pPr>
        <w:ind w:firstLine="720"/>
        <w:jc w:val="center"/>
        <w:rPr>
          <w:sz w:val="28"/>
          <w:szCs w:val="28"/>
          <w:lang w:val="ru-RU"/>
        </w:rPr>
        <w:sectPr w:rsidR="00652C4F" w:rsidRPr="00712667" w:rsidSect="00AA155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B5EC701" w14:textId="41F0284F" w:rsidR="00F66926" w:rsidRPr="00AA1551" w:rsidRDefault="00652C4F" w:rsidP="006F23BF">
      <w:pPr>
        <w:ind w:firstLine="720"/>
        <w:jc w:val="center"/>
        <w:rPr>
          <w:b/>
          <w:bCs/>
          <w:sz w:val="32"/>
          <w:szCs w:val="32"/>
          <w:lang w:val="ru-RU"/>
        </w:rPr>
      </w:pPr>
      <w:r w:rsidRPr="00AA1551"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698926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2B8F4" w14:textId="66BC900F" w:rsidR="00652C4F" w:rsidRPr="00712667" w:rsidRDefault="00652C4F" w:rsidP="006F23BF">
          <w:pPr>
            <w:pStyle w:val="a7"/>
            <w:spacing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1C6AB13" w14:textId="290426F9" w:rsidR="0068174C" w:rsidRPr="00207C21" w:rsidRDefault="00BD70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207C21">
            <w:rPr>
              <w:sz w:val="32"/>
              <w:szCs w:val="32"/>
            </w:rPr>
            <w:fldChar w:fldCharType="begin"/>
          </w:r>
          <w:r w:rsidRPr="00207C21">
            <w:rPr>
              <w:sz w:val="32"/>
              <w:szCs w:val="32"/>
            </w:rPr>
            <w:instrText xml:space="preserve"> TOC \o "1-3" \h \z \u </w:instrText>
          </w:r>
          <w:r w:rsidRPr="00207C21">
            <w:rPr>
              <w:sz w:val="32"/>
              <w:szCs w:val="32"/>
            </w:rPr>
            <w:fldChar w:fldCharType="separate"/>
          </w:r>
          <w:hyperlink w:anchor="_Toc98489541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Введение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_Toc98489541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3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C5C2" w14:textId="093722D1" w:rsidR="0068174C" w:rsidRPr="00207C21" w:rsidRDefault="0044375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2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1.</w:t>
            </w:r>
            <w:r w:rsidR="0068174C" w:rsidRPr="00207C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Описание проекта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_Toc98489542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4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86365" w14:textId="52DB2167" w:rsidR="0068174C" w:rsidRPr="00207C21" w:rsidRDefault="0044375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3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2.</w:t>
            </w:r>
            <w:r w:rsidR="0068174C" w:rsidRPr="00207C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Распределение задач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_Toc98489543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5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9CAD7" w14:textId="1B6AD5E0" w:rsidR="0068174C" w:rsidRPr="00207C21" w:rsidRDefault="0044375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4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4.</w:t>
            </w:r>
            <w:r w:rsidR="0068174C" w:rsidRPr="00207C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Исследование предметной области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_Toc98489544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6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7A04C" w14:textId="2EAE7A66" w:rsidR="0068174C" w:rsidRPr="00207C21" w:rsidRDefault="0044375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5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5.</w:t>
            </w:r>
            <w:r w:rsidR="0068174C" w:rsidRPr="00207C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Алгоритмы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_Toc98489545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7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D901A" w14:textId="1A1C7990" w:rsidR="0068174C" w:rsidRPr="00207C21" w:rsidRDefault="0044375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6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6.</w:t>
            </w:r>
            <w:r w:rsidR="0068174C" w:rsidRPr="00207C2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Проектирование базы-данных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_Toc98489546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8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DFF19" w14:textId="5A6E5C54" w:rsidR="0068174C" w:rsidRPr="00207C21" w:rsidRDefault="00443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7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_Toc98489547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9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05121" w14:textId="5ADA8617" w:rsidR="0068174C" w:rsidRPr="00207C21" w:rsidRDefault="00443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89548" w:history="1">
            <w:r w:rsidR="0068174C" w:rsidRPr="00207C21">
              <w:rPr>
                <w:rStyle w:val="aa"/>
                <w:b/>
                <w:bCs/>
                <w:noProof/>
                <w:sz w:val="28"/>
                <w:szCs w:val="28"/>
                <w:lang w:val="ru-RU"/>
              </w:rPr>
              <w:t>Список используемой литературы</w:t>
            </w:r>
            <w:r w:rsidR="0068174C" w:rsidRPr="00207C21">
              <w:rPr>
                <w:noProof/>
                <w:webHidden/>
                <w:sz w:val="28"/>
                <w:szCs w:val="28"/>
              </w:rPr>
              <w:tab/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begin"/>
            </w:r>
            <w:r w:rsidR="0068174C" w:rsidRPr="00207C21">
              <w:rPr>
                <w:noProof/>
                <w:webHidden/>
                <w:sz w:val="28"/>
                <w:szCs w:val="28"/>
              </w:rPr>
              <w:instrText xml:space="preserve"> PAGEREF _Toc98489548 \h </w:instrText>
            </w:r>
            <w:r w:rsidR="0068174C" w:rsidRPr="00207C21">
              <w:rPr>
                <w:noProof/>
                <w:webHidden/>
                <w:sz w:val="28"/>
                <w:szCs w:val="28"/>
              </w:rPr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73D2">
              <w:rPr>
                <w:noProof/>
                <w:webHidden/>
                <w:sz w:val="28"/>
                <w:szCs w:val="28"/>
              </w:rPr>
              <w:t>10</w:t>
            </w:r>
            <w:r w:rsidR="0068174C" w:rsidRPr="00207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E4BB2" w14:textId="3A4519F5" w:rsidR="00652C4F" w:rsidRPr="00712667" w:rsidRDefault="00BD7061" w:rsidP="006F23BF">
          <w:pPr>
            <w:ind w:firstLine="720"/>
            <w:rPr>
              <w:sz w:val="28"/>
              <w:szCs w:val="28"/>
            </w:rPr>
          </w:pPr>
          <w:r w:rsidRPr="00207C21">
            <w:rPr>
              <w:b/>
              <w:bCs/>
              <w:noProof/>
              <w:sz w:val="32"/>
              <w:szCs w:val="32"/>
              <w:lang w:val="ru-RU"/>
            </w:rPr>
            <w:fldChar w:fldCharType="end"/>
          </w:r>
        </w:p>
      </w:sdtContent>
    </w:sdt>
    <w:p w14:paraId="3547365E" w14:textId="64A39BC2" w:rsidR="00652C4F" w:rsidRPr="00712667" w:rsidRDefault="00652C4F" w:rsidP="006F23BF">
      <w:pPr>
        <w:ind w:firstLine="720"/>
        <w:rPr>
          <w:sz w:val="28"/>
          <w:szCs w:val="28"/>
        </w:rPr>
      </w:pPr>
    </w:p>
    <w:p w14:paraId="739B4102" w14:textId="77777777" w:rsidR="00652C4F" w:rsidRPr="00712667" w:rsidRDefault="00652C4F" w:rsidP="006F23BF">
      <w:pPr>
        <w:spacing w:after="160"/>
        <w:ind w:firstLine="720"/>
        <w:rPr>
          <w:sz w:val="28"/>
          <w:szCs w:val="28"/>
        </w:rPr>
      </w:pPr>
      <w:r w:rsidRPr="00712667">
        <w:rPr>
          <w:sz w:val="28"/>
          <w:szCs w:val="28"/>
        </w:rPr>
        <w:br w:type="page"/>
      </w:r>
    </w:p>
    <w:p w14:paraId="795FA0AA" w14:textId="646D161E" w:rsidR="00652C4F" w:rsidRPr="00AA1551" w:rsidRDefault="00652C4F" w:rsidP="00207C21">
      <w:pPr>
        <w:pStyle w:val="1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98489541"/>
      <w:r w:rsidRPr="00AA1551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Введение</w:t>
      </w:r>
      <w:bookmarkEnd w:id="0"/>
    </w:p>
    <w:p w14:paraId="321C3C4F" w14:textId="661523F5" w:rsidR="00FA54A6" w:rsidRPr="009870F2" w:rsidRDefault="00AE115A" w:rsidP="00F52742">
      <w:pPr>
        <w:ind w:firstLine="720"/>
        <w:rPr>
          <w:sz w:val="28"/>
          <w:szCs w:val="28"/>
        </w:rPr>
      </w:pPr>
      <w:r w:rsidRPr="009870F2">
        <w:rPr>
          <w:sz w:val="28"/>
          <w:szCs w:val="28"/>
        </w:rPr>
        <w:t>Игровой терминал</w:t>
      </w:r>
      <w:r w:rsidR="00FA54A6" w:rsidRPr="009870F2">
        <w:rPr>
          <w:sz w:val="28"/>
          <w:szCs w:val="28"/>
        </w:rPr>
        <w:t xml:space="preserve"> — аппаратно-программный комплекс, обеспечивающий приём платежей от пользователей в режиме самообслуживания. </w:t>
      </w:r>
      <w:r w:rsidRPr="009870F2">
        <w:rPr>
          <w:sz w:val="28"/>
          <w:szCs w:val="28"/>
        </w:rPr>
        <w:t>Для терминала</w:t>
      </w:r>
      <w:r w:rsidR="00FA54A6" w:rsidRPr="009870F2">
        <w:rPr>
          <w:sz w:val="28"/>
          <w:szCs w:val="28"/>
        </w:rPr>
        <w:t xml:space="preserve"> характерна </w:t>
      </w:r>
      <w:r w:rsidRPr="009870F2">
        <w:rPr>
          <w:sz w:val="28"/>
          <w:szCs w:val="28"/>
        </w:rPr>
        <w:t>высокая степень</w:t>
      </w:r>
      <w:r w:rsidR="00FA54A6" w:rsidRPr="009870F2">
        <w:rPr>
          <w:sz w:val="28"/>
          <w:szCs w:val="28"/>
        </w:rPr>
        <w:t> автономности его работы. Контроль за работой можно производить через Интернет.</w:t>
      </w:r>
    </w:p>
    <w:p w14:paraId="0042714E" w14:textId="3AF8FF5B" w:rsidR="00FA54A6" w:rsidRPr="009870F2" w:rsidRDefault="00FA54A6" w:rsidP="00F52742">
      <w:pPr>
        <w:ind w:firstLine="720"/>
        <w:rPr>
          <w:sz w:val="28"/>
          <w:szCs w:val="28"/>
        </w:rPr>
      </w:pPr>
      <w:r w:rsidRPr="009870F2">
        <w:rPr>
          <w:sz w:val="28"/>
          <w:szCs w:val="28"/>
        </w:rPr>
        <w:t>С момента </w:t>
      </w:r>
      <w:r w:rsidR="00AE115A" w:rsidRPr="009870F2">
        <w:rPr>
          <w:sz w:val="28"/>
          <w:szCs w:val="28"/>
        </w:rPr>
        <w:t>появления терминалов</w:t>
      </w:r>
      <w:r w:rsidRPr="009870F2">
        <w:rPr>
          <w:sz w:val="28"/>
          <w:szCs w:val="28"/>
        </w:rPr>
        <w:t xml:space="preserve"> моментальной оплаты их популярность безостановочно растет. Это объясняется сразу несколькими факторами.</w:t>
      </w:r>
    </w:p>
    <w:p w14:paraId="10015F35" w14:textId="5CB1E586" w:rsidR="00FA54A6" w:rsidRPr="009870F2" w:rsidRDefault="00FA54A6" w:rsidP="002065B9">
      <w:pPr>
        <w:pStyle w:val="a9"/>
        <w:numPr>
          <w:ilvl w:val="0"/>
          <w:numId w:val="8"/>
        </w:numPr>
        <w:ind w:left="357" w:firstLine="709"/>
        <w:jc w:val="both"/>
        <w:rPr>
          <w:sz w:val="28"/>
          <w:szCs w:val="28"/>
        </w:rPr>
      </w:pPr>
      <w:r w:rsidRPr="009870F2">
        <w:rPr>
          <w:sz w:val="28"/>
          <w:szCs w:val="28"/>
        </w:rPr>
        <w:t>Высокая </w:t>
      </w:r>
      <w:r w:rsidR="00AE115A" w:rsidRPr="009870F2">
        <w:rPr>
          <w:sz w:val="28"/>
          <w:szCs w:val="28"/>
        </w:rPr>
        <w:t>прибыльность</w:t>
      </w:r>
      <w:r w:rsidR="002065B9" w:rsidRPr="002065B9">
        <w:rPr>
          <w:sz w:val="28"/>
          <w:szCs w:val="28"/>
          <w:lang w:val="ru-RU"/>
        </w:rPr>
        <w:t xml:space="preserve"> </w:t>
      </w:r>
      <w:r w:rsidR="00AE115A" w:rsidRPr="009870F2">
        <w:rPr>
          <w:sz w:val="28"/>
          <w:szCs w:val="28"/>
        </w:rPr>
        <w:t>данного</w:t>
      </w:r>
      <w:r w:rsidRPr="009870F2">
        <w:rPr>
          <w:sz w:val="28"/>
          <w:szCs w:val="28"/>
        </w:rPr>
        <w:t> направления: получ</w:t>
      </w:r>
      <w:r w:rsidR="00AE115A" w:rsidRPr="009870F2">
        <w:rPr>
          <w:sz w:val="28"/>
          <w:szCs w:val="28"/>
        </w:rPr>
        <w:t>ение</w:t>
      </w:r>
      <w:r w:rsidRPr="009870F2">
        <w:rPr>
          <w:sz w:val="28"/>
          <w:szCs w:val="28"/>
        </w:rPr>
        <w:t> </w:t>
      </w:r>
      <w:r w:rsidR="00AE115A" w:rsidRPr="009870F2">
        <w:rPr>
          <w:sz w:val="28"/>
          <w:szCs w:val="28"/>
        </w:rPr>
        <w:t>комиссии с</w:t>
      </w:r>
      <w:r w:rsidRPr="009870F2">
        <w:rPr>
          <w:sz w:val="28"/>
          <w:szCs w:val="28"/>
        </w:rPr>
        <w:t> каждого платежа.</w:t>
      </w:r>
    </w:p>
    <w:p w14:paraId="1FAE2BA1" w14:textId="44DD852F" w:rsidR="00FA54A6" w:rsidRPr="009870F2" w:rsidRDefault="00FA54A6" w:rsidP="002065B9">
      <w:pPr>
        <w:pStyle w:val="a9"/>
        <w:numPr>
          <w:ilvl w:val="0"/>
          <w:numId w:val="8"/>
        </w:numPr>
        <w:ind w:left="357" w:firstLine="709"/>
        <w:jc w:val="both"/>
        <w:rPr>
          <w:sz w:val="28"/>
          <w:szCs w:val="28"/>
        </w:rPr>
      </w:pPr>
      <w:r w:rsidRPr="009870F2">
        <w:rPr>
          <w:sz w:val="28"/>
          <w:szCs w:val="28"/>
        </w:rPr>
        <w:t>Простота </w:t>
      </w:r>
      <w:r w:rsidR="00AE115A" w:rsidRPr="009870F2">
        <w:rPr>
          <w:sz w:val="28"/>
          <w:szCs w:val="28"/>
        </w:rPr>
        <w:t>приобретения, установки</w:t>
      </w:r>
      <w:r w:rsidRPr="009870F2">
        <w:rPr>
          <w:sz w:val="28"/>
          <w:szCs w:val="28"/>
        </w:rPr>
        <w:t> и обслуживания </w:t>
      </w:r>
      <w:r w:rsidR="00AE115A" w:rsidRPr="009870F2">
        <w:rPr>
          <w:sz w:val="28"/>
          <w:szCs w:val="28"/>
        </w:rPr>
        <w:t>терминала: не</w:t>
      </w:r>
      <w:r w:rsidRPr="009870F2">
        <w:rPr>
          <w:sz w:val="28"/>
          <w:szCs w:val="28"/>
        </w:rPr>
        <w:t> требуется ни </w:t>
      </w:r>
      <w:r w:rsidR="00AE115A" w:rsidRPr="009870F2">
        <w:rPr>
          <w:sz w:val="28"/>
          <w:szCs w:val="28"/>
        </w:rPr>
        <w:t>специально оборудованной</w:t>
      </w:r>
      <w:r w:rsidRPr="009870F2">
        <w:rPr>
          <w:sz w:val="28"/>
          <w:szCs w:val="28"/>
        </w:rPr>
        <w:t> торговой </w:t>
      </w:r>
      <w:r w:rsidR="00AE115A" w:rsidRPr="009870F2">
        <w:rPr>
          <w:sz w:val="28"/>
          <w:szCs w:val="28"/>
        </w:rPr>
        <w:t>площади, ни</w:t>
      </w:r>
      <w:r w:rsidRPr="009870F2">
        <w:rPr>
          <w:sz w:val="28"/>
          <w:szCs w:val="28"/>
        </w:rPr>
        <w:t> обученного персонала.</w:t>
      </w:r>
    </w:p>
    <w:p w14:paraId="6E706836" w14:textId="51010AE3" w:rsidR="00FA54A6" w:rsidRPr="009870F2" w:rsidRDefault="00FA54A6" w:rsidP="002065B9">
      <w:pPr>
        <w:pStyle w:val="a9"/>
        <w:numPr>
          <w:ilvl w:val="0"/>
          <w:numId w:val="8"/>
        </w:numPr>
        <w:ind w:left="357" w:firstLine="709"/>
        <w:jc w:val="both"/>
        <w:rPr>
          <w:sz w:val="28"/>
          <w:szCs w:val="28"/>
        </w:rPr>
      </w:pPr>
      <w:r w:rsidRPr="009870F2">
        <w:rPr>
          <w:sz w:val="28"/>
          <w:szCs w:val="28"/>
        </w:rPr>
        <w:t>Востребованность услуг по моментальному приему и проведению платежей: люди по достоинству оценили возможность самостоятельно выбирать место и время для оплаты услуг различных поставщиков, а не тратить драгоценные часы в очереди к кассе.</w:t>
      </w:r>
    </w:p>
    <w:p w14:paraId="5EE296A9" w14:textId="77777777" w:rsidR="00F52742" w:rsidRDefault="005903BE" w:rsidP="00E818A7">
      <w:pPr>
        <w:shd w:val="clear" w:color="auto" w:fill="FFFFFF"/>
        <w:spacing w:before="100" w:beforeAutospacing="1"/>
        <w:ind w:firstLine="709"/>
        <w:jc w:val="both"/>
        <w:rPr>
          <w:color w:val="000000"/>
          <w:sz w:val="28"/>
          <w:szCs w:val="28"/>
          <w:lang w:val="ru-RU"/>
        </w:rPr>
      </w:pPr>
      <w:r w:rsidRPr="00393D57">
        <w:rPr>
          <w:color w:val="000000"/>
          <w:sz w:val="28"/>
          <w:szCs w:val="28"/>
          <w:lang w:val="ru-RU"/>
        </w:rPr>
        <w:t>Игровые терминалы</w:t>
      </w:r>
      <w:r w:rsidRPr="005903BE">
        <w:rPr>
          <w:color w:val="000000"/>
          <w:sz w:val="28"/>
          <w:szCs w:val="28"/>
        </w:rPr>
        <w:t xml:space="preserve"> существенно уменьшают </w:t>
      </w:r>
      <w:r w:rsidRPr="00393D57">
        <w:rPr>
          <w:color w:val="000000"/>
          <w:sz w:val="28"/>
          <w:szCs w:val="28"/>
          <w:lang w:val="ru-RU"/>
        </w:rPr>
        <w:t>время, потраченное на поиск подходящей игры</w:t>
      </w:r>
      <w:r w:rsidRPr="005903BE">
        <w:rPr>
          <w:color w:val="000000"/>
          <w:sz w:val="28"/>
          <w:szCs w:val="28"/>
        </w:rPr>
        <w:t xml:space="preserve">, так </w:t>
      </w:r>
      <w:r w:rsidRPr="00393D57">
        <w:rPr>
          <w:color w:val="000000"/>
          <w:sz w:val="28"/>
          <w:szCs w:val="28"/>
        </w:rPr>
        <w:t>же,</w:t>
      </w:r>
      <w:r w:rsidRPr="005903BE">
        <w:rPr>
          <w:color w:val="000000"/>
          <w:sz w:val="28"/>
          <w:szCs w:val="28"/>
        </w:rPr>
        <w:t xml:space="preserve"> как и расширяет возможность покупателя – покупать люб</w:t>
      </w:r>
      <w:r w:rsidRPr="00393D57">
        <w:rPr>
          <w:color w:val="000000"/>
          <w:sz w:val="28"/>
          <w:szCs w:val="28"/>
          <w:lang w:val="ru-RU"/>
        </w:rPr>
        <w:t>ую игру становиться очень легко</w:t>
      </w:r>
      <w:r w:rsidRPr="005903BE">
        <w:rPr>
          <w:color w:val="000000"/>
          <w:sz w:val="28"/>
          <w:szCs w:val="28"/>
        </w:rPr>
        <w:t xml:space="preserve">, в любом городе, в любое время суток, в любое время года. Это дает </w:t>
      </w:r>
      <w:r w:rsidRPr="00393D57">
        <w:rPr>
          <w:color w:val="000000"/>
          <w:sz w:val="28"/>
          <w:szCs w:val="28"/>
          <w:lang w:val="ru-RU"/>
        </w:rPr>
        <w:t>игровым магазинам</w:t>
      </w:r>
      <w:r w:rsidRPr="005903BE">
        <w:rPr>
          <w:color w:val="000000"/>
          <w:sz w:val="28"/>
          <w:szCs w:val="28"/>
        </w:rPr>
        <w:t xml:space="preserve"> неоспариваемое преимущество. Этот момент является существенным </w:t>
      </w:r>
      <w:r w:rsidR="006D66B3" w:rsidRPr="00393D57">
        <w:rPr>
          <w:color w:val="000000"/>
          <w:sz w:val="28"/>
          <w:szCs w:val="28"/>
          <w:lang w:val="ru-RU"/>
        </w:rPr>
        <w:t>при покупке игры</w:t>
      </w:r>
      <w:r w:rsidRPr="005903BE">
        <w:rPr>
          <w:color w:val="000000"/>
          <w:sz w:val="28"/>
          <w:szCs w:val="28"/>
        </w:rPr>
        <w:t>.</w:t>
      </w:r>
      <w:r w:rsidR="00DA17C9" w:rsidRPr="00DA17C9">
        <w:rPr>
          <w:color w:val="000000"/>
          <w:sz w:val="28"/>
          <w:szCs w:val="28"/>
          <w:lang w:val="ru-RU"/>
        </w:rPr>
        <w:t xml:space="preserve"> </w:t>
      </w:r>
      <w:r w:rsidRPr="005903BE">
        <w:rPr>
          <w:color w:val="000000"/>
          <w:sz w:val="28"/>
          <w:szCs w:val="28"/>
        </w:rPr>
        <w:t xml:space="preserve">Высокое качество </w:t>
      </w:r>
      <w:r w:rsidR="00393D57" w:rsidRPr="00393D57">
        <w:rPr>
          <w:color w:val="000000"/>
          <w:sz w:val="28"/>
          <w:szCs w:val="28"/>
          <w:lang w:val="ru-RU"/>
        </w:rPr>
        <w:t>программного обеспечения</w:t>
      </w:r>
      <w:r w:rsidRPr="005903BE">
        <w:rPr>
          <w:color w:val="000000"/>
          <w:sz w:val="28"/>
          <w:szCs w:val="28"/>
        </w:rPr>
        <w:t xml:space="preserve">, умение донести информацию о </w:t>
      </w:r>
      <w:r w:rsidR="00CD6A31">
        <w:rPr>
          <w:color w:val="000000"/>
          <w:sz w:val="28"/>
          <w:szCs w:val="28"/>
          <w:lang w:val="ru-RU"/>
        </w:rPr>
        <w:t>игре</w:t>
      </w:r>
      <w:r w:rsidRPr="005903BE">
        <w:rPr>
          <w:color w:val="000000"/>
          <w:sz w:val="28"/>
          <w:szCs w:val="28"/>
        </w:rPr>
        <w:t xml:space="preserve"> до потребителя и эффективная система </w:t>
      </w:r>
      <w:r w:rsidR="00393D57" w:rsidRPr="00393D57">
        <w:rPr>
          <w:color w:val="000000"/>
          <w:sz w:val="28"/>
          <w:szCs w:val="28"/>
          <w:lang w:val="ru-RU"/>
        </w:rPr>
        <w:t>информирования</w:t>
      </w:r>
      <w:r w:rsidRPr="005903BE">
        <w:rPr>
          <w:color w:val="000000"/>
          <w:sz w:val="28"/>
          <w:szCs w:val="28"/>
        </w:rPr>
        <w:t xml:space="preserve">, делает </w:t>
      </w:r>
      <w:r w:rsidR="00393D57" w:rsidRPr="00393D57">
        <w:rPr>
          <w:color w:val="000000"/>
          <w:sz w:val="28"/>
          <w:szCs w:val="28"/>
          <w:lang w:val="ru-RU"/>
        </w:rPr>
        <w:t>игровые терминалы</w:t>
      </w:r>
      <w:r w:rsidRPr="005903BE">
        <w:rPr>
          <w:color w:val="000000"/>
          <w:sz w:val="28"/>
          <w:szCs w:val="28"/>
        </w:rPr>
        <w:t xml:space="preserve"> успешным</w:t>
      </w:r>
      <w:r w:rsidR="00393D57" w:rsidRPr="00393D57">
        <w:rPr>
          <w:color w:val="000000"/>
          <w:sz w:val="28"/>
          <w:szCs w:val="28"/>
          <w:lang w:val="ru-RU"/>
        </w:rPr>
        <w:t>ы</w:t>
      </w:r>
      <w:r w:rsidRPr="005903BE">
        <w:rPr>
          <w:color w:val="000000"/>
          <w:sz w:val="28"/>
          <w:szCs w:val="28"/>
        </w:rPr>
        <w:t xml:space="preserve"> на рынке. Во многих компаниях встречаются проблемы </w:t>
      </w:r>
      <w:r w:rsidR="00393D57" w:rsidRPr="00393D57">
        <w:rPr>
          <w:color w:val="000000"/>
          <w:sz w:val="28"/>
          <w:szCs w:val="28"/>
          <w:lang w:val="ru-RU"/>
        </w:rPr>
        <w:t>информирования</w:t>
      </w:r>
      <w:r w:rsidRPr="005903BE">
        <w:rPr>
          <w:color w:val="000000"/>
          <w:sz w:val="28"/>
          <w:szCs w:val="28"/>
        </w:rPr>
        <w:t xml:space="preserve">, которые мешают эффективно </w:t>
      </w:r>
      <w:r w:rsidR="00393D57" w:rsidRPr="00393D57">
        <w:rPr>
          <w:color w:val="000000"/>
          <w:sz w:val="28"/>
          <w:szCs w:val="28"/>
          <w:lang w:val="ru-RU"/>
        </w:rPr>
        <w:t>доносить информацию об играх для потребителя, тем самым они теряют клиентов</w:t>
      </w:r>
      <w:r w:rsidRPr="005903BE">
        <w:rPr>
          <w:color w:val="000000"/>
          <w:sz w:val="28"/>
          <w:szCs w:val="28"/>
        </w:rPr>
        <w:t xml:space="preserve">. Решить их можно только путем </w:t>
      </w:r>
      <w:r w:rsidR="00393D57" w:rsidRPr="00393D57">
        <w:rPr>
          <w:color w:val="000000"/>
          <w:sz w:val="28"/>
          <w:szCs w:val="28"/>
          <w:lang w:val="ru-RU"/>
        </w:rPr>
        <w:t>улучшения информации об играх</w:t>
      </w:r>
      <w:r w:rsidRPr="005903BE">
        <w:rPr>
          <w:color w:val="000000"/>
          <w:sz w:val="28"/>
          <w:szCs w:val="28"/>
        </w:rPr>
        <w:t xml:space="preserve">. При таком понимании </w:t>
      </w:r>
      <w:r w:rsidR="00393D57" w:rsidRPr="00393D57">
        <w:rPr>
          <w:color w:val="000000"/>
          <w:sz w:val="28"/>
          <w:szCs w:val="28"/>
          <w:lang w:val="ru-RU"/>
        </w:rPr>
        <w:t>игровой терминал</w:t>
      </w:r>
      <w:r w:rsidRPr="005903BE">
        <w:rPr>
          <w:color w:val="000000"/>
          <w:sz w:val="28"/>
          <w:szCs w:val="28"/>
        </w:rPr>
        <w:t xml:space="preserve"> отнюдь не сводится </w:t>
      </w:r>
      <w:r w:rsidR="00393D57" w:rsidRPr="00393D57">
        <w:rPr>
          <w:color w:val="000000"/>
          <w:sz w:val="28"/>
          <w:szCs w:val="28"/>
          <w:lang w:val="ru-RU"/>
        </w:rPr>
        <w:t>только к продаже игры.</w:t>
      </w:r>
    </w:p>
    <w:p w14:paraId="5A3C5CDC" w14:textId="586BC780" w:rsidR="005903BE" w:rsidRPr="00DA17C9" w:rsidRDefault="00393D57" w:rsidP="00741042">
      <w:pPr>
        <w:shd w:val="clear" w:color="auto" w:fill="FFFFFF"/>
        <w:spacing w:before="100" w:beforeAutospacing="1"/>
        <w:ind w:firstLine="709"/>
        <w:jc w:val="both"/>
        <w:rPr>
          <w:color w:val="000000"/>
          <w:sz w:val="28"/>
          <w:szCs w:val="28"/>
        </w:rPr>
      </w:pPr>
      <w:r w:rsidRPr="00393D57">
        <w:rPr>
          <w:color w:val="000000"/>
          <w:sz w:val="28"/>
          <w:szCs w:val="28"/>
          <w:lang w:val="ru-RU"/>
        </w:rPr>
        <w:t>Игровой терминал</w:t>
      </w:r>
      <w:r w:rsidR="005903BE" w:rsidRPr="005903BE">
        <w:rPr>
          <w:color w:val="000000"/>
          <w:sz w:val="28"/>
          <w:szCs w:val="28"/>
        </w:rPr>
        <w:t xml:space="preserve"> затрагивает все аспекты </w:t>
      </w:r>
      <w:r w:rsidRPr="00393D57">
        <w:rPr>
          <w:color w:val="000000"/>
          <w:sz w:val="28"/>
          <w:szCs w:val="28"/>
          <w:lang w:val="ru-RU"/>
        </w:rPr>
        <w:t>информирования, цены, рейтинга и даты выхода игры.</w:t>
      </w:r>
      <w:r w:rsidR="00DA17C9" w:rsidRPr="00DA17C9">
        <w:rPr>
          <w:color w:val="000000"/>
          <w:sz w:val="28"/>
          <w:szCs w:val="28"/>
          <w:lang w:val="ru-RU"/>
        </w:rPr>
        <w:t xml:space="preserve"> </w:t>
      </w:r>
      <w:r w:rsidR="005903BE" w:rsidRPr="005903BE">
        <w:rPr>
          <w:color w:val="000000"/>
          <w:sz w:val="28"/>
          <w:szCs w:val="28"/>
        </w:rPr>
        <w:t>Цель</w:t>
      </w:r>
      <w:r w:rsidR="00F52742" w:rsidRPr="00F52742">
        <w:rPr>
          <w:color w:val="000000"/>
          <w:sz w:val="28"/>
          <w:szCs w:val="28"/>
          <w:lang w:val="ru-RU"/>
        </w:rPr>
        <w:t xml:space="preserve"> </w:t>
      </w:r>
      <w:r w:rsidRPr="00393D57">
        <w:rPr>
          <w:color w:val="000000"/>
          <w:sz w:val="28"/>
          <w:szCs w:val="28"/>
          <w:lang w:val="ru-RU"/>
        </w:rPr>
        <w:t>проекта</w:t>
      </w:r>
      <w:r w:rsidR="005903BE" w:rsidRPr="005903BE">
        <w:rPr>
          <w:color w:val="000000"/>
          <w:sz w:val="28"/>
          <w:szCs w:val="28"/>
        </w:rPr>
        <w:t xml:space="preserve"> заключается в </w:t>
      </w:r>
      <w:r w:rsidRPr="00393D57">
        <w:rPr>
          <w:color w:val="000000"/>
          <w:sz w:val="28"/>
          <w:szCs w:val="28"/>
          <w:lang w:val="ru-RU"/>
        </w:rPr>
        <w:t>разработке приложения, а также донесения информации об его устройстве.</w:t>
      </w:r>
      <w:r w:rsidR="00741042" w:rsidRPr="00741042">
        <w:t xml:space="preserve"> </w:t>
      </w:r>
      <w:r w:rsidR="00741042">
        <w:br/>
      </w:r>
      <w:r w:rsidR="00741042" w:rsidRPr="00741042">
        <w:rPr>
          <w:sz w:val="28"/>
          <w:szCs w:val="28"/>
        </w:rPr>
        <w:t xml:space="preserve">Основными источниками информации в работе являются статьи и книги ведущих экспертов в разработке и программировании в целом. Помимо этого, при написании работы и разработке онлайн платформы, будет использована информация из официальной документации к высокоуровневому языку программирования </w:t>
      </w:r>
      <w:r w:rsidR="00741042" w:rsidRPr="00741042">
        <w:rPr>
          <w:sz w:val="28"/>
          <w:szCs w:val="28"/>
          <w:lang w:val="en-US"/>
        </w:rPr>
        <w:t>Python</w:t>
      </w:r>
      <w:r w:rsidR="00741042" w:rsidRPr="00741042">
        <w:rPr>
          <w:sz w:val="28"/>
          <w:szCs w:val="28"/>
        </w:rPr>
        <w:t>, на котором и будет разрабатываться приложение. Для написания исследовательской части работы будут использованы статьи и данные, предоставляемые различными аналитическими компаниями</w:t>
      </w:r>
    </w:p>
    <w:p w14:paraId="2A26F6FB" w14:textId="77777777" w:rsidR="00652C4F" w:rsidRPr="00712667" w:rsidRDefault="00652C4F" w:rsidP="006F23BF">
      <w:pPr>
        <w:spacing w:after="160"/>
        <w:ind w:firstLine="720"/>
        <w:rPr>
          <w:sz w:val="28"/>
          <w:szCs w:val="28"/>
        </w:rPr>
      </w:pPr>
      <w:r w:rsidRPr="00712667">
        <w:rPr>
          <w:sz w:val="28"/>
          <w:szCs w:val="28"/>
        </w:rPr>
        <w:br w:type="page"/>
      </w:r>
    </w:p>
    <w:p w14:paraId="0C481039" w14:textId="493BB434" w:rsidR="00BD7510" w:rsidRPr="00BD7510" w:rsidRDefault="00DA17C9" w:rsidP="00BD7510">
      <w:pPr>
        <w:pStyle w:val="a9"/>
        <w:numPr>
          <w:ilvl w:val="0"/>
          <w:numId w:val="2"/>
        </w:numPr>
        <w:jc w:val="center"/>
        <w:outlineLvl w:val="0"/>
        <w:rPr>
          <w:b/>
          <w:bCs/>
          <w:sz w:val="32"/>
          <w:szCs w:val="32"/>
          <w:lang w:val="ru-RU"/>
        </w:rPr>
      </w:pPr>
      <w:bookmarkStart w:id="1" w:name="_Toc98489542"/>
      <w:r w:rsidRPr="00D82485">
        <w:rPr>
          <w:b/>
          <w:bCs/>
          <w:sz w:val="32"/>
          <w:szCs w:val="32"/>
          <w:lang w:val="ru-RU"/>
        </w:rPr>
        <w:lastRenderedPageBreak/>
        <w:t>Описание проекта</w:t>
      </w:r>
      <w:bookmarkEnd w:id="1"/>
    </w:p>
    <w:p w14:paraId="595B58DB" w14:textId="77777777" w:rsidR="0024787D" w:rsidRPr="0024787D" w:rsidRDefault="0024787D" w:rsidP="0024787D">
      <w:pPr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Перед командой были поставлены следующие задачи:</w:t>
      </w:r>
    </w:p>
    <w:p w14:paraId="206CAA5E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Ознакомиться с Лабораторной работой №2. Изучить минимальные требования к проекту.</w:t>
      </w:r>
    </w:p>
    <w:p w14:paraId="03D0A5B4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Определиться с темой проекта.</w:t>
      </w:r>
    </w:p>
    <w:p w14:paraId="76719DCA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Распределить обязанности между членами группы.</w:t>
      </w:r>
    </w:p>
    <w:p w14:paraId="7FBF3F72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Продолжить работу в GitHub.</w:t>
      </w:r>
    </w:p>
    <w:p w14:paraId="66F1FC5C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Составить примерный план проекта.</w:t>
      </w:r>
    </w:p>
    <w:p w14:paraId="6C6B50AD" w14:textId="7EF53AC4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Начать работу над проектом.</w:t>
      </w:r>
    </w:p>
    <w:p w14:paraId="6C02F554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Реализация минимальных требований проекта.</w:t>
      </w:r>
    </w:p>
    <w:p w14:paraId="488A9AB7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Обучение и демонстрация членам команды основные функции проекта.</w:t>
      </w:r>
    </w:p>
    <w:p w14:paraId="085E3A6C" w14:textId="77777777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 xml:space="preserve">Изучение и обучение членов команды виджетам в </w:t>
      </w:r>
      <w:r w:rsidRPr="0024787D">
        <w:rPr>
          <w:bCs/>
          <w:sz w:val="28"/>
          <w:szCs w:val="28"/>
          <w:lang w:val="en-US"/>
        </w:rPr>
        <w:t>Python</w:t>
      </w:r>
      <w:r w:rsidRPr="0024787D">
        <w:rPr>
          <w:bCs/>
          <w:sz w:val="28"/>
          <w:szCs w:val="28"/>
        </w:rPr>
        <w:t>.</w:t>
      </w:r>
    </w:p>
    <w:p w14:paraId="12621F66" w14:textId="36633EB4" w:rsidR="0024787D" w:rsidRPr="0024787D" w:rsidRDefault="0024787D" w:rsidP="0024787D">
      <w:pPr>
        <w:numPr>
          <w:ilvl w:val="0"/>
          <w:numId w:val="9"/>
        </w:numPr>
        <w:tabs>
          <w:tab w:val="left" w:pos="1134"/>
          <w:tab w:val="left" w:pos="1276"/>
        </w:tabs>
        <w:ind w:left="0" w:firstLine="851"/>
        <w:jc w:val="both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Итоговая проверка проекта и проверка подготовленности членов команды.</w:t>
      </w:r>
    </w:p>
    <w:p w14:paraId="25EA7E86" w14:textId="63B0D82D" w:rsidR="00DA17C9" w:rsidRPr="00641A98" w:rsidRDefault="00DA17C9" w:rsidP="006F23BF">
      <w:pPr>
        <w:spacing w:after="16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Наш проект называется «Игровой терминал». Заключается в помощи в выборе подходящей игры по параметрам</w:t>
      </w:r>
      <w:r w:rsidRPr="001755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таким как: </w:t>
      </w:r>
      <w:r w:rsidR="00BD7510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ата выхода</w:t>
      </w:r>
      <w:r w:rsidRPr="00175553">
        <w:rPr>
          <w:sz w:val="28"/>
          <w:szCs w:val="28"/>
          <w:lang w:val="ru-RU"/>
        </w:rPr>
        <w:t xml:space="preserve">, </w:t>
      </w:r>
      <w:r w:rsidR="00BD7510">
        <w:rPr>
          <w:sz w:val="28"/>
          <w:szCs w:val="28"/>
          <w:lang w:val="ru-RU"/>
        </w:rPr>
        <w:t>ж</w:t>
      </w:r>
      <w:r>
        <w:rPr>
          <w:sz w:val="28"/>
          <w:szCs w:val="28"/>
          <w:lang w:val="ru-RU"/>
        </w:rPr>
        <w:t>анр</w:t>
      </w:r>
      <w:r w:rsidRPr="00175553">
        <w:rPr>
          <w:sz w:val="28"/>
          <w:szCs w:val="28"/>
          <w:lang w:val="ru-RU"/>
        </w:rPr>
        <w:t xml:space="preserve">, </w:t>
      </w:r>
      <w:r w:rsidR="00BD7510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ене и рейтингу. Также есть возможность пополнить баланс аккаунта и посмотреть список игр на аккаунте. Находиться он будет в крупных магазинах или торговых центрах. Пользователь подходит к нему</w:t>
      </w:r>
      <w:r w:rsidRPr="001755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выбирает нужный для себя пункт: Просмотр библиотеки игр на аккаунте</w:t>
      </w:r>
      <w:r w:rsidRPr="001755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просмотр или покупка игры</w:t>
      </w:r>
      <w:r w:rsidRPr="001755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пополнение баланса аккаунта. Такой терминал является простым в освоении для пользователя</w:t>
      </w:r>
      <w:r w:rsidRPr="00AA155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всё сделано для удобства пользователя. Для реализации необходимо договориться со владельцем магазина или торгового центра о аренде места. </w:t>
      </w:r>
      <w:r w:rsidRPr="00641A98">
        <w:rPr>
          <w:sz w:val="28"/>
          <w:szCs w:val="28"/>
          <w:lang w:val="ru-RU"/>
        </w:rPr>
        <w:t>Всё подогнано под необходимые задания, которые были выданы на выполнения данной работы.</w:t>
      </w:r>
    </w:p>
    <w:p w14:paraId="105E199E" w14:textId="4CBD8CEB" w:rsidR="00DA17C9" w:rsidRPr="00DA17C9" w:rsidRDefault="0024787D" w:rsidP="0024787D">
      <w:pPr>
        <w:spacing w:after="160" w:line="259" w:lineRule="auto"/>
      </w:pPr>
      <w:r>
        <w:br w:type="page"/>
      </w:r>
    </w:p>
    <w:p w14:paraId="16AC77E6" w14:textId="77777777" w:rsidR="00695C39" w:rsidRPr="009E41F3" w:rsidRDefault="00695C39" w:rsidP="00695C39">
      <w:pPr>
        <w:pStyle w:val="a9"/>
        <w:numPr>
          <w:ilvl w:val="0"/>
          <w:numId w:val="2"/>
        </w:numPr>
        <w:jc w:val="center"/>
        <w:outlineLvl w:val="0"/>
        <w:rPr>
          <w:b/>
          <w:bCs/>
          <w:sz w:val="32"/>
          <w:szCs w:val="32"/>
          <w:lang w:val="ru-RU"/>
        </w:rPr>
      </w:pPr>
      <w:bookmarkStart w:id="2" w:name="_Toc98489543"/>
      <w:r w:rsidRPr="009E41F3">
        <w:rPr>
          <w:b/>
          <w:bCs/>
          <w:sz w:val="32"/>
          <w:szCs w:val="32"/>
          <w:lang w:val="ru-RU"/>
        </w:rPr>
        <w:lastRenderedPageBreak/>
        <w:t>Распределение задач</w:t>
      </w:r>
      <w:bookmarkEnd w:id="2"/>
    </w:p>
    <w:p w14:paraId="7180716B" w14:textId="77777777" w:rsidR="00695C39" w:rsidRDefault="00695C39" w:rsidP="00695C39">
      <w:pPr>
        <w:ind w:firstLine="720"/>
        <w:jc w:val="both"/>
        <w:rPr>
          <w:sz w:val="28"/>
          <w:szCs w:val="28"/>
        </w:rPr>
      </w:pPr>
      <w:r w:rsidRPr="00712667">
        <w:rPr>
          <w:sz w:val="28"/>
          <w:szCs w:val="28"/>
        </w:rPr>
        <w:t xml:space="preserve">В процессе выполнения </w:t>
      </w:r>
      <w:r w:rsidRPr="00712667">
        <w:rPr>
          <w:sz w:val="28"/>
          <w:szCs w:val="28"/>
          <w:lang w:val="ru-RU"/>
        </w:rPr>
        <w:t>модульной</w:t>
      </w:r>
      <w:r w:rsidRPr="00712667">
        <w:rPr>
          <w:sz w:val="28"/>
          <w:szCs w:val="28"/>
        </w:rPr>
        <w:t xml:space="preserve"> работы были использованы: учебная, справочная литература, видеоматериалы.</w:t>
      </w:r>
    </w:p>
    <w:p w14:paraId="678BFEEB" w14:textId="77777777" w:rsidR="00695C39" w:rsidRPr="00641A98" w:rsidRDefault="00695C39" w:rsidP="00695C39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Распределились следующим образом:</w:t>
      </w:r>
    </w:p>
    <w:p w14:paraId="00BF70B1" w14:textId="77777777" w:rsidR="00695C39" w:rsidRPr="00641A98" w:rsidRDefault="00695C39" w:rsidP="00695C39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641A98">
        <w:rPr>
          <w:sz w:val="28"/>
          <w:szCs w:val="28"/>
        </w:rPr>
        <w:t>Разработку и отладку кода проводил Битанов А.С.</w:t>
      </w:r>
    </w:p>
    <w:p w14:paraId="4B52D851" w14:textId="77777777" w:rsidR="00695C39" w:rsidRPr="00641A98" w:rsidRDefault="00695C39" w:rsidP="00695C39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641A98">
        <w:rPr>
          <w:sz w:val="28"/>
          <w:szCs w:val="28"/>
        </w:rPr>
        <w:t>Редактирование и отладку репозитория Отеген К.Р.</w:t>
      </w:r>
    </w:p>
    <w:p w14:paraId="44418719" w14:textId="77777777" w:rsidR="00695C39" w:rsidRPr="00641A98" w:rsidRDefault="00695C39" w:rsidP="00695C39">
      <w:pPr>
        <w:pStyle w:val="a9"/>
        <w:numPr>
          <w:ilvl w:val="0"/>
          <w:numId w:val="7"/>
        </w:numPr>
        <w:jc w:val="both"/>
        <w:rPr>
          <w:sz w:val="28"/>
          <w:szCs w:val="28"/>
        </w:rPr>
      </w:pPr>
      <w:r w:rsidRPr="00641A98">
        <w:rPr>
          <w:sz w:val="28"/>
          <w:szCs w:val="28"/>
        </w:rPr>
        <w:t>Составление отчёта и его редактирование Бейсек Б.Ж и Мамлютов В.Р.</w:t>
      </w:r>
    </w:p>
    <w:p w14:paraId="20E8B010" w14:textId="77777777" w:rsidR="00695C39" w:rsidRPr="00641A98" w:rsidRDefault="00695C39" w:rsidP="00695C39">
      <w:pPr>
        <w:ind w:firstLine="720"/>
        <w:jc w:val="both"/>
        <w:rPr>
          <w:sz w:val="28"/>
          <w:szCs w:val="28"/>
          <w:lang w:val="ru-RU"/>
        </w:rPr>
      </w:pPr>
      <w:r w:rsidRPr="00641A98">
        <w:rPr>
          <w:sz w:val="28"/>
          <w:szCs w:val="28"/>
          <w:lang w:val="ru-RU"/>
        </w:rPr>
        <w:t>Отчёт составляли по мере выполнения работы. Составление происходило следующим образом, что-то выполнил – дополнил или изменил отчёт. Пример работы представлен на Рис.1</w:t>
      </w:r>
    </w:p>
    <w:p w14:paraId="19B71175" w14:textId="77777777" w:rsidR="00695C39" w:rsidRPr="00641A98" w:rsidRDefault="00695C39" w:rsidP="00695C39">
      <w:pPr>
        <w:jc w:val="both"/>
        <w:rPr>
          <w:sz w:val="28"/>
          <w:szCs w:val="28"/>
        </w:rPr>
      </w:pPr>
      <w:r w:rsidRPr="00641A98">
        <w:rPr>
          <w:noProof/>
          <w:sz w:val="28"/>
          <w:szCs w:val="28"/>
          <w:lang w:val="ru-RU" w:eastAsia="ru-RU"/>
        </w:rPr>
        <w:drawing>
          <wp:inline distT="0" distB="0" distL="0" distR="0" wp14:anchorId="5D7E6025" wp14:editId="2342FD9A">
            <wp:extent cx="5940425" cy="3482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7F76" w14:textId="77777777" w:rsidR="00695C39" w:rsidRDefault="00695C39" w:rsidP="00695C3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Рис.1 «Диаграмма распределения работы»</w:t>
      </w:r>
    </w:p>
    <w:p w14:paraId="7C97900E" w14:textId="147048A4" w:rsidR="001F76B4" w:rsidRDefault="00695C39" w:rsidP="00695C3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Была представлена наша работа</w:t>
      </w:r>
      <w:r w:rsidRPr="00E422E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которая была распределена по участникам.</w:t>
      </w:r>
    </w:p>
    <w:p w14:paraId="79BAF5B0" w14:textId="2BB323E5" w:rsidR="00695C39" w:rsidRPr="00E422ED" w:rsidRDefault="001F76B4" w:rsidP="001F76B4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1C98D75" w14:textId="4F168936" w:rsidR="00E818A7" w:rsidRPr="00C44F6C" w:rsidRDefault="00E818A7" w:rsidP="009A73D2">
      <w:pPr>
        <w:pStyle w:val="a9"/>
        <w:numPr>
          <w:ilvl w:val="0"/>
          <w:numId w:val="2"/>
        </w:numPr>
        <w:jc w:val="center"/>
        <w:outlineLvl w:val="0"/>
        <w:rPr>
          <w:b/>
          <w:bCs/>
          <w:sz w:val="32"/>
          <w:szCs w:val="32"/>
          <w:lang w:val="en-US"/>
        </w:rPr>
      </w:pPr>
      <w:r w:rsidRPr="00C44F6C">
        <w:rPr>
          <w:b/>
          <w:bCs/>
          <w:sz w:val="32"/>
          <w:szCs w:val="32"/>
          <w:lang w:val="ru-RU"/>
        </w:rPr>
        <w:lastRenderedPageBreak/>
        <w:t>План-график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02"/>
        <w:gridCol w:w="1320"/>
        <w:gridCol w:w="1090"/>
        <w:gridCol w:w="1473"/>
        <w:gridCol w:w="1420"/>
        <w:gridCol w:w="1420"/>
        <w:gridCol w:w="1420"/>
      </w:tblGrid>
      <w:tr w:rsidR="007D5974" w14:paraId="1C3AD0AC" w14:textId="77777777" w:rsidTr="009500BE">
        <w:tc>
          <w:tcPr>
            <w:tcW w:w="1202" w:type="dxa"/>
          </w:tcPr>
          <w:p w14:paraId="0FFC718F" w14:textId="77777777" w:rsidR="007D5974" w:rsidRPr="000567FC" w:rsidRDefault="007D5974" w:rsidP="008E303A">
            <w:pPr>
              <w:rPr>
                <w:lang w:val="en-US"/>
              </w:rPr>
            </w:pPr>
            <w:r>
              <w:rPr>
                <w:lang w:val="en-US"/>
              </w:rPr>
              <w:t>MOBB</w:t>
            </w:r>
          </w:p>
        </w:tc>
        <w:tc>
          <w:tcPr>
            <w:tcW w:w="3883" w:type="dxa"/>
            <w:gridSpan w:val="3"/>
          </w:tcPr>
          <w:p w14:paraId="629D40C8" w14:textId="77777777" w:rsidR="007D5974" w:rsidRPr="000567FC" w:rsidRDefault="007D5974" w:rsidP="008E30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Технические задачи</w:t>
            </w:r>
          </w:p>
        </w:tc>
        <w:tc>
          <w:tcPr>
            <w:tcW w:w="4260" w:type="dxa"/>
            <w:gridSpan w:val="3"/>
          </w:tcPr>
          <w:p w14:paraId="45CB1D96" w14:textId="77777777" w:rsidR="007D5974" w:rsidRPr="000567FC" w:rsidRDefault="007D5974" w:rsidP="008E303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Работа над отчетом</w:t>
            </w:r>
          </w:p>
        </w:tc>
      </w:tr>
      <w:tr w:rsidR="007D5974" w14:paraId="08ACB24B" w14:textId="77777777" w:rsidTr="009500BE">
        <w:tc>
          <w:tcPr>
            <w:tcW w:w="1202" w:type="dxa"/>
          </w:tcPr>
          <w:p w14:paraId="17640D69" w14:textId="77777777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</w:p>
        </w:tc>
        <w:tc>
          <w:tcPr>
            <w:tcW w:w="1320" w:type="dxa"/>
          </w:tcPr>
          <w:p w14:paraId="74632E16" w14:textId="77777777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 xml:space="preserve">7-неделя </w:t>
            </w:r>
          </w:p>
        </w:tc>
        <w:tc>
          <w:tcPr>
            <w:tcW w:w="1726" w:type="dxa"/>
          </w:tcPr>
          <w:p w14:paraId="1BEC03FF" w14:textId="0E757CD2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  <w:r w:rsidR="009500BE">
              <w:rPr>
                <w:lang w:val="ru-RU"/>
              </w:rPr>
              <w:t>-</w:t>
            </w:r>
            <w:r>
              <w:rPr>
                <w:lang w:val="ru-RU"/>
              </w:rPr>
              <w:t xml:space="preserve">неделя </w:t>
            </w:r>
          </w:p>
        </w:tc>
        <w:tc>
          <w:tcPr>
            <w:tcW w:w="837" w:type="dxa"/>
          </w:tcPr>
          <w:p w14:paraId="486206CF" w14:textId="77777777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>9-неделя</w:t>
            </w:r>
          </w:p>
        </w:tc>
        <w:tc>
          <w:tcPr>
            <w:tcW w:w="1420" w:type="dxa"/>
          </w:tcPr>
          <w:p w14:paraId="73ABFD60" w14:textId="77777777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>7-неделя</w:t>
            </w:r>
          </w:p>
        </w:tc>
        <w:tc>
          <w:tcPr>
            <w:tcW w:w="1420" w:type="dxa"/>
          </w:tcPr>
          <w:p w14:paraId="28244556" w14:textId="77777777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>8-неделя</w:t>
            </w:r>
          </w:p>
        </w:tc>
        <w:tc>
          <w:tcPr>
            <w:tcW w:w="1420" w:type="dxa"/>
          </w:tcPr>
          <w:p w14:paraId="1284B8A8" w14:textId="77777777" w:rsidR="007D5974" w:rsidRPr="000567FC" w:rsidRDefault="007D5974" w:rsidP="008E303A">
            <w:pPr>
              <w:rPr>
                <w:lang w:val="ru-RU"/>
              </w:rPr>
            </w:pPr>
            <w:r>
              <w:rPr>
                <w:lang w:val="ru-RU"/>
              </w:rPr>
              <w:t>9-неделя</w:t>
            </w:r>
          </w:p>
        </w:tc>
      </w:tr>
      <w:tr w:rsidR="007D5974" w14:paraId="18D450B2" w14:textId="77777777" w:rsidTr="009500BE">
        <w:tc>
          <w:tcPr>
            <w:tcW w:w="1202" w:type="dxa"/>
          </w:tcPr>
          <w:p w14:paraId="64408FA1" w14:textId="77777777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Мамлютов</w:t>
            </w:r>
          </w:p>
        </w:tc>
        <w:tc>
          <w:tcPr>
            <w:tcW w:w="1320" w:type="dxa"/>
          </w:tcPr>
          <w:p w14:paraId="1BD31006" w14:textId="1242601F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Создание визуального </w:t>
            </w:r>
            <w:r w:rsidR="00F2598D">
              <w:rPr>
                <w:lang w:val="ru-RU"/>
              </w:rPr>
              <w:t>вида”</w:t>
            </w:r>
            <w:r>
              <w:rPr>
                <w:lang w:val="ru-RU"/>
              </w:rPr>
              <w:t xml:space="preserve"> Игровой терминал</w:t>
            </w:r>
            <w:r w:rsidRPr="009E287B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  <w:p w14:paraId="0B1A6550" w14:textId="77777777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отчета.</w:t>
            </w:r>
          </w:p>
        </w:tc>
        <w:tc>
          <w:tcPr>
            <w:tcW w:w="1726" w:type="dxa"/>
          </w:tcPr>
          <w:p w14:paraId="0EAD6B35" w14:textId="4D39419C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отчета</w:t>
            </w:r>
          </w:p>
        </w:tc>
        <w:tc>
          <w:tcPr>
            <w:tcW w:w="837" w:type="dxa"/>
          </w:tcPr>
          <w:p w14:paraId="2DF68C1F" w14:textId="2896E05B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Тестирования приложения</w:t>
            </w:r>
          </w:p>
        </w:tc>
        <w:tc>
          <w:tcPr>
            <w:tcW w:w="1420" w:type="dxa"/>
          </w:tcPr>
          <w:p w14:paraId="666A601E" w14:textId="3F29BF00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Написание введения, анализ предметной области</w:t>
            </w:r>
          </w:p>
        </w:tc>
        <w:tc>
          <w:tcPr>
            <w:tcW w:w="1420" w:type="dxa"/>
          </w:tcPr>
          <w:p w14:paraId="19F65D74" w14:textId="43A3C116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Исправление ошибок</w:t>
            </w:r>
          </w:p>
        </w:tc>
        <w:tc>
          <w:tcPr>
            <w:tcW w:w="1420" w:type="dxa"/>
          </w:tcPr>
          <w:p w14:paraId="1B6BFCF7" w14:textId="78401381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Написание заключения</w:t>
            </w:r>
          </w:p>
        </w:tc>
      </w:tr>
      <w:tr w:rsidR="007D5974" w14:paraId="4862DBEF" w14:textId="77777777" w:rsidTr="009500BE">
        <w:tc>
          <w:tcPr>
            <w:tcW w:w="1202" w:type="dxa"/>
          </w:tcPr>
          <w:p w14:paraId="242882A6" w14:textId="77777777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Отеген</w:t>
            </w:r>
          </w:p>
        </w:tc>
        <w:tc>
          <w:tcPr>
            <w:tcW w:w="1320" w:type="dxa"/>
          </w:tcPr>
          <w:p w14:paraId="4128E6CF" w14:textId="531BA4A5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Создание визуального </w:t>
            </w:r>
            <w:r w:rsidR="00F2598D">
              <w:rPr>
                <w:lang w:val="ru-RU"/>
              </w:rPr>
              <w:t>вида”</w:t>
            </w:r>
            <w:r>
              <w:rPr>
                <w:lang w:val="ru-RU"/>
              </w:rPr>
              <w:t xml:space="preserve"> Игровой терминал</w:t>
            </w:r>
            <w:r w:rsidRPr="009E287B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  <w:p w14:paraId="592B5822" w14:textId="7C333B2F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Архитектура БД, реализация БД</w:t>
            </w:r>
          </w:p>
        </w:tc>
        <w:tc>
          <w:tcPr>
            <w:tcW w:w="1726" w:type="dxa"/>
          </w:tcPr>
          <w:p w14:paraId="6EE0EE62" w14:textId="77777777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БД и заполнение</w:t>
            </w:r>
          </w:p>
          <w:p w14:paraId="4626243B" w14:textId="77777777" w:rsidR="007D5974" w:rsidRPr="000567FC" w:rsidRDefault="007D5974" w:rsidP="00702E14">
            <w:pPr>
              <w:jc w:val="center"/>
              <w:rPr>
                <w:lang w:val="ru-RU"/>
              </w:rPr>
            </w:pPr>
          </w:p>
        </w:tc>
        <w:tc>
          <w:tcPr>
            <w:tcW w:w="837" w:type="dxa"/>
          </w:tcPr>
          <w:p w14:paraId="4048C460" w14:textId="77777777" w:rsidR="007D5974" w:rsidRPr="009E287B" w:rsidRDefault="007D5974" w:rsidP="00702E14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Обновление в </w:t>
            </w:r>
            <w:r>
              <w:rPr>
                <w:lang w:val="en-US"/>
              </w:rPr>
              <w:t>Github.</w:t>
            </w:r>
          </w:p>
        </w:tc>
        <w:tc>
          <w:tcPr>
            <w:tcW w:w="1420" w:type="dxa"/>
          </w:tcPr>
          <w:p w14:paraId="42A261A7" w14:textId="5472843E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архитектуры БД</w:t>
            </w:r>
          </w:p>
        </w:tc>
        <w:tc>
          <w:tcPr>
            <w:tcW w:w="1420" w:type="dxa"/>
          </w:tcPr>
          <w:p w14:paraId="6A892825" w14:textId="77777777" w:rsidR="007D5974" w:rsidRPr="005A2F06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Описание </w:t>
            </w:r>
            <w:r>
              <w:rPr>
                <w:lang w:val="en-US"/>
              </w:rPr>
              <w:t>github</w:t>
            </w:r>
            <w:r w:rsidRPr="005A2F06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исправление ошибок в БД</w:t>
            </w:r>
          </w:p>
          <w:p w14:paraId="2AD60389" w14:textId="77777777" w:rsidR="007D5974" w:rsidRPr="001026E5" w:rsidRDefault="007D5974" w:rsidP="00702E14">
            <w:pPr>
              <w:jc w:val="center"/>
              <w:rPr>
                <w:lang w:val="ru-RU"/>
              </w:rPr>
            </w:pPr>
          </w:p>
        </w:tc>
        <w:tc>
          <w:tcPr>
            <w:tcW w:w="1420" w:type="dxa"/>
          </w:tcPr>
          <w:p w14:paraId="6F526E6A" w14:textId="77777777" w:rsidR="007D5974" w:rsidRPr="001B7AD1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информации БД и </w:t>
            </w:r>
            <w:r>
              <w:rPr>
                <w:lang w:val="en-US"/>
              </w:rPr>
              <w:t>github</w:t>
            </w:r>
          </w:p>
        </w:tc>
      </w:tr>
      <w:tr w:rsidR="007D5974" w14:paraId="4C055995" w14:textId="77777777" w:rsidTr="009500BE">
        <w:tc>
          <w:tcPr>
            <w:tcW w:w="1202" w:type="dxa"/>
          </w:tcPr>
          <w:p w14:paraId="139C2A62" w14:textId="77777777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Бейсек</w:t>
            </w:r>
          </w:p>
        </w:tc>
        <w:tc>
          <w:tcPr>
            <w:tcW w:w="1320" w:type="dxa"/>
          </w:tcPr>
          <w:p w14:paraId="69129ACF" w14:textId="7988397E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визуального вида</w:t>
            </w:r>
            <w:r w:rsidRPr="009E287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Игровой терминал</w:t>
            </w:r>
            <w:r w:rsidRPr="009E287B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  <w:p w14:paraId="09C9F3A9" w14:textId="77777777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Помощь в составлении отчета</w:t>
            </w:r>
          </w:p>
        </w:tc>
        <w:tc>
          <w:tcPr>
            <w:tcW w:w="1726" w:type="dxa"/>
          </w:tcPr>
          <w:p w14:paraId="2395428F" w14:textId="77777777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Помощь в заполнение БД.</w:t>
            </w:r>
          </w:p>
        </w:tc>
        <w:tc>
          <w:tcPr>
            <w:tcW w:w="837" w:type="dxa"/>
          </w:tcPr>
          <w:p w14:paraId="30272937" w14:textId="77777777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отчета по проделанной работы в БД.</w:t>
            </w:r>
          </w:p>
        </w:tc>
        <w:tc>
          <w:tcPr>
            <w:tcW w:w="1420" w:type="dxa"/>
          </w:tcPr>
          <w:p w14:paraId="6964DE79" w14:textId="48481644" w:rsidR="007D5974" w:rsidRPr="005A2F06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</w:t>
            </w:r>
          </w:p>
        </w:tc>
        <w:tc>
          <w:tcPr>
            <w:tcW w:w="1420" w:type="dxa"/>
          </w:tcPr>
          <w:p w14:paraId="5DB7AA56" w14:textId="108AFD15" w:rsidR="007D5974" w:rsidRPr="005A2F06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Исправление ошибок</w:t>
            </w:r>
          </w:p>
        </w:tc>
        <w:tc>
          <w:tcPr>
            <w:tcW w:w="1420" w:type="dxa"/>
          </w:tcPr>
          <w:p w14:paraId="6A0E9209" w14:textId="26EC97BE" w:rsidR="007D5974" w:rsidRPr="005A2F06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Помощь в написание заключения</w:t>
            </w:r>
          </w:p>
        </w:tc>
      </w:tr>
      <w:tr w:rsidR="007D5974" w14:paraId="7469067E" w14:textId="77777777" w:rsidTr="009500BE">
        <w:tc>
          <w:tcPr>
            <w:tcW w:w="1202" w:type="dxa"/>
          </w:tcPr>
          <w:p w14:paraId="044A7BB4" w14:textId="77777777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Битанов</w:t>
            </w:r>
          </w:p>
        </w:tc>
        <w:tc>
          <w:tcPr>
            <w:tcW w:w="1320" w:type="dxa"/>
          </w:tcPr>
          <w:p w14:paraId="38786250" w14:textId="37B63A0A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визуального вида</w:t>
            </w:r>
            <w:r w:rsidRPr="009E287B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Игровой терминал</w:t>
            </w:r>
            <w:r w:rsidRPr="009E287B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  <w:p w14:paraId="7D605A32" w14:textId="5D860F4A" w:rsidR="007D5974" w:rsidRPr="000567FC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графика работ и распределение задач</w:t>
            </w:r>
          </w:p>
        </w:tc>
        <w:tc>
          <w:tcPr>
            <w:tcW w:w="1726" w:type="dxa"/>
          </w:tcPr>
          <w:p w14:paraId="747126C6" w14:textId="77777777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интерфейса</w:t>
            </w:r>
          </w:p>
        </w:tc>
        <w:tc>
          <w:tcPr>
            <w:tcW w:w="837" w:type="dxa"/>
          </w:tcPr>
          <w:p w14:paraId="33E96873" w14:textId="7B057DB8" w:rsidR="007D5974" w:rsidRPr="001026E5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Тестирование всего приложения, итоговое форматирования</w:t>
            </w:r>
          </w:p>
        </w:tc>
        <w:tc>
          <w:tcPr>
            <w:tcW w:w="1420" w:type="dxa"/>
          </w:tcPr>
          <w:p w14:paraId="1C58DA9F" w14:textId="77777777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всего приложения,</w:t>
            </w:r>
          </w:p>
          <w:p w14:paraId="17C7CD3F" w14:textId="273E6248" w:rsidR="007D5974" w:rsidRPr="005A2F06" w:rsidRDefault="00702E1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информации отчета</w:t>
            </w:r>
          </w:p>
        </w:tc>
        <w:tc>
          <w:tcPr>
            <w:tcW w:w="1420" w:type="dxa"/>
          </w:tcPr>
          <w:p w14:paraId="6719A84D" w14:textId="77777777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всего приложения,</w:t>
            </w:r>
          </w:p>
          <w:p w14:paraId="5E5A7793" w14:textId="77777777" w:rsidR="007D5974" w:rsidRDefault="007D5974" w:rsidP="00702E14">
            <w:pPr>
              <w:jc w:val="center"/>
            </w:pPr>
            <w:r>
              <w:rPr>
                <w:lang w:val="ru-RU"/>
              </w:rPr>
              <w:t>Редактирование  информации  отчета</w:t>
            </w:r>
          </w:p>
        </w:tc>
        <w:tc>
          <w:tcPr>
            <w:tcW w:w="1420" w:type="dxa"/>
          </w:tcPr>
          <w:p w14:paraId="4FAA27EE" w14:textId="77777777" w:rsidR="007D5974" w:rsidRDefault="007D5974" w:rsidP="00702E1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Редактирование всего приложения,</w:t>
            </w:r>
          </w:p>
          <w:p w14:paraId="4DCAB405" w14:textId="77777777" w:rsidR="007D5974" w:rsidRDefault="007D5974" w:rsidP="00702E14">
            <w:pPr>
              <w:jc w:val="center"/>
            </w:pPr>
            <w:r>
              <w:rPr>
                <w:lang w:val="ru-RU"/>
              </w:rPr>
              <w:t>Редактирование  информации  отчета</w:t>
            </w:r>
          </w:p>
        </w:tc>
      </w:tr>
    </w:tbl>
    <w:p w14:paraId="6874012C" w14:textId="64DD5A03" w:rsidR="00DA17C9" w:rsidRDefault="00DA17C9" w:rsidP="006F23BF"/>
    <w:p w14:paraId="1AD310C4" w14:textId="2E36E35B" w:rsidR="00F2598D" w:rsidRDefault="00F2598D" w:rsidP="006F23BF"/>
    <w:p w14:paraId="0ABCDDB9" w14:textId="28BEF313" w:rsidR="00F2598D" w:rsidRDefault="00F2598D" w:rsidP="006F23BF"/>
    <w:p w14:paraId="407FF240" w14:textId="0994380A" w:rsidR="00F2598D" w:rsidRDefault="00F2598D" w:rsidP="006F23BF"/>
    <w:p w14:paraId="163683EB" w14:textId="1D61BFAF" w:rsidR="00F2598D" w:rsidRDefault="00F2598D" w:rsidP="006F23BF"/>
    <w:p w14:paraId="4A036122" w14:textId="65766228" w:rsidR="00F2598D" w:rsidRDefault="00F2598D" w:rsidP="006F23BF"/>
    <w:p w14:paraId="09A09451" w14:textId="6E009B75" w:rsidR="00F2598D" w:rsidRDefault="00F2598D" w:rsidP="006F23BF"/>
    <w:p w14:paraId="2858C128" w14:textId="77777777" w:rsidR="00F2598D" w:rsidRPr="007D5974" w:rsidRDefault="00F2598D" w:rsidP="006F23BF"/>
    <w:p w14:paraId="516ABCC3" w14:textId="1F0F382B" w:rsidR="00652C4F" w:rsidRPr="009E41F3" w:rsidRDefault="00652C4F" w:rsidP="006F23BF">
      <w:pPr>
        <w:pStyle w:val="a9"/>
        <w:numPr>
          <w:ilvl w:val="0"/>
          <w:numId w:val="2"/>
        </w:numPr>
        <w:ind w:firstLine="720"/>
        <w:jc w:val="center"/>
        <w:outlineLvl w:val="0"/>
        <w:rPr>
          <w:b/>
          <w:bCs/>
          <w:sz w:val="32"/>
          <w:szCs w:val="32"/>
          <w:lang w:val="ru-RU"/>
        </w:rPr>
      </w:pPr>
      <w:bookmarkStart w:id="3" w:name="_Toc98489544"/>
      <w:r w:rsidRPr="009E41F3">
        <w:rPr>
          <w:b/>
          <w:bCs/>
          <w:sz w:val="32"/>
          <w:szCs w:val="32"/>
          <w:lang w:val="ru-RU"/>
        </w:rPr>
        <w:lastRenderedPageBreak/>
        <w:t>Исследование предметной области</w:t>
      </w:r>
      <w:bookmarkEnd w:id="3"/>
    </w:p>
    <w:p w14:paraId="796F8438" w14:textId="77777777" w:rsidR="002F4865" w:rsidRPr="0019356A" w:rsidRDefault="002F4865" w:rsidP="006F23BF">
      <w:pPr>
        <w:pStyle w:val="a9"/>
        <w:spacing w:after="160"/>
        <w:ind w:left="0" w:firstLine="720"/>
        <w:rPr>
          <w:sz w:val="28"/>
          <w:szCs w:val="28"/>
        </w:rPr>
      </w:pPr>
      <w:r w:rsidRPr="0019356A">
        <w:rPr>
          <w:sz w:val="28"/>
          <w:szCs w:val="28"/>
          <w:lang w:val="ru-RU"/>
        </w:rPr>
        <w:t xml:space="preserve">Игровой терминал – это терминал, в котором реализована покупка игры, просмотр информации об игре или пополнение баланса аккаунта пользователя. Приложение работает на языке </w:t>
      </w:r>
      <w:r w:rsidRPr="0019356A">
        <w:rPr>
          <w:sz w:val="28"/>
          <w:szCs w:val="28"/>
          <w:lang w:val="en-US"/>
        </w:rPr>
        <w:t>Python</w:t>
      </w:r>
      <w:r w:rsidRPr="0019356A">
        <w:rPr>
          <w:sz w:val="28"/>
          <w:szCs w:val="28"/>
          <w:lang w:val="ru-RU"/>
        </w:rPr>
        <w:t xml:space="preserve">, в котом реализована база-данных с хранением данных об разных играх. </w:t>
      </w:r>
      <w:r w:rsidRPr="0019356A">
        <w:rPr>
          <w:sz w:val="28"/>
          <w:szCs w:val="28"/>
        </w:rPr>
        <w:t>Электронная торговля в</w:t>
      </w:r>
      <w:r w:rsidRPr="0019356A">
        <w:rPr>
          <w:sz w:val="28"/>
          <w:szCs w:val="28"/>
          <w:lang w:val="ru-RU"/>
        </w:rPr>
        <w:t xml:space="preserve"> игровом терминале</w:t>
      </w:r>
      <w:r w:rsidRPr="0019356A">
        <w:rPr>
          <w:sz w:val="28"/>
          <w:szCs w:val="28"/>
        </w:rPr>
        <w:t xml:space="preserve"> основывается на той же структуре, что и традиционная торговля. </w:t>
      </w:r>
    </w:p>
    <w:p w14:paraId="305FBF48" w14:textId="77777777" w:rsidR="00966240" w:rsidRDefault="002F4865" w:rsidP="006F23BF">
      <w:pPr>
        <w:pStyle w:val="a9"/>
        <w:spacing w:after="160"/>
        <w:ind w:left="0" w:firstLine="720"/>
        <w:rPr>
          <w:sz w:val="28"/>
          <w:szCs w:val="28"/>
        </w:rPr>
      </w:pPr>
      <w:r w:rsidRPr="0019356A">
        <w:rPr>
          <w:sz w:val="28"/>
          <w:szCs w:val="28"/>
        </w:rPr>
        <w:t xml:space="preserve">С технической точки зрения </w:t>
      </w:r>
      <w:r w:rsidRPr="0019356A">
        <w:rPr>
          <w:sz w:val="28"/>
          <w:szCs w:val="28"/>
          <w:lang w:val="ru-RU"/>
        </w:rPr>
        <w:t>Игровой терминал</w:t>
      </w:r>
      <w:r w:rsidRPr="0019356A">
        <w:rPr>
          <w:sz w:val="28"/>
          <w:szCs w:val="28"/>
        </w:rPr>
        <w:t xml:space="preserve"> – это совокупность интернет-витрины. Интернет-витрина предоставляет интерфейс к базе данных продаваемых товаров (в виде каталога, прайс-листа), работает с виртуальной торговой тележкой, оформляет </w:t>
      </w:r>
      <w:r w:rsidR="00966240">
        <w:rPr>
          <w:sz w:val="28"/>
          <w:szCs w:val="28"/>
          <w:lang w:val="ru-RU"/>
        </w:rPr>
        <w:t>игры</w:t>
      </w:r>
      <w:r w:rsidRPr="0019356A">
        <w:rPr>
          <w:sz w:val="28"/>
          <w:szCs w:val="28"/>
        </w:rPr>
        <w:t xml:space="preserve">. Далее </w:t>
      </w:r>
      <w:r w:rsidR="00966240">
        <w:rPr>
          <w:sz w:val="28"/>
          <w:szCs w:val="28"/>
          <w:lang w:val="ru-RU"/>
        </w:rPr>
        <w:t>игровой терминал</w:t>
      </w:r>
      <w:r w:rsidRPr="0019356A">
        <w:rPr>
          <w:sz w:val="28"/>
          <w:szCs w:val="28"/>
        </w:rPr>
        <w:t xml:space="preserve"> осуществляет автоматическую обработку поступающих заказов</w:t>
      </w:r>
      <w:r w:rsidR="00966240">
        <w:rPr>
          <w:sz w:val="28"/>
          <w:szCs w:val="28"/>
          <w:lang w:val="ru-RU"/>
        </w:rPr>
        <w:t xml:space="preserve"> </w:t>
      </w:r>
      <w:r w:rsidRPr="0019356A">
        <w:rPr>
          <w:sz w:val="28"/>
          <w:szCs w:val="28"/>
        </w:rPr>
        <w:t>контролирует оплату.</w:t>
      </w:r>
    </w:p>
    <w:p w14:paraId="2544E4CB" w14:textId="5B7EF3E7" w:rsidR="0019356A" w:rsidRDefault="002F4865" w:rsidP="006F23BF">
      <w:pPr>
        <w:pStyle w:val="a9"/>
        <w:spacing w:after="160"/>
        <w:ind w:left="0" w:firstLine="720"/>
        <w:rPr>
          <w:sz w:val="28"/>
          <w:szCs w:val="28"/>
        </w:rPr>
      </w:pPr>
      <w:r w:rsidRPr="0019356A">
        <w:rPr>
          <w:sz w:val="28"/>
          <w:szCs w:val="28"/>
        </w:rPr>
        <w:t xml:space="preserve">Основные функции </w:t>
      </w:r>
      <w:r w:rsidR="0019356A" w:rsidRPr="0019356A">
        <w:rPr>
          <w:sz w:val="28"/>
          <w:szCs w:val="28"/>
          <w:lang w:val="ru-RU"/>
        </w:rPr>
        <w:t>Игрового терминала</w:t>
      </w:r>
      <w:r w:rsidRPr="0019356A">
        <w:rPr>
          <w:sz w:val="28"/>
          <w:szCs w:val="28"/>
        </w:rPr>
        <w:t xml:space="preserve"> – это информационное обслуживание покупателя, </w:t>
      </w:r>
      <w:r w:rsidR="0019356A" w:rsidRPr="0019356A">
        <w:rPr>
          <w:sz w:val="28"/>
          <w:szCs w:val="28"/>
          <w:lang w:val="ru-RU"/>
        </w:rPr>
        <w:t>информирование</w:t>
      </w:r>
      <w:r w:rsidRPr="0019356A">
        <w:rPr>
          <w:sz w:val="28"/>
          <w:szCs w:val="28"/>
        </w:rPr>
        <w:t xml:space="preserve">, проведение платежей, а также сбор и анализ различной статистической информации. </w:t>
      </w:r>
    </w:p>
    <w:p w14:paraId="2181726E" w14:textId="77777777" w:rsidR="00966240" w:rsidRDefault="002F4865" w:rsidP="006F23BF">
      <w:pPr>
        <w:pStyle w:val="a9"/>
        <w:spacing w:after="160"/>
        <w:ind w:left="0" w:firstLine="720"/>
        <w:rPr>
          <w:sz w:val="28"/>
          <w:szCs w:val="28"/>
        </w:rPr>
      </w:pPr>
      <w:r w:rsidRPr="0019356A">
        <w:rPr>
          <w:sz w:val="28"/>
          <w:szCs w:val="28"/>
        </w:rPr>
        <w:t xml:space="preserve">В случае интернет-витрины электронного магазина представляет собой логическое расширение обычного </w:t>
      </w:r>
      <w:r w:rsidR="0019356A" w:rsidRPr="0019356A">
        <w:rPr>
          <w:sz w:val="28"/>
          <w:szCs w:val="28"/>
          <w:lang w:val="ru-RU"/>
        </w:rPr>
        <w:t>терминала</w:t>
      </w:r>
      <w:r w:rsidRPr="0019356A">
        <w:rPr>
          <w:sz w:val="28"/>
          <w:szCs w:val="28"/>
        </w:rPr>
        <w:t xml:space="preserve">, когда на него просто выкладывается вся необходимая информация о </w:t>
      </w:r>
      <w:r w:rsidR="0019356A" w:rsidRPr="0019356A">
        <w:rPr>
          <w:sz w:val="28"/>
          <w:szCs w:val="28"/>
          <w:lang w:val="ru-RU"/>
        </w:rPr>
        <w:t>играх</w:t>
      </w:r>
      <w:r w:rsidRPr="0019356A">
        <w:rPr>
          <w:sz w:val="28"/>
          <w:szCs w:val="28"/>
        </w:rPr>
        <w:t xml:space="preserve">, которая по мере надобности обновляется. </w:t>
      </w:r>
    </w:p>
    <w:p w14:paraId="13FE77EC" w14:textId="0A93F2B3" w:rsidR="00125E1D" w:rsidRPr="00207C21" w:rsidRDefault="00125E1D" w:rsidP="00012451">
      <w:pPr>
        <w:ind w:firstLine="720"/>
        <w:rPr>
          <w:lang w:val="ru-RU"/>
        </w:rPr>
      </w:pPr>
    </w:p>
    <w:p w14:paraId="66E03277" w14:textId="2BE81FA6" w:rsidR="00E422ED" w:rsidRPr="00E422ED" w:rsidRDefault="00125E1D" w:rsidP="00695C39">
      <w:pPr>
        <w:spacing w:after="160"/>
        <w:ind w:firstLine="720"/>
        <w:rPr>
          <w:sz w:val="28"/>
          <w:szCs w:val="28"/>
          <w:lang w:val="ru-RU"/>
        </w:rPr>
      </w:pPr>
      <w:r w:rsidRPr="00712667">
        <w:rPr>
          <w:sz w:val="28"/>
          <w:szCs w:val="28"/>
          <w:lang w:val="ru-RU"/>
        </w:rPr>
        <w:br w:type="page"/>
      </w:r>
    </w:p>
    <w:p w14:paraId="5D0BE178" w14:textId="6037B5B4" w:rsidR="00125E1D" w:rsidRPr="009E41F3" w:rsidRDefault="00125E1D" w:rsidP="006F23BF">
      <w:pPr>
        <w:pStyle w:val="a9"/>
        <w:numPr>
          <w:ilvl w:val="0"/>
          <w:numId w:val="2"/>
        </w:numPr>
        <w:jc w:val="center"/>
        <w:outlineLvl w:val="0"/>
        <w:rPr>
          <w:b/>
          <w:bCs/>
          <w:sz w:val="32"/>
          <w:szCs w:val="32"/>
          <w:lang w:val="ru-RU"/>
        </w:rPr>
      </w:pPr>
      <w:bookmarkStart w:id="4" w:name="_Toc98489545"/>
      <w:r w:rsidRPr="009E41F3">
        <w:rPr>
          <w:b/>
          <w:bCs/>
          <w:sz w:val="32"/>
          <w:szCs w:val="32"/>
          <w:lang w:val="ru-RU"/>
        </w:rPr>
        <w:lastRenderedPageBreak/>
        <w:t>Алгоритмы</w:t>
      </w:r>
      <w:bookmarkEnd w:id="4"/>
    </w:p>
    <w:p w14:paraId="7D252E88" w14:textId="77777777" w:rsidR="00125E1D" w:rsidRPr="00712667" w:rsidRDefault="00125E1D" w:rsidP="006F23BF">
      <w:pPr>
        <w:spacing w:after="160"/>
        <w:ind w:firstLine="720"/>
        <w:rPr>
          <w:sz w:val="28"/>
          <w:szCs w:val="28"/>
          <w:lang w:val="ru-RU"/>
        </w:rPr>
      </w:pPr>
      <w:r w:rsidRPr="00712667">
        <w:rPr>
          <w:sz w:val="28"/>
          <w:szCs w:val="28"/>
          <w:lang w:val="ru-RU"/>
        </w:rPr>
        <w:br w:type="page"/>
      </w:r>
    </w:p>
    <w:p w14:paraId="735CE496" w14:textId="3EB3559D" w:rsidR="00712667" w:rsidRPr="00D82485" w:rsidRDefault="00712667" w:rsidP="006F23BF">
      <w:pPr>
        <w:pStyle w:val="a9"/>
        <w:numPr>
          <w:ilvl w:val="0"/>
          <w:numId w:val="2"/>
        </w:numPr>
        <w:jc w:val="center"/>
        <w:outlineLvl w:val="0"/>
        <w:rPr>
          <w:b/>
          <w:bCs/>
          <w:sz w:val="32"/>
          <w:szCs w:val="32"/>
          <w:lang w:val="ru-RU"/>
        </w:rPr>
      </w:pPr>
      <w:bookmarkStart w:id="5" w:name="_Toc98489546"/>
      <w:r w:rsidRPr="00D82485">
        <w:rPr>
          <w:b/>
          <w:bCs/>
          <w:sz w:val="32"/>
          <w:szCs w:val="32"/>
          <w:lang w:val="ru-RU"/>
        </w:rPr>
        <w:lastRenderedPageBreak/>
        <w:t>Проектирование базы-данных</w:t>
      </w:r>
      <w:bookmarkEnd w:id="5"/>
    </w:p>
    <w:p w14:paraId="27FFB535" w14:textId="77777777" w:rsidR="00790BCC" w:rsidRDefault="00790BCC" w:rsidP="0012241E">
      <w:pPr>
        <w:spacing w:after="16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>Цель этапа проектирования- преобразование концептуальной модели на основе выбранной модели данных, не зависимую от особенностей используемой в дальнейшем СУБД для физической реализации базы данных. Для ее достижения выполняются следующие процедуры</w:t>
      </w:r>
    </w:p>
    <w:p w14:paraId="551CD9CB" w14:textId="77777777" w:rsidR="00790BCC" w:rsidRDefault="00790BCC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>1) выбор модели данных. Чаще всего выбирается реляционная модель данных в связи с наглядностью табличного представления данных и удобство работы с ними.</w:t>
      </w:r>
    </w:p>
    <w:p w14:paraId="737B13AE" w14:textId="77777777" w:rsidR="00790BCC" w:rsidRDefault="00790BCC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>2)Определение набора таблицы исходя из модели и их документирование.</w:t>
      </w:r>
    </w:p>
    <w:p w14:paraId="5CA58FD2" w14:textId="32034D60" w:rsidR="0012241E" w:rsidRDefault="00790BCC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 xml:space="preserve">3) </w:t>
      </w:r>
      <w:r w:rsidR="00393E9D">
        <w:rPr>
          <w:color w:val="000000"/>
          <w:sz w:val="27"/>
          <w:szCs w:val="27"/>
          <w:shd w:val="clear" w:color="auto" w:fill="FFFFFF"/>
          <w:lang w:val="ru-RU"/>
        </w:rPr>
        <w:t xml:space="preserve">Нормализация таблиц. Для правильного выполнения нормализации проектировщик должен глубоко изучить семантику и особенности использования данных. На этом шаге он проверяет корректность структуры таблицы, созданных на предыдущем шаге, посредством </w:t>
      </w:r>
      <w:r w:rsidR="0012241E">
        <w:rPr>
          <w:color w:val="000000"/>
          <w:sz w:val="27"/>
          <w:szCs w:val="27"/>
          <w:shd w:val="clear" w:color="auto" w:fill="FFFFFF"/>
          <w:lang w:val="ru-RU"/>
        </w:rPr>
        <w:t>применения</w:t>
      </w:r>
      <w:r w:rsidR="00393E9D">
        <w:rPr>
          <w:color w:val="000000"/>
          <w:sz w:val="27"/>
          <w:szCs w:val="27"/>
          <w:shd w:val="clear" w:color="auto" w:fill="FFFFFF"/>
          <w:lang w:val="ru-RU"/>
        </w:rPr>
        <w:t xml:space="preserve"> к ним процедуры нормализации.</w:t>
      </w:r>
      <w:r w:rsidR="0012241E">
        <w:rPr>
          <w:color w:val="000000"/>
          <w:sz w:val="27"/>
          <w:szCs w:val="27"/>
          <w:shd w:val="clear" w:color="auto" w:fill="FFFFFF"/>
          <w:lang w:val="ru-RU"/>
        </w:rPr>
        <w:t xml:space="preserve"> Она заключается в приведении каждой таблицы. В результате нормализации получается очень гибкий проект базы данных.</w:t>
      </w:r>
    </w:p>
    <w:p w14:paraId="43BC2B99" w14:textId="3B651630" w:rsidR="0012241E" w:rsidRDefault="0012241E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>4)</w:t>
      </w:r>
      <w:r w:rsidR="00E105E9">
        <w:rPr>
          <w:color w:val="000000"/>
          <w:sz w:val="27"/>
          <w:szCs w:val="27"/>
          <w:shd w:val="clear" w:color="auto" w:fill="FFFFFF"/>
          <w:lang w:val="ru-RU"/>
        </w:rPr>
        <w:t xml:space="preserve"> Эти требования представляют собой ограничения, которые вводятся с целью предотвратить помещение в базу данных противоречивых данных. На этом шаге вопросы целостности данных освещаются безответственности к конкретным аспектам ее реализации. Должны быть рассмотрены следующие типы ограничений;</w:t>
      </w:r>
    </w:p>
    <w:p w14:paraId="3010F040" w14:textId="23C16BAE" w:rsidR="00E105E9" w:rsidRDefault="00E105E9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>Обязательные данные.</w:t>
      </w:r>
      <w:r w:rsidR="004930B0">
        <w:rPr>
          <w:color w:val="000000"/>
          <w:sz w:val="27"/>
          <w:szCs w:val="27"/>
          <w:shd w:val="clear" w:color="auto" w:fill="FFFFFF"/>
          <w:lang w:val="ru-RU"/>
        </w:rPr>
        <w:t xml:space="preserve"> Выясняется</w:t>
      </w:r>
      <w:r>
        <w:rPr>
          <w:color w:val="000000"/>
          <w:sz w:val="27"/>
          <w:szCs w:val="27"/>
          <w:shd w:val="clear" w:color="auto" w:fill="FFFFFF"/>
          <w:lang w:val="ru-RU"/>
        </w:rPr>
        <w:t>,</w:t>
      </w:r>
      <w:r w:rsidR="004930B0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ru-RU"/>
        </w:rPr>
        <w:t xml:space="preserve">есть ли атрибуты, </w:t>
      </w:r>
      <w:r w:rsidR="004930B0">
        <w:rPr>
          <w:color w:val="000000"/>
          <w:sz w:val="27"/>
          <w:szCs w:val="27"/>
          <w:shd w:val="clear" w:color="auto" w:fill="FFFFFF"/>
          <w:lang w:val="ru-RU"/>
        </w:rPr>
        <w:t xml:space="preserve">которые не могут иметь </w:t>
      </w:r>
      <w:r w:rsidR="004930B0">
        <w:rPr>
          <w:color w:val="000000"/>
          <w:sz w:val="27"/>
          <w:szCs w:val="27"/>
          <w:shd w:val="clear" w:color="auto" w:fill="FFFFFF"/>
          <w:lang w:val="en-US"/>
        </w:rPr>
        <w:t>Null</w:t>
      </w:r>
      <w:r w:rsidR="004930B0">
        <w:rPr>
          <w:color w:val="000000"/>
          <w:sz w:val="27"/>
          <w:szCs w:val="27"/>
          <w:shd w:val="clear" w:color="auto" w:fill="FFFFFF"/>
          <w:lang w:val="ru-RU"/>
        </w:rPr>
        <w:t>-значений;</w:t>
      </w:r>
    </w:p>
    <w:p w14:paraId="62B2CCC8" w14:textId="519F4B1F" w:rsidR="004930B0" w:rsidRDefault="004930B0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 xml:space="preserve">Ограничения для значений </w:t>
      </w:r>
      <w:r w:rsidR="00F2598D">
        <w:rPr>
          <w:color w:val="000000"/>
          <w:sz w:val="27"/>
          <w:szCs w:val="27"/>
          <w:shd w:val="clear" w:color="auto" w:fill="FFFFFF"/>
          <w:lang w:val="ru-RU"/>
        </w:rPr>
        <w:t>атрибутов. Определяются</w:t>
      </w:r>
      <w:r>
        <w:rPr>
          <w:color w:val="000000"/>
          <w:sz w:val="27"/>
          <w:szCs w:val="27"/>
          <w:shd w:val="clear" w:color="auto" w:fill="FFFFFF"/>
          <w:lang w:val="ru-RU"/>
        </w:rPr>
        <w:t xml:space="preserve"> допустимые значения для атрибутов;</w:t>
      </w:r>
    </w:p>
    <w:p w14:paraId="228A32E9" w14:textId="5C050B9F" w:rsidR="004930B0" w:rsidRDefault="004930B0" w:rsidP="007D5974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 xml:space="preserve">Целостность сущностей. Она достигается, если первичный ключ сущности не содержит </w:t>
      </w:r>
      <w:r>
        <w:rPr>
          <w:color w:val="000000"/>
          <w:sz w:val="27"/>
          <w:szCs w:val="27"/>
          <w:shd w:val="clear" w:color="auto" w:fill="FFFFFF"/>
          <w:lang w:val="en-US"/>
        </w:rPr>
        <w:t>Null</w:t>
      </w:r>
      <w:r w:rsidRPr="004930B0">
        <w:rPr>
          <w:color w:val="000000"/>
          <w:sz w:val="27"/>
          <w:szCs w:val="27"/>
          <w:shd w:val="clear" w:color="auto" w:fill="FFFFFF"/>
          <w:lang w:val="ru-RU"/>
        </w:rPr>
        <w:t>-</w:t>
      </w:r>
      <w:r>
        <w:rPr>
          <w:color w:val="000000"/>
          <w:sz w:val="27"/>
          <w:szCs w:val="27"/>
          <w:shd w:val="clear" w:color="auto" w:fill="FFFFFF"/>
          <w:lang w:val="ru-RU"/>
        </w:rPr>
        <w:t>значений;</w:t>
      </w:r>
    </w:p>
    <w:p w14:paraId="67E108D0" w14:textId="352AAB24" w:rsidR="0012241E" w:rsidRDefault="004930B0" w:rsidP="004930B0">
      <w:pPr>
        <w:spacing w:after="160"/>
        <w:ind w:firstLine="720"/>
        <w:rPr>
          <w:color w:val="000000"/>
          <w:sz w:val="27"/>
          <w:szCs w:val="27"/>
          <w:shd w:val="clear" w:color="auto" w:fill="FFFFFF"/>
          <w:lang w:val="ru-RU"/>
        </w:rPr>
      </w:pPr>
      <w:r>
        <w:rPr>
          <w:color w:val="000000"/>
          <w:sz w:val="27"/>
          <w:szCs w:val="27"/>
          <w:shd w:val="clear" w:color="auto" w:fill="FFFFFF"/>
          <w:lang w:val="ru-RU"/>
        </w:rPr>
        <w:t xml:space="preserve">Ссылочная целостность. Она понимается так, что значение внешнего ключа должно обязательно </w:t>
      </w:r>
      <w:r w:rsidR="00F2598D">
        <w:rPr>
          <w:color w:val="000000"/>
          <w:sz w:val="27"/>
          <w:szCs w:val="27"/>
          <w:shd w:val="clear" w:color="auto" w:fill="FFFFFF"/>
          <w:lang w:val="ru-RU"/>
        </w:rPr>
        <w:t>присутствовать</w:t>
      </w:r>
      <w:r>
        <w:rPr>
          <w:color w:val="000000"/>
          <w:sz w:val="27"/>
          <w:szCs w:val="27"/>
          <w:shd w:val="clear" w:color="auto" w:fill="FFFFFF"/>
          <w:lang w:val="ru-RU"/>
        </w:rPr>
        <w:t xml:space="preserve"> в первичном ключе одной из строк таблицы для родительской сущности;</w:t>
      </w:r>
    </w:p>
    <w:p w14:paraId="7C1BC293" w14:textId="302D26A5" w:rsidR="00712667" w:rsidRDefault="00712667" w:rsidP="0012241E">
      <w:pPr>
        <w:spacing w:after="160"/>
        <w:rPr>
          <w:sz w:val="28"/>
          <w:szCs w:val="28"/>
          <w:lang w:val="ru-RU"/>
        </w:rPr>
      </w:pPr>
    </w:p>
    <w:p w14:paraId="4F304E00" w14:textId="52AC9C04" w:rsidR="0012241E" w:rsidRDefault="0012241E" w:rsidP="0012241E">
      <w:pPr>
        <w:spacing w:after="160"/>
        <w:rPr>
          <w:sz w:val="28"/>
          <w:szCs w:val="28"/>
          <w:lang w:val="ru-RU"/>
        </w:rPr>
      </w:pPr>
    </w:p>
    <w:p w14:paraId="42EA3672" w14:textId="7576865A" w:rsidR="0012241E" w:rsidRDefault="0012241E" w:rsidP="0012241E">
      <w:pPr>
        <w:spacing w:after="160"/>
        <w:rPr>
          <w:sz w:val="28"/>
          <w:szCs w:val="28"/>
          <w:lang w:val="ru-RU"/>
        </w:rPr>
      </w:pPr>
    </w:p>
    <w:p w14:paraId="592EA232" w14:textId="125F6D8C" w:rsidR="0012241E" w:rsidRDefault="0012241E" w:rsidP="00F2598D">
      <w:pPr>
        <w:pStyle w:val="1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98489547"/>
    </w:p>
    <w:p w14:paraId="71FA526C" w14:textId="2B38ECC7" w:rsidR="00F2598D" w:rsidRDefault="00F2598D" w:rsidP="00F2598D">
      <w:pPr>
        <w:rPr>
          <w:lang w:val="ru-RU"/>
        </w:rPr>
      </w:pPr>
    </w:p>
    <w:p w14:paraId="41E0455E" w14:textId="77777777" w:rsidR="00F2598D" w:rsidRPr="00F2598D" w:rsidRDefault="00F2598D" w:rsidP="00F2598D">
      <w:pPr>
        <w:rPr>
          <w:lang w:val="ru-RU"/>
        </w:rPr>
      </w:pPr>
    </w:p>
    <w:p w14:paraId="455336C0" w14:textId="69FE3B1C" w:rsidR="00712667" w:rsidRPr="00D82485" w:rsidRDefault="00712667" w:rsidP="006F23BF">
      <w:pPr>
        <w:pStyle w:val="1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D82485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6"/>
    </w:p>
    <w:p w14:paraId="5CD37B35" w14:textId="5EFA32C1" w:rsidR="00F80A83" w:rsidRPr="0024787D" w:rsidRDefault="00F80A83" w:rsidP="0024787D">
      <w:pPr>
        <w:ind w:firstLine="720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 xml:space="preserve">В ходе выполнения проектной работы были изучен </w:t>
      </w:r>
      <w:r w:rsidRPr="0024787D">
        <w:rPr>
          <w:bCs/>
          <w:sz w:val="28"/>
          <w:szCs w:val="28"/>
          <w:lang w:val="en-US"/>
        </w:rPr>
        <w:t>Tkinter</w:t>
      </w:r>
      <w:r w:rsidRPr="0024787D">
        <w:rPr>
          <w:bCs/>
          <w:sz w:val="28"/>
          <w:szCs w:val="28"/>
        </w:rPr>
        <w:t xml:space="preserve"> и большинство других библиотек </w:t>
      </w:r>
      <w:r w:rsidRPr="0024787D">
        <w:rPr>
          <w:bCs/>
          <w:sz w:val="28"/>
          <w:szCs w:val="28"/>
          <w:lang w:val="en-US"/>
        </w:rPr>
        <w:t>Python</w:t>
      </w:r>
      <w:r w:rsidRPr="0024787D">
        <w:rPr>
          <w:bCs/>
          <w:sz w:val="28"/>
          <w:szCs w:val="28"/>
        </w:rPr>
        <w:t>. Проект приложения «</w:t>
      </w:r>
      <w:r w:rsidRPr="0024787D">
        <w:rPr>
          <w:bCs/>
          <w:sz w:val="28"/>
          <w:szCs w:val="28"/>
          <w:lang w:val="ru-RU"/>
        </w:rPr>
        <w:t>Игровой терминал</w:t>
      </w:r>
      <w:r w:rsidRPr="0024787D">
        <w:rPr>
          <w:bCs/>
          <w:sz w:val="28"/>
          <w:szCs w:val="28"/>
        </w:rPr>
        <w:t xml:space="preserve">» реализован и удовлетворяет всем требованиям задания. </w:t>
      </w:r>
    </w:p>
    <w:p w14:paraId="6550838C" w14:textId="3F79FABE" w:rsidR="00F80A83" w:rsidRPr="0024787D" w:rsidRDefault="00F80A83" w:rsidP="0024787D">
      <w:pPr>
        <w:ind w:firstLine="720"/>
        <w:rPr>
          <w:bCs/>
          <w:sz w:val="28"/>
          <w:szCs w:val="28"/>
        </w:rPr>
      </w:pPr>
      <w:r w:rsidRPr="0024787D">
        <w:rPr>
          <w:bCs/>
          <w:sz w:val="28"/>
          <w:szCs w:val="28"/>
        </w:rPr>
        <w:t>Был получен опыт работы в команде, с четким разделением обязанностей. Данный подход показал повышение в скорость разработки и отладки приложения. Каждый член команды отвечал за выполнение только своих задач, что гарантировало качество выполнения</w:t>
      </w:r>
    </w:p>
    <w:p w14:paraId="05E0877C" w14:textId="3B1D1236" w:rsidR="00821317" w:rsidRPr="0024787D" w:rsidRDefault="00821317" w:rsidP="0024787D">
      <w:pPr>
        <w:tabs>
          <w:tab w:val="left" w:pos="726"/>
        </w:tabs>
        <w:ind w:firstLine="720"/>
        <w:jc w:val="both"/>
        <w:rPr>
          <w:color w:val="000000"/>
          <w:sz w:val="28"/>
          <w:szCs w:val="28"/>
          <w:lang w:val="ru-RU"/>
        </w:rPr>
      </w:pPr>
      <w:r w:rsidRPr="0024787D">
        <w:rPr>
          <w:color w:val="000000"/>
          <w:sz w:val="28"/>
          <w:szCs w:val="28"/>
        </w:rPr>
        <w:t xml:space="preserve">Итогом работы можно считать закрепление знаний в области модуле </w:t>
      </w:r>
      <w:r w:rsidRPr="0024787D">
        <w:rPr>
          <w:color w:val="000000"/>
          <w:sz w:val="28"/>
          <w:szCs w:val="28"/>
          <w:lang w:val="en-US"/>
        </w:rPr>
        <w:t>Tkinter</w:t>
      </w:r>
      <w:r w:rsidRPr="0024787D">
        <w:rPr>
          <w:color w:val="000000"/>
          <w:sz w:val="28"/>
          <w:szCs w:val="28"/>
        </w:rPr>
        <w:t xml:space="preserve">, полученных в ходе </w:t>
      </w:r>
      <w:r w:rsidRPr="0024787D">
        <w:rPr>
          <w:color w:val="000000"/>
          <w:sz w:val="28"/>
          <w:szCs w:val="28"/>
          <w:lang w:val="ru-RU"/>
        </w:rPr>
        <w:t>выполнения работы.</w:t>
      </w:r>
    </w:p>
    <w:p w14:paraId="324BA290" w14:textId="77777777" w:rsidR="00821317" w:rsidRPr="0024787D" w:rsidRDefault="00821317" w:rsidP="0024787D">
      <w:pPr>
        <w:ind w:firstLine="720"/>
        <w:rPr>
          <w:sz w:val="28"/>
          <w:szCs w:val="28"/>
          <w:lang w:val="ru-RU"/>
        </w:rPr>
      </w:pPr>
      <w:r w:rsidRPr="0024787D">
        <w:rPr>
          <w:sz w:val="28"/>
          <w:szCs w:val="28"/>
        </w:rPr>
        <w:t>Таким образом, можно сделать вывод, что первоначальные задачи, поставленные были полностью решены. Практическая часть работы успешно реализована в среде Python</w:t>
      </w:r>
      <w:r w:rsidRPr="0024787D">
        <w:rPr>
          <w:sz w:val="28"/>
          <w:szCs w:val="28"/>
          <w:lang w:val="ru-RU"/>
        </w:rPr>
        <w:t>.</w:t>
      </w:r>
    </w:p>
    <w:p w14:paraId="53089DA8" w14:textId="77777777" w:rsidR="00712667" w:rsidRPr="00712667" w:rsidRDefault="00712667" w:rsidP="006F23BF">
      <w:pPr>
        <w:spacing w:after="160"/>
        <w:ind w:firstLine="720"/>
        <w:rPr>
          <w:sz w:val="28"/>
          <w:szCs w:val="28"/>
          <w:lang w:val="ru-RU"/>
        </w:rPr>
      </w:pPr>
      <w:r w:rsidRPr="00712667">
        <w:rPr>
          <w:sz w:val="28"/>
          <w:szCs w:val="28"/>
          <w:lang w:val="ru-RU"/>
        </w:rPr>
        <w:br w:type="page"/>
      </w:r>
    </w:p>
    <w:p w14:paraId="129E5C83" w14:textId="77777777" w:rsidR="00367F0B" w:rsidRDefault="00712667" w:rsidP="006F23BF">
      <w:pPr>
        <w:pStyle w:val="1"/>
        <w:ind w:firstLine="7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98489548"/>
      <w:r w:rsidRPr="00D82485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используемой литературы</w:t>
      </w:r>
      <w:bookmarkEnd w:id="7"/>
    </w:p>
    <w:p w14:paraId="76B070E9" w14:textId="77777777" w:rsidR="00367F0B" w:rsidRPr="00367F0B" w:rsidRDefault="00F1559D" w:rsidP="006F23BF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367F0B">
        <w:rPr>
          <w:sz w:val="28"/>
          <w:szCs w:val="28"/>
        </w:rPr>
        <w:t>ADV-IT (2019) GitHub Actions - Основы Автоматизации - DevOps – GitOps [Любительское видео]//YouTube. 16 декабря (</w:t>
      </w:r>
      <w:hyperlink r:id="rId10" w:history="1">
        <w:r w:rsidRPr="00367F0B">
          <w:rPr>
            <w:rStyle w:val="aa"/>
            <w:sz w:val="28"/>
            <w:szCs w:val="28"/>
          </w:rPr>
          <w:t>https://www.youtube.com/watch?v=Yg5rpke79X4</w:t>
        </w:r>
      </w:hyperlink>
      <w:r w:rsidRPr="00367F0B">
        <w:rPr>
          <w:sz w:val="28"/>
          <w:szCs w:val="28"/>
        </w:rPr>
        <w:t>) Просмотрено: 15.03.2022.</w:t>
      </w:r>
    </w:p>
    <w:p w14:paraId="22DAEC84" w14:textId="77777777" w:rsidR="00367F0B" w:rsidRPr="00367F0B" w:rsidRDefault="00F1559D" w:rsidP="006F23BF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367F0B">
        <w:rPr>
          <w:sz w:val="28"/>
          <w:szCs w:val="28"/>
        </w:rPr>
        <w:t>Хитрый питон (2021) GitHub Actions для автоматической проверки кода [Любительское видео]//YouTube. 3 июня (</w:t>
      </w:r>
      <w:hyperlink r:id="rId11" w:history="1">
        <w:r w:rsidRPr="00367F0B">
          <w:rPr>
            <w:rStyle w:val="aa"/>
            <w:sz w:val="28"/>
            <w:szCs w:val="28"/>
          </w:rPr>
          <w:t>https://www.youtube.com/watch?v=NijFSs03Pd4</w:t>
        </w:r>
      </w:hyperlink>
      <w:r w:rsidRPr="00367F0B">
        <w:rPr>
          <w:sz w:val="28"/>
          <w:szCs w:val="28"/>
        </w:rPr>
        <w:t>) Просмотрено: 15.03.2022.</w:t>
      </w:r>
    </w:p>
    <w:p w14:paraId="0B0BEAEF" w14:textId="77777777" w:rsidR="00367F0B" w:rsidRPr="00367F0B" w:rsidRDefault="00F1559D" w:rsidP="006F23BF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367F0B">
        <w:rPr>
          <w:sz w:val="28"/>
          <w:szCs w:val="28"/>
        </w:rPr>
        <w:t>Рядченко, В.П. Программирование на языке высокого уровня Python: учебно-методическое пособие / В.П. Рядченко, Л.М. Эльканова, Л.М. Шавтикова. Черкесск: БИЦ СевКавГГТА, 2018. –144с.</w:t>
      </w:r>
    </w:p>
    <w:p w14:paraId="1870D640" w14:textId="77777777" w:rsidR="00A03B59" w:rsidRDefault="00F1559D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367F0B">
        <w:rPr>
          <w:sz w:val="28"/>
          <w:szCs w:val="28"/>
        </w:rPr>
        <w:t>Федоров Д.Ю. Основы программирования на примере языка Python: учебное пособие. – СПб.: Питер, 2019. – 152 с.</w:t>
      </w:r>
    </w:p>
    <w:p w14:paraId="6D6E868C" w14:textId="77777777" w:rsidR="00A03B59" w:rsidRPr="00A03B59" w:rsidRDefault="00A03B59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A03B59">
        <w:rPr>
          <w:sz w:val="28"/>
          <w:szCs w:val="28"/>
          <w:lang w:val="ru-RU"/>
        </w:rPr>
        <w:t>Мэтиз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362B103A" w14:textId="77777777" w:rsidR="00A03B59" w:rsidRPr="00A03B59" w:rsidRDefault="00A03B59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A03B59">
        <w:rPr>
          <w:sz w:val="28"/>
          <w:szCs w:val="28"/>
          <w:lang w:val="ru-RU"/>
        </w:rPr>
        <w:t>Федоров Д.Ю. Основы программирования на примере языка Python: учебное пособие. – СПб.: Питер, 2019. – 152 с.</w:t>
      </w:r>
    </w:p>
    <w:p w14:paraId="6216AECC" w14:textId="77777777" w:rsidR="00A03B59" w:rsidRDefault="00A03B59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A03B59">
        <w:rPr>
          <w:sz w:val="28"/>
          <w:szCs w:val="28"/>
        </w:rPr>
        <w:t>Юдин, Д.Б. Задачи и методы линейного программирования: Математические основы и практические задачи / Д.Б. Юдин, Е.Г. Гольштейн. - М.: КД Либроком, 2020.</w:t>
      </w:r>
    </w:p>
    <w:p w14:paraId="44282A42" w14:textId="77777777" w:rsidR="00A03B59" w:rsidRDefault="00A03B59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A03B59">
        <w:rPr>
          <w:sz w:val="28"/>
          <w:szCs w:val="28"/>
        </w:rPr>
        <w:t>Бадд, Т. Объектно-ориентированное программирование в действии / Т. Бадд. - СПб.: Питер, 2017.</w:t>
      </w:r>
    </w:p>
    <w:p w14:paraId="7664C68A" w14:textId="77777777" w:rsidR="00A03B59" w:rsidRDefault="00A03B59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A03B59">
        <w:rPr>
          <w:sz w:val="28"/>
          <w:szCs w:val="28"/>
        </w:rPr>
        <w:t>Бадд, Т. Объектно-ориентированное программирование в действии / Т. Бадд. - СПб.: Питер, 2018.</w:t>
      </w:r>
    </w:p>
    <w:p w14:paraId="27EECBE7" w14:textId="00B9C99B" w:rsidR="00A03B59" w:rsidRPr="00A03B59" w:rsidRDefault="00A03B59" w:rsidP="00A03B59">
      <w:pPr>
        <w:pStyle w:val="a9"/>
        <w:numPr>
          <w:ilvl w:val="0"/>
          <w:numId w:val="6"/>
        </w:numPr>
        <w:ind w:left="357" w:firstLine="709"/>
        <w:rPr>
          <w:sz w:val="28"/>
          <w:szCs w:val="28"/>
        </w:rPr>
      </w:pPr>
      <w:r w:rsidRPr="00A03B59">
        <w:rPr>
          <w:sz w:val="28"/>
          <w:szCs w:val="28"/>
        </w:rPr>
        <w:t>Хорев, П.Б. Объектно-ориентированное программирование / П.Б. Хорев. - М.: Academia, 2018.</w:t>
      </w:r>
    </w:p>
    <w:sectPr w:rsidR="00A03B59" w:rsidRPr="00A03B59" w:rsidSect="0047480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314E" w14:textId="77777777" w:rsidR="00443753" w:rsidRDefault="00443753">
      <w:r>
        <w:separator/>
      </w:r>
    </w:p>
  </w:endnote>
  <w:endnote w:type="continuationSeparator" w:id="0">
    <w:p w14:paraId="230E1231" w14:textId="77777777" w:rsidR="00443753" w:rsidRDefault="0044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876532"/>
      <w:docPartObj>
        <w:docPartGallery w:val="Page Numbers (Bottom of Page)"/>
        <w:docPartUnique/>
      </w:docPartObj>
    </w:sdtPr>
    <w:sdtEndPr/>
    <w:sdtContent>
      <w:p w14:paraId="35229170" w14:textId="6C027D0F" w:rsidR="00AF173E" w:rsidRDefault="005A46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992" w:rsidRPr="000A4992">
          <w:rPr>
            <w:noProof/>
            <w:lang w:val="ru-RU"/>
          </w:rPr>
          <w:t>10</w:t>
        </w:r>
        <w:r>
          <w:fldChar w:fldCharType="end"/>
        </w:r>
      </w:p>
    </w:sdtContent>
  </w:sdt>
  <w:p w14:paraId="0A3258AC" w14:textId="77777777" w:rsidR="00FD6FCD" w:rsidRPr="00AF173E" w:rsidRDefault="00443753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5BF4" w14:textId="77777777" w:rsidR="00443753" w:rsidRDefault="00443753">
      <w:r>
        <w:separator/>
      </w:r>
    </w:p>
  </w:footnote>
  <w:footnote w:type="continuationSeparator" w:id="0">
    <w:p w14:paraId="521BDF42" w14:textId="77777777" w:rsidR="00443753" w:rsidRDefault="00443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DE"/>
    <w:multiLevelType w:val="hybridMultilevel"/>
    <w:tmpl w:val="3348A786"/>
    <w:lvl w:ilvl="0" w:tplc="0C00000F">
      <w:start w:val="1"/>
      <w:numFmt w:val="decimal"/>
      <w:lvlText w:val="%1."/>
      <w:lvlJc w:val="left"/>
      <w:pPr>
        <w:ind w:left="-709" w:hanging="360"/>
      </w:pPr>
    </w:lvl>
    <w:lvl w:ilvl="1" w:tplc="0C000019" w:tentative="1">
      <w:start w:val="1"/>
      <w:numFmt w:val="lowerLetter"/>
      <w:lvlText w:val="%2."/>
      <w:lvlJc w:val="left"/>
      <w:pPr>
        <w:ind w:left="11" w:hanging="360"/>
      </w:pPr>
    </w:lvl>
    <w:lvl w:ilvl="2" w:tplc="0C00001B" w:tentative="1">
      <w:start w:val="1"/>
      <w:numFmt w:val="lowerRoman"/>
      <w:lvlText w:val="%3."/>
      <w:lvlJc w:val="right"/>
      <w:pPr>
        <w:ind w:left="731" w:hanging="180"/>
      </w:pPr>
    </w:lvl>
    <w:lvl w:ilvl="3" w:tplc="0C00000F" w:tentative="1">
      <w:start w:val="1"/>
      <w:numFmt w:val="decimal"/>
      <w:lvlText w:val="%4."/>
      <w:lvlJc w:val="left"/>
      <w:pPr>
        <w:ind w:left="1451" w:hanging="360"/>
      </w:pPr>
    </w:lvl>
    <w:lvl w:ilvl="4" w:tplc="0C000019" w:tentative="1">
      <w:start w:val="1"/>
      <w:numFmt w:val="lowerLetter"/>
      <w:lvlText w:val="%5."/>
      <w:lvlJc w:val="left"/>
      <w:pPr>
        <w:ind w:left="2171" w:hanging="360"/>
      </w:pPr>
    </w:lvl>
    <w:lvl w:ilvl="5" w:tplc="0C00001B" w:tentative="1">
      <w:start w:val="1"/>
      <w:numFmt w:val="lowerRoman"/>
      <w:lvlText w:val="%6."/>
      <w:lvlJc w:val="right"/>
      <w:pPr>
        <w:ind w:left="2891" w:hanging="180"/>
      </w:pPr>
    </w:lvl>
    <w:lvl w:ilvl="6" w:tplc="0C00000F" w:tentative="1">
      <w:start w:val="1"/>
      <w:numFmt w:val="decimal"/>
      <w:lvlText w:val="%7."/>
      <w:lvlJc w:val="left"/>
      <w:pPr>
        <w:ind w:left="3611" w:hanging="360"/>
      </w:pPr>
    </w:lvl>
    <w:lvl w:ilvl="7" w:tplc="0C000019" w:tentative="1">
      <w:start w:val="1"/>
      <w:numFmt w:val="lowerLetter"/>
      <w:lvlText w:val="%8."/>
      <w:lvlJc w:val="left"/>
      <w:pPr>
        <w:ind w:left="4331" w:hanging="360"/>
      </w:pPr>
    </w:lvl>
    <w:lvl w:ilvl="8" w:tplc="0C00001B" w:tentative="1">
      <w:start w:val="1"/>
      <w:numFmt w:val="lowerRoman"/>
      <w:lvlText w:val="%9."/>
      <w:lvlJc w:val="right"/>
      <w:pPr>
        <w:ind w:left="5051" w:hanging="180"/>
      </w:pPr>
    </w:lvl>
  </w:abstractNum>
  <w:abstractNum w:abstractNumId="1" w15:restartNumberingAfterBreak="0">
    <w:nsid w:val="252F2AF9"/>
    <w:multiLevelType w:val="hybridMultilevel"/>
    <w:tmpl w:val="2BB6608E"/>
    <w:lvl w:ilvl="0" w:tplc="FFFFFFFF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0B47EB"/>
    <w:multiLevelType w:val="hybridMultilevel"/>
    <w:tmpl w:val="9856B59C"/>
    <w:lvl w:ilvl="0" w:tplc="0C00000F">
      <w:start w:val="1"/>
      <w:numFmt w:val="decimal"/>
      <w:lvlText w:val="%1."/>
      <w:lvlJc w:val="left"/>
      <w:pPr>
        <w:ind w:left="-329" w:hanging="360"/>
      </w:pPr>
    </w:lvl>
    <w:lvl w:ilvl="1" w:tplc="0C000019" w:tentative="1">
      <w:start w:val="1"/>
      <w:numFmt w:val="lowerLetter"/>
      <w:lvlText w:val="%2."/>
      <w:lvlJc w:val="left"/>
      <w:pPr>
        <w:ind w:left="391" w:hanging="360"/>
      </w:pPr>
    </w:lvl>
    <w:lvl w:ilvl="2" w:tplc="0C00001B" w:tentative="1">
      <w:start w:val="1"/>
      <w:numFmt w:val="lowerRoman"/>
      <w:lvlText w:val="%3."/>
      <w:lvlJc w:val="right"/>
      <w:pPr>
        <w:ind w:left="1111" w:hanging="180"/>
      </w:pPr>
    </w:lvl>
    <w:lvl w:ilvl="3" w:tplc="0C00000F" w:tentative="1">
      <w:start w:val="1"/>
      <w:numFmt w:val="decimal"/>
      <w:lvlText w:val="%4."/>
      <w:lvlJc w:val="left"/>
      <w:pPr>
        <w:ind w:left="1831" w:hanging="360"/>
      </w:pPr>
    </w:lvl>
    <w:lvl w:ilvl="4" w:tplc="0C000019" w:tentative="1">
      <w:start w:val="1"/>
      <w:numFmt w:val="lowerLetter"/>
      <w:lvlText w:val="%5."/>
      <w:lvlJc w:val="left"/>
      <w:pPr>
        <w:ind w:left="2551" w:hanging="360"/>
      </w:pPr>
    </w:lvl>
    <w:lvl w:ilvl="5" w:tplc="0C00001B" w:tentative="1">
      <w:start w:val="1"/>
      <w:numFmt w:val="lowerRoman"/>
      <w:lvlText w:val="%6."/>
      <w:lvlJc w:val="right"/>
      <w:pPr>
        <w:ind w:left="3271" w:hanging="180"/>
      </w:pPr>
    </w:lvl>
    <w:lvl w:ilvl="6" w:tplc="0C00000F" w:tentative="1">
      <w:start w:val="1"/>
      <w:numFmt w:val="decimal"/>
      <w:lvlText w:val="%7."/>
      <w:lvlJc w:val="left"/>
      <w:pPr>
        <w:ind w:left="3991" w:hanging="360"/>
      </w:pPr>
    </w:lvl>
    <w:lvl w:ilvl="7" w:tplc="0C000019" w:tentative="1">
      <w:start w:val="1"/>
      <w:numFmt w:val="lowerLetter"/>
      <w:lvlText w:val="%8."/>
      <w:lvlJc w:val="left"/>
      <w:pPr>
        <w:ind w:left="4711" w:hanging="360"/>
      </w:pPr>
    </w:lvl>
    <w:lvl w:ilvl="8" w:tplc="0C00001B" w:tentative="1">
      <w:start w:val="1"/>
      <w:numFmt w:val="lowerRoman"/>
      <w:lvlText w:val="%9."/>
      <w:lvlJc w:val="right"/>
      <w:pPr>
        <w:ind w:left="5431" w:hanging="180"/>
      </w:pPr>
    </w:lvl>
  </w:abstractNum>
  <w:abstractNum w:abstractNumId="3" w15:restartNumberingAfterBreak="0">
    <w:nsid w:val="3487614A"/>
    <w:multiLevelType w:val="hybridMultilevel"/>
    <w:tmpl w:val="2BB6608E"/>
    <w:lvl w:ilvl="0" w:tplc="0F5CB3B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C82D43"/>
    <w:multiLevelType w:val="hybridMultilevel"/>
    <w:tmpl w:val="12081D0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C3D6C"/>
    <w:multiLevelType w:val="multilevel"/>
    <w:tmpl w:val="3860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F4111"/>
    <w:multiLevelType w:val="hybridMultilevel"/>
    <w:tmpl w:val="DCD67DE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B207D90"/>
    <w:multiLevelType w:val="hybridMultilevel"/>
    <w:tmpl w:val="878229B8"/>
    <w:lvl w:ilvl="0" w:tplc="0C0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720" w:hanging="360"/>
      </w:pPr>
    </w:lvl>
    <w:lvl w:ilvl="2" w:tplc="0C00001B" w:tentative="1">
      <w:start w:val="1"/>
      <w:numFmt w:val="lowerRoman"/>
      <w:lvlText w:val="%3."/>
      <w:lvlJc w:val="right"/>
      <w:pPr>
        <w:ind w:left="1440" w:hanging="180"/>
      </w:pPr>
    </w:lvl>
    <w:lvl w:ilvl="3" w:tplc="0C00000F" w:tentative="1">
      <w:start w:val="1"/>
      <w:numFmt w:val="decimal"/>
      <w:lvlText w:val="%4."/>
      <w:lvlJc w:val="left"/>
      <w:pPr>
        <w:ind w:left="2160" w:hanging="360"/>
      </w:pPr>
    </w:lvl>
    <w:lvl w:ilvl="4" w:tplc="0C000019" w:tentative="1">
      <w:start w:val="1"/>
      <w:numFmt w:val="lowerLetter"/>
      <w:lvlText w:val="%5."/>
      <w:lvlJc w:val="left"/>
      <w:pPr>
        <w:ind w:left="2880" w:hanging="360"/>
      </w:pPr>
    </w:lvl>
    <w:lvl w:ilvl="5" w:tplc="0C00001B" w:tentative="1">
      <w:start w:val="1"/>
      <w:numFmt w:val="lowerRoman"/>
      <w:lvlText w:val="%6."/>
      <w:lvlJc w:val="right"/>
      <w:pPr>
        <w:ind w:left="3600" w:hanging="180"/>
      </w:pPr>
    </w:lvl>
    <w:lvl w:ilvl="6" w:tplc="0C00000F" w:tentative="1">
      <w:start w:val="1"/>
      <w:numFmt w:val="decimal"/>
      <w:lvlText w:val="%7."/>
      <w:lvlJc w:val="left"/>
      <w:pPr>
        <w:ind w:left="4320" w:hanging="360"/>
      </w:pPr>
    </w:lvl>
    <w:lvl w:ilvl="7" w:tplc="0C000019" w:tentative="1">
      <w:start w:val="1"/>
      <w:numFmt w:val="lowerLetter"/>
      <w:lvlText w:val="%8."/>
      <w:lvlJc w:val="left"/>
      <w:pPr>
        <w:ind w:left="5040" w:hanging="360"/>
      </w:pPr>
    </w:lvl>
    <w:lvl w:ilvl="8" w:tplc="0C00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AD4"/>
    <w:rsid w:val="0001226B"/>
    <w:rsid w:val="00012451"/>
    <w:rsid w:val="00057AD4"/>
    <w:rsid w:val="000A4992"/>
    <w:rsid w:val="00112F97"/>
    <w:rsid w:val="0012241E"/>
    <w:rsid w:val="00125E1D"/>
    <w:rsid w:val="00175553"/>
    <w:rsid w:val="0018239C"/>
    <w:rsid w:val="0019356A"/>
    <w:rsid w:val="001B1762"/>
    <w:rsid w:val="001B2F6E"/>
    <w:rsid w:val="001C1D88"/>
    <w:rsid w:val="001F682E"/>
    <w:rsid w:val="001F76B4"/>
    <w:rsid w:val="00200123"/>
    <w:rsid w:val="002065B9"/>
    <w:rsid w:val="002072AD"/>
    <w:rsid w:val="00207C21"/>
    <w:rsid w:val="00237BCA"/>
    <w:rsid w:val="0024787D"/>
    <w:rsid w:val="00252F7E"/>
    <w:rsid w:val="002A66E1"/>
    <w:rsid w:val="002B6D1B"/>
    <w:rsid w:val="002C7890"/>
    <w:rsid w:val="002F1DB6"/>
    <w:rsid w:val="002F4865"/>
    <w:rsid w:val="0030294F"/>
    <w:rsid w:val="00367F0B"/>
    <w:rsid w:val="00393D57"/>
    <w:rsid w:val="00393E9D"/>
    <w:rsid w:val="00416AE2"/>
    <w:rsid w:val="00443753"/>
    <w:rsid w:val="00474805"/>
    <w:rsid w:val="004869BF"/>
    <w:rsid w:val="00491878"/>
    <w:rsid w:val="00492742"/>
    <w:rsid w:val="004930B0"/>
    <w:rsid w:val="004E3A8F"/>
    <w:rsid w:val="00516169"/>
    <w:rsid w:val="005542FE"/>
    <w:rsid w:val="005903BE"/>
    <w:rsid w:val="005A4632"/>
    <w:rsid w:val="00641A98"/>
    <w:rsid w:val="00652C4F"/>
    <w:rsid w:val="0068174C"/>
    <w:rsid w:val="00695C39"/>
    <w:rsid w:val="006D66B3"/>
    <w:rsid w:val="006F23BF"/>
    <w:rsid w:val="00702E14"/>
    <w:rsid w:val="00712667"/>
    <w:rsid w:val="0072601C"/>
    <w:rsid w:val="00741042"/>
    <w:rsid w:val="00790BCC"/>
    <w:rsid w:val="007C4158"/>
    <w:rsid w:val="007D5974"/>
    <w:rsid w:val="00821317"/>
    <w:rsid w:val="008A43AD"/>
    <w:rsid w:val="008C1563"/>
    <w:rsid w:val="00903E35"/>
    <w:rsid w:val="009500BE"/>
    <w:rsid w:val="00966240"/>
    <w:rsid w:val="009870F2"/>
    <w:rsid w:val="009A73D2"/>
    <w:rsid w:val="009E41F3"/>
    <w:rsid w:val="00A03B59"/>
    <w:rsid w:val="00A16DA8"/>
    <w:rsid w:val="00A22D5E"/>
    <w:rsid w:val="00A4193D"/>
    <w:rsid w:val="00AA1551"/>
    <w:rsid w:val="00AD3716"/>
    <w:rsid w:val="00AE115A"/>
    <w:rsid w:val="00AF312D"/>
    <w:rsid w:val="00AF5489"/>
    <w:rsid w:val="00B32E74"/>
    <w:rsid w:val="00B87F67"/>
    <w:rsid w:val="00BB141C"/>
    <w:rsid w:val="00BC6CD6"/>
    <w:rsid w:val="00BD7061"/>
    <w:rsid w:val="00BD7510"/>
    <w:rsid w:val="00BF245C"/>
    <w:rsid w:val="00BF2D7B"/>
    <w:rsid w:val="00C06D51"/>
    <w:rsid w:val="00C44F6C"/>
    <w:rsid w:val="00CD6A31"/>
    <w:rsid w:val="00D82485"/>
    <w:rsid w:val="00D9640B"/>
    <w:rsid w:val="00DA17C9"/>
    <w:rsid w:val="00E105E9"/>
    <w:rsid w:val="00E422ED"/>
    <w:rsid w:val="00E61390"/>
    <w:rsid w:val="00E818A7"/>
    <w:rsid w:val="00F1559D"/>
    <w:rsid w:val="00F2598D"/>
    <w:rsid w:val="00F52742"/>
    <w:rsid w:val="00F66926"/>
    <w:rsid w:val="00F66CA8"/>
    <w:rsid w:val="00F80A83"/>
    <w:rsid w:val="00FA54A6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7199"/>
  <w15:chartTrackingRefBased/>
  <w15:docId w15:val="{21C094C5-D91F-4563-8791-39EDADD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C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1">
    <w:name w:val="heading 1"/>
    <w:basedOn w:val="a"/>
    <w:next w:val="a"/>
    <w:link w:val="10"/>
    <w:uiPriority w:val="9"/>
    <w:qFormat/>
    <w:rsid w:val="00652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2C4F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52C4F"/>
  </w:style>
  <w:style w:type="paragraph" w:styleId="a3">
    <w:name w:val="header"/>
    <w:basedOn w:val="a"/>
    <w:link w:val="a4"/>
    <w:uiPriority w:val="99"/>
    <w:unhideWhenUsed/>
    <w:rsid w:val="00652C4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52C4F"/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5">
    <w:name w:val="footer"/>
    <w:basedOn w:val="a"/>
    <w:link w:val="a6"/>
    <w:uiPriority w:val="99"/>
    <w:unhideWhenUsed/>
    <w:rsid w:val="00652C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52C4F"/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customStyle="1" w:styleId="10">
    <w:name w:val="Заголовок 1 Знак"/>
    <w:basedOn w:val="a0"/>
    <w:link w:val="1"/>
    <w:uiPriority w:val="9"/>
    <w:rsid w:val="00652C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KZ"/>
    </w:rPr>
  </w:style>
  <w:style w:type="paragraph" w:styleId="a7">
    <w:name w:val="TOC Heading"/>
    <w:basedOn w:val="1"/>
    <w:next w:val="a"/>
    <w:uiPriority w:val="39"/>
    <w:unhideWhenUsed/>
    <w:qFormat/>
    <w:rsid w:val="00652C4F"/>
    <w:pPr>
      <w:spacing w:line="259" w:lineRule="auto"/>
      <w:outlineLvl w:val="9"/>
    </w:pPr>
  </w:style>
  <w:style w:type="paragraph" w:styleId="a8">
    <w:name w:val="Normal (Web)"/>
    <w:basedOn w:val="a"/>
    <w:uiPriority w:val="99"/>
    <w:unhideWhenUsed/>
    <w:rsid w:val="00652C4F"/>
    <w:pPr>
      <w:spacing w:before="100" w:beforeAutospacing="1" w:after="100" w:afterAutospacing="1"/>
    </w:pPr>
  </w:style>
  <w:style w:type="paragraph" w:styleId="a9">
    <w:name w:val="List Paragraph"/>
    <w:basedOn w:val="a"/>
    <w:uiPriority w:val="1"/>
    <w:qFormat/>
    <w:rsid w:val="00652C4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12667"/>
    <w:pPr>
      <w:spacing w:after="100"/>
    </w:pPr>
  </w:style>
  <w:style w:type="character" w:styleId="aa">
    <w:name w:val="Hyperlink"/>
    <w:basedOn w:val="a0"/>
    <w:uiPriority w:val="99"/>
    <w:unhideWhenUsed/>
    <w:rsid w:val="00712667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7D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NijFSs03Pd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g5rpke79X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DE53-7E29-4159-9DAC-96005FC4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dope Scr1m</dc:creator>
  <cp:keywords/>
  <dc:description/>
  <cp:lastModifiedBy>dope Scr1m</cp:lastModifiedBy>
  <cp:revision>58</cp:revision>
  <dcterms:created xsi:type="dcterms:W3CDTF">2022-03-15T02:33:00Z</dcterms:created>
  <dcterms:modified xsi:type="dcterms:W3CDTF">2022-03-22T15:08:00Z</dcterms:modified>
</cp:coreProperties>
</file>