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BE6E509" w:rsidR="004F2A8B" w:rsidRDefault="00041FB3" w:rsidP="3D28A338">
            <w:pPr>
              <w:jc w:val="both"/>
              <w:rPr>
                <w:rFonts w:ascii="Calibri" w:hAnsi="Calibri"/>
                <w:b/>
                <w:bCs/>
                <w:color w:val="1F4E79" w:themeColor="accent1" w:themeShade="80"/>
              </w:rPr>
            </w:pPr>
            <w:r>
              <w:rPr>
                <w:rFonts w:ascii="Calibri" w:hAnsi="Calibri"/>
                <w:b/>
                <w:bCs/>
                <w:color w:val="1F4E79" w:themeColor="accent1" w:themeShade="80"/>
              </w:rPr>
              <w:t xml:space="preserve">Eh logrado completar las actividades en los tiempos definidos. Me ah ayudado el hecho de trabajar en equipo, ya que, gracias a la colaboración, podemos cumplir con las fechas estimadas.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17FB6867" w:rsidR="004F2A8B" w:rsidRPr="00041FB3" w:rsidRDefault="00041FB3" w:rsidP="3D28A338">
            <w:pPr>
              <w:jc w:val="both"/>
              <w:rPr>
                <w:rFonts w:ascii="Calibri" w:hAnsi="Calibri"/>
                <w:b/>
                <w:bCs/>
                <w:color w:val="1F4E79" w:themeColor="accent1" w:themeShade="80"/>
              </w:rPr>
            </w:pPr>
            <w:r w:rsidRPr="00041FB3">
              <w:rPr>
                <w:b/>
                <w:bCs/>
                <w:color w:val="1F4E79" w:themeColor="accent1" w:themeShade="80"/>
              </w:rPr>
              <w:t>Considerando los entregables y sus fechas, es necesario identificar las actividades específicas requeridas para cada uno, estimar su duración y, en función del tiempo disponible, planificar adecuadamente las fechas de trabajo y los plazos correspondientes.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5586ACA1" w:rsidR="004F2A8B" w:rsidRDefault="00041FB3" w:rsidP="3D28A338">
            <w:pPr>
              <w:jc w:val="both"/>
              <w:rPr>
                <w:rFonts w:ascii="Calibri" w:hAnsi="Calibri"/>
                <w:b/>
                <w:bCs/>
                <w:color w:val="1F4E79" w:themeColor="accent1" w:themeShade="80"/>
              </w:rPr>
            </w:pPr>
            <w:r>
              <w:rPr>
                <w:rFonts w:ascii="Calibri" w:hAnsi="Calibri"/>
                <w:b/>
                <w:bCs/>
                <w:color w:val="1F4E79" w:themeColor="accent1" w:themeShade="80"/>
              </w:rPr>
              <w:t xml:space="preserve">Evaluó que mi trabajo fue efectivo y profesional, debido a que cumple con los estándares de calidad de lo requerido. Sin embargo, mejoraría la redacción de los puntos clave.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5BB3B444" w14:textId="5AD5FC73" w:rsidR="004F2A8B" w:rsidRPr="00475F1D" w:rsidRDefault="00475F1D" w:rsidP="3D28A338">
            <w:pPr>
              <w:jc w:val="both"/>
              <w:rPr>
                <w:rFonts w:ascii="Calibri" w:hAnsi="Calibri"/>
                <w:b/>
                <w:bCs/>
                <w:color w:val="1F4E79" w:themeColor="accent1" w:themeShade="80"/>
              </w:rPr>
            </w:pPr>
            <w:r w:rsidRPr="00475F1D">
              <w:rPr>
                <w:b/>
                <w:bCs/>
                <w:color w:val="1F4E79" w:themeColor="accent1" w:themeShade="80"/>
              </w:rPr>
              <w:t>Le consultaría sobre la metodología que estamos aplicando, ya que al trabajar con un enfoque híbrido utilizaremos principios ágiles durante la etapa de desarrollo. No obstante, la falta de contacto frecuente con el cliente representa una dificultad. Por ello, le preguntaría cómo se puede abordar la implementación de Scrum en este contexto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F75710C" w:rsidR="004F2A8B" w:rsidRPr="00D37954" w:rsidRDefault="00475F1D" w:rsidP="3D28A338">
            <w:pPr>
              <w:jc w:val="both"/>
              <w:rPr>
                <w:rFonts w:eastAsiaTheme="majorEastAsia"/>
                <w:b/>
                <w:bCs/>
                <w:color w:val="1F4E79" w:themeColor="accent1" w:themeShade="80"/>
                <w:sz w:val="24"/>
                <w:szCs w:val="24"/>
              </w:rPr>
            </w:pPr>
            <w:r w:rsidRPr="00D37954">
              <w:rPr>
                <w:rFonts w:eastAsiaTheme="majorEastAsia"/>
                <w:b/>
                <w:bCs/>
                <w:color w:val="1F4E79" w:themeColor="accent1" w:themeShade="80"/>
                <w:sz w:val="24"/>
                <w:szCs w:val="24"/>
              </w:rPr>
              <w:t xml:space="preserve">Se definieron actividades nuevas al desglosar los entregables, sin embargo, </w:t>
            </w:r>
            <w:r w:rsidR="00D37954" w:rsidRPr="00D37954">
              <w:rPr>
                <w:rFonts w:eastAsiaTheme="majorEastAsia"/>
                <w:b/>
                <w:bCs/>
                <w:color w:val="1F4E79" w:themeColor="accent1" w:themeShade="80"/>
                <w:sz w:val="24"/>
                <w:szCs w:val="24"/>
              </w:rPr>
              <w:t xml:space="preserve">al tener una idea previa de como realizarlas, la planificación de los responsables asignados no cambia.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39A6F94" w14:textId="36FB5F4A" w:rsidR="004F2A8B" w:rsidRPr="00846287" w:rsidRDefault="00D37954" w:rsidP="3D28A338">
            <w:pPr>
              <w:jc w:val="both"/>
              <w:rPr>
                <w:rFonts w:eastAsiaTheme="majorEastAsia"/>
                <w:b/>
                <w:bCs/>
                <w:color w:val="1F4E79" w:themeColor="accent1" w:themeShade="80"/>
                <w:sz w:val="24"/>
                <w:szCs w:val="24"/>
              </w:rPr>
            </w:pPr>
            <w:r w:rsidRPr="00D37954">
              <w:rPr>
                <w:rFonts w:eastAsiaTheme="majorEastAsia"/>
                <w:b/>
                <w:bCs/>
                <w:color w:val="1F4E79" w:themeColor="accent1" w:themeShade="80"/>
                <w:sz w:val="24"/>
                <w:szCs w:val="24"/>
              </w:rPr>
              <w:t>El trabajo en equipo es efectivo, sin embargo, se podría mejorar el manejo de los tiempos, ya que, en lo personal, al estar en práctica, tengo menos tiempo para avanzar. Teniendo eso en cuenta, debería encontrar métodos para lograr poner mas tiempo de trabajo a pesar de mis otras responsabilidades, así los esfuerzos se igualan.</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even" r:id="rId12"/>
      <w:headerReference w:type="default" r:id="rId13"/>
      <w:footerReference w:type="even" r:id="rId14"/>
      <w:footerReference w:type="default" r:id="rId15"/>
      <w:headerReference w:type="first" r:id="rId16"/>
      <w:footerReference w:type="first" r:id="rId17"/>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501CC" w14:textId="77777777" w:rsidR="00753923" w:rsidRDefault="00753923" w:rsidP="00DF38AE">
      <w:pPr>
        <w:spacing w:after="0" w:line="240" w:lineRule="auto"/>
      </w:pPr>
      <w:r>
        <w:separator/>
      </w:r>
    </w:p>
  </w:endnote>
  <w:endnote w:type="continuationSeparator" w:id="0">
    <w:p w14:paraId="1FBFF05E" w14:textId="77777777" w:rsidR="00753923" w:rsidRDefault="0075392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8195" w14:textId="77777777" w:rsidR="00846287" w:rsidRDefault="008462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B4B8" w14:textId="77777777" w:rsidR="00846287" w:rsidRDefault="008462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54466" w14:textId="77777777" w:rsidR="00753923" w:rsidRDefault="00753923" w:rsidP="00DF38AE">
      <w:pPr>
        <w:spacing w:after="0" w:line="240" w:lineRule="auto"/>
      </w:pPr>
      <w:r>
        <w:separator/>
      </w:r>
    </w:p>
  </w:footnote>
  <w:footnote w:type="continuationSeparator" w:id="0">
    <w:p w14:paraId="2EEA6DCC" w14:textId="77777777" w:rsidR="00753923" w:rsidRDefault="0075392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7E503" w14:textId="77777777" w:rsidR="00846287" w:rsidRDefault="0084628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FB3"/>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5914"/>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FA9"/>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5F1D"/>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923"/>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287"/>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7954"/>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461</Words>
  <Characters>2541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61</cp:revision>
  <cp:lastPrinted>2019-12-16T20:10:00Z</cp:lastPrinted>
  <dcterms:created xsi:type="dcterms:W3CDTF">2021-12-31T12:50:00Z</dcterms:created>
  <dcterms:modified xsi:type="dcterms:W3CDTF">2025-09-16T20:24:00Z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