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leab3yczwqnt" w:id="0"/>
      <w:bookmarkEnd w:id="0"/>
      <w:r w:rsidDel="00000000" w:rsidR="00000000" w:rsidRPr="00000000">
        <w:rPr>
          <w:b w:val="1"/>
          <w:rtl w:val="0"/>
        </w:rPr>
        <w:t xml:space="preserve"> Módulo: Gestión de Vehículos y OT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8613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6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b w:val="1"/>
        </w:rPr>
      </w:pPr>
      <w:bookmarkStart w:colFirst="0" w:colLast="0" w:name="_s8zmb3biigsi" w:id="1"/>
      <w:bookmarkEnd w:id="1"/>
      <w:r w:rsidDel="00000000" w:rsidR="00000000" w:rsidRPr="00000000">
        <w:rPr>
          <w:b w:val="1"/>
          <w:rtl w:val="0"/>
        </w:rPr>
        <w:t xml:space="preserve">Módulo: Inventario de repuestos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309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b w:val="1"/>
        </w:rPr>
      </w:pPr>
      <w:bookmarkStart w:colFirst="0" w:colLast="0" w:name="_6zodah496r34" w:id="2"/>
      <w:bookmarkEnd w:id="2"/>
      <w:r w:rsidDel="00000000" w:rsidR="00000000" w:rsidRPr="00000000">
        <w:rPr>
          <w:b w:val="1"/>
          <w:rtl w:val="0"/>
        </w:rPr>
        <w:t xml:space="preserve">Módulo:  Gestión de Llaves y Recursos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815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u1mz0j8ex1mz" w:id="3"/>
      <w:bookmarkEnd w:id="3"/>
      <w:r w:rsidDel="00000000" w:rsidR="00000000" w:rsidRPr="00000000">
        <w:rPr>
          <w:b w:val="1"/>
          <w:rtl w:val="0"/>
        </w:rPr>
        <w:t xml:space="preserve"> Módulo: </w:t>
      </w:r>
      <w:r w:rsidDel="00000000" w:rsidR="00000000" w:rsidRPr="00000000">
        <w:rPr>
          <w:b w:val="1"/>
          <w:sz w:val="34"/>
          <w:szCs w:val="34"/>
          <w:rtl w:val="0"/>
        </w:rPr>
        <w:t xml:space="preserve">Gestión de Usuarios y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92900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9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>
          <w:b w:val="1"/>
          <w:sz w:val="34"/>
          <w:szCs w:val="34"/>
        </w:rPr>
      </w:pPr>
      <w:bookmarkStart w:colFirst="0" w:colLast="0" w:name="_12z1q15f76x5" w:id="4"/>
      <w:bookmarkEnd w:id="4"/>
      <w:r w:rsidDel="00000000" w:rsidR="00000000" w:rsidRPr="00000000">
        <w:rPr>
          <w:b w:val="1"/>
          <w:rtl w:val="0"/>
        </w:rPr>
        <w:t xml:space="preserve">Módulo: </w:t>
      </w:r>
      <w:r w:rsidDel="00000000" w:rsidR="00000000" w:rsidRPr="00000000">
        <w:rPr>
          <w:b w:val="1"/>
          <w:sz w:val="34"/>
          <w:szCs w:val="34"/>
          <w:rtl w:val="0"/>
        </w:rPr>
        <w:t xml:space="preserve"> Reportes y Estadísticas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60800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>
          <w:b w:val="1"/>
        </w:rPr>
      </w:pPr>
      <w:bookmarkStart w:colFirst="0" w:colLast="0" w:name="_p92rrqn0a4q1" w:id="5"/>
      <w:bookmarkEnd w:id="5"/>
      <w:r w:rsidDel="00000000" w:rsidR="00000000" w:rsidRPr="00000000">
        <w:rPr>
          <w:b w:val="1"/>
          <w:rtl w:val="0"/>
        </w:rPr>
        <w:t xml:space="preserve">Módulo: Flota de Respaldo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8133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>
          <w:b w:val="1"/>
        </w:rPr>
      </w:pPr>
      <w:bookmarkStart w:colFirst="0" w:colLast="0" w:name="_9lwl7watdpde" w:id="6"/>
      <w:bookmarkEnd w:id="6"/>
      <w:r w:rsidDel="00000000" w:rsidR="00000000" w:rsidRPr="00000000">
        <w:rPr>
          <w:b w:val="1"/>
          <w:rtl w:val="0"/>
        </w:rPr>
        <w:t xml:space="preserve">Módulo: Comunicación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705600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3.jpg"/><Relationship Id="rId13" Type="http://schemas.openxmlformats.org/officeDocument/2006/relationships/header" Target="header1.xml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