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lang w:eastAsia="ko-KR"/>
                <w:b/>
                <w:rtl w:val="off"/>
              </w:rPr>
              <w:t>7,8,9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>
              <w:rPr>
                <w:lang w:eastAsia="ko-KR"/>
                <w:rFonts w:hint="eastAsia"/>
                <w:b/>
                <w:rtl w:val="off"/>
              </w:rPr>
              <w:t>10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16</w:t>
            </w:r>
            <w:r>
              <w:rPr>
                <w:rFonts w:hint="eastAsia"/>
                <w:b/>
              </w:rPr>
              <w:t xml:space="preserve"> ~ 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06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(Unity로 항구 맵 제작 및 익스포트, PBR Shader with shdowMapping) - 서버프로젝트에는 적용 안됨.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임동건: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화염 탱커 사용 무기 구현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화염 탱커 특성 구현 (열기 게이지, 탄창)</w:t>
            </w:r>
          </w:p>
        </w:tc>
      </w:tr>
    </w:tbl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lang w:eastAsia="ko-KR"/>
          <w:rFonts w:hint="eastAsia"/>
          <w:b w:val="0"/>
          <w:bCs w:val="0"/>
          <w:rtl w:val="off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노훈철:</w:t>
      </w: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rtl w:val="off"/>
        </w:rPr>
        <w:t xml:space="preserve">(Unity로 항구 맵 제작 및 익스포트, PBR Shader with shdowMapping) </w:t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drawing>
          <wp:inline distT="0" distB="0" distL="180" distR="180">
            <wp:extent cx="6645910" cy="367157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t>유니티로 맵 제작 (500m x 1000m)</w:t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180" distR="180">
            <wp:extent cx="1446872" cy="2703021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872" cy="270302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 w:val="0"/>
          <w:sz w:val="22"/>
          <w:rtl w:val="off"/>
        </w:rPr>
        <w:t>유니티 바이너리 익스포터 코드 작성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180" distR="180">
            <wp:extent cx="6645910" cy="357886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 w:val="0"/>
          <w:sz w:val="22"/>
          <w:rtl w:val="off"/>
        </w:rPr>
        <w:t>PBR 셰이더에 그림자 적용 (SyncFPS에는 아직 못함)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b/>
          <w:sz w:val="22"/>
        </w:rPr>
        <w:drawing>
          <wp:inline distT="0" distB="0" distL="180" distR="180">
            <wp:extent cx="4366260" cy="101346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sz w:val="22"/>
          <w:rtl w:val="off"/>
        </w:rPr>
      </w:pPr>
      <w:r>
        <w:rPr>
          <w:lang w:eastAsia="ko-KR"/>
          <w:b w:val="0"/>
          <w:sz w:val="22"/>
          <w:rtl w:val="off"/>
        </w:rPr>
        <w:t>맵파일 프로젝트로 로딩하는 함수 제작. (데이터만 로드되고 렌더는 안됨.)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inline distT="0" distB="0" distL="180" distR="180">
            <wp:extent cx="3352800" cy="3048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b/>
          <w:sz w:val="22"/>
        </w:rPr>
        <w:drawing>
          <wp:inline distT="0" distB="0" distL="180" distR="180">
            <wp:extent cx="6645910" cy="198437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b w:val="0"/>
          <w:sz w:val="22"/>
          <w:rtl w:val="off"/>
        </w:rPr>
        <w:t>맵 파일 - Unity 실행시 자동으로 생김. 이를 복사하여 프로젝트 Map 경로로 옮긴다면, 데이터를 가져올 수 있음.</w:t>
      </w:r>
    </w:p>
    <w:p>
      <w:pPr>
        <w:jc w:val="left"/>
        <w:rPr>
          <w:b/>
          <w:sz w:val="22"/>
        </w:rPr>
      </w:pPr>
    </w:p>
    <w:p>
      <w:pPr>
        <w:ind w:left="1100" w:hangingChars="500" w:hanging="1100"/>
        <w:rPr>
          <w:rFonts w:hint="eastAsia"/>
          <w:b w:val="0"/>
          <w:bCs w:val="0"/>
          <w:sz w:val="22"/>
        </w:rPr>
      </w:pPr>
      <w:r>
        <w:rPr>
          <w:rFonts w:hint="eastAsia"/>
          <w:b/>
          <w:bCs/>
          <w:sz w:val="22"/>
        </w:rPr>
        <w:t>임동건:</w:t>
      </w:r>
      <w:r>
        <w:rPr>
          <w:rFonts w:hint="eastAsia"/>
          <w:b/>
          <w:bCs/>
          <w:sz w:val="22"/>
        </w:rPr>
        <w:t xml:space="preserve"> </w:t>
      </w:r>
      <w:r>
        <w:rPr>
          <w:lang w:eastAsia="ko-KR"/>
          <w:rFonts w:hint="eastAsia"/>
          <w:b w:val="0"/>
          <w:bCs w:val="0"/>
          <w:sz w:val="22"/>
          <w:rtl w:val="off"/>
        </w:rPr>
        <w:t>기존 캐릭터가 쏘던 권총 대신</w:t>
      </w:r>
      <w:r>
        <w:rPr>
          <w:lang w:eastAsia="ko-KR"/>
          <w:rFonts w:hint="eastAsia"/>
          <w:b/>
          <w:bCs/>
          <w:sz w:val="22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2"/>
          <w:rtl w:val="off"/>
        </w:rPr>
        <w:t>화염 탱커가 사용하는 미니건 모델 적용, 미니건 발사모션 변경을 권총 반동 대신 미니건 처럼 총열이 돌아가는 것을 구현.</w:t>
      </w:r>
    </w:p>
    <w:p>
      <w:pPr>
        <w:ind w:left="800"/>
        <w:rPr>
          <w:b/>
          <w:bCs/>
          <w:sz w:val="22"/>
        </w:rPr>
      </w:pPr>
    </w:p>
    <w:p>
      <w:pPr>
        <w:rPr>
          <w:lang w:val="ko-KR"/>
          <w:rFonts w:ascii="맑은 고딕" w:eastAsia="맑은 고딕" w:hAnsi="맑은 고딕" w:cs="맑은 고딕"/>
          <w:color w:val="000000"/>
          <w:sz w:val="22"/>
          <w:szCs w:val="20"/>
        </w:rPr>
      </w:pPr>
      <w:r>
        <w:rPr>
          <w:rFonts w:hint="eastAsia"/>
          <w:b/>
          <w:bCs/>
          <w:sz w:val="22"/>
        </w:rPr>
        <w:t>진성준:</w:t>
      </w:r>
      <w:r>
        <w:rPr>
          <w:lang w:eastAsia="ko-KR"/>
          <w:rFonts w:hint="eastAsia"/>
          <w:b w:val="0"/>
          <w:bCs w:val="0"/>
          <w:sz w:val="22"/>
          <w:rtl w:val="off"/>
        </w:rPr>
        <w:t xml:space="preserve"> 기존 캐릭터에 화염 탱커의 특성인 열기와 많은 탄창을 구현. 열기가 올라갈수록 게이지가      오르며, 열기가 다 찼을때는 총 발사 불가. 열기는 총을 쏘지 않으면 서서히 감소.</w:t>
      </w:r>
    </w:p>
    <w:p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06</w:t>
            </w:r>
            <w:r>
              <w:rPr>
                <w:rFonts w:hint="eastAsia"/>
                <w:b/>
              </w:rPr>
              <w:t xml:space="preserve"> ~ 2025.</w:t>
            </w:r>
            <w:r>
              <w:rPr>
                <w:lang w:eastAsia="ko-KR"/>
                <w:rFonts w:hint="eastAsia"/>
                <w:b/>
                <w:rtl w:val="off"/>
              </w:rPr>
              <w:t>11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a7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6" Type="http://schemas.openxmlformats.org/officeDocument/2006/relationships/image" Target="media/image5.png" /><Relationship Id="rId5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nohc2</dc:creator>
  <cp:keywords/>
  <dc:description/>
  <cp:lastModifiedBy>nohc2</cp:lastModifiedBy>
  <cp:revision>1</cp:revision>
  <dcterms:created xsi:type="dcterms:W3CDTF">2024-03-09T12:03:00Z</dcterms:created>
  <dcterms:modified xsi:type="dcterms:W3CDTF">2025-11-06T07:28:24Z</dcterms:modified>
  <cp:version>1100.0100.01</cp:version>
</cp:coreProperties>
</file>