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FDC7A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AIGC仿真人短剧剧本方案</w:t>
      </w:r>
    </w:p>
    <w:p w14:paraId="6C8517E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《重回九八：我在小渔村兴风作浪》</w:t>
      </w:r>
    </w:p>
    <w:p w14:paraId="6C55BA5B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一、原著核心分析</w:t>
      </w:r>
    </w:p>
    <w:p w14:paraId="7EBA5511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1. 类型定位</w:t>
      </w:r>
    </w:p>
    <w:p w14:paraId="13D9552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本小说属于：</w:t>
      </w:r>
    </w:p>
    <w:p w14:paraId="6BB0313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重生年代文 + 小渔村创业 + 悔过救赎 + 赶海发财 + 乡村谣言反击。</w:t>
      </w:r>
    </w:p>
    <w:p w14:paraId="0A0D6E1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故事开局具有强钩子：</w:t>
      </w:r>
    </w:p>
    <w:p w14:paraId="5B00FF3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中年落魄男主李华车祸后重生回1998年，醒来时正处在人生最大悔恨的源头。他曾因舔错人、欺负张春妮，间接导致张春妮一生悲剧。重生后，他第一目标不是发财，而是阻止张春妮被谣言毁掉。</w:t>
      </w:r>
    </w:p>
    <w:p w14:paraId="5DE7DA00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2. 爆款点</w:t>
      </w:r>
    </w:p>
    <w:p w14:paraId="0FCE5A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1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开局强冲突：男主一睁眼，发现自己回到伤害女主的现场。</w:t>
      </w:r>
    </w:p>
    <w:p w14:paraId="2B59F41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情绪抓人：女主张春妮胆小、无助、被谣言压迫，天然激发观众保护欲。</w:t>
      </w:r>
    </w:p>
    <w:p w14:paraId="4F3D5A6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男主反差：前世舔狗、混混；重生后清醒、狠抽自己耳光，决定弥补。</w:t>
      </w:r>
    </w:p>
    <w:p w14:paraId="4E57DE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年代质感：1998年小渔村、红树林、滩涂赶海，有强画面感。</w:t>
      </w:r>
    </w:p>
    <w:p w14:paraId="2EC595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爽点明确：用赶海成果破谣言，用先知先觉赚钱翻身。</w:t>
      </w:r>
    </w:p>
    <w:p w14:paraId="334216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反派清晰：张秋月暗中算计，张大雷传播谣言，村民看热闹。</w:t>
      </w:r>
    </w:p>
    <w:p w14:paraId="6C295E7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短剧适配强：每集可设置“误会升级-男主反击-留下悬念”。</w:t>
      </w:r>
    </w:p>
    <w:p w14:paraId="56A7EA40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3. AIGC仿真人剧改编策略</w:t>
      </w:r>
    </w:p>
    <w:p w14:paraId="6C9B760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原文中男主对女主的强迫感较重，若直接拍成短剧，容易让观众反感男主。因此改编时建议：</w:t>
      </w:r>
    </w:p>
    <w:p w14:paraId="19A6441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保留“女主害怕、男主悔恨、谣言危机”的张力。</w:t>
      </w:r>
    </w:p>
    <w:p w14:paraId="13FAA26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弱化男主继续强硬拉拽女主的行为，改成：</w:t>
      </w:r>
    </w:p>
    <w:p w14:paraId="1A4A112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李华发现张大雷快来，意识到只要张春妮独自离开，就会被造谣。于是他用“公开赶海”“找见证人”“带一桶海货回村”的方式保护她。</w:t>
      </w:r>
    </w:p>
    <w:p w14:paraId="17670B9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这样男主更像“笨拙但真心补救”，观众更容易接受。</w:t>
      </w:r>
    </w:p>
    <w:p w14:paraId="7C6AA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  <w:pict>
          <v:rect id="_x0000_i1025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3E1D6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二、剧集定位</w:t>
      </w:r>
    </w:p>
    <w:p w14:paraId="761EB14A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剧名</w:t>
      </w:r>
    </w:p>
    <w:p w14:paraId="0C53584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《重回九八：我在小渔村兴风作浪》</w:t>
      </w:r>
    </w:p>
    <w:p w14:paraId="5E1DF704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短剧类型</w:t>
      </w:r>
    </w:p>
    <w:p w14:paraId="4103DA2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AIGC仿真人竖屏短剧 / 年代重生 / 赶海逆袭 / 情感救赎</w:t>
      </w:r>
    </w:p>
    <w:p w14:paraId="7BCD5180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单集时长</w:t>
      </w:r>
    </w:p>
    <w:p w14:paraId="4A0A3CF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60-90秒</w:t>
      </w:r>
    </w:p>
    <w:p w14:paraId="0F5C417D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首季建议</w:t>
      </w:r>
    </w:p>
    <w:p w14:paraId="36F9B74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30集</w:t>
      </w:r>
    </w:p>
    <w:p w14:paraId="47F9FE89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前5集目标</w:t>
      </w:r>
    </w:p>
    <w:p w14:paraId="44F08ED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完成三件事：</w:t>
      </w:r>
    </w:p>
    <w:p w14:paraId="772FD4F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1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男主重生。</w:t>
      </w:r>
    </w:p>
    <w:p w14:paraId="604F45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女主谣言危机爆发。</w:t>
      </w:r>
    </w:p>
    <w:p w14:paraId="5615EF8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男主用赶海破局。</w:t>
      </w:r>
    </w:p>
    <w:p w14:paraId="33A59B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反派张秋月登场。</w:t>
      </w:r>
    </w:p>
    <w:p w14:paraId="7D2C45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53" w:beforeAutospacing="0" w:after="0" w:afterAutospacing="1"/>
        <w:ind w:left="0" w:hanging="36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t>男主发现第一桶金机会。</w:t>
      </w:r>
    </w:p>
    <w:p w14:paraId="30D1A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</w:rPr>
        <w:pict>
          <v:rect id="_x0000_i1026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3617B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三、主要人物小传</w:t>
      </w:r>
    </w:p>
    <w:p w14:paraId="38C692D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1. 李华</w:t>
      </w:r>
    </w:p>
    <w:p w14:paraId="5211EC1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年龄：22岁，重生前42岁。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身份：小渔村青年，前世是网约车司机，落魄中年。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外形：年轻时皮肤黝黑，身材结实，眼神原本吊儿郎当，重生后变得沉稳凌厉。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性格：前世懦弱、爱面子、盲目讨好张秋月；重生后清醒、有担当、敢狠、敢认错。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人物弧光：从“被人利用的舔狗混混”成长为“护住身边人、带全村致富的赶海狠人”。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核心动机：阻止张春妮悲剧，弥补前世亏欠，改变自己和家人的命运。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口头禅：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“这辈子，我不会再犯同一个错。”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“谁敢拿她的清白做文章，我跟谁算账。”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“海里有钱，就看你有没有本事捞。”</w:t>
      </w:r>
    </w:p>
    <w:p w14:paraId="73B0B77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2. 张春妮</w:t>
      </w:r>
    </w:p>
    <w:p w14:paraId="6E0913D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年龄：20岁。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身份：小渔村孤女，跟奶奶相依为命。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外形：清秀瘦弱，衣着朴素，常背竹篓或提水桶，眼神怯生生。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性格：内向、自卑、善良、勤快，遇事习惯忍让。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人物弧光：从被谣言欺负的小可怜，成长为敢说话、敢选择自己人生的女性。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核心需求：清白、安稳、尊重。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人物看点：她不是一开始就相信男主，而是通过一次次事件，看见李华真的变了。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台词风格：短句多，声音轻，前期常带犹豫。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代表台词：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“我没想害谁，我只是想好好过日子。”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“李华，你这次……是真的想帮我吗？”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“我不怕穷，我怕别人一句话，就把我一辈子毁了。”</w:t>
      </w:r>
    </w:p>
    <w:p w14:paraId="30EEE11D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3. 张秋月</w:t>
      </w:r>
    </w:p>
    <w:p w14:paraId="5FDE40A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年龄：21岁。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身份：村里漂亮姑娘，李华前世舔的人。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外形：明艳，会打扮，嘴甜心冷。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性格：虚荣、嫉妒、擅长挑拨。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人物功能：前期主反派，利用李华针对张春妮，后来发现李华不再听她摆布，开始变本加厉。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核心动机：想嫁条件更好的人，又想吊着李华替她办事。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代表台词：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“李华，你以前不是最听我的话吗？”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“张春妮那种人，也配跟我争？”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“你别忘了，全村人都知道你是什么货色。”</w:t>
      </w:r>
    </w:p>
    <w:p w14:paraId="511E410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4. 张大雷</w:t>
      </w:r>
    </w:p>
    <w:p w14:paraId="11822C5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年龄：35岁。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身份：赌债头子、村里混人。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外形：粗壮，脖子戴金链，手里常拿烟。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性格：贪婪、嘴碎、好事变坏事。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人物功能：谣言传播者，制造第一波危机。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代表台词：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“我可什么都没说，是大家自己想歪了。”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“李华，你欠的钱，今天该还了吧？”</w:t>
      </w:r>
    </w:p>
    <w:p w14:paraId="5611835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5. 春妮奶奶</w:t>
      </w:r>
    </w:p>
    <w:p w14:paraId="0DA8D3E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年龄：70岁左右。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身份：张春妮唯一亲人。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性格：隐忍、心疼孙女、怕事但不糊涂。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人物功能：情感催泪点。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代表台词：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“我家春妮命苦，可她清清白白。”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“李华，你要是真有良心，就别再害她。”</w:t>
      </w:r>
    </w:p>
    <w:p w14:paraId="15952D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  <w:pict>
          <v:rect id="_x0000_i1027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A06A0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四、核心场景设定</w:t>
      </w:r>
    </w:p>
    <w:p w14:paraId="2D9AA07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场景1：红树林</w:t>
      </w:r>
    </w:p>
    <w:p w14:paraId="4151CB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氛围：潮湿、阴暗、树根交错，适合制造悬疑和压迫感。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功能：重生起点，谣言源头。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AIGC画面关键词：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1998年中国南方小渔村，红树林，傍晚，泥滩，潮湿空气，年轻男女对峙，年代感服装，真实电影质感，竖屏构图。</w:t>
      </w:r>
    </w:p>
    <w:p w14:paraId="69E9F2B9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场景2：滩涂浅滩</w:t>
      </w:r>
    </w:p>
    <w:p w14:paraId="588921C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氛围：开阔、泥泞、海风、潮水将涨。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功能：赶海发财起点，也是洗清误会的关键。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AIGC画面关键词：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滩涂，淤泥，水桶，沙铲，蛏子，螃蟹，海边落日，真实自然光，年代乡村。</w:t>
      </w:r>
    </w:p>
    <w:p w14:paraId="177F9A5A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场景3：小渔村村口</w:t>
      </w:r>
    </w:p>
    <w:p w14:paraId="6D3B0D7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氛围：人多嘴杂，村民围观。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功能：谣言爆发与反击场。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AIGC画面关键词：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1990年代渔村，土路，自行车，村民围观，破旧砖房，晒鱼干，真实人群。</w:t>
      </w:r>
    </w:p>
    <w:p w14:paraId="78254BF5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场景4：海鲜收购点</w:t>
      </w:r>
    </w:p>
    <w:p w14:paraId="01EE005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氛围：吵闹、交易、现金、秤砣。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功能：男主第一次证明“海里有钱”。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AIGC画面关键词：</w:t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bdr w:val="single" w:color="E3E3E3" w:sz="2" w:space="0"/>
          <w:shd w:val="clear" w:fill="FFFFFF"/>
        </w:rPr>
        <w:br w:type="textWrapping"/>
      </w: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海鲜市场，老式杆秤，塑料桶，现金，老板，鱼虾蟹，年代市集。</w:t>
      </w:r>
    </w:p>
    <w:p w14:paraId="62D9D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  <w:pict>
          <v:rect id="_x0000_i1028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951F9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五、前5集详细剧本</w:t>
      </w:r>
    </w:p>
    <w:p w14:paraId="1F6C1731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第1集：重生红树林</w:t>
      </w:r>
    </w:p>
    <w:p w14:paraId="3792A6F7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本集钩子</w:t>
      </w:r>
    </w:p>
    <w:p w14:paraId="0302AD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李华车祸后睁眼，发现自己回到了1998年，正站在被他伤害过的张春妮面前。</w:t>
      </w:r>
    </w:p>
    <w:p w14:paraId="64A6427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场景</w:t>
      </w:r>
    </w:p>
    <w:p w14:paraId="1E36FF3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红树林，傍晚，潮湿闷热。</w:t>
      </w:r>
    </w:p>
    <w:p w14:paraId="538FB43C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人物</w:t>
      </w:r>
    </w:p>
    <w:p w14:paraId="23E0C93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李华、张春妮。</w:t>
      </w:r>
    </w:p>
    <w:p w14:paraId="0F441DF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剧情</w:t>
      </w:r>
    </w:p>
    <w:p w14:paraId="65E7066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李华从恍惚中醒来，脸上火辣辣地疼。张春妮站在他面前，吓得不停道歉。李华看见她，瞬间想起前世张春妮被谣言毁掉、远走他乡、悲剧收场。强烈悔恨涌上心头。</w:t>
      </w:r>
    </w:p>
    <w:p w14:paraId="7E7C90CB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台词</w:t>
      </w:r>
    </w:p>
    <w:p w14:paraId="7058394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张春妮：“我……我不是故意的，对不起。”</w:t>
      </w:r>
    </w:p>
    <w:p w14:paraId="5B29DB2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李华抬手摸脸，怔住。</w:t>
      </w:r>
    </w:p>
    <w:p w14:paraId="5465414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李华内心旁白：“张春妮？她不是已经……不对，这是红树林，这是九八年！”</w:t>
      </w:r>
    </w:p>
    <w:p w14:paraId="20A8F11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画面闪回：中年李华开网约车，大货车逆行撞来，强光吞没。</w:t>
      </w:r>
    </w:p>
    <w:p w14:paraId="11E1098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李华内心旁白：“我回来了？回到了我害她的那一天？”</w:t>
      </w:r>
    </w:p>
    <w:p w14:paraId="676A1559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张春妮低头：“我可以走了吗？”</w:t>
      </w:r>
    </w:p>
    <w:p w14:paraId="7FD2041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李华看着她发抖的手，眼眶发红。</w:t>
      </w:r>
    </w:p>
    <w:p w14:paraId="7CB9914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李华：“别道歉。该道歉的人，是我。”</w:t>
      </w:r>
    </w:p>
    <w:p w14:paraId="4439A98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张春妮愣住。</w:t>
      </w:r>
    </w:p>
    <w:p w14:paraId="1F02C62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李华突然狠狠抽了自己一耳光。</w:t>
      </w:r>
    </w:p>
    <w:p w14:paraId="56CA266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张春妮吓得后退：“你……你干什么？”</w:t>
      </w:r>
    </w:p>
    <w:p w14:paraId="58BBB89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李华：“这一巴掌，是我欠你的。”</w:t>
      </w:r>
    </w:p>
    <w:p w14:paraId="6A660CB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张春妮：“我不要你欠，我只想回家。”</w:t>
      </w:r>
    </w:p>
    <w:p w14:paraId="687F9DC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李华刚要开口，远处传来男人声音。</w:t>
      </w:r>
    </w:p>
    <w:p w14:paraId="701791E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张大雷画外音：“李华！人呢？欠我的钱躲哪去了？”</w:t>
      </w:r>
    </w:p>
    <w:p w14:paraId="58FD798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李华脸色一变。</w:t>
      </w:r>
    </w:p>
    <w:p w14:paraId="4701B4E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李华内心旁白：“张大雷来了。前世，就是他把谣言传遍全村。”</w:t>
      </w:r>
    </w:p>
    <w:p w14:paraId="60D0C15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李华看向张春妮。</w:t>
      </w:r>
    </w:p>
    <w:p w14:paraId="34FB9B5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李华：“现在你不能一个人出去。”</w:t>
      </w:r>
    </w:p>
    <w:p w14:paraId="3240C9C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张春妮惊恐：“你还想干什么？”</w:t>
      </w:r>
    </w:p>
    <w:p w14:paraId="2D11A7B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李华：“我想救你。”</w:t>
      </w:r>
    </w:p>
    <w:p w14:paraId="76C7EC98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结尾悬念</w:t>
      </w:r>
    </w:p>
    <w:p w14:paraId="4332304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张大雷的脚步声越来越近。李华一把捡起地上的水桶和沙铲，看向滩涂。</w:t>
      </w:r>
    </w:p>
    <w:p w14:paraId="46F8619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李华：“跟我去赶海。”</w:t>
      </w:r>
    </w:p>
    <w:p w14:paraId="2D7DA02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黑屏字幕：他真能救下她吗？</w:t>
      </w:r>
    </w:p>
    <w:p w14:paraId="331F0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  <w:pict>
          <v:rect id="_x0000_i1033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89196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六、AIGC生成建议</w:t>
      </w:r>
    </w:p>
    <w:p w14:paraId="18FEE58B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none" w:color="auto" w:sz="0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人物视觉提示词</w:t>
      </w:r>
    </w:p>
    <w:p w14:paraId="08C063F3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李华</w:t>
      </w:r>
    </w:p>
    <w:p w14:paraId="676E16B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年轻中国渔村男人，22岁，短发，皮肤微黑，身材结实，穿90年代旧衬衫和深色长裤，眼神坚毅，真实真人电影质感，竖屏短剧风格，自然光。</w:t>
      </w:r>
    </w:p>
    <w:p w14:paraId="5EFB8B2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张春妮</w:t>
      </w:r>
    </w:p>
    <w:p w14:paraId="21A6D9F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年轻中国渔村女孩，20岁，清秀瘦弱，朴素碎花衬衫，旧布鞋，手提水桶，神情怯弱但干净，90年代乡村年代感，真实真人电影质感，竖屏构图。</w:t>
      </w:r>
    </w:p>
    <w:p w14:paraId="76B037D3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张秋月</w:t>
      </w:r>
    </w:p>
    <w:p w14:paraId="16D7C59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年轻中国渔村漂亮女孩，21岁，明艳，会打扮，红色发夹，浅色衬衫，表面温柔实际算计，真实真人剧风格，90年代小渔村背景。</w:t>
      </w:r>
    </w:p>
    <w:p w14:paraId="62126795">
      <w:pPr>
        <w:pStyle w:val="4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360" w:beforeAutospacing="0" w:after="240" w:afterAutospacing="0" w:line="19" w:lineRule="atLeast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6"/>
          <w:szCs w:val="26"/>
          <w:bdr w:val="single" w:color="E3E3E3" w:sz="2" w:space="0"/>
          <w:shd w:val="clear" w:fill="FFFFFF"/>
        </w:rPr>
        <w:t>张大雷</w:t>
      </w:r>
    </w:p>
    <w:p w14:paraId="11006CA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/>
        <w:spacing w:before="0" w:beforeAutospacing="0" w:after="24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中年中国男人，35岁，粗壮，短发，金链子，抽烟，表情凶狠，90年代乡村混混气质，真实真人电影质感。</w:t>
      </w:r>
    </w:p>
    <w:p w14:paraId="51645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360" w:beforeAutospacing="0" w:after="360" w:afterAutospacing="0"/>
        <w:ind w:left="0" w:right="0" w:firstLine="0"/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D0D0D"/>
          <w:spacing w:val="0"/>
          <w:sz w:val="24"/>
          <w:szCs w:val="24"/>
        </w:rPr>
        <w:pict>
          <v:rect id="_x0000_i1034" o:spt="1" style="height:1.5pt;width:432pt;" fillcolor="#0D0D0D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1C61D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925E8"/>
    <w:multiLevelType w:val="multilevel"/>
    <w:tmpl w:val="84D925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4CA345A"/>
    <w:multiLevelType w:val="multilevel"/>
    <w:tmpl w:val="C4CA34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05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2026-07-02T08:56:43Z</dcterms:created>
  <dc:creator>H410</dc:creator>
  <cp:lastModifiedBy>WPS_1490601480</cp:lastModifiedBy>
  <dcterms:modified xsi:type="dcterms:W3CDTF">2026-07-02T09:00:31Z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eyJoZGlkIjoiZWI3ZGY2MjY5MDI0ZDk1MDJmYTQ4YmY1MDdlOGNiY2UiLCJ1c2VySWQiOiIyNzE3MTIzMTAifQ==</vt:lpwstr>
  </property>
  <property fmtid="{D5CDD505-2E9C-101B-9397-08002B2CF9AE}" pid="4" name="ICV">
    <vt:lpwstr>F2C57AA8912049DB88C74D256D1AFD1A_12</vt:lpwstr>
  </property>
</Properties>
</file>