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E1E" w:rsidRDefault="00861C1A">
      <w:pPr>
        <w:pStyle w:val="a4"/>
      </w:pPr>
      <w:r>
        <w:t>Math7340 HW12</w:t>
      </w:r>
    </w:p>
    <w:p w:rsidR="005C2E1E" w:rsidRDefault="00861C1A">
      <w:pPr>
        <w:pStyle w:val="Author"/>
      </w:pPr>
      <w:r>
        <w:t>Chengbo Gu</w:t>
      </w:r>
    </w:p>
    <w:p w:rsidR="005C2E1E" w:rsidRDefault="00861C1A">
      <w:pPr>
        <w:pStyle w:val="3"/>
      </w:pPr>
      <w:bookmarkStart w:id="0" w:name="problem-1-60-points-analysis-of-the-all-"/>
      <w:bookmarkEnd w:id="0"/>
      <w:r>
        <w:t>Problem 1 (60 points) Analysis of the ALL data set</w:t>
      </w:r>
    </w:p>
    <w:p w:rsidR="005C2E1E" w:rsidRDefault="00861C1A">
      <w:pPr>
        <w:pStyle w:val="5"/>
      </w:pPr>
      <w:bookmarkStart w:id="1" w:name="a-define-an-indicator-variable-all.fac-s"/>
      <w:bookmarkEnd w:id="1"/>
      <w:r>
        <w:t>(a) Define an indicator variable ALL.fac such that ALL.fac=1 for T-cell patients and ALL.fac=2 for B-cell patients.</w:t>
      </w:r>
    </w:p>
    <w:p w:rsidR="005C2E1E" w:rsidRDefault="00861C1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(ALL)</w:t>
      </w:r>
    </w:p>
    <w:p w:rsidR="005147C4" w:rsidRPr="005147C4" w:rsidRDefault="00861C1A" w:rsidP="005147C4">
      <w:pPr>
        <w:pStyle w:val="SourceCode"/>
        <w:rPr>
          <w:rFonts w:ascii="Consolas" w:hAnsi="Consolas" w:hint="eastAsia"/>
          <w:color w:val="0000CF"/>
          <w:sz w:val="22"/>
          <w:shd w:val="clear" w:color="auto" w:fill="F8F8F8"/>
          <w:lang w:eastAsia="zh-CN"/>
        </w:rPr>
      </w:pPr>
      <w:proofErr w:type="gramStart"/>
      <w:r>
        <w:rPr>
          <w:rStyle w:val="KeywordTok"/>
        </w:rPr>
        <w:t>data</w:t>
      </w:r>
      <w:r>
        <w:rPr>
          <w:rStyle w:val="NormalTok"/>
        </w:rPr>
        <w:t>(</w:t>
      </w:r>
      <w:proofErr w:type="gramEnd"/>
      <w:r>
        <w:rPr>
          <w:rStyle w:val="NormalTok"/>
        </w:rPr>
        <w:t>ALL)</w:t>
      </w:r>
      <w:r>
        <w:br/>
      </w:r>
      <w:r>
        <w:rPr>
          <w:rStyle w:val="NormalTok"/>
        </w:rPr>
        <w:t>ALL.fac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(ALL$BT)</w:t>
      </w:r>
      <w:r>
        <w:br/>
      </w:r>
      <w:r>
        <w:rPr>
          <w:rStyle w:val="NormalTok"/>
        </w:rPr>
        <w:t>ALL.fac[ALL.fac &lt;=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ALL.fac[ALL.fac &gt;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bookmarkStart w:id="2" w:name="b-plot-the-histograms-for-the-first-thre"/>
      <w:bookmarkEnd w:id="2"/>
    </w:p>
    <w:p w:rsidR="005C2E1E" w:rsidRDefault="00861C1A">
      <w:pPr>
        <w:pStyle w:val="5"/>
      </w:pPr>
      <w:r>
        <w:t>(b) Plot the histograms for the first three genes’ expression values in one row.</w:t>
      </w:r>
    </w:p>
    <w:p w:rsidR="005C2E1E" w:rsidRDefault="00861C1A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3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hist</w:t>
      </w:r>
      <w:r>
        <w:rPr>
          <w:rStyle w:val="NormalTok"/>
        </w:rPr>
        <w:t>(</w:t>
      </w:r>
      <w:r>
        <w:rPr>
          <w:rStyle w:val="KeywordTok"/>
        </w:rPr>
        <w:t>exprs</w:t>
      </w:r>
      <w:r>
        <w:rPr>
          <w:rStyle w:val="NormalTok"/>
        </w:rPr>
        <w:t xml:space="preserve">(ALL)[i,], </w:t>
      </w:r>
      <w:r>
        <w:rPr>
          <w:rStyle w:val="DataTypeTok"/>
        </w:rPr>
        <w:t>main=</w:t>
      </w:r>
      <w:r>
        <w:rPr>
          <w:rStyle w:val="StringTok"/>
        </w:rPr>
        <w:t>"gene expression"</w:t>
      </w:r>
      <w:r>
        <w:rPr>
          <w:rStyle w:val="NormalTok"/>
        </w:rPr>
        <w:t xml:space="preserve">, </w:t>
      </w:r>
      <w:r>
        <w:rPr>
          <w:rStyle w:val="DataTypeTok"/>
        </w:rPr>
        <w:t>nclass=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freq=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KeywordTok"/>
        </w:rPr>
        <w:t>rownam</w:t>
      </w:r>
      <w:r>
        <w:rPr>
          <w:rStyle w:val="KeywordTok"/>
        </w:rPr>
        <w:t>es</w:t>
      </w:r>
      <w:r>
        <w:rPr>
          <w:rStyle w:val="NormalTok"/>
        </w:rPr>
        <w:t>(</w:t>
      </w:r>
      <w:r>
        <w:rPr>
          <w:rStyle w:val="KeywordTok"/>
        </w:rPr>
        <w:t>exprs</w:t>
      </w:r>
      <w:r>
        <w:rPr>
          <w:rStyle w:val="NormalTok"/>
        </w:rPr>
        <w:t>(ALL))[i])</w:t>
      </w:r>
      <w:r>
        <w:br/>
      </w:r>
      <w:r>
        <w:rPr>
          <w:rStyle w:val="NormalTok"/>
        </w:rPr>
        <w:t>}</w:t>
      </w:r>
    </w:p>
    <w:p w:rsidR="005C2E1E" w:rsidRDefault="00861C1A">
      <w:pPr>
        <w:pStyle w:val="FirstParagraph"/>
      </w:pPr>
      <w:r>
        <w:rPr>
          <w:noProof/>
          <w:lang w:eastAsia="zh-CN"/>
        </w:rPr>
        <w:drawing>
          <wp:inline distT="0" distB="0" distL="0" distR="0">
            <wp:extent cx="6879265" cy="3072809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u_Module12HW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8420" cy="3076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E1E" w:rsidRDefault="00861C1A">
      <w:pPr>
        <w:pStyle w:val="5"/>
      </w:pPr>
      <w:bookmarkStart w:id="3" w:name="c-plot-the-pairwise-scatterplots-for-the"/>
      <w:bookmarkEnd w:id="3"/>
      <w:r>
        <w:t>(c) Plot the pairwise scatterplots for the first five genes.</w:t>
      </w:r>
    </w:p>
    <w:p w:rsidR="005C2E1E" w:rsidRDefault="00861C1A">
      <w:pPr>
        <w:pStyle w:val="SourceCode"/>
      </w:pPr>
      <w:r>
        <w:rPr>
          <w:rStyle w:val="NormalTok"/>
        </w:rPr>
        <w:t>firstFive &lt;-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exprs</w:t>
      </w:r>
      <w:r>
        <w:rPr>
          <w:rStyle w:val="NormalTok"/>
        </w:rPr>
        <w:t>(ALL)[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5</w:t>
      </w:r>
      <w:r>
        <w:rPr>
          <w:rStyle w:val="NormalTok"/>
        </w:rPr>
        <w:t>,])</w:t>
      </w:r>
      <w:r>
        <w:br/>
      </w:r>
      <w:r>
        <w:rPr>
          <w:rStyle w:val="KeywordTok"/>
        </w:rPr>
        <w:t>pairs</w:t>
      </w:r>
      <w:r>
        <w:rPr>
          <w:rStyle w:val="NormalTok"/>
        </w:rPr>
        <w:t xml:space="preserve">(firstFive, </w:t>
      </w:r>
      <w:r>
        <w:rPr>
          <w:rStyle w:val="DataTypeTok"/>
        </w:rPr>
        <w:t>col=</w:t>
      </w:r>
      <w:r>
        <w:rPr>
          <w:rStyle w:val="NormalTok"/>
        </w:rPr>
        <w:t>ALL.fac)</w:t>
      </w:r>
    </w:p>
    <w:p w:rsidR="005C2E1E" w:rsidRDefault="00861C1A" w:rsidP="00E0113D">
      <w:pPr>
        <w:pStyle w:val="FirstParagraph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u_Module12HW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E1E" w:rsidRDefault="00861C1A">
      <w:pPr>
        <w:pStyle w:val="5"/>
      </w:pPr>
      <w:bookmarkStart w:id="4" w:name="d-do-a-3d-scatterplot-for-the-genes-3931"/>
      <w:bookmarkEnd w:id="4"/>
      <w:r>
        <w:t>(d) Do a 3D scatterplot for the genes “39317_at”, “32649_at” and “481_at”, and color according to ALL.fac (give different colors for B-cell versus T-cell patients). Can the two patient groups be distinguished using these three genes?</w:t>
      </w:r>
    </w:p>
    <w:p w:rsidR="005C2E1E" w:rsidRDefault="00861C1A">
      <w:pPr>
        <w:pStyle w:val="SourceCode"/>
      </w:pPr>
      <w:r>
        <w:rPr>
          <w:rStyle w:val="NormalTok"/>
        </w:rPr>
        <w:t>rowname &lt;-</w:t>
      </w:r>
      <w:r>
        <w:rPr>
          <w:rStyle w:val="StringTok"/>
        </w:rPr>
        <w:t xml:space="preserve"> </w:t>
      </w:r>
      <w:r>
        <w:rPr>
          <w:rStyle w:val="KeywordTok"/>
        </w:rPr>
        <w:t>rownames</w:t>
      </w:r>
      <w:r>
        <w:rPr>
          <w:rStyle w:val="NormalTok"/>
        </w:rPr>
        <w:t>(</w:t>
      </w:r>
      <w:r>
        <w:rPr>
          <w:rStyle w:val="KeywordTok"/>
        </w:rPr>
        <w:t>ex</w:t>
      </w:r>
      <w:r>
        <w:rPr>
          <w:rStyle w:val="KeywordTok"/>
        </w:rPr>
        <w:t>prs</w:t>
      </w:r>
      <w:r>
        <w:rPr>
          <w:rStyle w:val="NormalTok"/>
        </w:rPr>
        <w:t>(ALL))</w:t>
      </w:r>
      <w:r>
        <w:br/>
      </w:r>
      <w:r>
        <w:rPr>
          <w:rStyle w:val="NormalTok"/>
        </w:rPr>
        <w:t>index39317 &lt;-</w:t>
      </w:r>
      <w:r>
        <w:rPr>
          <w:rStyle w:val="StringTok"/>
        </w:rPr>
        <w:t xml:space="preserve"> </w:t>
      </w: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"^39317_at$"</w:t>
      </w:r>
      <w:r>
        <w:rPr>
          <w:rStyle w:val="NormalTok"/>
        </w:rPr>
        <w:t>, rowname)</w:t>
      </w:r>
      <w:r>
        <w:br/>
      </w:r>
      <w:r>
        <w:rPr>
          <w:rStyle w:val="NormalTok"/>
        </w:rPr>
        <w:t>index32649 &lt;-</w:t>
      </w:r>
      <w:r>
        <w:rPr>
          <w:rStyle w:val="StringTok"/>
        </w:rPr>
        <w:t xml:space="preserve"> </w:t>
      </w: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"^32649_at$"</w:t>
      </w:r>
      <w:r>
        <w:rPr>
          <w:rStyle w:val="NormalTok"/>
        </w:rPr>
        <w:t>, rowname)</w:t>
      </w:r>
      <w:r>
        <w:br/>
      </w:r>
      <w:r>
        <w:rPr>
          <w:rStyle w:val="NormalTok"/>
        </w:rPr>
        <w:t>index481 &lt;-</w:t>
      </w:r>
      <w:r>
        <w:rPr>
          <w:rStyle w:val="StringTok"/>
        </w:rPr>
        <w:t xml:space="preserve"> </w:t>
      </w: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"^481_at$"</w:t>
      </w:r>
      <w:r>
        <w:rPr>
          <w:rStyle w:val="NormalTok"/>
        </w:rPr>
        <w:t>, rowname)</w:t>
      </w:r>
      <w:r>
        <w:br/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exprs</w:t>
      </w:r>
      <w:r>
        <w:rPr>
          <w:rStyle w:val="NormalTok"/>
        </w:rPr>
        <w:t>(ALL)[</w:t>
      </w:r>
      <w:r>
        <w:rPr>
          <w:rStyle w:val="KeywordTok"/>
        </w:rPr>
        <w:t>c</w:t>
      </w:r>
      <w:r>
        <w:rPr>
          <w:rStyle w:val="NormalTok"/>
        </w:rPr>
        <w:t>(index39317, index32649, index481),])</w:t>
      </w:r>
    </w:p>
    <w:p w:rsidR="005C2E1E" w:rsidRDefault="00861C1A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(scatterplot3d)</w:t>
      </w:r>
    </w:p>
    <w:p w:rsidR="005C2E1E" w:rsidRDefault="00861C1A">
      <w:pPr>
        <w:pStyle w:val="SourceCode"/>
      </w:pPr>
      <w:r>
        <w:rPr>
          <w:rStyle w:val="KeywordTok"/>
        </w:rPr>
        <w:t>scatterplot3d</w:t>
      </w:r>
      <w:r>
        <w:rPr>
          <w:rStyle w:val="NormalTok"/>
        </w:rPr>
        <w:t xml:space="preserve">(data, </w:t>
      </w:r>
      <w:r>
        <w:rPr>
          <w:rStyle w:val="DataTypeTok"/>
        </w:rPr>
        <w:t>color=</w:t>
      </w:r>
      <w:r>
        <w:rPr>
          <w:rStyle w:val="NormalTok"/>
        </w:rPr>
        <w:t>ALL.fac)</w:t>
      </w:r>
    </w:p>
    <w:p w:rsidR="005C2E1E" w:rsidRDefault="00861C1A" w:rsidP="00E0113D">
      <w:pPr>
        <w:pStyle w:val="FirstParagraph"/>
        <w:jc w:val="center"/>
      </w:pPr>
      <w:r>
        <w:rPr>
          <w:noProof/>
          <w:lang w:eastAsia="zh-CN"/>
        </w:rPr>
        <w:drawing>
          <wp:inline distT="0" distB="0" distL="0" distR="0">
            <wp:extent cx="4381500" cy="2752725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u_Module12HW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976" cy="2753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E1E" w:rsidRDefault="00861C1A">
      <w:pPr>
        <w:pStyle w:val="a0"/>
      </w:pPr>
      <w:bookmarkStart w:id="5" w:name="_GoBack"/>
      <w:bookmarkEnd w:id="5"/>
      <w:r w:rsidRPr="005D435E">
        <w:rPr>
          <w:highlight w:val="yellow"/>
        </w:rPr>
        <w:t>Fro</w:t>
      </w:r>
      <w:r w:rsidRPr="005D435E">
        <w:rPr>
          <w:highlight w:val="yellow"/>
        </w:rPr>
        <w:t>m the 3D plot, we conclude that two patient groups could be distinguished using these three genes.</w:t>
      </w:r>
    </w:p>
    <w:p w:rsidR="005C2E1E" w:rsidRDefault="00861C1A">
      <w:pPr>
        <w:pStyle w:val="5"/>
      </w:pPr>
      <w:bookmarkStart w:id="6" w:name="e-do-k-means-clustering-for-k2-and-k3-us"/>
      <w:bookmarkEnd w:id="6"/>
      <w:r>
        <w:lastRenderedPageBreak/>
        <w:t>(e) Do K-means clustering for K=2 and K=3 using the three genes in (d). Compare the resulting clusters with the two patient groups. Are the two groups discov</w:t>
      </w:r>
      <w:r>
        <w:t>ered by the clustering analysis?</w:t>
      </w:r>
    </w:p>
    <w:p w:rsidR="005C2E1E" w:rsidRDefault="00861C1A">
      <w:pPr>
        <w:pStyle w:val="SourceCode"/>
      </w:pPr>
      <w:r>
        <w:rPr>
          <w:rStyle w:val="NormalTok"/>
        </w:rPr>
        <w:t>cl.2mean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 xml:space="preserve">(data, </w:t>
      </w:r>
      <w:r>
        <w:rPr>
          <w:rStyle w:val="DataTypeTok"/>
        </w:rPr>
        <w:t>centers=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(ALL.fac, cl.2mean$cluster)</w:t>
      </w:r>
    </w:p>
    <w:p w:rsidR="005C2E1E" w:rsidRDefault="00861C1A">
      <w:pPr>
        <w:pStyle w:val="SourceCode"/>
      </w:pPr>
      <w:r w:rsidRPr="005D435E">
        <w:rPr>
          <w:rStyle w:val="VerbatimChar"/>
          <w:highlight w:val="yellow"/>
        </w:rPr>
        <w:t xml:space="preserve">##        </w:t>
      </w:r>
      <w:r w:rsidRPr="005D435E">
        <w:rPr>
          <w:highlight w:val="yellow"/>
        </w:rPr>
        <w:br/>
      </w:r>
      <w:r w:rsidRPr="005D435E">
        <w:rPr>
          <w:rStyle w:val="VerbatimChar"/>
          <w:highlight w:val="yellow"/>
        </w:rPr>
        <w:t>## ALL.fac  1  2</w:t>
      </w:r>
      <w:r w:rsidRPr="005D435E">
        <w:rPr>
          <w:highlight w:val="yellow"/>
        </w:rPr>
        <w:br/>
      </w:r>
      <w:r w:rsidRPr="005D435E">
        <w:rPr>
          <w:rStyle w:val="VerbatimChar"/>
          <w:highlight w:val="yellow"/>
        </w:rPr>
        <w:t>##       1 21 74</w:t>
      </w:r>
      <w:r w:rsidRPr="005D435E">
        <w:rPr>
          <w:highlight w:val="yellow"/>
        </w:rPr>
        <w:br/>
      </w:r>
      <w:r w:rsidRPr="005D435E">
        <w:rPr>
          <w:rStyle w:val="VerbatimChar"/>
          <w:highlight w:val="yellow"/>
        </w:rPr>
        <w:t>##       2 31  2</w:t>
      </w:r>
    </w:p>
    <w:p w:rsidR="005C2E1E" w:rsidRDefault="00861C1A">
      <w:pPr>
        <w:pStyle w:val="SourceCode"/>
      </w:pPr>
      <w:r>
        <w:rPr>
          <w:rStyle w:val="NormalTok"/>
        </w:rPr>
        <w:t>cl.3mean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 xml:space="preserve">(data, </w:t>
      </w:r>
      <w:r>
        <w:rPr>
          <w:rStyle w:val="DataTypeTok"/>
        </w:rPr>
        <w:t>centers=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(ALL.fac, cl.3mean$cluster)</w:t>
      </w:r>
    </w:p>
    <w:p w:rsidR="005C2E1E" w:rsidRDefault="00861C1A">
      <w:pPr>
        <w:pStyle w:val="SourceCode"/>
      </w:pPr>
      <w:r w:rsidRPr="005D435E">
        <w:rPr>
          <w:rStyle w:val="VerbatimChar"/>
          <w:highlight w:val="yellow"/>
        </w:rPr>
        <w:t xml:space="preserve">##        </w:t>
      </w:r>
      <w:r w:rsidRPr="005D435E">
        <w:rPr>
          <w:highlight w:val="yellow"/>
        </w:rPr>
        <w:br/>
      </w:r>
      <w:r w:rsidRPr="005D435E">
        <w:rPr>
          <w:rStyle w:val="VerbatimChar"/>
          <w:highlight w:val="yellow"/>
        </w:rPr>
        <w:t>## ALL.fac  1  2  3</w:t>
      </w:r>
      <w:r w:rsidRPr="005D435E">
        <w:rPr>
          <w:highlight w:val="yellow"/>
        </w:rPr>
        <w:br/>
      </w:r>
      <w:r w:rsidRPr="005D435E">
        <w:rPr>
          <w:rStyle w:val="VerbatimChar"/>
          <w:highlight w:val="yellow"/>
        </w:rPr>
        <w:t>##       1 70  5 20</w:t>
      </w:r>
      <w:r w:rsidRPr="005D435E">
        <w:rPr>
          <w:highlight w:val="yellow"/>
        </w:rPr>
        <w:br/>
      </w:r>
      <w:r w:rsidRPr="005D435E">
        <w:rPr>
          <w:rStyle w:val="VerbatimChar"/>
          <w:highlight w:val="yellow"/>
        </w:rPr>
        <w:t>##       2  3 28  2</w:t>
      </w:r>
    </w:p>
    <w:p w:rsidR="005147C4" w:rsidRPr="005147C4" w:rsidRDefault="00861C1A" w:rsidP="005147C4">
      <w:pPr>
        <w:pStyle w:val="FirstParagraph"/>
        <w:rPr>
          <w:rFonts w:hint="eastAsia"/>
          <w:lang w:eastAsia="zh-CN"/>
        </w:rPr>
      </w:pPr>
      <w:r w:rsidRPr="005D435E">
        <w:rPr>
          <w:highlight w:val="yellow"/>
        </w:rPr>
        <w:t>Yes, the two groups are discovered by K-means clustering when K = 3.</w:t>
      </w:r>
    </w:p>
    <w:p w:rsidR="005C2E1E" w:rsidRDefault="00861C1A">
      <w:pPr>
        <w:pStyle w:val="5"/>
      </w:pPr>
      <w:bookmarkStart w:id="7" w:name="f-carry-out-the-pca-on-the-all-data-set-"/>
      <w:bookmarkEnd w:id="7"/>
      <w:r>
        <w:t>(f) Carry out the PCA on the ALL data set with scaled variables. What proportion of vari</w:t>
      </w:r>
      <w:r>
        <w:t>ance is explained by the first principal component? By the second principal component?</w:t>
      </w:r>
    </w:p>
    <w:p w:rsidR="005C2E1E" w:rsidRDefault="00861C1A">
      <w:pPr>
        <w:pStyle w:val="SourceCode"/>
      </w:pPr>
      <w:r>
        <w:rPr>
          <w:rStyle w:val="NormalTok"/>
        </w:rPr>
        <w:t>PCA &lt;-</w:t>
      </w:r>
      <w:r>
        <w:rPr>
          <w:rStyle w:val="StringTok"/>
        </w:rPr>
        <w:t xml:space="preserve"> </w:t>
      </w:r>
      <w:r>
        <w:rPr>
          <w:rStyle w:val="KeywordTok"/>
        </w:rPr>
        <w:t>prcomp</w:t>
      </w:r>
      <w:r>
        <w:rPr>
          <w:rStyle w:val="NormalTok"/>
        </w:rPr>
        <w:t>(</w:t>
      </w:r>
      <w:r>
        <w:rPr>
          <w:rStyle w:val="KeywordTok"/>
        </w:rPr>
        <w:t>exprs</w:t>
      </w:r>
      <w:r>
        <w:rPr>
          <w:rStyle w:val="NormalTok"/>
        </w:rPr>
        <w:t xml:space="preserve">(ALL), </w:t>
      </w:r>
      <w:r>
        <w:rPr>
          <w:rStyle w:val="DataTypeTok"/>
        </w:rPr>
        <w:t>scale=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(PCA)</w:t>
      </w:r>
    </w:p>
    <w:p w:rsidR="005C2E1E" w:rsidRDefault="00861C1A">
      <w:pPr>
        <w:pStyle w:val="SourceCode"/>
      </w:pPr>
      <w:r>
        <w:rPr>
          <w:rStyle w:val="VerbatimChar"/>
        </w:rPr>
        <w:t>## Importance of components</w:t>
      </w:r>
      <w:proofErr w:type="gramStart"/>
      <w:r>
        <w:rPr>
          <w:rStyle w:val="VerbatimChar"/>
        </w:rPr>
        <w:t>:</w:t>
      </w:r>
      <w:proofErr w:type="gramEnd"/>
      <w:r>
        <w:br/>
      </w:r>
      <w:r>
        <w:rPr>
          <w:rStyle w:val="VerbatimChar"/>
        </w:rPr>
        <w:t>##                            PC1     PC2     PC3     PC4     PC5     PC6</w:t>
      </w:r>
      <w:r>
        <w:br/>
      </w:r>
      <w:r>
        <w:rPr>
          <w:rStyle w:val="VerbatimChar"/>
        </w:rPr>
        <w:t>## Standard dev</w:t>
      </w:r>
      <w:r>
        <w:rPr>
          <w:rStyle w:val="VerbatimChar"/>
        </w:rPr>
        <w:t>iation     10.9450 1.10132 0.93237 0.75341 0.62938 0.57412</w:t>
      </w:r>
      <w:r>
        <w:br/>
      </w:r>
      <w:r>
        <w:rPr>
          <w:rStyle w:val="VerbatimChar"/>
        </w:rPr>
        <w:t xml:space="preserve">## Proportion of Variance  </w:t>
      </w:r>
      <w:r w:rsidRPr="005D435E">
        <w:rPr>
          <w:rStyle w:val="VerbatimChar"/>
          <w:highlight w:val="yellow"/>
        </w:rPr>
        <w:t>0.9359 0.00948</w:t>
      </w:r>
      <w:r>
        <w:rPr>
          <w:rStyle w:val="VerbatimChar"/>
        </w:rPr>
        <w:t xml:space="preserve"> 0.00679 0.00443 0.00309 0.00258</w:t>
      </w:r>
      <w:r>
        <w:br/>
      </w:r>
      <w:r>
        <w:rPr>
          <w:rStyle w:val="VerbatimChar"/>
        </w:rPr>
        <w:t>## Cumulative Proportion   0.9359 0.94536 0.95215 0.95658 0.95968 0.96225</w:t>
      </w:r>
      <w:r>
        <w:br/>
      </w:r>
    </w:p>
    <w:p w:rsidR="005C2E1E" w:rsidRPr="005D435E" w:rsidRDefault="00861C1A">
      <w:pPr>
        <w:pStyle w:val="FirstParagraph"/>
        <w:rPr>
          <w:highlight w:val="yellow"/>
        </w:rPr>
      </w:pPr>
      <w:r w:rsidRPr="005D435E">
        <w:rPr>
          <w:highlight w:val="yellow"/>
        </w:rPr>
        <w:t>93.59% of variance is explained by the first principal component.</w:t>
      </w:r>
    </w:p>
    <w:p w:rsidR="005C2E1E" w:rsidRDefault="00861C1A">
      <w:pPr>
        <w:pStyle w:val="a0"/>
      </w:pPr>
      <w:r w:rsidRPr="005D435E">
        <w:rPr>
          <w:highlight w:val="yellow"/>
        </w:rPr>
        <w:t>0.948% of variance is explained by the second principal component.</w:t>
      </w:r>
    </w:p>
    <w:p w:rsidR="005C2E1E" w:rsidRDefault="00861C1A">
      <w:pPr>
        <w:pStyle w:val="5"/>
      </w:pPr>
      <w:bookmarkStart w:id="8" w:name="g-do-a-biplot-of-the-first-two-principal"/>
      <w:bookmarkEnd w:id="8"/>
      <w:r>
        <w:t>(g) Do a biplot of the first two principal components. Observe the pattern for the loadings. What info is the first principal component summarizing?</w:t>
      </w:r>
    </w:p>
    <w:p w:rsidR="005C2E1E" w:rsidRDefault="00861C1A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(PCA$rotation[,</w:t>
      </w:r>
      <w:r>
        <w:rPr>
          <w:rStyle w:val="DecValTok"/>
        </w:rPr>
        <w:t>1</w:t>
      </w:r>
      <w:r>
        <w:rPr>
          <w:rStyle w:val="NormalTok"/>
        </w:rPr>
        <w:t xml:space="preserve">])), </w:t>
      </w:r>
      <w:r>
        <w:rPr>
          <w:rStyle w:val="DataTyp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5C2E1E" w:rsidRDefault="00861C1A">
      <w:pPr>
        <w:pStyle w:val="SourceCode"/>
      </w:pPr>
      <w:r>
        <w:rPr>
          <w:rStyle w:val="VerbatimChar"/>
        </w:rPr>
        <w:t>##   [1] -0.0897 -0.0881 -0.0889 -0.0872 -0.0884 -0.0882 -0.0877 -0.0883</w:t>
      </w:r>
      <w:r>
        <w:br/>
      </w:r>
      <w:r>
        <w:rPr>
          <w:rStyle w:val="VerbatimChar"/>
        </w:rPr>
        <w:t>##   [9] -0.0886 -0.0892 -0.0887 -0.0885 -0.0887 -0.0887 -0.0886 -0.0895</w:t>
      </w:r>
      <w:r>
        <w:br/>
      </w:r>
      <w:r>
        <w:rPr>
          <w:rStyle w:val="VerbatimChar"/>
        </w:rPr>
        <w:t>##  [17] -0.0881 -0.0890 -0.0895 -0.0890 -0.0896 -0.0883 -0.0890 -0.0885</w:t>
      </w:r>
      <w:r>
        <w:br/>
      </w:r>
      <w:r>
        <w:rPr>
          <w:rStyle w:val="VerbatimChar"/>
        </w:rPr>
        <w:t>##  [25] -0.0895 -0.0895 -0.0882 -0.0</w:t>
      </w:r>
      <w:r>
        <w:rPr>
          <w:rStyle w:val="VerbatimChar"/>
        </w:rPr>
        <w:t>872 -0.0893 -0.0881 -0.0891 -0.0887</w:t>
      </w:r>
      <w:r>
        <w:br/>
      </w:r>
      <w:r>
        <w:rPr>
          <w:rStyle w:val="VerbatimChar"/>
        </w:rPr>
        <w:t>##  [33] -0.0891 -0.0891 -0.0895 -0.0886 -0.0888 -0.0869 -0.0884 -0.0881</w:t>
      </w:r>
      <w:r>
        <w:br/>
      </w:r>
      <w:r>
        <w:rPr>
          <w:rStyle w:val="VerbatimChar"/>
        </w:rPr>
        <w:t>##  [41] -0.0895 -0.0869 -0.0886 -0.0894 -0.0879 -0.0888 -0.0895 -0.0887</w:t>
      </w:r>
      <w:r>
        <w:br/>
      </w:r>
      <w:r>
        <w:rPr>
          <w:rStyle w:val="VerbatimChar"/>
        </w:rPr>
        <w:t>##  [49] -0.0866 -0.0890 -0.0882 -0.0863 -0.0887 -0.0885 -0.0876 -0.0883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[57] -0.0880 -0.0879 -0.0884 -0.0876 -0.0879 -0.0894 -0.0873 -0.0882</w:t>
      </w:r>
      <w:r>
        <w:br/>
      </w:r>
      <w:r>
        <w:rPr>
          <w:rStyle w:val="VerbatimChar"/>
        </w:rPr>
        <w:t>##  [65] -0.0883 -0.0884 -0.0888 -0.0895 -0.0891 -0.0889 -0.0883 -0.0885</w:t>
      </w:r>
      <w:r>
        <w:br/>
      </w:r>
      <w:r>
        <w:rPr>
          <w:rStyle w:val="VerbatimChar"/>
        </w:rPr>
        <w:t>##  [73] -0.0898 -0.0883 -0.0884 -0.0889 -0.0899 -0.0892 -0.0895 -0.0893</w:t>
      </w:r>
      <w:r>
        <w:br/>
      </w:r>
      <w:r>
        <w:rPr>
          <w:rStyle w:val="VerbatimChar"/>
        </w:rPr>
        <w:t>##  [81] -0.0890 -0.0888 -0.0870 -0.08</w:t>
      </w:r>
      <w:r>
        <w:rPr>
          <w:rStyle w:val="VerbatimChar"/>
        </w:rPr>
        <w:t>82 -0.0894 -0.0896 -0.0898 -0.0862</w:t>
      </w:r>
      <w:r>
        <w:br/>
      </w:r>
      <w:r>
        <w:rPr>
          <w:rStyle w:val="VerbatimChar"/>
        </w:rPr>
        <w:t>##  [89] -0.0886 -0.0876 -0.0867 -0.0855 -0.0883 -0.0876 -0.0896 -0.0886</w:t>
      </w:r>
      <w:r>
        <w:br/>
      </w:r>
      <w:r>
        <w:rPr>
          <w:rStyle w:val="VerbatimChar"/>
        </w:rPr>
        <w:t>##  [97] -0.0882 -0.0893 -0.0881 -0.0872 -0.0852 -0.0873 -0.0887 -0.0865</w:t>
      </w:r>
      <w:r>
        <w:br/>
      </w:r>
      <w:r>
        <w:rPr>
          <w:rStyle w:val="VerbatimChar"/>
        </w:rPr>
        <w:t>## [105] -0.0886 -0.0876 -0.0887 -0.0879 -0.0890 -0.0876 -0.0887 -0.0863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[113] -0.0874 -0.0893 -0.0873 -0.0866 -0.0883 -0.0890 -0.0887 -0.0868</w:t>
      </w:r>
      <w:r>
        <w:br/>
      </w:r>
      <w:r>
        <w:rPr>
          <w:rStyle w:val="VerbatimChar"/>
        </w:rPr>
        <w:t>## [121] -0.0890 -0.0885 -0.0879 -0.0886 -0.0886 -0.0883 -0.0885 -0.0886</w:t>
      </w:r>
    </w:p>
    <w:p w:rsidR="005C2E1E" w:rsidRDefault="00861C1A">
      <w:pPr>
        <w:pStyle w:val="SourceCode"/>
      </w:pPr>
      <w:r>
        <w:rPr>
          <w:rStyle w:val="KeywordTok"/>
        </w:rPr>
        <w:lastRenderedPageBreak/>
        <w:t>biplot</w:t>
      </w:r>
      <w:r>
        <w:rPr>
          <w:rStyle w:val="NormalTok"/>
        </w:rPr>
        <w:t xml:space="preserve">(PCA, 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FloatTok"/>
        </w:rPr>
        <w:t>0.05</w:t>
      </w:r>
      <w:r>
        <w:rPr>
          <w:rStyle w:val="NormalTok"/>
        </w:rPr>
        <w:t>,</w:t>
      </w:r>
      <w:r>
        <w:rPr>
          <w:rStyle w:val="FloatTok"/>
        </w:rPr>
        <w:t>0.03</w:t>
      </w:r>
      <w:r>
        <w:rPr>
          <w:rStyle w:val="NormalTok"/>
        </w:rPr>
        <w:t xml:space="preserve">),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FloatTok"/>
        </w:rPr>
        <w:t>0.05</w:t>
      </w:r>
      <w:r>
        <w:rPr>
          <w:rStyle w:val="NormalTok"/>
        </w:rPr>
        <w:t>,</w:t>
      </w:r>
      <w:r>
        <w:rPr>
          <w:rStyle w:val="FloatTok"/>
        </w:rPr>
        <w:t>0.05</w:t>
      </w:r>
      <w:r>
        <w:rPr>
          <w:rStyle w:val="NormalTok"/>
        </w:rPr>
        <w:t xml:space="preserve">), </w:t>
      </w:r>
      <w:r>
        <w:rPr>
          <w:rStyle w:val="DataTypeTok"/>
        </w:rPr>
        <w:t>cex=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:rsidR="005C2E1E" w:rsidRDefault="00E0113D">
      <w:pPr>
        <w:pStyle w:val="FirstParagraph"/>
      </w:pPr>
      <w:r>
        <w:rPr>
          <w:noProof/>
          <w:lang w:eastAsia="zh-CN"/>
        </w:rPr>
        <w:drawing>
          <wp:inline distT="0" distB="0" distL="0" distR="0" wp14:anchorId="04DC53AC" wp14:editId="1B63EEF2">
            <wp:extent cx="6837420" cy="42195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6408" cy="422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1E" w:rsidRDefault="00861C1A">
      <w:pPr>
        <w:pStyle w:val="a0"/>
      </w:pPr>
      <w:r w:rsidRPr="005D435E">
        <w:rPr>
          <w:highlight w:val="yellow"/>
        </w:rPr>
        <w:t>We can see that the loadings for PC1 are all negative and have very similar size (all between -0.08 and -0.09). So PC1 is essentially the negative average of all variables.</w:t>
      </w:r>
    </w:p>
    <w:p w:rsidR="005C2E1E" w:rsidRDefault="00861C1A">
      <w:pPr>
        <w:pStyle w:val="5"/>
      </w:pPr>
      <w:bookmarkStart w:id="9" w:name="h-for-the-second-principal-component-pc2"/>
      <w:bookmarkEnd w:id="9"/>
      <w:r>
        <w:t xml:space="preserve">(h) For the second principal component PC2, print out the three genes with biggest </w:t>
      </w:r>
      <w:r>
        <w:t>PC2 values and the three genes with smallest PC2 values.</w:t>
      </w:r>
    </w:p>
    <w:p w:rsidR="005147C4" w:rsidRDefault="00861C1A">
      <w:pPr>
        <w:pStyle w:val="SourceCode"/>
        <w:rPr>
          <w:rFonts w:hint="eastAsia"/>
          <w:lang w:eastAsia="zh-CN"/>
        </w:rPr>
      </w:pPr>
      <w:r>
        <w:rPr>
          <w:rStyle w:val="NormalTok"/>
        </w:rPr>
        <w:t>o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order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PCA$x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:rsidR="005C2E1E" w:rsidRPr="005147C4" w:rsidRDefault="00861C1A">
      <w:pPr>
        <w:pStyle w:val="SourceCode"/>
        <w:rPr>
          <w:rStyle w:val="NormalTok"/>
          <w:rFonts w:asciiTheme="minorHAnsi" w:hAnsiTheme="minorHAnsi" w:hint="eastAsia"/>
          <w:sz w:val="24"/>
          <w:shd w:val="clear" w:color="auto" w:fill="auto"/>
          <w:lang w:eastAsia="zh-CN"/>
        </w:rPr>
      </w:pPr>
      <w:proofErr w:type="spellStart"/>
      <w:r>
        <w:rPr>
          <w:rStyle w:val="NormalTok"/>
        </w:rPr>
        <w:t>numOfGenes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</w:t>
      </w:r>
      <w:proofErr w:type="spellStart"/>
      <w:r>
        <w:rPr>
          <w:rStyle w:val="KeywordTok"/>
        </w:rPr>
        <w:t>exprs</w:t>
      </w:r>
      <w:proofErr w:type="spellEnd"/>
      <w:r>
        <w:rPr>
          <w:rStyle w:val="NormalTok"/>
        </w:rPr>
        <w:t>(ALL))[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rowname</w:t>
      </w:r>
      <w:proofErr w:type="spellEnd"/>
      <w:r>
        <w:rPr>
          <w:rStyle w:val="NormalTok"/>
        </w:rPr>
        <w:t>[ o[ (numOfGenes</w:t>
      </w:r>
      <w:r>
        <w:rPr>
          <w:rStyle w:val="DecValTok"/>
        </w:rPr>
        <w:t>-2</w:t>
      </w:r>
      <w:r>
        <w:rPr>
          <w:rStyle w:val="NormalTok"/>
        </w:rPr>
        <w:t>) :</w:t>
      </w:r>
      <w:r>
        <w:rPr>
          <w:rStyle w:val="StringTok"/>
        </w:rPr>
        <w:t xml:space="preserve"> </w:t>
      </w:r>
      <w:r>
        <w:rPr>
          <w:rStyle w:val="NormalTok"/>
        </w:rPr>
        <w:t>numOfGenes]]</w:t>
      </w:r>
    </w:p>
    <w:p w:rsidR="00F37A99" w:rsidRPr="005D435E" w:rsidRDefault="00F37A99">
      <w:pPr>
        <w:pStyle w:val="SourceCode"/>
        <w:rPr>
          <w:rFonts w:hint="eastAsia"/>
          <w:highlight w:val="yellow"/>
          <w:lang w:eastAsia="zh-CN"/>
        </w:rPr>
      </w:pPr>
      <w:r w:rsidRPr="005D435E">
        <w:rPr>
          <w:rStyle w:val="NormalTok"/>
          <w:rFonts w:hint="eastAsia"/>
          <w:highlight w:val="yellow"/>
          <w:lang w:eastAsia="zh-CN"/>
        </w:rPr>
        <w:t xml:space="preserve">## </w:t>
      </w:r>
      <w:proofErr w:type="gramStart"/>
      <w:r w:rsidRPr="005D435E">
        <w:rPr>
          <w:rStyle w:val="NormalTok"/>
          <w:rFonts w:hint="eastAsia"/>
          <w:highlight w:val="yellow"/>
          <w:lang w:eastAsia="zh-CN"/>
        </w:rPr>
        <w:t>genes</w:t>
      </w:r>
      <w:proofErr w:type="gramEnd"/>
      <w:r w:rsidRPr="005D435E">
        <w:rPr>
          <w:rStyle w:val="NormalTok"/>
          <w:rFonts w:hint="eastAsia"/>
          <w:highlight w:val="yellow"/>
          <w:lang w:eastAsia="zh-CN"/>
        </w:rPr>
        <w:t xml:space="preserve"> with biggest PC2 values</w:t>
      </w:r>
    </w:p>
    <w:p w:rsidR="005C2E1E" w:rsidRDefault="00861C1A">
      <w:pPr>
        <w:pStyle w:val="SourceCode"/>
        <w:rPr>
          <w:rStyle w:val="VerbatimChar"/>
          <w:rFonts w:hint="eastAsia"/>
          <w:lang w:eastAsia="zh-CN"/>
        </w:rPr>
      </w:pPr>
      <w:r w:rsidRPr="005D435E">
        <w:rPr>
          <w:rStyle w:val="VerbatimChar"/>
          <w:highlight w:val="yellow"/>
        </w:rPr>
        <w:t>## [1] "41165_g_at" "38018_g_at" "481_at</w:t>
      </w:r>
      <w:r w:rsidRPr="005D435E">
        <w:rPr>
          <w:rStyle w:val="VerbatimChar"/>
          <w:highlight w:val="yellow"/>
        </w:rPr>
        <w:t>"</w:t>
      </w:r>
    </w:p>
    <w:p w:rsidR="00F37A99" w:rsidRDefault="00F37A99" w:rsidP="00F37A99">
      <w:pPr>
        <w:pStyle w:val="SourceCode"/>
      </w:pPr>
      <w:proofErr w:type="spellStart"/>
      <w:proofErr w:type="gramStart"/>
      <w:r>
        <w:rPr>
          <w:rStyle w:val="NormalTok"/>
        </w:rPr>
        <w:t>rowname</w:t>
      </w:r>
      <w:proofErr w:type="spellEnd"/>
      <w:r>
        <w:rPr>
          <w:rStyle w:val="NormalTok"/>
        </w:rPr>
        <w:t>[</w:t>
      </w:r>
      <w:proofErr w:type="gramEnd"/>
      <w:r>
        <w:rPr>
          <w:rStyle w:val="NormalTok"/>
        </w:rPr>
        <w:t>o[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3</w:t>
      </w:r>
      <w:r>
        <w:rPr>
          <w:rStyle w:val="NormalTok"/>
        </w:rPr>
        <w:t>]]</w:t>
      </w:r>
    </w:p>
    <w:p w:rsidR="00F37A99" w:rsidRPr="005D435E" w:rsidRDefault="00F37A99" w:rsidP="00F37A99">
      <w:pPr>
        <w:pStyle w:val="SourceCode"/>
        <w:rPr>
          <w:rStyle w:val="VerbatimChar"/>
          <w:rFonts w:hint="eastAsia"/>
          <w:highlight w:val="yellow"/>
          <w:lang w:eastAsia="zh-CN"/>
        </w:rPr>
      </w:pPr>
      <w:r w:rsidRPr="005D435E">
        <w:rPr>
          <w:rStyle w:val="VerbatimChar"/>
          <w:rFonts w:hint="eastAsia"/>
          <w:highlight w:val="yellow"/>
          <w:lang w:eastAsia="zh-CN"/>
        </w:rPr>
        <w:t xml:space="preserve">## </w:t>
      </w:r>
      <w:proofErr w:type="gramStart"/>
      <w:r w:rsidRPr="005D435E">
        <w:rPr>
          <w:rStyle w:val="VerbatimChar"/>
          <w:rFonts w:hint="eastAsia"/>
          <w:highlight w:val="yellow"/>
          <w:lang w:eastAsia="zh-CN"/>
        </w:rPr>
        <w:t>genes</w:t>
      </w:r>
      <w:proofErr w:type="gramEnd"/>
      <w:r w:rsidRPr="005D435E">
        <w:rPr>
          <w:rStyle w:val="VerbatimChar"/>
          <w:rFonts w:hint="eastAsia"/>
          <w:highlight w:val="yellow"/>
          <w:lang w:eastAsia="zh-CN"/>
        </w:rPr>
        <w:t xml:space="preserve"> with smallest PC2 values</w:t>
      </w:r>
    </w:p>
    <w:p w:rsidR="005147C4" w:rsidRDefault="00F37A99">
      <w:pPr>
        <w:pStyle w:val="SourceCode"/>
        <w:rPr>
          <w:rFonts w:hint="eastAsia"/>
          <w:lang w:eastAsia="zh-CN"/>
        </w:rPr>
      </w:pPr>
      <w:r w:rsidRPr="005D435E">
        <w:rPr>
          <w:rStyle w:val="VerbatimChar"/>
          <w:highlight w:val="yellow"/>
        </w:rPr>
        <w:t>## [1] "39317_at"   "32649_at"   "34677_f_at"</w:t>
      </w:r>
    </w:p>
    <w:p w:rsidR="005C2E1E" w:rsidRDefault="00861C1A">
      <w:pPr>
        <w:pStyle w:val="5"/>
      </w:pPr>
      <w:bookmarkStart w:id="10" w:name="i-find-the-gene-names-and-chromosomes-fo"/>
      <w:bookmarkEnd w:id="10"/>
      <w:r>
        <w:t>(</w:t>
      </w:r>
      <w:proofErr w:type="spellStart"/>
      <w:r>
        <w:t>i</w:t>
      </w:r>
      <w:proofErr w:type="spellEnd"/>
      <w:r>
        <w:t>) Find the gene names and chromosomes for the gene with biggest PC2 value and the gene with smallest PC2 value. (Hint: review Module 10 on searching the annotation.)</w:t>
      </w:r>
    </w:p>
    <w:p w:rsidR="005C2E1E" w:rsidRDefault="00861C1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(hgu95av2.db)</w:t>
      </w:r>
    </w:p>
    <w:p w:rsidR="005C2E1E" w:rsidRDefault="00861C1A">
      <w:pPr>
        <w:pStyle w:val="SourceCode"/>
      </w:pPr>
      <w:r>
        <w:rPr>
          <w:rStyle w:val="NormalTok"/>
        </w:rPr>
        <w:t>biggest &lt;-</w:t>
      </w:r>
      <w:r>
        <w:rPr>
          <w:rStyle w:val="StringTok"/>
        </w:rPr>
        <w:t xml:space="preserve"> </w:t>
      </w:r>
      <w:r>
        <w:rPr>
          <w:rStyle w:val="NormalTok"/>
        </w:rPr>
        <w:t>rowname[o[numOfGenes]]</w:t>
      </w:r>
      <w:r>
        <w:br/>
      </w:r>
      <w:r>
        <w:rPr>
          <w:rStyle w:val="NormalTok"/>
        </w:rPr>
        <w:t>smallest &lt;-</w:t>
      </w:r>
      <w:r>
        <w:rPr>
          <w:rStyle w:val="StringTok"/>
        </w:rPr>
        <w:t xml:space="preserve"> </w:t>
      </w:r>
      <w:r>
        <w:rPr>
          <w:rStyle w:val="NormalTok"/>
        </w:rPr>
        <w:t>rowname[o[</w:t>
      </w:r>
      <w:r>
        <w:rPr>
          <w:rStyle w:val="DecValTok"/>
        </w:rPr>
        <w:t>1</w:t>
      </w:r>
      <w:r>
        <w:rPr>
          <w:rStyle w:val="NormalTok"/>
        </w:rPr>
        <w:t>]]</w:t>
      </w:r>
    </w:p>
    <w:p w:rsidR="005C2E1E" w:rsidRDefault="00861C1A">
      <w:pPr>
        <w:pStyle w:val="FirstParagraph"/>
      </w:pPr>
      <w:r w:rsidRPr="005D435E">
        <w:rPr>
          <w:highlight w:val="yellow"/>
        </w:rPr>
        <w:t xml:space="preserve">gene </w:t>
      </w:r>
      <w:r w:rsidRPr="005D435E">
        <w:rPr>
          <w:highlight w:val="yellow"/>
        </w:rPr>
        <w:t>name and chromosome for the gene with biggest PC2 value</w:t>
      </w:r>
    </w:p>
    <w:p w:rsidR="005C2E1E" w:rsidRDefault="00861C1A">
      <w:pPr>
        <w:pStyle w:val="SourceCode"/>
      </w:pPr>
      <w:r>
        <w:rPr>
          <w:rStyle w:val="KeywordTok"/>
        </w:rPr>
        <w:lastRenderedPageBreak/>
        <w:t>get</w:t>
      </w:r>
      <w:r>
        <w:rPr>
          <w:rStyle w:val="NormalTok"/>
        </w:rPr>
        <w:t xml:space="preserve">(biggest, </w:t>
      </w:r>
      <w:r>
        <w:rPr>
          <w:rStyle w:val="DataTypeTok"/>
        </w:rPr>
        <w:t>env =</w:t>
      </w:r>
      <w:r>
        <w:rPr>
          <w:rStyle w:val="NormalTok"/>
        </w:rPr>
        <w:t xml:space="preserve"> hgu95av2GENENAME)</w:t>
      </w:r>
    </w:p>
    <w:p w:rsidR="005C2E1E" w:rsidRDefault="00861C1A">
      <w:pPr>
        <w:pStyle w:val="SourceCode"/>
      </w:pPr>
      <w:r w:rsidRPr="005D435E">
        <w:rPr>
          <w:rStyle w:val="VerbatimChar"/>
          <w:highlight w:val="yellow"/>
        </w:rPr>
        <w:t>## [1] "SNF related kinase"</w:t>
      </w:r>
    </w:p>
    <w:p w:rsidR="005C2E1E" w:rsidRDefault="00861C1A">
      <w:pPr>
        <w:pStyle w:val="SourceCode"/>
      </w:pPr>
      <w:r>
        <w:rPr>
          <w:rStyle w:val="KeywordTok"/>
        </w:rPr>
        <w:t>get</w:t>
      </w:r>
      <w:r>
        <w:rPr>
          <w:rStyle w:val="NormalTok"/>
        </w:rPr>
        <w:t xml:space="preserve">(biggest, </w:t>
      </w:r>
      <w:r>
        <w:rPr>
          <w:rStyle w:val="DataTypeTok"/>
        </w:rPr>
        <w:t>env =</w:t>
      </w:r>
      <w:r>
        <w:rPr>
          <w:rStyle w:val="NormalTok"/>
        </w:rPr>
        <w:t xml:space="preserve"> hgu95av2CHR)</w:t>
      </w:r>
    </w:p>
    <w:p w:rsidR="005C2E1E" w:rsidRDefault="00861C1A">
      <w:pPr>
        <w:pStyle w:val="SourceCode"/>
      </w:pPr>
      <w:r w:rsidRPr="005D435E">
        <w:rPr>
          <w:rStyle w:val="VerbatimChar"/>
          <w:highlight w:val="yellow"/>
        </w:rPr>
        <w:t>## [1] "3"</w:t>
      </w:r>
    </w:p>
    <w:p w:rsidR="005C2E1E" w:rsidRDefault="00861C1A">
      <w:pPr>
        <w:pStyle w:val="FirstParagraph"/>
      </w:pPr>
      <w:proofErr w:type="gramStart"/>
      <w:r w:rsidRPr="005D435E">
        <w:rPr>
          <w:highlight w:val="yellow"/>
        </w:rPr>
        <w:t>gene</w:t>
      </w:r>
      <w:proofErr w:type="gramEnd"/>
      <w:r w:rsidRPr="005D435E">
        <w:rPr>
          <w:highlight w:val="yellow"/>
        </w:rPr>
        <w:t xml:space="preserve"> name and chromosome for the gene with smallest PC2 value</w:t>
      </w:r>
    </w:p>
    <w:p w:rsidR="005C2E1E" w:rsidRDefault="00861C1A">
      <w:pPr>
        <w:pStyle w:val="SourceCode"/>
      </w:pPr>
      <w:r>
        <w:rPr>
          <w:rStyle w:val="KeywordTok"/>
        </w:rPr>
        <w:t>get</w:t>
      </w:r>
      <w:r>
        <w:rPr>
          <w:rStyle w:val="NormalTok"/>
        </w:rPr>
        <w:t xml:space="preserve">(smallest, </w:t>
      </w:r>
      <w:r>
        <w:rPr>
          <w:rStyle w:val="DataTypeTok"/>
        </w:rPr>
        <w:t>env =</w:t>
      </w:r>
      <w:r>
        <w:rPr>
          <w:rStyle w:val="NormalTok"/>
        </w:rPr>
        <w:t xml:space="preserve"> hgu95av2GE</w:t>
      </w:r>
      <w:r>
        <w:rPr>
          <w:rStyle w:val="NormalTok"/>
        </w:rPr>
        <w:t>NENAME)</w:t>
      </w:r>
    </w:p>
    <w:p w:rsidR="005C2E1E" w:rsidRDefault="00861C1A">
      <w:pPr>
        <w:pStyle w:val="SourceCode"/>
      </w:pPr>
      <w:r w:rsidRPr="005D435E">
        <w:rPr>
          <w:rStyle w:val="VerbatimChar"/>
          <w:highlight w:val="yellow"/>
        </w:rPr>
        <w:t>## [1] "cytidine monophospho-N-acetylneuraminic acid hydroxylase, pseudogene"</w:t>
      </w:r>
    </w:p>
    <w:p w:rsidR="005C2E1E" w:rsidRDefault="00861C1A">
      <w:pPr>
        <w:pStyle w:val="SourceCode"/>
      </w:pPr>
      <w:r>
        <w:rPr>
          <w:rStyle w:val="KeywordTok"/>
        </w:rPr>
        <w:t>get</w:t>
      </w:r>
      <w:r>
        <w:rPr>
          <w:rStyle w:val="NormalTok"/>
        </w:rPr>
        <w:t xml:space="preserve">(smallest, </w:t>
      </w:r>
      <w:r>
        <w:rPr>
          <w:rStyle w:val="DataTypeTok"/>
        </w:rPr>
        <w:t>env =</w:t>
      </w:r>
      <w:r>
        <w:rPr>
          <w:rStyle w:val="NormalTok"/>
        </w:rPr>
        <w:t xml:space="preserve"> hgu95av2CHR)</w:t>
      </w:r>
    </w:p>
    <w:p w:rsidR="005147C4" w:rsidRPr="005147C4" w:rsidRDefault="00861C1A" w:rsidP="005147C4">
      <w:pPr>
        <w:pStyle w:val="SourceCode"/>
        <w:rPr>
          <w:rFonts w:ascii="Consolas" w:hAnsi="Consolas" w:hint="eastAsia"/>
          <w:sz w:val="22"/>
          <w:lang w:eastAsia="zh-CN"/>
        </w:rPr>
      </w:pPr>
      <w:r w:rsidRPr="005D435E">
        <w:rPr>
          <w:rStyle w:val="VerbatimChar"/>
          <w:highlight w:val="yellow"/>
        </w:rPr>
        <w:t>## [1] "6"</w:t>
      </w:r>
      <w:bookmarkStart w:id="11" w:name="problem-2-40-points-variables-scaling-an"/>
      <w:bookmarkEnd w:id="11"/>
    </w:p>
    <w:p w:rsidR="005C2E1E" w:rsidRDefault="00861C1A">
      <w:pPr>
        <w:pStyle w:val="3"/>
      </w:pPr>
      <w:r>
        <w:t>Problem 2 (40 points) Variables scaling and PCA in the iris data set</w:t>
      </w:r>
    </w:p>
    <w:p w:rsidR="005C2E1E" w:rsidRDefault="00861C1A">
      <w:pPr>
        <w:pStyle w:val="5"/>
      </w:pPr>
      <w:bookmarkStart w:id="12" w:name="in-this-module-and-last-module-we-mentio"/>
      <w:bookmarkEnd w:id="12"/>
      <w:r>
        <w:t>In this module and last module, we mentioned that the variables are often scaled before doing the PCA or the clustering analysis. By “scaling a variable”, we mean to apply a linear transformation to center the observations to have mean zero and standard de</w:t>
      </w:r>
      <w:r>
        <w:t>viation one. In last module, we also mentioned using the correlation-based dissimilarity measure versus using the Euclidean distance in clustering analysis. It turns out that the correlation-based dissimilarity measure is proportional to the squared Euclid</w:t>
      </w:r>
      <w:r>
        <w:t>ean distance on the scaled variables. We check this on the iris data set. And we compare the PCA on scaled versus unscaled variables for the iris data set.</w:t>
      </w:r>
    </w:p>
    <w:p w:rsidR="005C2E1E" w:rsidRDefault="00861C1A">
      <w:pPr>
        <w:pStyle w:val="5"/>
      </w:pPr>
      <w:bookmarkStart w:id="13" w:name="a-create-a-data-set-consisting-of-the-fi"/>
      <w:bookmarkEnd w:id="13"/>
      <w:r>
        <w:t>(a) Create a data set consisting of the first four numerical variables in the iris data set (That is</w:t>
      </w:r>
      <w:r>
        <w:t>, to drop the last variable Species which is categorical). Then make a scaled data set that centers each of the four variables (columns) to have mean zero and variance one.</w:t>
      </w:r>
    </w:p>
    <w:p w:rsidR="005C2E1E" w:rsidRDefault="00861C1A">
      <w:pPr>
        <w:pStyle w:val="SourceCode"/>
      </w:pP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(iris[,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>])</w:t>
      </w:r>
      <w:r>
        <w:br/>
      </w:r>
      <w:r>
        <w:rPr>
          <w:rStyle w:val="NormalTok"/>
        </w:rPr>
        <w:t>scaled.data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(data)</w:t>
      </w:r>
      <w:r>
        <w:br/>
      </w:r>
      <w:r>
        <w:br/>
      </w:r>
      <w:r>
        <w:rPr>
          <w:rStyle w:val="KeywordTok"/>
        </w:rPr>
        <w:t>colMeans</w:t>
      </w:r>
      <w:r>
        <w:rPr>
          <w:rStyle w:val="NormalTok"/>
        </w:rPr>
        <w:t>(scaled.data)</w:t>
      </w:r>
    </w:p>
    <w:p w:rsidR="005C2E1E" w:rsidRDefault="00861C1A">
      <w:pPr>
        <w:pStyle w:val="SourceCode"/>
      </w:pPr>
      <w:r>
        <w:rPr>
          <w:rStyle w:val="VerbatimChar"/>
        </w:rPr>
        <w:t xml:space="preserve">##  Sepal.Length   Sepal.Width  Petal.Length   Petal.Width </w:t>
      </w:r>
      <w:r>
        <w:br/>
      </w:r>
      <w:r>
        <w:rPr>
          <w:rStyle w:val="VerbatimChar"/>
        </w:rPr>
        <w:t>## -4.480675e-16  2.035409e-16 -2.844947e-17 -3.714621e-17</w:t>
      </w:r>
    </w:p>
    <w:p w:rsidR="005C2E1E" w:rsidRDefault="00861C1A">
      <w:pPr>
        <w:pStyle w:val="SourceCode"/>
      </w:pPr>
      <w:r>
        <w:rPr>
          <w:rStyle w:val="KeywordTok"/>
        </w:rPr>
        <w:t>apply</w:t>
      </w:r>
      <w:r>
        <w:rPr>
          <w:rStyle w:val="NormalTok"/>
        </w:rPr>
        <w:t xml:space="preserve">(scaled.data, </w:t>
      </w:r>
      <w:r>
        <w:rPr>
          <w:rStyle w:val="DecValTok"/>
        </w:rPr>
        <w:t>2</w:t>
      </w:r>
      <w:r>
        <w:rPr>
          <w:rStyle w:val="NormalTok"/>
        </w:rPr>
        <w:t>, sd)</w:t>
      </w:r>
    </w:p>
    <w:p w:rsidR="005C2E1E" w:rsidRDefault="00861C1A">
      <w:pPr>
        <w:pStyle w:val="SourceCode"/>
      </w:pPr>
      <w:r>
        <w:rPr>
          <w:rStyle w:val="VerbatimChar"/>
        </w:rPr>
        <w:t xml:space="preserve">## Sepal.Length  Sepal.Width Petal.Length  Petal.Width </w:t>
      </w:r>
      <w:r>
        <w:br/>
      </w:r>
      <w:r>
        <w:rPr>
          <w:rStyle w:val="VerbatimChar"/>
        </w:rPr>
        <w:t>##            1            1            1            1</w:t>
      </w:r>
    </w:p>
    <w:p w:rsidR="005C2E1E" w:rsidRDefault="00861C1A">
      <w:pPr>
        <w:pStyle w:val="FirstParagraph"/>
      </w:pPr>
      <w:r w:rsidRPr="00456BDD">
        <w:rPr>
          <w:highlight w:val="yellow"/>
        </w:rPr>
        <w:t>The data is scaled now with mean 0 and sd 1.</w:t>
      </w:r>
    </w:p>
    <w:p w:rsidR="005C2E1E" w:rsidRDefault="00861C1A">
      <w:pPr>
        <w:pStyle w:val="5"/>
      </w:pPr>
      <w:bookmarkStart w:id="14" w:name="b-calculate-the-correlations-between-the"/>
      <w:bookmarkEnd w:id="14"/>
      <w:r>
        <w:t>(b) Calculate the correlations between the columns of the data sets using the cor() function. Show that these correlations are the same for scaled and the unscaled data sets.</w:t>
      </w:r>
    </w:p>
    <w:p w:rsidR="005C2E1E" w:rsidRDefault="00861C1A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(data)</w:t>
      </w:r>
    </w:p>
    <w:p w:rsidR="005C2E1E" w:rsidRDefault="00861C1A">
      <w:pPr>
        <w:pStyle w:val="SourceCode"/>
      </w:pPr>
      <w:r>
        <w:rPr>
          <w:rStyle w:val="VerbatimChar"/>
        </w:rPr>
        <w:t>##              Sepal.Leng</w:t>
      </w:r>
      <w:r>
        <w:rPr>
          <w:rStyle w:val="VerbatimChar"/>
        </w:rPr>
        <w:t>th Sepal.Width Petal.Length Petal.Width</w:t>
      </w:r>
      <w:r>
        <w:br/>
      </w:r>
      <w:r>
        <w:rPr>
          <w:rStyle w:val="VerbatimChar"/>
        </w:rPr>
        <w:t>## Sepal.Length    1.0000000  -0.1175698    0.8717538   0.8179411</w:t>
      </w:r>
      <w:r>
        <w:br/>
      </w:r>
      <w:r>
        <w:rPr>
          <w:rStyle w:val="VerbatimChar"/>
        </w:rPr>
        <w:t>## Sepal.Width    -0.1175698   1.0000000   -0.4284401  -0.3661259</w:t>
      </w:r>
      <w:r>
        <w:br/>
      </w:r>
      <w:r>
        <w:rPr>
          <w:rStyle w:val="VerbatimChar"/>
        </w:rPr>
        <w:t>## Petal.Length    0.8717538  -0.4284401    1.0000000   0.9628654</w:t>
      </w:r>
      <w:r>
        <w:br/>
      </w:r>
      <w:r>
        <w:rPr>
          <w:rStyle w:val="VerbatimChar"/>
        </w:rPr>
        <w:t xml:space="preserve">## Petal.Width    </w:t>
      </w:r>
      <w:r>
        <w:rPr>
          <w:rStyle w:val="VerbatimChar"/>
        </w:rPr>
        <w:t xml:space="preserve"> 0.8179411  -0.3661259    0.9628654   1.0000000</w:t>
      </w:r>
    </w:p>
    <w:p w:rsidR="005C2E1E" w:rsidRDefault="00861C1A">
      <w:pPr>
        <w:pStyle w:val="SourceCode"/>
      </w:pPr>
      <w:r>
        <w:rPr>
          <w:rStyle w:val="KeywordTok"/>
        </w:rPr>
        <w:lastRenderedPageBreak/>
        <w:t>cor</w:t>
      </w:r>
      <w:r>
        <w:rPr>
          <w:rStyle w:val="NormalTok"/>
        </w:rPr>
        <w:t>(scaled.data)</w:t>
      </w:r>
    </w:p>
    <w:p w:rsidR="005C2E1E" w:rsidRDefault="00861C1A">
      <w:pPr>
        <w:pStyle w:val="SourceCode"/>
      </w:pPr>
      <w:r>
        <w:rPr>
          <w:rStyle w:val="VerbatimChar"/>
        </w:rPr>
        <w:t>##              Sepal.Length Sepal.Width Petal.Length Petal.Width</w:t>
      </w:r>
      <w:r>
        <w:br/>
      </w:r>
      <w:r>
        <w:rPr>
          <w:rStyle w:val="VerbatimChar"/>
        </w:rPr>
        <w:t>## Sepal.Length    1.0000000  -0.1175698    0.8717538   0.8179411</w:t>
      </w:r>
      <w:r>
        <w:br/>
      </w:r>
      <w:r>
        <w:rPr>
          <w:rStyle w:val="VerbatimChar"/>
        </w:rPr>
        <w:t>## Sepal.Width    -0.1175698   1.0000000   -0.4284401  -0.3</w:t>
      </w:r>
      <w:r>
        <w:rPr>
          <w:rStyle w:val="VerbatimChar"/>
        </w:rPr>
        <w:t>661259</w:t>
      </w:r>
      <w:r>
        <w:br/>
      </w:r>
      <w:r>
        <w:rPr>
          <w:rStyle w:val="VerbatimChar"/>
        </w:rPr>
        <w:t>## Petal.Length    0.8717538  -0.4284401    1.0000000   0.9628654</w:t>
      </w:r>
      <w:r>
        <w:br/>
      </w:r>
      <w:r>
        <w:rPr>
          <w:rStyle w:val="VerbatimChar"/>
        </w:rPr>
        <w:t>## Petal.Width     0.8179411  -0.3661259    0.9628654   1.0000000</w:t>
      </w:r>
    </w:p>
    <w:p w:rsidR="005C2E1E" w:rsidRDefault="00861C1A">
      <w:pPr>
        <w:pStyle w:val="FirstParagraph"/>
        <w:rPr>
          <w:rFonts w:hint="eastAsia"/>
          <w:lang w:eastAsia="zh-CN"/>
        </w:rPr>
      </w:pPr>
      <w:r w:rsidRPr="005147C4">
        <w:rPr>
          <w:highlight w:val="yellow"/>
        </w:rPr>
        <w:t>These correlations are the same for scaled and the unscaled data sets</w:t>
      </w:r>
      <w:r w:rsidR="005147C4">
        <w:rPr>
          <w:rFonts w:hint="eastAsia"/>
          <w:lang w:eastAsia="zh-CN"/>
        </w:rPr>
        <w:t>.</w:t>
      </w:r>
    </w:p>
    <w:p w:rsidR="005C2E1E" w:rsidRDefault="00861C1A">
      <w:pPr>
        <w:pStyle w:val="5"/>
      </w:pPr>
      <w:bookmarkStart w:id="15" w:name="c-calculate-the-euclidean-distances-betw"/>
      <w:bookmarkEnd w:id="15"/>
      <w:r>
        <w:t>(c) Calculate the Euclidean distances between t</w:t>
      </w:r>
      <w:r>
        <w:t xml:space="preserve">he columns of the scaled data set using </w:t>
      </w:r>
      <w:proofErr w:type="gramStart"/>
      <w:r>
        <w:t>dist(</w:t>
      </w:r>
      <w:proofErr w:type="gramEnd"/>
      <w:r>
        <w:t>) function. Show that the squares of these Euclidean distances are proportional to the (1-correlation)s. What is the value of the proportional factor here?</w:t>
      </w:r>
    </w:p>
    <w:p w:rsidR="005C2E1E" w:rsidRDefault="00861C1A">
      <w:pPr>
        <w:pStyle w:val="SourceCode"/>
      </w:pPr>
      <w:r>
        <w:rPr>
          <w:rStyle w:val="KeywordTok"/>
        </w:rPr>
        <w:t>dist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 xml:space="preserve">(scaled.data), </w:t>
      </w:r>
      <w:r>
        <w:rPr>
          <w:rStyle w:val="DataTypeTok"/>
        </w:rPr>
        <w:t>method=</w:t>
      </w:r>
      <w:r>
        <w:rPr>
          <w:rStyle w:val="StringTok"/>
        </w:rPr>
        <w:t>"eucl"</w:t>
      </w:r>
      <w:r>
        <w:rPr>
          <w:rStyle w:val="NormalTok"/>
        </w:rPr>
        <w:t>)</w:t>
      </w:r>
    </w:p>
    <w:p w:rsidR="005C2E1E" w:rsidRDefault="00861C1A">
      <w:pPr>
        <w:pStyle w:val="SourceCode"/>
      </w:pPr>
      <w:r>
        <w:rPr>
          <w:rStyle w:val="VerbatimChar"/>
        </w:rPr>
        <w:t>##              Sep</w:t>
      </w:r>
      <w:r>
        <w:rPr>
          <w:rStyle w:val="VerbatimChar"/>
        </w:rPr>
        <w:t>al.Length Sepal.Width Petal.Length</w:t>
      </w:r>
      <w:r>
        <w:br/>
      </w:r>
      <w:r>
        <w:rPr>
          <w:rStyle w:val="VerbatimChar"/>
        </w:rPr>
        <w:t xml:space="preserve">## Sepal.Width     18.249268                         </w:t>
      </w:r>
      <w:r>
        <w:br/>
      </w:r>
      <w:r>
        <w:rPr>
          <w:rStyle w:val="VerbatimChar"/>
        </w:rPr>
        <w:t xml:space="preserve">## Petal.Length     6.182020   20.631896             </w:t>
      </w:r>
      <w:r>
        <w:br/>
      </w:r>
      <w:r>
        <w:rPr>
          <w:rStyle w:val="VerbatimChar"/>
        </w:rPr>
        <w:t>## Petal.Width      7.365701   20.176856     3.326575</w:t>
      </w:r>
    </w:p>
    <w:p w:rsidR="005C2E1E" w:rsidRDefault="00861C1A">
      <w:pPr>
        <w:pStyle w:val="SourceCode"/>
      </w:pPr>
      <w:r>
        <w:rPr>
          <w:rStyle w:val="NormalTok"/>
        </w:rPr>
        <w:t>d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dist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 xml:space="preserve">(scaled.data), </w:t>
      </w:r>
      <w:r>
        <w:rPr>
          <w:rStyle w:val="DataTypeTok"/>
        </w:rPr>
        <w:t>method=</w:t>
      </w:r>
      <w:r>
        <w:rPr>
          <w:rStyle w:val="StringTok"/>
        </w:rPr>
        <w:t>"eucl"</w:t>
      </w:r>
      <w:r>
        <w:rPr>
          <w:rStyle w:val="NormalTok"/>
        </w:rPr>
        <w:t>)^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corr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(scaled.data)[</w:t>
      </w:r>
      <w:r>
        <w:rPr>
          <w:rStyle w:val="KeywordTok"/>
        </w:rPr>
        <w:t>lower.tri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))]</w:t>
      </w:r>
      <w:r>
        <w:br/>
      </w:r>
      <w:r>
        <w:rPr>
          <w:rStyle w:val="NormalTok"/>
        </w:rPr>
        <w:t>d/(</w:t>
      </w:r>
      <w:r>
        <w:rPr>
          <w:rStyle w:val="DecValTok"/>
        </w:rPr>
        <w:t>1</w:t>
      </w:r>
      <w:r>
        <w:rPr>
          <w:rStyle w:val="NormalTok"/>
        </w:rPr>
        <w:t>-corr)</w:t>
      </w:r>
    </w:p>
    <w:p w:rsidR="005C2E1E" w:rsidRPr="005147C4" w:rsidRDefault="00861C1A">
      <w:pPr>
        <w:pStyle w:val="SourceCode"/>
        <w:rPr>
          <w:highlight w:val="yellow"/>
        </w:rPr>
      </w:pPr>
      <w:r w:rsidRPr="005147C4">
        <w:rPr>
          <w:rStyle w:val="VerbatimChar"/>
          <w:highlight w:val="yellow"/>
        </w:rPr>
        <w:t>## [1] 298 298 298 298 298 298</w:t>
      </w:r>
    </w:p>
    <w:p w:rsidR="005C2E1E" w:rsidRDefault="00861C1A">
      <w:pPr>
        <w:pStyle w:val="FirstParagraph"/>
      </w:pPr>
      <w:r w:rsidRPr="005147C4">
        <w:rPr>
          <w:highlight w:val="yellow"/>
        </w:rPr>
        <w:t>The proportional factor here is 298.</w:t>
      </w:r>
    </w:p>
    <w:p w:rsidR="005C2E1E" w:rsidRDefault="00861C1A">
      <w:pPr>
        <w:pStyle w:val="5"/>
      </w:pPr>
      <w:bookmarkStart w:id="16" w:name="d-show-the-outputs-for-doing-pca-on-the-"/>
      <w:bookmarkEnd w:id="16"/>
      <w:r>
        <w:t>(d) Show the outputs for doing PCA on the scaled data set and on the unscaled data set. (Apply PCA on the two data sets with option “scale=FALS</w:t>
      </w:r>
      <w:r>
        <w:t>E”. Do NOT use option “scale=TRUE”, which will scale data no matter which data set you are using.) Are they the same?</w:t>
      </w:r>
    </w:p>
    <w:p w:rsidR="005147C4" w:rsidRDefault="00861C1A" w:rsidP="005147C4">
      <w:pPr>
        <w:pStyle w:val="SourceCode"/>
        <w:rPr>
          <w:rStyle w:val="KeywordTok"/>
          <w:rFonts w:hint="eastAsia"/>
          <w:lang w:eastAsia="zh-CN"/>
        </w:rPr>
      </w:pPr>
      <w:r>
        <w:rPr>
          <w:rStyle w:val="NormalTok"/>
        </w:rPr>
        <w:t>unscaled.PCA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prcomp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data, </w:t>
      </w:r>
      <w:r>
        <w:rPr>
          <w:rStyle w:val="DataTypeTok"/>
        </w:rPr>
        <w:t>scale=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scaled.PCA &lt;-</w:t>
      </w:r>
      <w:r>
        <w:rPr>
          <w:rStyle w:val="StringTok"/>
        </w:rPr>
        <w:t xml:space="preserve"> </w:t>
      </w:r>
      <w:r>
        <w:rPr>
          <w:rStyle w:val="KeywordTok"/>
        </w:rPr>
        <w:t>prcomp</w:t>
      </w:r>
      <w:r>
        <w:rPr>
          <w:rStyle w:val="NormalTok"/>
        </w:rPr>
        <w:t xml:space="preserve">(scaled.data, </w:t>
      </w:r>
      <w:r>
        <w:rPr>
          <w:rStyle w:val="DataTypeTok"/>
        </w:rPr>
        <w:t>scale=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</w:p>
    <w:p w:rsidR="005147C4" w:rsidRDefault="005147C4" w:rsidP="005147C4">
      <w:pPr>
        <w:pStyle w:val="SourceCode"/>
      </w:pPr>
      <w:proofErr w:type="gramStart"/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scaled.PCA</w:t>
      </w:r>
      <w:proofErr w:type="spellEnd"/>
      <w:r>
        <w:rPr>
          <w:rStyle w:val="NormalTok"/>
        </w:rPr>
        <w:t>)</w:t>
      </w:r>
    </w:p>
    <w:p w:rsidR="005147C4" w:rsidRDefault="005147C4" w:rsidP="005147C4">
      <w:pPr>
        <w:pStyle w:val="SourceCode"/>
      </w:pPr>
      <w:r>
        <w:rPr>
          <w:rStyle w:val="VerbatimChar"/>
        </w:rPr>
        <w:t>## Importance of components</w:t>
      </w:r>
      <w:proofErr w:type="gramStart"/>
      <w:r>
        <w:rPr>
          <w:rStyle w:val="VerbatimChar"/>
        </w:rPr>
        <w:t>:</w:t>
      </w:r>
      <w:proofErr w:type="gramEnd"/>
      <w:r>
        <w:br/>
      </w:r>
      <w:r>
        <w:rPr>
          <w:rStyle w:val="VerbatimChar"/>
        </w:rPr>
        <w:t>##                           PC1    PC2     PC3     PC4</w:t>
      </w:r>
      <w:r>
        <w:br/>
      </w:r>
      <w:r>
        <w:rPr>
          <w:rStyle w:val="VerbatimChar"/>
        </w:rPr>
        <w:t>## Standard deviation     1.7084 0.9560 0.38309 0.14393</w:t>
      </w:r>
      <w:r>
        <w:br/>
      </w:r>
      <w:r>
        <w:rPr>
          <w:rStyle w:val="VerbatimChar"/>
        </w:rPr>
        <w:t>## Proportion of Variance 0.7296 0.2285 0.03669 0.00518</w:t>
      </w:r>
      <w:r>
        <w:br/>
      </w:r>
      <w:r>
        <w:rPr>
          <w:rStyle w:val="VerbatimChar"/>
        </w:rPr>
        <w:t>## Cumulative Proportion  0.7296 0.9581 0.99482 1.00000</w:t>
      </w:r>
    </w:p>
    <w:p w:rsidR="005C2E1E" w:rsidRDefault="00861C1A">
      <w:pPr>
        <w:pStyle w:val="SourceCode"/>
      </w:pPr>
      <w:r>
        <w:br/>
      </w:r>
      <w:proofErr w:type="gramStart"/>
      <w:r>
        <w:rPr>
          <w:rStyle w:val="KeywordTok"/>
        </w:rPr>
        <w:t>summary</w:t>
      </w:r>
      <w:r>
        <w:rPr>
          <w:rStyle w:val="NormalTok"/>
        </w:rPr>
        <w:t>(</w:t>
      </w:r>
      <w:proofErr w:type="gramEnd"/>
      <w:r>
        <w:rPr>
          <w:rStyle w:val="NormalTok"/>
        </w:rPr>
        <w:t>unscaled.PCA)</w:t>
      </w:r>
    </w:p>
    <w:p w:rsidR="005C2E1E" w:rsidRDefault="00861C1A">
      <w:pPr>
        <w:pStyle w:val="SourceCode"/>
      </w:pPr>
      <w:r>
        <w:rPr>
          <w:rStyle w:val="VerbatimChar"/>
        </w:rPr>
        <w:t>## Importance of component</w:t>
      </w:r>
      <w:r>
        <w:rPr>
          <w:rStyle w:val="VerbatimChar"/>
        </w:rPr>
        <w:t>s:</w:t>
      </w:r>
      <w:r>
        <w:br/>
      </w:r>
      <w:r>
        <w:rPr>
          <w:rStyle w:val="VerbatimChar"/>
        </w:rPr>
        <w:t>##                           PC1     PC2    PC3     PC4</w:t>
      </w:r>
      <w:r>
        <w:br/>
      </w:r>
      <w:r>
        <w:rPr>
          <w:rStyle w:val="VerbatimChar"/>
        </w:rPr>
        <w:t>## Standard deviation     2.0563 0.49262 0.2797 0.15439</w:t>
      </w:r>
      <w:r>
        <w:br/>
      </w:r>
      <w:r>
        <w:rPr>
          <w:rStyle w:val="VerbatimChar"/>
        </w:rPr>
        <w:t>## Proportion of Variance 0.9246 0.05307 0.0171 0.00521</w:t>
      </w:r>
      <w:r>
        <w:br/>
      </w:r>
      <w:r>
        <w:rPr>
          <w:rStyle w:val="VerbatimChar"/>
        </w:rPr>
        <w:t>## Cumulative Proportion  0.9246 0.97769 0.9948 1.00000</w:t>
      </w:r>
    </w:p>
    <w:p w:rsidR="005C2E1E" w:rsidRDefault="00861C1A">
      <w:pPr>
        <w:pStyle w:val="FirstParagraph"/>
        <w:rPr>
          <w:rFonts w:hint="eastAsia"/>
          <w:lang w:eastAsia="zh-CN"/>
        </w:rPr>
      </w:pPr>
      <w:r w:rsidRPr="005147C4">
        <w:rPr>
          <w:highlight w:val="yellow"/>
        </w:rPr>
        <w:t>They are not</w:t>
      </w:r>
      <w:r w:rsidRPr="005147C4">
        <w:rPr>
          <w:highlight w:val="yellow"/>
        </w:rPr>
        <w:t xml:space="preserve"> the same.</w:t>
      </w:r>
    </w:p>
    <w:p w:rsidR="005147C4" w:rsidRPr="005147C4" w:rsidRDefault="005147C4" w:rsidP="005147C4">
      <w:pPr>
        <w:pStyle w:val="a0"/>
        <w:rPr>
          <w:lang w:eastAsia="zh-CN"/>
        </w:rPr>
      </w:pPr>
    </w:p>
    <w:p w:rsidR="005C2E1E" w:rsidRDefault="00861C1A">
      <w:pPr>
        <w:pStyle w:val="5"/>
      </w:pPr>
      <w:bookmarkStart w:id="17" w:name="e-what-proportions-of-variance-are-expla"/>
      <w:bookmarkEnd w:id="17"/>
      <w:r>
        <w:lastRenderedPageBreak/>
        <w:t>(e) What proportions of variance are explained by the first two principle components in the scaled PCA and in the unscaled PCA?</w:t>
      </w:r>
    </w:p>
    <w:p w:rsidR="005147C4" w:rsidRPr="005147C4" w:rsidRDefault="005147C4" w:rsidP="005147C4">
      <w:pPr>
        <w:pStyle w:val="a0"/>
        <w:rPr>
          <w:rFonts w:hint="eastAsia"/>
          <w:highlight w:val="yellow"/>
          <w:lang w:eastAsia="zh-CN"/>
        </w:rPr>
      </w:pPr>
      <w:proofErr w:type="gramStart"/>
      <w:r w:rsidRPr="005147C4">
        <w:rPr>
          <w:highlight w:val="yellow"/>
        </w:rPr>
        <w:t>scaled</w:t>
      </w:r>
      <w:proofErr w:type="gramEnd"/>
      <w:r w:rsidRPr="005147C4">
        <w:rPr>
          <w:highlight w:val="yellow"/>
        </w:rPr>
        <w:t xml:space="preserve">: </w:t>
      </w:r>
    </w:p>
    <w:p w:rsidR="005147C4" w:rsidRPr="005147C4" w:rsidRDefault="005147C4" w:rsidP="005147C4">
      <w:pPr>
        <w:pStyle w:val="a0"/>
        <w:rPr>
          <w:rFonts w:hint="eastAsia"/>
          <w:highlight w:val="yellow"/>
          <w:lang w:eastAsia="zh-CN"/>
        </w:rPr>
      </w:pPr>
      <w:r w:rsidRPr="005147C4">
        <w:rPr>
          <w:highlight w:val="yellow"/>
        </w:rPr>
        <w:t xml:space="preserve">PC1: 72.96% </w:t>
      </w:r>
    </w:p>
    <w:p w:rsidR="005147C4" w:rsidRPr="005147C4" w:rsidRDefault="005147C4" w:rsidP="005147C4">
      <w:pPr>
        <w:pStyle w:val="a0"/>
        <w:rPr>
          <w:rFonts w:hint="eastAsia"/>
          <w:highlight w:val="yellow"/>
          <w:lang w:eastAsia="zh-CN"/>
        </w:rPr>
      </w:pPr>
      <w:r w:rsidRPr="005147C4">
        <w:rPr>
          <w:highlight w:val="yellow"/>
        </w:rPr>
        <w:t xml:space="preserve">PC2: 22.85% </w:t>
      </w:r>
    </w:p>
    <w:p w:rsidR="005147C4" w:rsidRPr="005147C4" w:rsidRDefault="005147C4" w:rsidP="005147C4">
      <w:pPr>
        <w:pStyle w:val="a0"/>
        <w:rPr>
          <w:highlight w:val="yellow"/>
        </w:rPr>
      </w:pPr>
      <w:r w:rsidRPr="005147C4">
        <w:rPr>
          <w:highlight w:val="yellow"/>
        </w:rPr>
        <w:t>PC1+PC2: 95.81%</w:t>
      </w:r>
    </w:p>
    <w:p w:rsidR="005147C4" w:rsidRPr="005147C4" w:rsidRDefault="005147C4">
      <w:pPr>
        <w:pStyle w:val="FirstParagraph"/>
        <w:rPr>
          <w:rFonts w:hint="eastAsia"/>
          <w:highlight w:val="yellow"/>
          <w:lang w:eastAsia="zh-CN"/>
        </w:rPr>
      </w:pPr>
    </w:p>
    <w:p w:rsidR="005147C4" w:rsidRPr="005147C4" w:rsidRDefault="00861C1A">
      <w:pPr>
        <w:pStyle w:val="FirstParagraph"/>
        <w:rPr>
          <w:rFonts w:hint="eastAsia"/>
          <w:highlight w:val="yellow"/>
          <w:lang w:eastAsia="zh-CN"/>
        </w:rPr>
      </w:pPr>
      <w:proofErr w:type="gramStart"/>
      <w:r w:rsidRPr="005147C4">
        <w:rPr>
          <w:highlight w:val="yellow"/>
        </w:rPr>
        <w:t>unscaled</w:t>
      </w:r>
      <w:proofErr w:type="gramEnd"/>
      <w:r w:rsidRPr="005147C4">
        <w:rPr>
          <w:highlight w:val="yellow"/>
        </w:rPr>
        <w:t xml:space="preserve">: </w:t>
      </w:r>
    </w:p>
    <w:p w:rsidR="005147C4" w:rsidRPr="005147C4" w:rsidRDefault="00861C1A">
      <w:pPr>
        <w:pStyle w:val="FirstParagraph"/>
        <w:rPr>
          <w:rFonts w:hint="eastAsia"/>
          <w:highlight w:val="yellow"/>
          <w:lang w:eastAsia="zh-CN"/>
        </w:rPr>
      </w:pPr>
      <w:r w:rsidRPr="005147C4">
        <w:rPr>
          <w:highlight w:val="yellow"/>
        </w:rPr>
        <w:t>PC1: 92.46%</w:t>
      </w:r>
    </w:p>
    <w:p w:rsidR="005147C4" w:rsidRPr="005147C4" w:rsidRDefault="00861C1A">
      <w:pPr>
        <w:pStyle w:val="FirstParagraph"/>
        <w:rPr>
          <w:rFonts w:hint="eastAsia"/>
          <w:highlight w:val="yellow"/>
          <w:lang w:eastAsia="zh-CN"/>
        </w:rPr>
      </w:pPr>
      <w:r w:rsidRPr="005147C4">
        <w:rPr>
          <w:highlight w:val="yellow"/>
        </w:rPr>
        <w:t xml:space="preserve"> PC2: 5.307% </w:t>
      </w:r>
    </w:p>
    <w:p w:rsidR="005C2E1E" w:rsidRDefault="00861C1A">
      <w:pPr>
        <w:pStyle w:val="FirstParagraph"/>
        <w:rPr>
          <w:rFonts w:hint="eastAsia"/>
          <w:lang w:eastAsia="zh-CN"/>
        </w:rPr>
      </w:pPr>
      <w:r w:rsidRPr="005147C4">
        <w:rPr>
          <w:highlight w:val="yellow"/>
        </w:rPr>
        <w:t>PC1+PC2: 97.769%</w:t>
      </w:r>
    </w:p>
    <w:p w:rsidR="005147C4" w:rsidRPr="005147C4" w:rsidRDefault="005147C4" w:rsidP="005147C4">
      <w:pPr>
        <w:pStyle w:val="a0"/>
        <w:rPr>
          <w:lang w:eastAsia="zh-CN"/>
        </w:rPr>
      </w:pPr>
    </w:p>
    <w:p w:rsidR="005C2E1E" w:rsidRDefault="005147C4">
      <w:pPr>
        <w:pStyle w:val="5"/>
      </w:pPr>
      <w:bookmarkStart w:id="18" w:name="f-find-a-90-confidence-interval-on-the-p"/>
      <w:bookmarkEnd w:id="18"/>
      <w:r>
        <w:t xml:space="preserve"> </w:t>
      </w:r>
      <w:r w:rsidR="00861C1A">
        <w:t>(f) Find a 90% con</w:t>
      </w:r>
      <w:r w:rsidR="00861C1A">
        <w:t>fidence interval on the proportion of variance explained by the second principal component, in the scaled PCA.</w:t>
      </w:r>
    </w:p>
    <w:p w:rsidR="005C2E1E" w:rsidRDefault="00861C1A">
      <w:pPr>
        <w:pStyle w:val="SourceCode"/>
      </w:pPr>
      <w:r>
        <w:rPr>
          <w:rStyle w:val="CommentTok"/>
        </w:rPr>
        <w:t>#scaled.PCA$sdev^2/sum(scaled.PCA$sdev^2)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ncol</w:t>
      </w:r>
      <w:r>
        <w:rPr>
          <w:rStyle w:val="NormalTok"/>
        </w:rPr>
        <w:t>(scaled.data)</w:t>
      </w:r>
      <w:r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 xml:space="preserve">(scaled.data) </w:t>
      </w:r>
      <w:r>
        <w:br/>
      </w:r>
      <w:r>
        <w:rPr>
          <w:rStyle w:val="NormalTok"/>
        </w:rPr>
        <w:t>nboot&lt;-</w:t>
      </w:r>
      <w:r>
        <w:rPr>
          <w:rStyle w:val="DecValTok"/>
        </w:rPr>
        <w:t>1000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sdevs &lt;-</w:t>
      </w:r>
      <w:r>
        <w:rPr>
          <w:rStyle w:val="StringTok"/>
        </w:rPr>
        <w:t xml:space="preserve"> </w:t>
      </w:r>
      <w:r>
        <w:rPr>
          <w:rStyle w:val="KeywordTok"/>
        </w:rPr>
        <w:t>array</w:t>
      </w:r>
      <w:r>
        <w:rPr>
          <w:rStyle w:val="NormalTok"/>
        </w:rPr>
        <w:t>(</w:t>
      </w:r>
      <w:r>
        <w:rPr>
          <w:rStyle w:val="DataTypeTok"/>
        </w:rPr>
        <w:t>dim=</w:t>
      </w:r>
      <w:r>
        <w:rPr>
          <w:rStyle w:val="KeywordTok"/>
        </w:rPr>
        <w:t>c</w:t>
      </w:r>
      <w:r>
        <w:rPr>
          <w:rStyle w:val="NormalTok"/>
        </w:rPr>
        <w:t xml:space="preserve">(nboot,p)) </w:t>
      </w:r>
      <w:r>
        <w:rPr>
          <w:rStyle w:val="CommentTok"/>
        </w:rPr>
        <w:t xml:space="preserve">#matrix to save resampled sdev for p PCs </w:t>
      </w:r>
      <w:r>
        <w:br/>
      </w:r>
      <w:r>
        <w:rPr>
          <w:rStyle w:val="NormalTok"/>
        </w:rPr>
        <w:t xml:space="preserve">for (i in </w:t>
      </w:r>
      <w:r>
        <w:rPr>
          <w:rStyle w:val="DecValTok"/>
        </w:rPr>
        <w:t>1</w:t>
      </w:r>
      <w:r>
        <w:rPr>
          <w:rStyle w:val="NormalTok"/>
        </w:rPr>
        <w:t xml:space="preserve">:nboot) { </w:t>
      </w:r>
      <w:r>
        <w:br/>
      </w:r>
      <w:r>
        <w:rPr>
          <w:rStyle w:val="NormalTok"/>
        </w:rPr>
        <w:t xml:space="preserve">  dat.star &lt;-</w:t>
      </w:r>
      <w:r>
        <w:rPr>
          <w:rStyle w:val="StringTok"/>
        </w:rPr>
        <w:t xml:space="preserve"> </w:t>
      </w:r>
      <w:r>
        <w:rPr>
          <w:rStyle w:val="NormalTok"/>
        </w:rPr>
        <w:t>scaled.data[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:n,</w:t>
      </w:r>
      <w:r>
        <w:rPr>
          <w:rStyle w:val="DataTypeTok"/>
        </w:rPr>
        <w:t>replace=</w:t>
      </w:r>
      <w:r>
        <w:rPr>
          <w:rStyle w:val="OtherTok"/>
        </w:rPr>
        <w:t>TRUE</w:t>
      </w:r>
      <w:r>
        <w:rPr>
          <w:rStyle w:val="NormalTok"/>
        </w:rPr>
        <w:t xml:space="preserve">),] </w:t>
      </w:r>
      <w:r>
        <w:rPr>
          <w:rStyle w:val="CommentTok"/>
        </w:rPr>
        <w:t xml:space="preserve">#resample rows </w:t>
      </w:r>
      <w:r>
        <w:br/>
      </w:r>
      <w:r>
        <w:rPr>
          <w:rStyle w:val="NormalTok"/>
        </w:rPr>
        <w:t xml:space="preserve">  sdevs[i,] &lt;-</w:t>
      </w:r>
      <w:r>
        <w:rPr>
          <w:rStyle w:val="StringTok"/>
        </w:rPr>
        <w:t xml:space="preserve"> </w:t>
      </w:r>
      <w:r>
        <w:rPr>
          <w:rStyle w:val="KeywordTok"/>
        </w:rPr>
        <w:t>prcomp</w:t>
      </w:r>
      <w:r>
        <w:rPr>
          <w:rStyle w:val="NormalTok"/>
        </w:rPr>
        <w:t xml:space="preserve">(dat.star)$sdev </w:t>
      </w:r>
      <w:r>
        <w:rPr>
          <w:rStyle w:val="CommentTok"/>
        </w:rPr>
        <w:t xml:space="preserve">#sdev for PCA on resampled data 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quantile</w:t>
      </w:r>
      <w:r>
        <w:rPr>
          <w:rStyle w:val="NormalTok"/>
        </w:rPr>
        <w:t>(sdevs[,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0.05</w:t>
      </w:r>
      <w:r>
        <w:rPr>
          <w:rStyle w:val="NormalTok"/>
        </w:rPr>
        <w:t>,</w:t>
      </w:r>
      <w:r>
        <w:rPr>
          <w:rStyle w:val="FloatTok"/>
        </w:rPr>
        <w:t>0.95</w:t>
      </w:r>
      <w:r>
        <w:rPr>
          <w:rStyle w:val="NormalTok"/>
        </w:rPr>
        <w:t>)))/(</w:t>
      </w:r>
      <w:r>
        <w:rPr>
          <w:rStyle w:val="KeywordTok"/>
        </w:rPr>
        <w:t>sum</w:t>
      </w:r>
      <w:r>
        <w:rPr>
          <w:rStyle w:val="NormalTok"/>
        </w:rPr>
        <w:t>(scaled.PCA$sdev^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:rsidR="005C2E1E" w:rsidRDefault="00861C1A">
      <w:pPr>
        <w:pStyle w:val="SourceCode"/>
      </w:pPr>
      <w:r w:rsidRPr="005147C4">
        <w:rPr>
          <w:rStyle w:val="VerbatimChar"/>
          <w:highlight w:val="yellow"/>
        </w:rPr>
        <w:t>## [1] 0.2102140 0.2603928</w:t>
      </w:r>
    </w:p>
    <w:sectPr w:rsidR="005C2E1E" w:rsidSect="00E0113D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1C1A" w:rsidRDefault="00861C1A">
      <w:pPr>
        <w:spacing w:after="0"/>
      </w:pPr>
      <w:r>
        <w:separator/>
      </w:r>
    </w:p>
  </w:endnote>
  <w:endnote w:type="continuationSeparator" w:id="0">
    <w:p w:rsidR="00861C1A" w:rsidRDefault="00861C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1C1A" w:rsidRDefault="00861C1A">
      <w:r>
        <w:separator/>
      </w:r>
    </w:p>
  </w:footnote>
  <w:footnote w:type="continuationSeparator" w:id="0">
    <w:p w:rsidR="00861C1A" w:rsidRDefault="00861C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876CAE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EFFA6BF"/>
    <w:multiLevelType w:val="multilevel"/>
    <w:tmpl w:val="E20C6B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456BDD"/>
    <w:rsid w:val="004E29B3"/>
    <w:rsid w:val="005147C4"/>
    <w:rsid w:val="00590D07"/>
    <w:rsid w:val="005C2E1E"/>
    <w:rsid w:val="005D435E"/>
    <w:rsid w:val="00784D58"/>
    <w:rsid w:val="00861C1A"/>
    <w:rsid w:val="008D6863"/>
    <w:rsid w:val="00B86B75"/>
    <w:rsid w:val="00BC48D5"/>
    <w:rsid w:val="00C36279"/>
    <w:rsid w:val="00E0113D"/>
    <w:rsid w:val="00E315A3"/>
    <w:rsid w:val="00F37A9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Balloon Text"/>
    <w:basedOn w:val="a"/>
    <w:link w:val="Char0"/>
    <w:rsid w:val="00E0113D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1"/>
    <w:link w:val="ad"/>
    <w:rsid w:val="00E0113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1472</Words>
  <Characters>8392</Characters>
  <Application>Microsoft Office Word</Application>
  <DocSecurity>0</DocSecurity>
  <Lines>69</Lines>
  <Paragraphs>19</Paragraphs>
  <ScaleCrop>false</ScaleCrop>
  <Company>Lenovo</Company>
  <LinksUpToDate>false</LinksUpToDate>
  <CharactersWithSpaces>9845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Math7340 HW12</dc:title>
  <dc:creator>Chengbo Gu</dc:creator>
  <cp:lastModifiedBy>lenovo</cp:lastModifiedBy>
  <cp:revision>5</cp:revision>
  <dcterms:created xsi:type="dcterms:W3CDTF">2017-04-10T04:09:00Z</dcterms:created>
  <dcterms:modified xsi:type="dcterms:W3CDTF">2017-04-10T04:40:00Z</dcterms:modified>
</cp:coreProperties>
</file>