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0"/>
          <w:szCs w:val="20"/>
        </w:rPr>
      </w:pPr>
      <w:r>
        <w:rPr>
          <w:rFonts w:ascii="Arial" w:hAnsi="Arial"/>
          <w:b/>
          <w:bCs/>
          <w:sz w:val="20"/>
          <w:szCs w:val="20"/>
        </w:rPr>
        <w:t>Sintonización de parámetros PID basada en algoritmos genéticos usando un modelo de Elastic Net:</w:t>
      </w:r>
      <w:r>
        <w:rPr>
          <w:rFonts w:ascii="Arial" w:hAnsi="Arial"/>
          <w:b/>
          <w:bCs/>
          <w:sz w:val="20"/>
          <w:szCs w:val="20"/>
          <w:highlight w:val="cyan"/>
        </w:rPr>
        <w:t xml:space="preserve"> un estudio de caso de control de velocidad de un motor de CC</w:t>
      </w:r>
    </w:p>
    <w:p>
      <w:pPr>
        <w:pStyle w:val="Normal"/>
        <w:rPr>
          <w:rFonts w:ascii="Arial" w:hAnsi="Arial"/>
          <w:b/>
          <w:b/>
          <w:bCs/>
          <w:sz w:val="20"/>
          <w:szCs w:val="20"/>
        </w:rPr>
      </w:pPr>
      <w:r>
        <w:rPr>
          <w:rFonts w:ascii="Arial" w:hAnsi="Arial"/>
          <w:b/>
          <w:bCs/>
          <w:sz w:val="20"/>
          <w:szCs w:val="20"/>
        </w:rPr>
      </w:r>
    </w:p>
    <w:p>
      <w:pPr>
        <w:pStyle w:val="Normal"/>
        <w:rPr>
          <w:b/>
          <w:b/>
          <w:bCs/>
          <w:sz w:val="21"/>
          <w:szCs w:val="21"/>
        </w:rPr>
      </w:pPr>
      <w:r>
        <w:rPr>
          <w:rFonts w:ascii="Arial" w:hAnsi="Arial"/>
          <w:b/>
          <w:bCs/>
          <w:sz w:val="20"/>
          <w:szCs w:val="20"/>
        </w:rPr>
        <w:t xml:space="preserve">Genetics Algorithms based PID tuning using a Elastic Net model: </w:t>
      </w:r>
      <w:r>
        <w:rPr>
          <w:rFonts w:ascii="Arial" w:hAnsi="Arial"/>
          <w:b/>
          <w:bCs/>
          <w:sz w:val="20"/>
          <w:szCs w:val="20"/>
          <w:highlight w:val="cyan"/>
        </w:rPr>
        <w:t>A dc motor velocity control case study</w:t>
      </w:r>
    </w:p>
    <w:p>
      <w:pPr>
        <w:pStyle w:val="Normal"/>
        <w:rPr>
          <w:rFonts w:ascii="Arial" w:hAnsi="Arial"/>
          <w:sz w:val="20"/>
          <w:szCs w:val="20"/>
        </w:rPr>
      </w:pPr>
      <w:r>
        <w:rPr>
          <w:rFonts w:ascii="Arial" w:hAnsi="Arial"/>
          <w:sz w:val="20"/>
          <w:szCs w:val="20"/>
        </w:rPr>
      </w:r>
    </w:p>
    <w:p>
      <w:pPr>
        <w:pStyle w:val="Normal"/>
        <w:rPr>
          <w:b/>
          <w:b/>
          <w:bCs/>
          <w:sz w:val="21"/>
          <w:szCs w:val="21"/>
        </w:rPr>
      </w:pPr>
      <w:r>
        <w:rPr>
          <w:rFonts w:ascii="Arial" w:hAnsi="Arial"/>
          <w:b/>
          <w:bCs/>
          <w:sz w:val="20"/>
          <w:szCs w:val="20"/>
        </w:rPr>
        <w:t>RESUMEN</w:t>
      </w:r>
    </w:p>
    <w:p>
      <w:pPr>
        <w:pStyle w:val="Normal"/>
        <w:jc w:val="both"/>
        <w:rPr>
          <w:rFonts w:ascii="Arial" w:hAnsi="Arial"/>
          <w:sz w:val="20"/>
          <w:szCs w:val="20"/>
        </w:rPr>
      </w:pPr>
      <w:r>
        <w:rPr>
          <w:rFonts w:cs="Times New Roman" w:ascii="Arial" w:hAnsi="Arial"/>
          <w:b w:val="false"/>
          <w:bCs w:val="false"/>
          <w:i w:val="false"/>
          <w:iCs w:val="false"/>
          <w:color w:val="00000A"/>
          <w:sz w:val="20"/>
          <w:szCs w:val="20"/>
        </w:rPr>
        <w:t xml:space="preserve">El presente trabajo trató la aplicación de la metodología de identificación de sistemas para obtener un modelo de Elastic Net y una función de transferencia de un motor de CC; y la inclusión de ambos modelos en sendos procesos de sintonización de un controlador PID de velocidad basados en algoritmos genéticos, tomando como función objetivo a la integral del tiempo multiplicado por el valor absoluto del error. Así también, se utilizó la técnica de Ziegler-Nichols </w:t>
      </w:r>
      <w:r>
        <w:rPr>
          <w:rFonts w:cs="Times New Roman" w:ascii="Arial" w:hAnsi="Arial"/>
          <w:b w:val="false"/>
          <w:bCs w:val="false"/>
          <w:i w:val="false"/>
          <w:iCs w:val="false"/>
          <w:color w:val="00000A"/>
          <w:sz w:val="20"/>
          <w:szCs w:val="20"/>
        </w:rPr>
        <w:t>(primer y segundo método)</w:t>
      </w:r>
      <w:r>
        <w:rPr>
          <w:rFonts w:cs="Times New Roman" w:ascii="Arial" w:hAnsi="Arial"/>
          <w:b w:val="false"/>
          <w:bCs w:val="false"/>
          <w:i w:val="false"/>
          <w:iCs w:val="false"/>
          <w:color w:val="00000A"/>
          <w:sz w:val="20"/>
          <w:szCs w:val="20"/>
        </w:rPr>
        <w:t xml:space="preserve"> y la aplicación PID Tuner de Matlab para sintonizar </w:t>
      </w:r>
      <w:r>
        <w:rPr>
          <w:rFonts w:cs="Times New Roman" w:ascii="Arial" w:hAnsi="Arial"/>
          <w:b w:val="false"/>
          <w:bCs w:val="false"/>
          <w:i w:val="false"/>
          <w:iCs w:val="false"/>
          <w:color w:val="00000A"/>
          <w:sz w:val="20"/>
          <w:szCs w:val="20"/>
        </w:rPr>
        <w:t>tres</w:t>
      </w:r>
      <w:r>
        <w:rPr>
          <w:rFonts w:cs="Times New Roman" w:ascii="Arial" w:hAnsi="Arial"/>
          <w:b w:val="false"/>
          <w:bCs w:val="false"/>
          <w:i w:val="false"/>
          <w:iCs w:val="false"/>
          <w:color w:val="00000A"/>
          <w:sz w:val="20"/>
          <w:szCs w:val="20"/>
        </w:rPr>
        <w:t xml:space="preserve"> controladores PID adicionales. Posteriormente, se comparó el desempeño de los controladores obtenidos, observándose un </w:t>
      </w:r>
      <w:r>
        <w:rPr>
          <w:rFonts w:cs="Times New Roman" w:ascii="Arial" w:hAnsi="Arial"/>
          <w:b w:val="false"/>
          <w:bCs w:val="false"/>
          <w:i w:val="false"/>
          <w:iCs w:val="false"/>
          <w:color w:val="00000A"/>
          <w:sz w:val="20"/>
          <w:szCs w:val="20"/>
        </w:rPr>
        <w:t>mejor rendimiento</w:t>
      </w:r>
      <w:r>
        <w:rPr>
          <w:rFonts w:cs="Times New Roman" w:ascii="Arial" w:hAnsi="Arial"/>
          <w:b w:val="false"/>
          <w:bCs w:val="false"/>
          <w:i w:val="false"/>
          <w:iCs w:val="false"/>
          <w:color w:val="00000A"/>
          <w:sz w:val="20"/>
          <w:szCs w:val="20"/>
        </w:rPr>
        <w:t xml:space="preserve"> en el caso del uso del modelo de Elastic Net. Además, este modelo demostró abstraer el comportamiento del motor de CC mejor que la función de transferencia, ya que por su misma naturaleza, esta última no puede captar el comportamiento no lineal del motor de CC, sobre todo a bajas velocidades. </w:t>
      </w:r>
    </w:p>
    <w:p>
      <w:pPr>
        <w:pStyle w:val="Normal"/>
        <w:jc w:val="both"/>
        <w:rPr>
          <w:b w:val="false"/>
          <w:b w:val="false"/>
          <w:bCs w:val="false"/>
          <w:i w:val="false"/>
          <w:i w:val="false"/>
          <w:iCs w:val="false"/>
          <w:sz w:val="21"/>
          <w:szCs w:val="21"/>
        </w:rPr>
      </w:pPr>
      <w:r>
        <w:rPr>
          <w:rFonts w:cs="Times New Roman" w:ascii="Arial" w:hAnsi="Arial"/>
          <w:b/>
          <w:bCs/>
          <w:i w:val="false"/>
          <w:iCs w:val="false"/>
          <w:color w:val="00000A"/>
          <w:sz w:val="20"/>
          <w:szCs w:val="20"/>
        </w:rPr>
        <w:t xml:space="preserve">Palabras clave: </w:t>
      </w:r>
      <w:r>
        <w:rPr>
          <w:rFonts w:cs="Times New Roman" w:ascii="Arial" w:hAnsi="Arial"/>
          <w:b w:val="false"/>
          <w:bCs w:val="false"/>
          <w:i w:val="false"/>
          <w:iCs w:val="false"/>
          <w:color w:val="00000A"/>
          <w:sz w:val="20"/>
          <w:szCs w:val="20"/>
        </w:rPr>
        <w:t>algoritmos genéticos, control PID, Elastic Net, función de transferencia, identificación de sistemas</w:t>
      </w:r>
    </w:p>
    <w:p>
      <w:pPr>
        <w:pStyle w:val="Normal"/>
        <w:rPr>
          <w:rFonts w:ascii="Arial" w:hAnsi="Arial" w:cs="Times New Roman"/>
          <w:b w:val="false"/>
          <w:b w:val="false"/>
          <w:bCs w:val="false"/>
          <w:color w:val="00000A"/>
          <w:sz w:val="20"/>
          <w:szCs w:val="20"/>
        </w:rPr>
      </w:pPr>
      <w:r>
        <w:rPr>
          <w:rFonts w:cs="Times New Roman" w:ascii="Arial" w:hAnsi="Arial"/>
          <w:b w:val="false"/>
          <w:bCs w:val="false"/>
          <w:color w:val="00000A"/>
          <w:sz w:val="20"/>
          <w:szCs w:val="20"/>
        </w:rPr>
      </w:r>
    </w:p>
    <w:p>
      <w:pPr>
        <w:pStyle w:val="Normal"/>
        <w:tabs>
          <w:tab w:val="left" w:pos="3660" w:leader="none"/>
        </w:tabs>
        <w:spacing w:lineRule="auto" w:line="360"/>
        <w:jc w:val="both"/>
        <w:rPr>
          <w:rFonts w:ascii="Arial" w:hAnsi="Arial"/>
          <w:sz w:val="20"/>
          <w:szCs w:val="20"/>
        </w:rPr>
      </w:pPr>
      <w:bookmarkStart w:id="0" w:name="_Toc526810384"/>
      <w:r>
        <w:rPr>
          <w:rFonts w:cs="Times New Roman" w:ascii="Arial" w:hAnsi="Arial"/>
          <w:b/>
          <w:color w:val="00000A"/>
          <w:sz w:val="20"/>
          <w:szCs w:val="20"/>
        </w:rPr>
        <w:t>ABSTRACT</w:t>
      </w:r>
      <w:r>
        <w:fldChar w:fldCharType="begin"/>
      </w:r>
      <w:r>
        <w:instrText> XE "ABSTRACT: : : : " </w:instrText>
      </w:r>
      <w:r>
        <w:fldChar w:fldCharType="separate"/>
      </w:r>
      <w:bookmarkEnd w:id="0"/>
      <w:r>
        <w:rPr>
          <w:rFonts w:cs="Times New Roman" w:ascii="Arial" w:hAnsi="Arial"/>
          <w:b/>
          <w:color w:val="00000A"/>
          <w:sz w:val="20"/>
          <w:szCs w:val="20"/>
        </w:rPr>
      </w:r>
      <w:r>
        <w:fldChar w:fldCharType="end"/>
      </w:r>
    </w:p>
    <w:p>
      <w:pPr>
        <w:pStyle w:val="Normal"/>
        <w:tabs>
          <w:tab w:val="left" w:pos="3660" w:leader="none"/>
        </w:tabs>
        <w:spacing w:lineRule="auto" w:line="360"/>
        <w:jc w:val="both"/>
        <w:rPr>
          <w:rFonts w:ascii="Arial" w:hAnsi="Arial"/>
          <w:sz w:val="20"/>
          <w:szCs w:val="20"/>
        </w:rPr>
      </w:pPr>
      <w:r>
        <w:rPr>
          <w:rFonts w:cs="Times New Roman" w:ascii="Arial" w:hAnsi="Arial"/>
          <w:b/>
          <w:color w:val="00000A"/>
          <w:sz w:val="20"/>
          <w:szCs w:val="20"/>
        </w:rPr>
        <w:t xml:space="preserve">1. </w:t>
      </w:r>
      <w:r>
        <w:rPr>
          <w:rFonts w:cs="Times New Roman" w:ascii="Arial" w:hAnsi="Arial"/>
          <w:b/>
          <w:bCs/>
          <w:i w:val="false"/>
          <w:iCs w:val="false"/>
          <w:color w:val="00000A"/>
          <w:sz w:val="20"/>
          <w:szCs w:val="20"/>
          <w:highlight w:val="magenta"/>
          <w:u w:val="none"/>
        </w:rPr>
        <w:t>INTRODUCCIÓN</w:t>
      </w:r>
    </w:p>
    <w:p>
      <w:pPr>
        <w:pStyle w:val="Normal"/>
        <w:tabs>
          <w:tab w:val="left" w:pos="3660" w:leader="none"/>
        </w:tabs>
        <w:spacing w:lineRule="auto" w:line="240" w:before="0" w:after="0"/>
        <w:jc w:val="both"/>
        <w:rPr>
          <w:rFonts w:ascii="Arial" w:hAnsi="Arial" w:cs="Times New Roman"/>
          <w:b w:val="false"/>
          <w:b w:val="false"/>
          <w:bCs w:val="false"/>
          <w:color w:val="00000A"/>
          <w:sz w:val="20"/>
          <w:szCs w:val="20"/>
        </w:rPr>
      </w:pPr>
      <w:r>
        <w:rPr>
          <w:rFonts w:cs="Times New Roman" w:ascii="Arial" w:hAnsi="Arial"/>
          <w:b w:val="false"/>
          <w:bCs w:val="false"/>
          <w:color w:val="00000A"/>
          <w:sz w:val="20"/>
          <w:szCs w:val="20"/>
        </w:rPr>
      </w:r>
    </w:p>
    <w:p>
      <w:pPr>
        <w:pStyle w:val="Normal"/>
        <w:spacing w:lineRule="auto" w:line="360" w:before="0" w:after="0"/>
        <w:jc w:val="both"/>
        <w:rPr/>
      </w:pPr>
      <w:r>
        <w:rPr>
          <w:rFonts w:cs="Times New Roman" w:ascii="Arial" w:hAnsi="Arial"/>
          <w:color w:val="00000A"/>
          <w:sz w:val="20"/>
          <w:szCs w:val="20"/>
        </w:rPr>
        <w:t>Más del 90% de todos los circuitos de control son PID (Åström y Hägglund 2001). Este tipo de control ha sido el método predominante desde el inicio de los sistemas de automatización (Vilanova y Visioli 2012 p. 460) y es el algoritmo de control más comúnmente utilizado en la industria actual</w:t>
      </w:r>
      <w:r>
        <w:rPr>
          <w:rStyle w:val="Strong"/>
          <w:rFonts w:cs="Times New Roman" w:ascii="Arial" w:hAnsi="Arial"/>
          <w:color w:val="666666"/>
          <w:sz w:val="20"/>
          <w:szCs w:val="20"/>
          <w:highlight w:val="white"/>
        </w:rPr>
        <w:t> </w:t>
      </w:r>
      <w:r>
        <w:rPr>
          <w:rFonts w:cs="Times New Roman" w:ascii="Arial" w:hAnsi="Arial"/>
          <w:color w:val="00000A"/>
          <w:sz w:val="20"/>
          <w:szCs w:val="20"/>
        </w:rPr>
        <w:t xml:space="preserve">(Kocur, Kozak y Dvorscak 2014). </w:t>
      </w:r>
    </w:p>
    <w:p>
      <w:pPr>
        <w:pStyle w:val="Normal"/>
        <w:spacing w:lineRule="auto" w:line="360" w:before="0" w:after="0"/>
        <w:jc w:val="both"/>
        <w:rPr>
          <w:rFonts w:ascii="Arial" w:hAnsi="Arial" w:cs="Times New Roman"/>
          <w:color w:val="00000A"/>
          <w:sz w:val="20"/>
          <w:szCs w:val="20"/>
        </w:rPr>
      </w:pPr>
      <w:r>
        <w:rPr>
          <w:rFonts w:cs="Times New Roman" w:ascii="Arial" w:hAnsi="Arial"/>
          <w:color w:val="00000A"/>
          <w:sz w:val="20"/>
          <w:szCs w:val="20"/>
        </w:rPr>
      </w:r>
    </w:p>
    <w:p>
      <w:pPr>
        <w:pStyle w:val="Normal"/>
        <w:spacing w:lineRule="auto" w:line="360" w:before="0" w:after="0"/>
        <w:jc w:val="both"/>
        <w:rPr>
          <w:rFonts w:ascii="Arial" w:hAnsi="Arial"/>
          <w:sz w:val="20"/>
          <w:szCs w:val="20"/>
        </w:rPr>
      </w:pPr>
      <w:r>
        <w:rPr>
          <w:rFonts w:cs="Times New Roman" w:ascii="Arial" w:hAnsi="Arial"/>
          <w:color w:val="00000A"/>
          <w:sz w:val="20"/>
          <w:szCs w:val="20"/>
        </w:rPr>
        <w:t xml:space="preserve">La investigación en esta área se concentra principalmente en el desarrollo de metodologías de ajuste de los tres parámetros PID (Vilanova y Visioli 2012 p. 320), y aún la mayoría de documentos sobre control tratan el método de Ziegler-Nichols como punto de referencia para sintonizar controladores PID. Esta es una situación muy insatisfactoria porque las reglas de Ziegler-Nichols son conocidas por dar resultados muy pobres en muchos casos (Vilanova y Visioli 2012 p. 416). Por otro lado, Marin Cano, Hernandez Rivero y Jimenez Builes (2018); y Colorado Arellano et al. (2018) muestran controladores sintonizados por medio de algoritmos evolutivos que superan de forma amplia los métodos clásicos. Así </w:t>
      </w:r>
      <w:r>
        <w:rPr>
          <w:rFonts w:cs="Times New Roman" w:ascii="Arial" w:hAnsi="Arial"/>
          <w:color w:val="00000A"/>
          <w:sz w:val="20"/>
          <w:szCs w:val="20"/>
        </w:rPr>
        <w:t>también</w:t>
      </w:r>
      <w:r>
        <w:rPr>
          <w:rFonts w:cs="Times New Roman" w:ascii="Arial" w:hAnsi="Arial"/>
          <w:color w:val="00000A"/>
          <w:sz w:val="20"/>
          <w:szCs w:val="20"/>
        </w:rPr>
        <w:t>, por ejemplo, la aplicación de algoritmos bioinspirados en problemas de control como la sintonización basada en algoritmos genéticos permitió hallar un controlador PID óptimo (Meena y Devanshu 2017). Entonces es notorio el avance en técnicas de ajuste de parámetros PID, y las técnicas mencionadas comparten la característica de que utilizan una función de transferencia como resultado de la identificación de un determinado sistema dinámico. Sin embargo, los enfoques tradicionales basados en modelos, que requieren conocer previamente el proceso o modelo físico obtenido a partir de principios primarios, se han vuelto poco prácticos, especialmente para la industria a gran escala (Yin et al. 2015). Frente a esto, cabe mencionar que la aplicación de métodos como máquinas de soporte vectorial, LASSO o redes neuronales ha mostrado resultados sobresalientes, respecto de métodos tradicionales, sobre modelos de identificación de sistemas tipo NARMAX o sistemas lineales.</w:t>
      </w:r>
    </w:p>
    <w:p>
      <w:pPr>
        <w:pStyle w:val="Normal"/>
        <w:spacing w:lineRule="auto" w:line="360" w:before="0" w:after="0"/>
        <w:jc w:val="both"/>
        <w:rPr>
          <w:rFonts w:ascii="Arial" w:hAnsi="Arial" w:cs="Times New Roman"/>
          <w:color w:val="00000A"/>
          <w:sz w:val="20"/>
          <w:szCs w:val="20"/>
        </w:rPr>
      </w:pPr>
      <w:r>
        <w:rPr>
          <w:rFonts w:cs="Times New Roman" w:ascii="Arial" w:hAnsi="Arial"/>
          <w:color w:val="00000A"/>
          <w:sz w:val="20"/>
          <w:szCs w:val="20"/>
        </w:rPr>
      </w:r>
    </w:p>
    <w:p>
      <w:pPr>
        <w:pStyle w:val="Normal"/>
        <w:spacing w:lineRule="auto" w:line="360" w:before="0" w:after="0"/>
        <w:jc w:val="both"/>
        <w:rPr>
          <w:rFonts w:ascii="Arial" w:hAnsi="Arial"/>
          <w:sz w:val="20"/>
          <w:szCs w:val="20"/>
        </w:rPr>
      </w:pPr>
      <w:r>
        <w:rPr>
          <w:rFonts w:cs="Times New Roman" w:ascii="Arial" w:hAnsi="Arial"/>
          <w:color w:val="00000A"/>
          <w:sz w:val="20"/>
          <w:szCs w:val="20"/>
        </w:rPr>
        <w:t xml:space="preserve">Y </w:t>
      </w:r>
      <w:r>
        <w:rPr>
          <w:rFonts w:cs="Times New Roman" w:ascii="Arial" w:hAnsi="Arial"/>
          <w:color w:val="00000A"/>
          <w:sz w:val="20"/>
          <w:szCs w:val="20"/>
        </w:rPr>
        <w:t>encontrar modelos capaces de abstraer incluso comportamientos no lineales de sistemas dinámicos es una oportunidad para sacar mejor provecho de técnicas de optimización aplicadas al control. Además, a mejores controladores siempre corresponde un incremento en la eficiencia y eficacia en los procesos industriales.</w:t>
      </w:r>
    </w:p>
    <w:p>
      <w:pPr>
        <w:pStyle w:val="Normal"/>
        <w:spacing w:lineRule="auto" w:line="240" w:before="0" w:after="0"/>
        <w:jc w:val="both"/>
        <w:rPr>
          <w:rFonts w:ascii="Arial" w:hAnsi="Arial" w:cs="Times New Roman"/>
          <w:color w:val="00000A"/>
          <w:sz w:val="20"/>
          <w:szCs w:val="20"/>
        </w:rPr>
      </w:pPr>
      <w:r>
        <w:rPr>
          <w:rFonts w:cs="Times New Roman" w:ascii="Arial" w:hAnsi="Arial"/>
          <w:color w:val="00000A"/>
          <w:sz w:val="20"/>
          <w:szCs w:val="20"/>
        </w:rPr>
      </w:r>
    </w:p>
    <w:p>
      <w:pPr>
        <w:pStyle w:val="Normal"/>
        <w:spacing w:lineRule="auto" w:line="360" w:before="0" w:after="0"/>
        <w:jc w:val="both"/>
        <w:rPr>
          <w:sz w:val="21"/>
          <w:szCs w:val="21"/>
        </w:rPr>
      </w:pPr>
      <w:r>
        <w:rPr>
          <w:rFonts w:cs="Times New Roman" w:ascii="Arial" w:hAnsi="Arial"/>
          <w:color w:val="00000A"/>
          <w:sz w:val="20"/>
          <w:szCs w:val="20"/>
        </w:rPr>
        <w:t>Por lo tanto, se presenta un escenario idóneo para integrar modelos obtenidos por métodos modernos de identificación de sistemas en procesos de sintonización bioinspirados como los basados en algoritmos genéticos</w:t>
      </w:r>
      <w:bookmarkStart w:id="1" w:name="_Toc526810388"/>
      <w:r>
        <w:rPr>
          <w:rFonts w:cs="Times New Roman" w:ascii="Arial" w:hAnsi="Arial"/>
          <w:color w:val="00000A"/>
          <w:sz w:val="20"/>
          <w:szCs w:val="20"/>
        </w:rPr>
        <w:t>.</w:t>
      </w:r>
      <w:bookmarkStart w:id="2" w:name="_Toc526810397"/>
      <w:bookmarkEnd w:id="1"/>
      <w:r>
        <w:rPr>
          <w:rFonts w:cs="Times New Roman" w:ascii="Arial" w:hAnsi="Arial"/>
          <w:color w:val="00000A"/>
          <w:sz w:val="20"/>
          <w:szCs w:val="20"/>
        </w:rPr>
        <w:t xml:space="preserve"> </w:t>
      </w:r>
      <w:bookmarkStart w:id="3" w:name="_Toc526810396"/>
      <w:bookmarkEnd w:id="2"/>
      <w:bookmarkEnd w:id="3"/>
      <w:r>
        <w:rPr>
          <w:rFonts w:cs="Times New Roman" w:ascii="Arial" w:hAnsi="Arial"/>
          <w:b w:val="false"/>
          <w:bCs w:val="false"/>
          <w:color w:val="00000A"/>
          <w:sz w:val="20"/>
          <w:szCs w:val="20"/>
        </w:rPr>
        <w:t>Es así que con el objetivo de lograr dicha integración, se selecciona a Elastic Net como el modelo adecuado para identificar de forma no paramétrica a un motor de CC y posteriormente ser incluido en la sintonización basada en algoritmos genéticos de un controlador PID de velocidad.</w:t>
      </w:r>
    </w:p>
    <w:p>
      <w:pPr>
        <w:pStyle w:val="Normal"/>
        <w:spacing w:lineRule="auto" w:line="360" w:before="0" w:after="0"/>
        <w:jc w:val="both"/>
        <w:rPr>
          <w:rFonts w:ascii="Arial" w:hAnsi="Arial" w:cs="Times New Roman"/>
          <w:b/>
          <w:b/>
          <w:bCs w:val="false"/>
          <w:i w:val="false"/>
          <w:i w:val="false"/>
          <w:iCs w:val="false"/>
          <w:color w:val="00000A"/>
          <w:sz w:val="20"/>
          <w:szCs w:val="20"/>
          <w:u w:val="none"/>
        </w:rPr>
      </w:pPr>
      <w:r>
        <w:rPr>
          <w:rFonts w:cs="Times New Roman" w:ascii="Arial" w:hAnsi="Arial"/>
          <w:b/>
          <w:bCs w:val="false"/>
          <w:i w:val="false"/>
          <w:iCs w:val="false"/>
          <w:color w:val="00000A"/>
          <w:sz w:val="20"/>
          <w:szCs w:val="20"/>
          <w:u w:val="none"/>
        </w:rPr>
      </w:r>
    </w:p>
    <w:p>
      <w:pPr>
        <w:pStyle w:val="Normal"/>
        <w:spacing w:lineRule="auto" w:line="360" w:before="0" w:after="0"/>
        <w:jc w:val="both"/>
        <w:rPr>
          <w:rFonts w:ascii="Arial" w:hAnsi="Arial"/>
          <w:sz w:val="20"/>
          <w:szCs w:val="20"/>
          <w:highlight w:val="yellow"/>
        </w:rPr>
      </w:pPr>
      <w:r>
        <w:rPr>
          <w:rFonts w:cs="Times New Roman" w:ascii="Arial" w:hAnsi="Arial"/>
          <w:b/>
          <w:bCs w:val="false"/>
          <w:i w:val="false"/>
          <w:iCs w:val="false"/>
          <w:color w:val="00000A"/>
          <w:sz w:val="20"/>
          <w:szCs w:val="20"/>
          <w:highlight w:val="yellow"/>
          <w:u w:val="none"/>
        </w:rPr>
        <w:t xml:space="preserve">2. </w:t>
      </w:r>
      <w:r>
        <w:rPr>
          <w:rFonts w:ascii="Arial" w:hAnsi="Arial"/>
          <w:b/>
          <w:bCs/>
          <w:sz w:val="20"/>
          <w:szCs w:val="20"/>
          <w:highlight w:val="yellow"/>
          <w:lang w:val="es-ES"/>
        </w:rPr>
        <w:t>Materiales y métodos</w:t>
      </w:r>
    </w:p>
    <w:p>
      <w:pPr>
        <w:pStyle w:val="07listanumerada"/>
        <w:numPr>
          <w:ilvl w:val="0"/>
          <w:numId w:val="0"/>
        </w:numPr>
        <w:ind w:hanging="0"/>
        <w:jc w:val="left"/>
        <w:rPr>
          <w:rFonts w:ascii="Arial" w:hAnsi="Arial"/>
          <w:sz w:val="20"/>
          <w:szCs w:val="20"/>
        </w:rPr>
      </w:pPr>
      <w:r>
        <w:rPr>
          <w:rFonts w:ascii="Arial" w:hAnsi="Arial"/>
          <w:b/>
          <w:bCs/>
          <w:sz w:val="20"/>
          <w:szCs w:val="20"/>
          <w:lang w:val="es-ES"/>
        </w:rPr>
        <w:t>2.1 Materiales</w:t>
      </w:r>
    </w:p>
    <w:p>
      <w:pPr>
        <w:pStyle w:val="07listanumerada"/>
        <w:numPr>
          <w:ilvl w:val="0"/>
          <w:numId w:val="0"/>
        </w:numPr>
        <w:ind w:hanging="0"/>
        <w:jc w:val="left"/>
        <w:rPr>
          <w:rFonts w:ascii="Arial" w:hAnsi="Arial"/>
          <w:b/>
          <w:b/>
          <w:bCs/>
          <w:sz w:val="20"/>
          <w:szCs w:val="20"/>
          <w:lang w:val="es-ES"/>
        </w:rPr>
      </w:pPr>
      <w:r>
        <w:rPr>
          <w:rFonts w:ascii="Arial" w:hAnsi="Arial"/>
          <w:b/>
          <w:bCs/>
          <w:sz w:val="20"/>
          <w:szCs w:val="20"/>
          <w:lang w:val="es-ES"/>
        </w:rPr>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val="false"/>
          <w:bCs w:val="false"/>
          <w:sz w:val="20"/>
          <w:szCs w:val="20"/>
          <w:lang w:val="es-ES"/>
        </w:rPr>
        <w:t>Motor &lt;código&gt; con encoder &lt;código&gt; acoplado mecánicamente</w:t>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rFonts w:ascii="Arial" w:hAnsi="Arial"/>
          <w:sz w:val="20"/>
          <w:szCs w:val="20"/>
        </w:rPr>
      </w:pPr>
      <w:r>
        <w:rPr>
          <w:rFonts w:ascii="Arial" w:hAnsi="Arial"/>
          <w:b w:val="false"/>
          <w:bCs w:val="false"/>
          <w:sz w:val="20"/>
          <w:szCs w:val="20"/>
          <w:lang w:val="es-ES"/>
        </w:rPr>
        <w:t>- Driver IRF520</w:t>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rFonts w:ascii="Arial" w:hAnsi="Arial"/>
          <w:sz w:val="20"/>
          <w:szCs w:val="20"/>
        </w:rPr>
      </w:pPr>
      <w:r>
        <w:rPr>
          <w:rFonts w:ascii="Arial" w:hAnsi="Arial"/>
          <w:b w:val="false"/>
          <w:bCs w:val="false"/>
          <w:sz w:val="20"/>
          <w:szCs w:val="20"/>
          <w:lang w:val="es-ES"/>
        </w:rPr>
        <w:t>- Laptop &lt;código&gt;</w:t>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rFonts w:ascii="Arial" w:hAnsi="Arial"/>
          <w:sz w:val="20"/>
          <w:szCs w:val="20"/>
        </w:rPr>
      </w:pPr>
      <w:r>
        <w:rPr>
          <w:rFonts w:ascii="Arial" w:hAnsi="Arial"/>
          <w:b w:val="false"/>
          <w:bCs w:val="false"/>
          <w:sz w:val="20"/>
          <w:szCs w:val="20"/>
          <w:lang w:val="es-ES"/>
        </w:rPr>
        <w:t>- Fuente de alimentación</w:t>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rFonts w:ascii="Arial" w:hAnsi="Arial"/>
          <w:sz w:val="20"/>
          <w:szCs w:val="20"/>
        </w:rPr>
      </w:pPr>
      <w:r>
        <w:rPr>
          <w:rFonts w:ascii="Arial" w:hAnsi="Arial"/>
          <w:b w:val="false"/>
          <w:bCs w:val="false"/>
          <w:sz w:val="20"/>
          <w:szCs w:val="20"/>
          <w:lang w:val="es-ES"/>
        </w:rPr>
        <w:t>- Arduino UNO R3</w:t>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rFonts w:ascii="Arial" w:hAnsi="Arial"/>
          <w:sz w:val="20"/>
          <w:szCs w:val="20"/>
        </w:rPr>
      </w:pPr>
      <w:r>
        <w:rPr>
          <w:rFonts w:ascii="Arial" w:hAnsi="Arial"/>
          <w:b w:val="false"/>
          <w:bCs w:val="false"/>
          <w:sz w:val="20"/>
          <w:szCs w:val="20"/>
          <w:lang w:val="es-ES"/>
        </w:rPr>
        <w:t>- Jupyter Notebook</w:t>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rFonts w:ascii="Arial" w:hAnsi="Arial"/>
          <w:sz w:val="20"/>
          <w:szCs w:val="20"/>
        </w:rPr>
      </w:pPr>
      <w:r>
        <w:rPr>
          <w:rFonts w:ascii="Arial" w:hAnsi="Arial"/>
          <w:b w:val="false"/>
          <w:bCs w:val="false"/>
          <w:sz w:val="20"/>
          <w:szCs w:val="20"/>
          <w:lang w:val="es-ES"/>
        </w:rPr>
        <w:t>- Arduino IDE</w:t>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rFonts w:ascii="Arial" w:hAnsi="Arial"/>
          <w:sz w:val="20"/>
          <w:szCs w:val="20"/>
        </w:rPr>
      </w:pPr>
      <w:r>
        <w:rPr>
          <w:rFonts w:ascii="Arial" w:hAnsi="Arial"/>
          <w:b w:val="false"/>
          <w:bCs w:val="false"/>
          <w:sz w:val="20"/>
          <w:szCs w:val="20"/>
          <w:lang w:val="es-ES"/>
        </w:rPr>
        <w:t>-</w:t>
      </w:r>
      <w:r>
        <w:rPr>
          <w:rFonts w:ascii="Arial" w:hAnsi="Arial"/>
          <w:b w:val="false"/>
          <w:bCs w:val="false"/>
          <w:sz w:val="20"/>
          <w:szCs w:val="20"/>
          <w:lang w:val="es-ES"/>
        </w:rPr>
        <w:t xml:space="preserve"> MatLab:</w:t>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rFonts w:ascii="Arial" w:hAnsi="Arial"/>
          <w:b/>
          <w:b/>
          <w:bCs/>
          <w:sz w:val="20"/>
          <w:szCs w:val="20"/>
          <w:lang w:val="es-ES"/>
        </w:rPr>
      </w:pPr>
      <w:r>
        <w:rPr>
          <w:rFonts w:ascii="Arial" w:hAnsi="Arial"/>
          <w:b/>
          <w:bCs/>
          <w:sz w:val="20"/>
          <w:szCs w:val="20"/>
          <w:lang w:val="es-ES"/>
        </w:rPr>
      </w:r>
    </w:p>
    <w:p>
      <w:pPr>
        <w:pStyle w:val="07listanumerada"/>
        <w:numPr>
          <w:ilvl w:val="0"/>
          <w:numId w:val="0"/>
        </w:numPr>
        <w:ind w:hanging="0"/>
        <w:jc w:val="left"/>
        <w:rPr>
          <w:rFonts w:ascii="Arial" w:hAnsi="Arial"/>
          <w:sz w:val="20"/>
          <w:szCs w:val="20"/>
        </w:rPr>
      </w:pPr>
      <w:r>
        <w:rPr>
          <w:rFonts w:ascii="Arial" w:hAnsi="Arial"/>
          <w:b/>
          <w:bCs/>
          <w:sz w:val="20"/>
          <w:szCs w:val="20"/>
          <w:lang w:val="es-ES"/>
        </w:rPr>
        <w:t>2.2 Métodos</w:t>
      </w:r>
    </w:p>
    <w:p>
      <w:pPr>
        <w:pStyle w:val="07listanumerada"/>
        <w:numPr>
          <w:ilvl w:val="0"/>
          <w:numId w:val="0"/>
        </w:numPr>
        <w:ind w:hanging="0"/>
        <w:jc w:val="left"/>
        <w:rPr>
          <w:rFonts w:ascii="Arial" w:hAnsi="Arial"/>
          <w:b/>
          <w:b/>
          <w:bCs/>
          <w:sz w:val="20"/>
          <w:szCs w:val="20"/>
          <w:lang w:val="es-ES"/>
        </w:rPr>
      </w:pPr>
      <w:r>
        <w:rPr>
          <w:rFonts w:ascii="Arial" w:hAnsi="Arial"/>
          <w:b/>
          <w:bCs/>
          <w:sz w:val="20"/>
          <w:szCs w:val="20"/>
          <w:lang w:val="es-ES"/>
        </w:rPr>
      </w:r>
    </w:p>
    <w:p>
      <w:pPr>
        <w:pStyle w:val="07listanumerada"/>
        <w:numPr>
          <w:ilvl w:val="0"/>
          <w:numId w:val="0"/>
        </w:numPr>
        <w:ind w:hanging="0"/>
        <w:jc w:val="left"/>
        <w:rPr>
          <w:rFonts w:ascii="Arial" w:hAnsi="Arial"/>
          <w:b w:val="false"/>
          <w:b w:val="false"/>
          <w:bCs w:val="false"/>
          <w:sz w:val="20"/>
          <w:szCs w:val="20"/>
          <w:lang w:val="es-ES"/>
        </w:rPr>
      </w:pPr>
      <w:r>
        <w:rPr>
          <w:rFonts w:ascii="Arial" w:hAnsi="Arial"/>
          <w:b w:val="false"/>
          <w:bCs w:val="false"/>
          <w:sz w:val="20"/>
          <w:szCs w:val="20"/>
          <w:lang w:val="es-ES"/>
        </w:rPr>
        <w:t>El desarrollo experimental fue abordado en dos etapas:</w:t>
      </w:r>
    </w:p>
    <w:p>
      <w:pPr>
        <w:pStyle w:val="07listanumerada"/>
        <w:numPr>
          <w:ilvl w:val="0"/>
          <w:numId w:val="0"/>
        </w:numPr>
        <w:ind w:hanging="0"/>
        <w:jc w:val="left"/>
        <w:rPr>
          <w:rFonts w:ascii="Arial" w:hAnsi="Arial"/>
          <w:b w:val="false"/>
          <w:b w:val="false"/>
          <w:bCs w:val="false"/>
          <w:sz w:val="20"/>
          <w:szCs w:val="20"/>
          <w:lang w:val="es-ES"/>
        </w:rPr>
      </w:pPr>
      <w:r>
        <w:rPr>
          <w:rFonts w:ascii="Arial" w:hAnsi="Arial"/>
          <w:b w:val="false"/>
          <w:bCs w:val="false"/>
          <w:sz w:val="20"/>
          <w:szCs w:val="20"/>
          <w:lang w:val="es-ES"/>
        </w:rPr>
      </w:r>
    </w:p>
    <w:p>
      <w:pPr>
        <w:pStyle w:val="07listanumerada"/>
        <w:numPr>
          <w:ilvl w:val="0"/>
          <w:numId w:val="0"/>
        </w:numPr>
        <w:ind w:hanging="0"/>
        <w:jc w:val="left"/>
        <w:rPr>
          <w:rFonts w:ascii="Arial" w:hAnsi="Arial"/>
          <w:sz w:val="20"/>
          <w:szCs w:val="20"/>
        </w:rPr>
      </w:pPr>
      <w:r>
        <w:rPr>
          <w:rFonts w:ascii="Arial" w:hAnsi="Arial"/>
          <w:b/>
          <w:bCs/>
          <w:sz w:val="20"/>
          <w:szCs w:val="20"/>
          <w:lang w:val="es-ES"/>
        </w:rPr>
        <w:t>2.2.1 Etapa I: Adquisición y procesamiento de datos</w:t>
      </w:r>
    </w:p>
    <w:p>
      <w:pPr>
        <w:pStyle w:val="07listanumerada"/>
        <w:numPr>
          <w:ilvl w:val="0"/>
          <w:numId w:val="0"/>
        </w:numPr>
        <w:ind w:hanging="0"/>
        <w:jc w:val="left"/>
        <w:rPr>
          <w:lang w:val="es-ES"/>
        </w:rPr>
      </w:pPr>
      <w:r>
        <w:rPr>
          <w:rFonts w:ascii="Arial" w:hAnsi="Arial"/>
          <w:b w:val="false"/>
          <w:bCs w:val="false"/>
          <w:sz w:val="20"/>
          <w:szCs w:val="20"/>
        </w:rPr>
      </w:r>
    </w:p>
    <w:p>
      <w:pPr>
        <w:pStyle w:val="07listanumerada"/>
        <w:numPr>
          <w:ilvl w:val="0"/>
          <w:numId w:val="0"/>
        </w:numPr>
        <w:ind w:hanging="0"/>
        <w:jc w:val="left"/>
        <w:rPr>
          <w:rFonts w:ascii="Arial" w:hAnsi="Arial"/>
          <w:b w:val="false"/>
          <w:b w:val="false"/>
          <w:bCs w:val="false"/>
          <w:sz w:val="20"/>
          <w:szCs w:val="20"/>
        </w:rPr>
      </w:pPr>
      <w:bookmarkStart w:id="4" w:name="__DdeLink__13759_1708909861"/>
      <w:r>
        <w:rPr>
          <w:rFonts w:ascii="Arial" w:hAnsi="Arial"/>
          <w:b w:val="false"/>
          <w:bCs w:val="false"/>
          <w:sz w:val="20"/>
          <w:szCs w:val="20"/>
          <w:lang w:val="es-ES"/>
        </w:rPr>
        <w:t xml:space="preserve">Esta etapa inicia con la selección de un </w:t>
      </w:r>
      <w:r>
        <w:rPr>
          <w:rFonts w:ascii="Arial" w:hAnsi="Arial"/>
          <w:b w:val="false"/>
          <w:bCs w:val="false"/>
          <w:sz w:val="20"/>
          <w:szCs w:val="20"/>
          <w:lang w:val="es-ES"/>
        </w:rPr>
        <w:t>motor de CC (</w:t>
      </w:r>
      <w:r>
        <w:rPr>
          <w:rFonts w:ascii="Arial" w:hAnsi="Arial"/>
          <w:b w:val="false"/>
          <w:bCs w:val="false"/>
          <w:sz w:val="20"/>
          <w:szCs w:val="20"/>
          <w:lang w:val="es-ES"/>
        </w:rPr>
        <w:t>sistema dinámico de interés</w:t>
      </w:r>
      <w:r>
        <w:rPr>
          <w:rFonts w:ascii="Arial" w:hAnsi="Arial"/>
          <w:b w:val="false"/>
          <w:bCs w:val="false"/>
          <w:sz w:val="20"/>
          <w:szCs w:val="20"/>
          <w:lang w:val="es-ES"/>
        </w:rPr>
        <w:t>)</w:t>
      </w:r>
      <w:r>
        <w:rPr>
          <w:rFonts w:ascii="Arial" w:hAnsi="Arial"/>
          <w:b w:val="false"/>
          <w:bCs w:val="false"/>
          <w:sz w:val="20"/>
          <w:szCs w:val="20"/>
          <w:lang w:val="es-ES"/>
        </w:rPr>
        <w:t xml:space="preserve"> como planta de control y </w:t>
      </w:r>
      <w:r>
        <w:rPr>
          <w:rFonts w:ascii="Arial" w:hAnsi="Arial"/>
          <w:b w:val="false"/>
          <w:bCs w:val="false"/>
          <w:sz w:val="20"/>
          <w:szCs w:val="20"/>
          <w:lang w:val="es-ES"/>
        </w:rPr>
        <w:t xml:space="preserve">la implementación de un sistema de control de velocidad, </w:t>
      </w:r>
      <w:r>
        <w:rPr>
          <w:rFonts w:ascii="Arial" w:hAnsi="Arial"/>
          <w:b w:val="false"/>
          <w:bCs w:val="false"/>
          <w:sz w:val="20"/>
          <w:szCs w:val="20"/>
          <w:lang w:val="es-ES"/>
        </w:rPr>
        <w:t>sin perturbaciones externas y sometido solo a cambios repentinos del valor de consigna o setpoint.</w:t>
      </w:r>
      <w:r>
        <w:rPr>
          <w:rFonts w:ascii="Arial" w:hAnsi="Arial"/>
          <w:b w:val="false"/>
          <w:bCs w:val="false"/>
          <w:sz w:val="20"/>
          <w:szCs w:val="20"/>
          <w:lang w:val="es-ES"/>
        </w:rPr>
        <w:t xml:space="preserve"> </w:t>
      </w:r>
      <w:bookmarkEnd w:id="4"/>
      <w:r>
        <w:rPr>
          <w:rFonts w:ascii="Arial" w:hAnsi="Arial"/>
          <w:b w:val="false"/>
          <w:bCs w:val="false"/>
          <w:sz w:val="20"/>
          <w:szCs w:val="20"/>
          <w:lang w:val="es-ES"/>
        </w:rPr>
        <w:t xml:space="preserve">=&gt; </w:t>
      </w:r>
      <w:r>
        <w:rPr>
          <w:rFonts w:ascii="Arial" w:hAnsi="Arial"/>
          <w:b w:val="false"/>
          <w:bCs w:val="false"/>
          <w:sz w:val="20"/>
          <w:szCs w:val="20"/>
          <w:lang w:val="es-ES"/>
        </w:rPr>
        <w:t>Muestreo</w:t>
      </w:r>
      <w:r>
        <w:rPr>
          <w:rFonts w:ascii="Arial" w:hAnsi="Arial"/>
          <w:b w:val="false"/>
          <w:bCs w:val="false"/>
          <w:sz w:val="20"/>
          <w:szCs w:val="20"/>
          <w:lang w:val="es-ES"/>
        </w:rPr>
        <w:t xml:space="preserve"> de datos =&gt; Accondicionamiento de datos =&gt; </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a</w:t>
      </w:r>
      <w:r>
        <w:rPr>
          <w:rFonts w:ascii="Arial" w:hAnsi="Arial"/>
          <w:b/>
          <w:bCs/>
          <w:sz w:val="20"/>
          <w:szCs w:val="20"/>
          <w:lang w:val="es-ES"/>
        </w:rPr>
        <w:t xml:space="preserve">) </w:t>
      </w:r>
      <w:r>
        <w:rPr>
          <w:rFonts w:ascii="Arial" w:hAnsi="Arial"/>
          <w:b w:val="false"/>
          <w:bCs w:val="false"/>
          <w:sz w:val="20"/>
          <w:szCs w:val="20"/>
          <w:lang w:val="es-ES"/>
        </w:rPr>
        <w:t xml:space="preserve">Sintonización basada en la técnica de Ziegler-Nichols </w:t>
      </w:r>
      <w:r>
        <w:rPr>
          <w:rFonts w:ascii="Arial" w:hAnsi="Arial"/>
          <w:b w:val="false"/>
          <w:bCs w:val="false"/>
          <w:sz w:val="20"/>
          <w:szCs w:val="20"/>
          <w:lang w:val="es-ES"/>
        </w:rPr>
        <w:t>(primer método) =&gt; Obtención de un controlador =&gt; [pid</w:t>
      </w:r>
      <w:r>
        <w:rPr>
          <w:rFonts w:ascii="Arial" w:hAnsi="Arial"/>
          <w:b w:val="false"/>
          <w:bCs w:val="false"/>
          <w:sz w:val="20"/>
          <w:szCs w:val="20"/>
          <w:lang w:val="es-ES"/>
        </w:rPr>
        <w:t>-1-</w:t>
      </w:r>
      <w:r>
        <w:rPr>
          <w:rFonts w:ascii="Arial" w:hAnsi="Arial"/>
          <w:b w:val="false"/>
          <w:bCs w:val="false"/>
          <w:sz w:val="20"/>
          <w:szCs w:val="20"/>
          <w:lang w:val="es-ES"/>
        </w:rPr>
        <w:t>Z-N]</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 xml:space="preserve">b) </w:t>
      </w:r>
      <w:r>
        <w:rPr>
          <w:rFonts w:ascii="Arial" w:hAnsi="Arial"/>
          <w:b w:val="false"/>
          <w:bCs w:val="false"/>
          <w:sz w:val="20"/>
          <w:szCs w:val="20"/>
          <w:lang w:val="es-ES"/>
        </w:rPr>
        <w:t>Selecci</w:t>
      </w:r>
      <w:r>
        <w:rPr>
          <w:rFonts w:ascii="Arial" w:hAnsi="Arial"/>
          <w:b w:val="false"/>
          <w:bCs w:val="false"/>
          <w:sz w:val="20"/>
          <w:szCs w:val="20"/>
          <w:lang w:val="es-ES"/>
        </w:rPr>
        <w:t>ón de una</w:t>
      </w:r>
      <w:r>
        <w:rPr>
          <w:rFonts w:ascii="Arial" w:hAnsi="Arial"/>
          <w:b w:val="false"/>
          <w:bCs w:val="false"/>
          <w:sz w:val="20"/>
          <w:szCs w:val="20"/>
          <w:lang w:val="es-ES"/>
        </w:rPr>
        <w:t xml:space="preserve"> estructura de modelo </w:t>
      </w:r>
      <w:r>
        <w:rPr>
          <w:rFonts w:ascii="Arial" w:hAnsi="Arial"/>
          <w:b w:val="false"/>
          <w:bCs w:val="false"/>
          <w:sz w:val="20"/>
          <w:szCs w:val="20"/>
          <w:lang w:val="es-ES"/>
        </w:rPr>
        <w:t>por medio</w:t>
      </w:r>
      <w:r>
        <w:rPr>
          <w:rFonts w:ascii="Arial" w:hAnsi="Arial"/>
          <w:b w:val="false"/>
          <w:bCs w:val="false"/>
          <w:sz w:val="20"/>
          <w:szCs w:val="20"/>
          <w:lang w:val="es-ES"/>
        </w:rPr>
        <w:t xml:space="preserve"> de </w:t>
      </w:r>
      <w:r>
        <w:rPr>
          <w:rFonts w:ascii="Arial" w:hAnsi="Arial"/>
          <w:b w:val="false"/>
          <w:bCs w:val="false"/>
          <w:sz w:val="20"/>
          <w:szCs w:val="20"/>
          <w:lang w:val="es-ES"/>
        </w:rPr>
        <w:t xml:space="preserve">=&gt; </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b.1</w:t>
      </w:r>
      <w:r>
        <w:rPr>
          <w:rFonts w:ascii="Arial" w:hAnsi="Arial"/>
          <w:b/>
          <w:bCs/>
          <w:sz w:val="20"/>
          <w:szCs w:val="20"/>
          <w:lang w:val="es-ES"/>
        </w:rPr>
        <w:t xml:space="preserve">) </w:t>
      </w:r>
      <w:r>
        <w:rPr>
          <w:rFonts w:ascii="Arial" w:hAnsi="Arial"/>
          <w:b w:val="false"/>
          <w:bCs w:val="false"/>
          <w:sz w:val="20"/>
          <w:szCs w:val="20"/>
          <w:lang w:val="es-ES"/>
        </w:rPr>
        <w:t xml:space="preserve">Elastic Net </w:t>
      </w:r>
      <w:r>
        <w:rPr>
          <w:rFonts w:ascii="Arial" w:hAnsi="Arial"/>
          <w:b w:val="false"/>
          <w:bCs w:val="false"/>
          <w:sz w:val="20"/>
          <w:szCs w:val="20"/>
          <w:lang w:val="es-ES"/>
        </w:rPr>
        <w:t>&amp;</w:t>
      </w:r>
      <w:r>
        <w:rPr>
          <w:rFonts w:ascii="Arial" w:hAnsi="Arial"/>
          <w:b/>
          <w:bCs/>
          <w:sz w:val="20"/>
          <w:szCs w:val="20"/>
          <w:lang w:val="es-ES"/>
        </w:rPr>
        <w:t xml:space="preserve"> </w:t>
      </w:r>
      <w:r>
        <w:rPr>
          <w:rFonts w:ascii="Arial" w:hAnsi="Arial"/>
          <w:b/>
          <w:bCs/>
          <w:sz w:val="20"/>
          <w:szCs w:val="20"/>
          <w:lang w:val="es-ES"/>
        </w:rPr>
        <w:t>b.</w:t>
      </w:r>
      <w:r>
        <w:rPr>
          <w:rFonts w:ascii="Arial" w:hAnsi="Arial"/>
          <w:b/>
          <w:bCs/>
          <w:sz w:val="20"/>
          <w:szCs w:val="20"/>
          <w:lang w:val="es-ES"/>
        </w:rPr>
        <w:t>2</w:t>
      </w:r>
      <w:r>
        <w:rPr>
          <w:rFonts w:ascii="Arial" w:hAnsi="Arial"/>
          <w:b/>
          <w:bCs/>
          <w:sz w:val="20"/>
          <w:szCs w:val="20"/>
          <w:lang w:val="es-ES"/>
        </w:rPr>
        <w:t xml:space="preserve">) </w:t>
      </w:r>
      <w:r>
        <w:rPr>
          <w:rFonts w:ascii="Arial" w:hAnsi="Arial"/>
          <w:b w:val="false"/>
          <w:bCs w:val="false"/>
          <w:sz w:val="20"/>
          <w:szCs w:val="20"/>
          <w:lang w:val="es-ES"/>
        </w:rPr>
        <w:t xml:space="preserve">La función de transferencia =&gt; Ajustar modelo =&gt; Validar modelo </w:t>
      </w:r>
      <w:r>
        <w:rPr>
          <w:rFonts w:ascii="Arial" w:hAnsi="Arial"/>
          <w:b w:val="false"/>
          <w:bCs w:val="false"/>
          <w:sz w:val="20"/>
          <w:szCs w:val="20"/>
          <w:lang w:val="es-ES"/>
        </w:rPr>
        <w:t>=&gt; S</w:t>
      </w:r>
      <w:r>
        <w:rPr>
          <w:rFonts w:ascii="Arial" w:hAnsi="Arial"/>
          <w:b w:val="false"/>
          <w:bCs w:val="false"/>
          <w:sz w:val="20"/>
          <w:szCs w:val="20"/>
          <w:lang w:val="es-ES"/>
        </w:rPr>
        <w:t xml:space="preserve">imulación del sistema de control </w:t>
      </w:r>
      <w:r>
        <w:rPr>
          <w:rFonts w:ascii="Arial" w:hAnsi="Arial"/>
          <w:b w:val="false"/>
          <w:bCs w:val="false"/>
          <w:sz w:val="20"/>
          <w:szCs w:val="20"/>
          <w:lang w:val="es-ES"/>
        </w:rPr>
        <w:t>usando el modelo =&gt; E</w:t>
      </w:r>
      <w:r>
        <w:rPr>
          <w:rFonts w:ascii="Arial" w:hAnsi="Arial"/>
          <w:b w:val="false"/>
          <w:bCs w:val="false"/>
          <w:sz w:val="20"/>
          <w:szCs w:val="20"/>
          <w:lang w:val="es-ES"/>
        </w:rPr>
        <w:t xml:space="preserve">lección de la estrategia de sintonización =&gt; </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b.</w:t>
      </w:r>
      <w:r>
        <w:rPr>
          <w:rFonts w:ascii="Arial" w:hAnsi="Arial"/>
          <w:b/>
          <w:bCs/>
          <w:sz w:val="20"/>
          <w:szCs w:val="20"/>
          <w:lang w:val="es-ES"/>
        </w:rPr>
        <w:t xml:space="preserve">1) </w:t>
      </w:r>
      <w:r>
        <w:rPr>
          <w:rFonts w:ascii="Arial" w:hAnsi="Arial"/>
          <w:b w:val="false"/>
          <w:bCs w:val="false"/>
          <w:sz w:val="20"/>
          <w:szCs w:val="20"/>
          <w:lang w:val="es-ES"/>
        </w:rPr>
        <w:t>[</w:t>
      </w:r>
      <w:r>
        <w:rPr>
          <w:rFonts w:ascii="Arial" w:hAnsi="Arial"/>
          <w:b w:val="false"/>
          <w:bCs w:val="false"/>
          <w:sz w:val="20"/>
          <w:szCs w:val="20"/>
          <w:lang w:val="es-ES"/>
        </w:rPr>
        <w:t>AG</w:t>
      </w:r>
      <w:r>
        <w:rPr>
          <w:rFonts w:ascii="Arial" w:hAnsi="Arial"/>
          <w:b w:val="false"/>
          <w:bCs w:val="false"/>
          <w:sz w:val="20"/>
          <w:szCs w:val="20"/>
          <w:lang w:val="es-ES"/>
        </w:rPr>
        <w:t>-EN</w:t>
      </w:r>
      <w:r>
        <w:rPr>
          <w:rFonts w:ascii="Arial" w:hAnsi="Arial"/>
          <w:b w:val="false"/>
          <w:bCs w:val="false"/>
          <w:sz w:val="20"/>
          <w:szCs w:val="20"/>
          <w:lang w:val="es-ES"/>
        </w:rPr>
        <w:t>]</w:t>
      </w:r>
      <w:r>
        <w:rPr>
          <w:rFonts w:ascii="Arial" w:hAnsi="Arial"/>
          <w:b w:val="false"/>
          <w:bCs w:val="false"/>
          <w:sz w:val="20"/>
          <w:szCs w:val="20"/>
          <w:lang w:val="es-ES"/>
        </w:rPr>
        <w:t xml:space="preserve"> </w:t>
      </w:r>
      <w:r>
        <w:rPr>
          <w:rFonts w:ascii="Arial" w:hAnsi="Arial"/>
          <w:b w:val="false"/>
          <w:bCs w:val="false"/>
          <w:sz w:val="20"/>
          <w:szCs w:val="20"/>
          <w:lang w:val="es-ES"/>
        </w:rPr>
        <w:t>&amp;</w:t>
      </w:r>
      <w:r>
        <w:rPr>
          <w:rFonts w:ascii="Arial" w:hAnsi="Arial"/>
          <w:b/>
          <w:bCs/>
          <w:sz w:val="20"/>
          <w:szCs w:val="20"/>
          <w:lang w:val="es-ES"/>
        </w:rPr>
        <w:t xml:space="preserve"> b.2)</w:t>
      </w:r>
      <w:r>
        <w:rPr>
          <w:rFonts w:ascii="Arial" w:hAnsi="Arial"/>
          <w:b w:val="false"/>
          <w:bCs w:val="false"/>
          <w:sz w:val="20"/>
          <w:szCs w:val="20"/>
          <w:lang w:val="es-ES"/>
        </w:rPr>
        <w:t xml:space="preserve"> [AG</w:t>
      </w:r>
      <w:r>
        <w:rPr>
          <w:rFonts w:ascii="Arial" w:hAnsi="Arial"/>
          <w:b w:val="false"/>
          <w:bCs w:val="false"/>
          <w:sz w:val="20"/>
          <w:szCs w:val="20"/>
          <w:lang w:val="es-ES"/>
        </w:rPr>
        <w:t>-FT</w:t>
      </w:r>
      <w:r>
        <w:rPr>
          <w:rFonts w:ascii="Arial" w:hAnsi="Arial"/>
          <w:b w:val="false"/>
          <w:bCs w:val="false"/>
          <w:sz w:val="20"/>
          <w:szCs w:val="20"/>
          <w:lang w:val="es-ES"/>
        </w:rPr>
        <w:t xml:space="preserve">, PID Tuner, Z-N (segundo método)] </w:t>
      </w:r>
      <w:r>
        <w:rPr>
          <w:rFonts w:ascii="Arial" w:hAnsi="Arial"/>
          <w:b w:val="false"/>
          <w:bCs w:val="false"/>
          <w:sz w:val="20"/>
          <w:szCs w:val="20"/>
          <w:lang w:val="es-ES"/>
        </w:rPr>
        <w:t xml:space="preserve">=&gt; </w:t>
      </w:r>
      <w:r>
        <w:rPr>
          <w:rFonts w:ascii="Arial" w:hAnsi="Arial"/>
          <w:b w:val="false"/>
          <w:bCs w:val="false"/>
          <w:sz w:val="20"/>
          <w:szCs w:val="20"/>
          <w:lang w:val="es-ES"/>
        </w:rPr>
        <w:t>Obtención de controladores =&gt;</w:t>
      </w:r>
      <w:r>
        <w:rPr>
          <w:rFonts w:ascii="Arial" w:hAnsi="Arial"/>
          <w:b/>
          <w:bCs/>
          <w:sz w:val="20"/>
          <w:szCs w:val="20"/>
          <w:lang w:val="es-ES"/>
        </w:rPr>
        <w:t xml:space="preserve"> b.1) </w:t>
      </w:r>
      <w:r>
        <w:rPr>
          <w:rFonts w:ascii="Arial" w:hAnsi="Arial"/>
          <w:b w:val="false"/>
          <w:bCs w:val="false"/>
          <w:sz w:val="20"/>
          <w:szCs w:val="20"/>
          <w:lang w:val="es-ES"/>
        </w:rPr>
        <w:t>[pidAG</w:t>
      </w:r>
      <w:r>
        <w:rPr>
          <w:rFonts w:ascii="Arial" w:hAnsi="Arial"/>
          <w:b w:val="false"/>
          <w:bCs w:val="false"/>
          <w:sz w:val="20"/>
          <w:szCs w:val="20"/>
          <w:lang w:val="es-ES"/>
        </w:rPr>
        <w:t>-EN</w:t>
      </w:r>
      <w:r>
        <w:rPr>
          <w:rFonts w:ascii="Arial" w:hAnsi="Arial"/>
          <w:b w:val="false"/>
          <w:bCs w:val="false"/>
          <w:sz w:val="20"/>
          <w:szCs w:val="20"/>
          <w:lang w:val="es-ES"/>
        </w:rPr>
        <w:t xml:space="preserve">] &amp; </w:t>
      </w:r>
      <w:r>
        <w:rPr>
          <w:rFonts w:ascii="Arial" w:hAnsi="Arial"/>
          <w:b/>
          <w:bCs/>
          <w:sz w:val="20"/>
          <w:szCs w:val="20"/>
          <w:lang w:val="es-ES"/>
        </w:rPr>
        <w:t xml:space="preserve">b.2) </w:t>
      </w:r>
      <w:r>
        <w:rPr>
          <w:rFonts w:ascii="Arial" w:hAnsi="Arial"/>
          <w:b w:val="false"/>
          <w:bCs w:val="false"/>
          <w:sz w:val="20"/>
          <w:szCs w:val="20"/>
          <w:lang w:val="es-ES"/>
        </w:rPr>
        <w:t>[pidAG</w:t>
      </w:r>
      <w:r>
        <w:rPr>
          <w:rFonts w:ascii="Arial" w:hAnsi="Arial"/>
          <w:b w:val="false"/>
          <w:bCs w:val="false"/>
          <w:sz w:val="20"/>
          <w:szCs w:val="20"/>
          <w:lang w:val="es-ES"/>
        </w:rPr>
        <w:t>-FT</w:t>
      </w:r>
      <w:r>
        <w:rPr>
          <w:rFonts w:ascii="Arial" w:hAnsi="Arial"/>
          <w:b w:val="false"/>
          <w:bCs w:val="false"/>
          <w:sz w:val="20"/>
          <w:szCs w:val="20"/>
          <w:lang w:val="es-ES"/>
        </w:rPr>
        <w:t>, pidTUNER, pid</w:t>
      </w:r>
      <w:r>
        <w:rPr>
          <w:rFonts w:ascii="Arial" w:hAnsi="Arial"/>
          <w:b w:val="false"/>
          <w:bCs w:val="false"/>
          <w:sz w:val="20"/>
          <w:szCs w:val="20"/>
          <w:lang w:val="es-ES"/>
        </w:rPr>
        <w:t>-2-</w:t>
      </w:r>
      <w:r>
        <w:rPr>
          <w:rFonts w:ascii="Arial" w:hAnsi="Arial"/>
          <w:b w:val="false"/>
          <w:bCs w:val="false"/>
          <w:sz w:val="20"/>
          <w:szCs w:val="20"/>
          <w:lang w:val="es-ES"/>
        </w:rPr>
        <w:t>Z-N]</w:t>
      </w:r>
    </w:p>
    <w:p>
      <w:pPr>
        <w:pStyle w:val="07listanumerada"/>
        <w:numPr>
          <w:ilvl w:val="0"/>
          <w:numId w:val="0"/>
        </w:numPr>
        <w:ind w:hanging="0"/>
        <w:jc w:val="left"/>
        <w:rPr>
          <w:lang w:val="es-ES"/>
        </w:rPr>
      </w:pPr>
      <w:r>
        <w:rPr>
          <w:rFonts w:ascii="Arial" w:hAnsi="Arial"/>
          <w:b w:val="false"/>
          <w:bCs w:val="false"/>
          <w:sz w:val="20"/>
          <w:szCs w:val="20"/>
        </w:rPr>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 xml:space="preserve">2.2.1.1 </w:t>
      </w:r>
      <w:r>
        <w:rPr>
          <w:rFonts w:ascii="Arial" w:hAnsi="Arial"/>
          <w:b/>
          <w:bCs/>
          <w:sz w:val="20"/>
          <w:szCs w:val="20"/>
          <w:highlight w:val="red"/>
          <w:lang w:val="es-ES"/>
        </w:rPr>
        <w:t>Muestreo de datos</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 xml:space="preserve">2.2.1.2 </w:t>
      </w:r>
      <w:r>
        <w:rPr>
          <w:rFonts w:ascii="Arial" w:hAnsi="Arial"/>
          <w:b/>
          <w:bCs/>
          <w:sz w:val="20"/>
          <w:szCs w:val="20"/>
          <w:highlight w:val="red"/>
          <w:lang w:val="es-ES"/>
        </w:rPr>
        <w:t>Acondicionamiento de datos</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2.2.</w:t>
      </w:r>
      <w:r>
        <w:rPr>
          <w:rFonts w:ascii="Arial" w:hAnsi="Arial"/>
          <w:b/>
          <w:bCs/>
          <w:sz w:val="20"/>
          <w:szCs w:val="20"/>
          <w:highlight w:val="red"/>
          <w:lang w:val="es-ES"/>
        </w:rPr>
        <w:t>1.3</w:t>
      </w:r>
      <w:r>
        <w:rPr>
          <w:rFonts w:ascii="Arial" w:hAnsi="Arial"/>
          <w:b/>
          <w:bCs/>
          <w:sz w:val="20"/>
          <w:szCs w:val="20"/>
          <w:highlight w:val="red"/>
          <w:lang w:val="es-ES"/>
        </w:rPr>
        <w:t xml:space="preserve"> </w:t>
      </w:r>
      <w:r>
        <w:rPr>
          <w:rFonts w:ascii="Arial" w:hAnsi="Arial"/>
          <w:b/>
          <w:bCs/>
          <w:sz w:val="20"/>
          <w:szCs w:val="20"/>
          <w:highlight w:val="red"/>
          <w:lang w:val="es-ES"/>
        </w:rPr>
        <w:t>Ajuste y Validación de modelos</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2.2.1.3.1 Caso de la función de transferencia: usando la aplicación de identificación de sistemas de MatLab</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2.2.</w:t>
      </w:r>
      <w:r>
        <w:rPr>
          <w:rFonts w:ascii="Arial" w:hAnsi="Arial"/>
          <w:b/>
          <w:bCs/>
          <w:sz w:val="20"/>
          <w:szCs w:val="20"/>
          <w:highlight w:val="red"/>
          <w:lang w:val="es-ES"/>
        </w:rPr>
        <w:t>1.3.2</w:t>
      </w:r>
      <w:r>
        <w:rPr>
          <w:rFonts w:ascii="Arial" w:hAnsi="Arial"/>
          <w:b/>
          <w:bCs/>
          <w:sz w:val="20"/>
          <w:szCs w:val="20"/>
          <w:highlight w:val="red"/>
          <w:lang w:val="es-ES"/>
        </w:rPr>
        <w:t xml:space="preserve"> Caso del modelo de Elastic Net: usando </w:t>
      </w:r>
      <w:r>
        <w:rPr>
          <w:rFonts w:ascii="Arial" w:hAnsi="Arial"/>
          <w:b/>
          <w:bCs/>
          <w:sz w:val="20"/>
          <w:szCs w:val="20"/>
          <w:highlight w:val="red"/>
          <w:lang w:val="es-ES"/>
        </w:rPr>
        <w:t xml:space="preserve">la librería SciKit-Learn de python en </w:t>
      </w:r>
      <w:r>
        <w:rPr>
          <w:rFonts w:ascii="Arial" w:hAnsi="Arial"/>
          <w:b/>
          <w:bCs/>
          <w:sz w:val="20"/>
          <w:szCs w:val="20"/>
          <w:highlight w:val="red"/>
          <w:lang w:val="es-ES"/>
        </w:rPr>
        <w:t>Jupyter Notebook</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 xml:space="preserve">2.2.1.4 </w:t>
      </w:r>
      <w:r>
        <w:rPr>
          <w:rFonts w:ascii="Arial" w:hAnsi="Arial"/>
          <w:b/>
          <w:bCs/>
          <w:sz w:val="20"/>
          <w:szCs w:val="20"/>
          <w:highlight w:val="red"/>
          <w:lang w:val="es-ES"/>
        </w:rPr>
        <w:t>Simulación de</w:t>
      </w:r>
      <w:r>
        <w:rPr>
          <w:rFonts w:ascii="Arial" w:hAnsi="Arial"/>
          <w:b/>
          <w:bCs/>
          <w:sz w:val="20"/>
          <w:szCs w:val="20"/>
          <w:highlight w:val="red"/>
          <w:lang w:val="es-ES"/>
        </w:rPr>
        <w:t>l</w:t>
      </w:r>
      <w:r>
        <w:rPr>
          <w:rFonts w:ascii="Arial" w:hAnsi="Arial"/>
          <w:b/>
          <w:bCs/>
          <w:sz w:val="20"/>
          <w:szCs w:val="20"/>
          <w:highlight w:val="red"/>
          <w:lang w:val="es-ES"/>
        </w:rPr>
        <w:t xml:space="preserve"> sistema de control</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2.2.1.4.1 Usando la función de transferencia</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2.2.</w:t>
      </w:r>
      <w:r>
        <w:rPr>
          <w:rFonts w:ascii="Arial" w:hAnsi="Arial"/>
          <w:b/>
          <w:bCs/>
          <w:sz w:val="20"/>
          <w:szCs w:val="20"/>
          <w:highlight w:val="red"/>
          <w:lang w:val="es-ES"/>
        </w:rPr>
        <w:t>1</w:t>
      </w:r>
      <w:r>
        <w:rPr>
          <w:rFonts w:ascii="Arial" w:hAnsi="Arial"/>
          <w:b/>
          <w:bCs/>
          <w:sz w:val="20"/>
          <w:szCs w:val="20"/>
          <w:highlight w:val="red"/>
          <w:lang w:val="es-ES"/>
        </w:rPr>
        <w:t>.</w:t>
      </w:r>
      <w:r>
        <w:rPr>
          <w:rFonts w:ascii="Arial" w:hAnsi="Arial"/>
          <w:b/>
          <w:bCs/>
          <w:sz w:val="20"/>
          <w:szCs w:val="20"/>
          <w:highlight w:val="red"/>
          <w:lang w:val="es-ES"/>
        </w:rPr>
        <w:t>4.2</w:t>
      </w:r>
      <w:r>
        <w:rPr>
          <w:rFonts w:ascii="Arial" w:hAnsi="Arial"/>
          <w:b/>
          <w:bCs/>
          <w:sz w:val="20"/>
          <w:szCs w:val="20"/>
          <w:highlight w:val="red"/>
          <w:lang w:val="es-ES"/>
        </w:rPr>
        <w:t xml:space="preserve"> </w:t>
      </w:r>
      <w:r>
        <w:rPr>
          <w:rFonts w:ascii="Arial" w:hAnsi="Arial"/>
          <w:b/>
          <w:bCs/>
          <w:sz w:val="20"/>
          <w:szCs w:val="20"/>
          <w:highlight w:val="red"/>
          <w:lang w:val="es-ES"/>
        </w:rPr>
        <w:t xml:space="preserve">Usando el </w:t>
      </w:r>
      <w:r>
        <w:rPr>
          <w:rFonts w:ascii="Arial" w:hAnsi="Arial"/>
          <w:b/>
          <w:bCs/>
          <w:sz w:val="20"/>
          <w:szCs w:val="20"/>
          <w:highlight w:val="red"/>
          <w:lang w:val="es-ES"/>
        </w:rPr>
        <w:t>modelo de Elastic Net</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Normal"/>
        <w:numPr>
          <w:ilvl w:val="0"/>
          <w:numId w:val="0"/>
        </w:numPr>
        <w:ind w:hanging="0"/>
        <w:jc w:val="left"/>
        <w:rPr>
          <w:rFonts w:ascii="Arial" w:hAnsi="Arial"/>
          <w:b/>
          <w:b/>
          <w:bCs/>
          <w:sz w:val="20"/>
          <w:szCs w:val="20"/>
          <w:highlight w:val="red"/>
          <w:lang w:val="es-ES"/>
        </w:rPr>
      </w:pPr>
      <w:bookmarkStart w:id="5" w:name="docs-internal-guid-c8fffc55-7fff-5a5a-7839-74a4210644561"/>
      <w:bookmarkEnd w:id="5"/>
      <w:r>
        <w:rPr>
          <w:rFonts w:ascii="Arial" w:hAnsi="Arial"/>
          <w:b/>
          <w:bCs/>
          <w:i w:val="false"/>
          <w:caps w:val="false"/>
          <w:smallCaps w:val="false"/>
          <w:strike w:val="false"/>
          <w:dstrike w:val="false"/>
          <w:color w:val="000000"/>
          <w:sz w:val="20"/>
          <w:szCs w:val="20"/>
          <w:highlight w:val="red"/>
          <w:u w:val="none"/>
          <w:effect w:val="none"/>
          <w:lang w:val="es-ES"/>
        </w:rPr>
        <w:t xml:space="preserve">2.2.2.1 Evaluación de desempeño de controladores PID en un contexto </w:t>
      </w:r>
      <w:r>
        <w:rPr>
          <w:rFonts w:ascii="Arial" w:hAnsi="Arial"/>
          <w:b/>
          <w:bCs/>
          <w:i w:val="false"/>
          <w:caps w:val="false"/>
          <w:smallCaps w:val="false"/>
          <w:strike w:val="false"/>
          <w:dstrike w:val="false"/>
          <w:color w:val="000000"/>
          <w:sz w:val="20"/>
          <w:szCs w:val="20"/>
          <w:highlight w:val="red"/>
          <w:u w:val="none"/>
          <w:effect w:val="none"/>
          <w:lang w:val="es-ES"/>
        </w:rPr>
        <w:t>simulado</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2.2.1.5 Sintonización de controladores PID</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 xml:space="preserve">2.2.1.5.1 </w:t>
      </w:r>
      <w:r>
        <w:rPr>
          <w:rFonts w:ascii="Arial" w:hAnsi="Arial"/>
          <w:b/>
          <w:bCs/>
          <w:sz w:val="20"/>
          <w:szCs w:val="20"/>
          <w:highlight w:val="red"/>
          <w:lang w:val="es-ES"/>
        </w:rPr>
        <w:t>Técnica de Ziegler-Nichols (primer méodo)</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w:t>
      </w:r>
      <w:r>
        <w:rPr>
          <w:rFonts w:ascii="Arial" w:hAnsi="Arial"/>
          <w:b/>
          <w:bCs/>
          <w:sz w:val="20"/>
          <w:szCs w:val="20"/>
          <w:highlight w:val="red"/>
          <w:lang w:val="es-ES"/>
        </w:rPr>
        <w:t>2.1</w:t>
      </w:r>
      <w:r>
        <w:rPr>
          <w:rFonts w:ascii="Arial" w:hAnsi="Arial"/>
          <w:b/>
          <w:bCs/>
          <w:sz w:val="20"/>
          <w:szCs w:val="20"/>
          <w:highlight w:val="red"/>
          <w:lang w:val="es-ES"/>
        </w:rPr>
        <w:t>.</w:t>
      </w:r>
      <w:r>
        <w:rPr>
          <w:rFonts w:ascii="Arial" w:hAnsi="Arial"/>
          <w:b/>
          <w:bCs/>
          <w:sz w:val="20"/>
          <w:szCs w:val="20"/>
          <w:highlight w:val="red"/>
          <w:lang w:val="es-ES"/>
        </w:rPr>
        <w:t>5.2</w:t>
      </w:r>
      <w:r>
        <w:rPr>
          <w:rFonts w:ascii="Arial" w:hAnsi="Arial"/>
          <w:b/>
          <w:bCs/>
          <w:sz w:val="20"/>
          <w:szCs w:val="20"/>
          <w:highlight w:val="red"/>
          <w:lang w:val="es-ES"/>
        </w:rPr>
        <w:t xml:space="preserve"> Técnica de Ziegler-Nichols (segundo méodo)</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w:t>
      </w:r>
      <w:r>
        <w:rPr>
          <w:rFonts w:ascii="Arial" w:hAnsi="Arial"/>
          <w:b/>
          <w:bCs/>
          <w:sz w:val="20"/>
          <w:szCs w:val="20"/>
          <w:highlight w:val="red"/>
          <w:lang w:val="es-ES"/>
        </w:rPr>
        <w:t>2.1</w:t>
      </w:r>
      <w:r>
        <w:rPr>
          <w:rFonts w:ascii="Arial" w:hAnsi="Arial"/>
          <w:b/>
          <w:bCs/>
          <w:sz w:val="20"/>
          <w:szCs w:val="20"/>
          <w:highlight w:val="red"/>
          <w:lang w:val="es-ES"/>
        </w:rPr>
        <w:t>.</w:t>
      </w:r>
      <w:r>
        <w:rPr>
          <w:rFonts w:ascii="Arial" w:hAnsi="Arial"/>
          <w:b/>
          <w:bCs/>
          <w:sz w:val="20"/>
          <w:szCs w:val="20"/>
          <w:highlight w:val="red"/>
          <w:lang w:val="es-ES"/>
        </w:rPr>
        <w:t>5.3</w:t>
      </w:r>
      <w:r>
        <w:rPr>
          <w:rFonts w:ascii="Arial" w:hAnsi="Arial"/>
          <w:b/>
          <w:bCs/>
          <w:sz w:val="20"/>
          <w:szCs w:val="20"/>
          <w:highlight w:val="red"/>
          <w:lang w:val="es-ES"/>
        </w:rPr>
        <w:t xml:space="preserve"> Algoritmos genéticos</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t>2.</w:t>
      </w:r>
      <w:r>
        <w:rPr>
          <w:rFonts w:ascii="Arial" w:hAnsi="Arial"/>
          <w:b/>
          <w:bCs/>
          <w:sz w:val="20"/>
          <w:szCs w:val="20"/>
          <w:highlight w:val="red"/>
          <w:lang w:val="es-ES"/>
        </w:rPr>
        <w:t>2.1</w:t>
      </w:r>
      <w:r>
        <w:rPr>
          <w:rFonts w:ascii="Arial" w:hAnsi="Arial"/>
          <w:b/>
          <w:bCs/>
          <w:sz w:val="20"/>
          <w:szCs w:val="20"/>
          <w:highlight w:val="red"/>
          <w:lang w:val="es-ES"/>
        </w:rPr>
        <w:t>.</w:t>
      </w:r>
      <w:r>
        <w:rPr>
          <w:rFonts w:ascii="Arial" w:hAnsi="Arial"/>
          <w:b/>
          <w:bCs/>
          <w:sz w:val="20"/>
          <w:szCs w:val="20"/>
          <w:highlight w:val="red"/>
          <w:lang w:val="es-ES"/>
        </w:rPr>
        <w:t>5</w:t>
      </w:r>
      <w:r>
        <w:rPr>
          <w:rFonts w:ascii="Arial" w:hAnsi="Arial"/>
          <w:b/>
          <w:bCs/>
          <w:sz w:val="20"/>
          <w:szCs w:val="20"/>
          <w:highlight w:val="red"/>
          <w:lang w:val="es-ES"/>
        </w:rPr>
        <w:t>.4 PID Tuner de MatLab</w:t>
      </w:r>
    </w:p>
    <w:p>
      <w:pPr>
        <w:pStyle w:val="07listanumerada"/>
        <w:numPr>
          <w:ilvl w:val="0"/>
          <w:numId w:val="0"/>
        </w:numPr>
        <w:ind w:left="907" w:hanging="0"/>
        <w:jc w:val="left"/>
        <w:rPr>
          <w:rFonts w:ascii="Arial" w:hAnsi="Arial"/>
          <w:b/>
          <w:b/>
          <w:bCs/>
          <w:sz w:val="20"/>
          <w:szCs w:val="20"/>
          <w:lang w:val="es-ES"/>
        </w:rPr>
      </w:pPr>
      <w:r>
        <w:rPr>
          <w:rFonts w:ascii="Arial" w:hAnsi="Arial"/>
          <w:b/>
          <w:bCs/>
          <w:sz w:val="20"/>
          <w:szCs w:val="20"/>
          <w:lang w:val="es-ES"/>
        </w:rPr>
      </w:r>
    </w:p>
    <w:p>
      <w:pPr>
        <w:pStyle w:val="07listanumerada"/>
        <w:numPr>
          <w:ilvl w:val="0"/>
          <w:numId w:val="0"/>
        </w:numPr>
        <w:ind w:hanging="0"/>
        <w:jc w:val="left"/>
        <w:rPr>
          <w:rFonts w:ascii="Arial" w:hAnsi="Arial"/>
          <w:sz w:val="20"/>
          <w:szCs w:val="20"/>
        </w:rPr>
      </w:pPr>
      <w:r>
        <w:rPr>
          <w:rFonts w:ascii="Arial" w:hAnsi="Arial"/>
          <w:b/>
          <w:bCs/>
          <w:sz w:val="20"/>
          <w:szCs w:val="20"/>
          <w:lang w:val="es-ES"/>
        </w:rPr>
        <w:t>2.2.</w:t>
      </w:r>
      <w:r>
        <w:rPr>
          <w:rFonts w:ascii="Arial" w:hAnsi="Arial"/>
          <w:b/>
          <w:bCs/>
          <w:sz w:val="20"/>
          <w:szCs w:val="20"/>
          <w:lang w:val="es-ES"/>
        </w:rPr>
        <w:t>2</w:t>
      </w:r>
      <w:r>
        <w:rPr>
          <w:rFonts w:ascii="Arial" w:hAnsi="Arial"/>
          <w:b/>
          <w:bCs/>
          <w:sz w:val="20"/>
          <w:szCs w:val="20"/>
          <w:lang w:val="es-ES"/>
        </w:rPr>
        <w:t xml:space="preserve"> Etapa II: Control</w:t>
      </w:r>
    </w:p>
    <w:p>
      <w:pPr>
        <w:pStyle w:val="07listanumerada"/>
        <w:numPr>
          <w:ilvl w:val="0"/>
          <w:numId w:val="0"/>
        </w:numPr>
        <w:ind w:hanging="0"/>
        <w:jc w:val="left"/>
        <w:rPr>
          <w:b/>
          <w:b/>
          <w:bCs/>
          <w:lang w:val="es-ES"/>
        </w:rPr>
      </w:pPr>
      <w:r>
        <w:rPr>
          <w:rFonts w:ascii="Arial" w:hAnsi="Arial"/>
          <w:sz w:val="20"/>
          <w:szCs w:val="20"/>
        </w:rPr>
      </w:r>
    </w:p>
    <w:p>
      <w:pPr>
        <w:pStyle w:val="07listanumerada"/>
        <w:numPr>
          <w:ilvl w:val="0"/>
          <w:numId w:val="0"/>
        </w:numPr>
        <w:ind w:hanging="0"/>
        <w:jc w:val="left"/>
        <w:rPr>
          <w:rFonts w:ascii="Arial" w:hAnsi="Arial"/>
          <w:b w:val="false"/>
          <w:b w:val="false"/>
          <w:bCs w:val="false"/>
          <w:sz w:val="20"/>
          <w:szCs w:val="20"/>
        </w:rPr>
      </w:pPr>
      <w:r>
        <w:rPr>
          <w:rFonts w:ascii="Arial" w:hAnsi="Arial"/>
          <w:b w:val="false"/>
          <w:bCs w:val="false"/>
          <w:sz w:val="20"/>
          <w:szCs w:val="20"/>
          <w:lang w:val="es-ES"/>
        </w:rPr>
        <w:t>Implementación de cada grupo de parámetros PID sobre el sistema de control =&gt;</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c)</w:t>
      </w:r>
      <w:r>
        <w:rPr>
          <w:rFonts w:ascii="Arial" w:hAnsi="Arial"/>
          <w:b w:val="false"/>
          <w:bCs w:val="false"/>
          <w:sz w:val="20"/>
          <w:szCs w:val="20"/>
          <w:lang w:val="es-ES"/>
        </w:rPr>
        <w:t xml:space="preserve"> [</w:t>
      </w:r>
      <w:r>
        <w:rPr>
          <w:rFonts w:ascii="Arial" w:hAnsi="Arial"/>
          <w:b w:val="false"/>
          <w:bCs w:val="false"/>
          <w:sz w:val="20"/>
          <w:szCs w:val="20"/>
          <w:lang w:val="es-ES"/>
        </w:rPr>
        <w:t>pid</w:t>
      </w:r>
      <w:r>
        <w:rPr>
          <w:rFonts w:ascii="Arial" w:hAnsi="Arial"/>
          <w:b w:val="false"/>
          <w:bCs w:val="false"/>
          <w:sz w:val="20"/>
          <w:szCs w:val="20"/>
          <w:lang w:val="es-ES"/>
        </w:rPr>
        <w:t>-1-</w:t>
      </w:r>
      <w:r>
        <w:rPr>
          <w:rFonts w:ascii="Arial" w:hAnsi="Arial"/>
          <w:b w:val="false"/>
          <w:bCs w:val="false"/>
          <w:sz w:val="20"/>
          <w:szCs w:val="20"/>
          <w:lang w:val="es-ES"/>
        </w:rPr>
        <w:t>Z-N]</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 xml:space="preserve">d) </w:t>
      </w:r>
      <w:r>
        <w:rPr>
          <w:rFonts w:ascii="Arial" w:hAnsi="Arial"/>
          <w:b w:val="false"/>
          <w:bCs w:val="false"/>
          <w:sz w:val="20"/>
          <w:szCs w:val="20"/>
          <w:lang w:val="es-ES"/>
        </w:rPr>
        <w:t>[pidAG</w:t>
      </w:r>
      <w:r>
        <w:rPr>
          <w:rFonts w:ascii="Arial" w:hAnsi="Arial"/>
          <w:b w:val="false"/>
          <w:bCs w:val="false"/>
          <w:sz w:val="20"/>
          <w:szCs w:val="20"/>
          <w:lang w:val="es-ES"/>
        </w:rPr>
        <w:t>-EN</w:t>
      </w:r>
      <w:r>
        <w:rPr>
          <w:rFonts w:ascii="Arial" w:hAnsi="Arial"/>
          <w:b w:val="false"/>
          <w:bCs w:val="false"/>
          <w:sz w:val="20"/>
          <w:szCs w:val="20"/>
          <w:lang w:val="es-ES"/>
        </w:rPr>
        <w:t>]</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e)</w:t>
      </w:r>
      <w:r>
        <w:rPr>
          <w:rFonts w:ascii="Arial" w:hAnsi="Arial"/>
          <w:b w:val="false"/>
          <w:bCs w:val="false"/>
          <w:sz w:val="20"/>
          <w:szCs w:val="20"/>
          <w:lang w:val="es-ES"/>
        </w:rPr>
        <w:t xml:space="preserve"> </w:t>
      </w:r>
      <w:r>
        <w:rPr>
          <w:rFonts w:ascii="Arial" w:hAnsi="Arial"/>
          <w:b w:val="false"/>
          <w:bCs w:val="false"/>
          <w:sz w:val="20"/>
          <w:szCs w:val="20"/>
          <w:lang w:val="es-ES"/>
        </w:rPr>
        <w:t>[pidAG</w:t>
      </w:r>
      <w:r>
        <w:rPr>
          <w:rFonts w:ascii="Arial" w:hAnsi="Arial"/>
          <w:b w:val="false"/>
          <w:bCs w:val="false"/>
          <w:sz w:val="20"/>
          <w:szCs w:val="20"/>
          <w:lang w:val="es-ES"/>
        </w:rPr>
        <w:t>-FT]</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f)</w:t>
      </w:r>
      <w:r>
        <w:rPr>
          <w:rFonts w:ascii="Arial" w:hAnsi="Arial"/>
          <w:b w:val="false"/>
          <w:bCs w:val="false"/>
          <w:sz w:val="20"/>
          <w:szCs w:val="20"/>
          <w:lang w:val="es-ES"/>
        </w:rPr>
        <w:t xml:space="preserve"> [</w:t>
      </w:r>
      <w:r>
        <w:rPr>
          <w:rFonts w:ascii="Arial" w:hAnsi="Arial"/>
          <w:b w:val="false"/>
          <w:bCs w:val="false"/>
          <w:sz w:val="20"/>
          <w:szCs w:val="20"/>
          <w:lang w:val="es-ES"/>
        </w:rPr>
        <w:t>pidTUNER</w:t>
      </w:r>
      <w:r>
        <w:rPr>
          <w:rFonts w:ascii="Arial" w:hAnsi="Arial"/>
          <w:b w:val="false"/>
          <w:bCs w:val="false"/>
          <w:sz w:val="20"/>
          <w:szCs w:val="20"/>
          <w:lang w:val="es-ES"/>
        </w:rPr>
        <w:t>]</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g)</w:t>
      </w:r>
      <w:r>
        <w:rPr>
          <w:rFonts w:ascii="Arial" w:hAnsi="Arial"/>
          <w:b w:val="false"/>
          <w:bCs w:val="false"/>
          <w:sz w:val="20"/>
          <w:szCs w:val="20"/>
          <w:lang w:val="es-ES"/>
        </w:rPr>
        <w:t xml:space="preserve"> [</w:t>
      </w:r>
      <w:r>
        <w:rPr>
          <w:rFonts w:ascii="Arial" w:hAnsi="Arial"/>
          <w:b w:val="false"/>
          <w:bCs w:val="false"/>
          <w:sz w:val="20"/>
          <w:szCs w:val="20"/>
          <w:lang w:val="es-ES"/>
        </w:rPr>
        <w:t>pid</w:t>
      </w:r>
      <w:r>
        <w:rPr>
          <w:rFonts w:ascii="Arial" w:hAnsi="Arial"/>
          <w:b w:val="false"/>
          <w:bCs w:val="false"/>
          <w:sz w:val="20"/>
          <w:szCs w:val="20"/>
          <w:lang w:val="es-ES"/>
        </w:rPr>
        <w:t>-2-</w:t>
      </w:r>
      <w:r>
        <w:rPr>
          <w:rFonts w:ascii="Arial" w:hAnsi="Arial"/>
          <w:b w:val="false"/>
          <w:bCs w:val="false"/>
          <w:sz w:val="20"/>
          <w:szCs w:val="20"/>
          <w:lang w:val="es-ES"/>
        </w:rPr>
        <w:t>Z-N]</w:t>
      </w:r>
    </w:p>
    <w:p>
      <w:pPr>
        <w:pStyle w:val="07listanumerada"/>
        <w:numPr>
          <w:ilvl w:val="0"/>
          <w:numId w:val="0"/>
        </w:numPr>
        <w:ind w:hanging="0"/>
        <w:jc w:val="left"/>
        <w:rPr>
          <w:rFonts w:ascii="Arial" w:hAnsi="Arial"/>
          <w:b/>
          <w:b/>
          <w:bCs/>
          <w:sz w:val="20"/>
          <w:szCs w:val="20"/>
          <w:lang w:val="es-ES"/>
        </w:rPr>
      </w:pPr>
      <w:r>
        <w:rPr>
          <w:rFonts w:ascii="Arial" w:hAnsi="Arial"/>
          <w:b/>
          <w:bCs/>
          <w:sz w:val="20"/>
          <w:szCs w:val="20"/>
          <w:lang w:val="es-ES"/>
        </w:rPr>
        <w:t xml:space="preserve">=&gt; </w:t>
      </w:r>
      <w:r>
        <w:rPr>
          <w:rFonts w:ascii="Arial" w:hAnsi="Arial"/>
          <w:b w:val="false"/>
          <w:bCs w:val="false"/>
          <w:sz w:val="20"/>
          <w:szCs w:val="20"/>
          <w:lang w:val="es-ES"/>
        </w:rPr>
        <w:t>Evaluación de desempeño de los controladores =&gt; contrastación de resultados =&gt; discusión =&gt; conclusiones</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Normal"/>
        <w:numPr>
          <w:ilvl w:val="0"/>
          <w:numId w:val="0"/>
        </w:numPr>
        <w:ind w:hanging="0"/>
        <w:jc w:val="left"/>
        <w:rPr>
          <w:rFonts w:ascii="Arial" w:hAnsi="Arial"/>
          <w:b/>
          <w:b/>
          <w:bCs/>
          <w:sz w:val="20"/>
          <w:szCs w:val="20"/>
          <w:highlight w:val="red"/>
          <w:lang w:val="es-ES"/>
        </w:rPr>
      </w:pPr>
      <w:bookmarkStart w:id="6" w:name="docs-internal-guid-c8fffc55-7fff-5a5a-7839-74a421064456"/>
      <w:bookmarkEnd w:id="6"/>
      <w:r>
        <w:rPr>
          <w:rFonts w:ascii="Arial" w:hAnsi="Arial"/>
          <w:b/>
          <w:bCs/>
          <w:i w:val="false"/>
          <w:caps w:val="false"/>
          <w:smallCaps w:val="false"/>
          <w:strike w:val="false"/>
          <w:dstrike w:val="false"/>
          <w:color w:val="000000"/>
          <w:sz w:val="20"/>
          <w:szCs w:val="20"/>
          <w:highlight w:val="red"/>
          <w:u w:val="none"/>
          <w:effect w:val="none"/>
          <w:lang w:val="es-ES"/>
        </w:rPr>
        <w:t>2.2.2.1 Evaluación de desempeño de controladores PID en un contexto real</w:t>
      </w:r>
    </w:p>
    <w:p>
      <w:pPr>
        <w:pStyle w:val="07listanumerada"/>
        <w:numPr>
          <w:ilvl w:val="0"/>
          <w:numId w:val="0"/>
        </w:numPr>
        <w:ind w:hanging="0"/>
        <w:jc w:val="left"/>
        <w:rPr>
          <w:b w:val="false"/>
          <w:b w:val="false"/>
          <w:bCs w:val="false"/>
        </w:rPr>
      </w:pPr>
      <w:r>
        <w:rPr>
          <w:rFonts w:ascii="Arial" w:hAnsi="Arial"/>
          <w:b/>
          <w:bCs/>
          <w:sz w:val="20"/>
          <w:szCs w:val="20"/>
          <w:lang w:val="es-ES"/>
        </w:rPr>
      </w:r>
    </w:p>
    <w:p>
      <w:pPr>
        <w:pStyle w:val="07listanumerada"/>
        <w:numPr>
          <w:ilvl w:val="0"/>
          <w:numId w:val="0"/>
        </w:numPr>
        <w:ind w:hanging="0"/>
        <w:jc w:val="left"/>
        <w:rPr>
          <w:rFonts w:ascii="Arial" w:hAnsi="Arial"/>
          <w:sz w:val="20"/>
          <w:szCs w:val="20"/>
        </w:rPr>
      </w:pPr>
      <w:r>
        <w:rPr>
          <w:rFonts w:ascii="Arial" w:hAnsi="Arial"/>
          <w:b/>
          <w:bCs/>
          <w:sz w:val="20"/>
          <w:szCs w:val="20"/>
          <w:lang w:val="es-ES"/>
        </w:rPr>
        <w:t>3. Resultados y discusión</w:t>
      </w:r>
    </w:p>
    <w:p>
      <w:pPr>
        <w:pStyle w:val="07listanumerada"/>
        <w:numPr>
          <w:ilvl w:val="0"/>
          <w:numId w:val="0"/>
        </w:numPr>
        <w:ind w:hanging="0"/>
        <w:jc w:val="left"/>
        <w:rPr>
          <w:b/>
          <w:b/>
          <w:bCs/>
          <w:lang w:val="es-ES"/>
        </w:rPr>
      </w:pPr>
      <w:r>
        <w:rPr>
          <w:rFonts w:ascii="Arial" w:hAnsi="Arial"/>
          <w:sz w:val="20"/>
          <w:szCs w:val="20"/>
        </w:rPr>
      </w:r>
    </w:p>
    <w:p>
      <w:pPr>
        <w:pStyle w:val="07listanumerada"/>
        <w:numPr>
          <w:ilvl w:val="0"/>
          <w:numId w:val="0"/>
        </w:numPr>
        <w:ind w:hanging="0"/>
        <w:jc w:val="left"/>
        <w:rPr>
          <w:rFonts w:ascii="Arial" w:hAnsi="Arial"/>
          <w:sz w:val="20"/>
          <w:szCs w:val="20"/>
        </w:rPr>
      </w:pPr>
      <w:r>
        <w:rPr>
          <w:rFonts w:ascii="Arial" w:hAnsi="Arial"/>
          <w:b w:val="false"/>
          <w:bCs w:val="false"/>
          <w:sz w:val="20"/>
          <w:szCs w:val="20"/>
          <w:lang w:val="es-ES"/>
        </w:rPr>
        <w:t xml:space="preserve">Muestreo y acondicionamiento de datos + ajuste y validación del modelo de </w:t>
      </w:r>
      <w:r>
        <w:rPr>
          <w:rFonts w:ascii="Arial" w:hAnsi="Arial"/>
          <w:b w:val="false"/>
          <w:bCs w:val="false"/>
          <w:sz w:val="20"/>
          <w:szCs w:val="20"/>
          <w:lang w:val="es-ES"/>
        </w:rPr>
        <w:t xml:space="preserve">Elastic Net y la función de transferencia </w:t>
      </w:r>
      <w:r>
        <w:rPr>
          <w:rFonts w:ascii="Arial" w:hAnsi="Arial"/>
          <w:b w:val="false"/>
          <w:bCs w:val="false"/>
          <w:sz w:val="20"/>
          <w:szCs w:val="20"/>
          <w:lang w:val="es-ES"/>
        </w:rPr>
        <w:t>+ las simulaciones del sistema de control + Discusión y presentación de los controladores PID resultados de los procesos de sintonización:</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c)</w:t>
      </w:r>
      <w:r>
        <w:rPr>
          <w:rFonts w:ascii="Arial" w:hAnsi="Arial"/>
          <w:b w:val="false"/>
          <w:bCs w:val="false"/>
          <w:sz w:val="20"/>
          <w:szCs w:val="20"/>
          <w:lang w:val="es-ES"/>
        </w:rPr>
        <w:t xml:space="preserve"> [</w:t>
      </w:r>
      <w:r>
        <w:rPr>
          <w:rFonts w:ascii="Arial" w:hAnsi="Arial"/>
          <w:b w:val="false"/>
          <w:bCs w:val="false"/>
          <w:sz w:val="20"/>
          <w:szCs w:val="20"/>
          <w:lang w:val="es-ES"/>
        </w:rPr>
        <w:t>pid</w:t>
      </w:r>
      <w:r>
        <w:rPr>
          <w:rFonts w:ascii="Arial" w:hAnsi="Arial"/>
          <w:b w:val="false"/>
          <w:bCs w:val="false"/>
          <w:sz w:val="20"/>
          <w:szCs w:val="20"/>
          <w:lang w:val="es-ES"/>
        </w:rPr>
        <w:t>-1-</w:t>
      </w:r>
      <w:r>
        <w:rPr>
          <w:rFonts w:ascii="Arial" w:hAnsi="Arial"/>
          <w:b w:val="false"/>
          <w:bCs w:val="false"/>
          <w:sz w:val="20"/>
          <w:szCs w:val="20"/>
          <w:lang w:val="es-ES"/>
        </w:rPr>
        <w:t>Z-N]</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 xml:space="preserve">d) </w:t>
      </w:r>
      <w:r>
        <w:rPr>
          <w:rFonts w:ascii="Arial" w:hAnsi="Arial"/>
          <w:b w:val="false"/>
          <w:bCs w:val="false"/>
          <w:sz w:val="20"/>
          <w:szCs w:val="20"/>
          <w:lang w:val="es-ES"/>
        </w:rPr>
        <w:t>[pidAG</w:t>
      </w:r>
      <w:r>
        <w:rPr>
          <w:rFonts w:ascii="Arial" w:hAnsi="Arial"/>
          <w:b w:val="false"/>
          <w:bCs w:val="false"/>
          <w:sz w:val="20"/>
          <w:szCs w:val="20"/>
          <w:lang w:val="es-ES"/>
        </w:rPr>
        <w:t>-EN</w:t>
      </w:r>
      <w:r>
        <w:rPr>
          <w:rFonts w:ascii="Arial" w:hAnsi="Arial"/>
          <w:b w:val="false"/>
          <w:bCs w:val="false"/>
          <w:sz w:val="20"/>
          <w:szCs w:val="20"/>
          <w:lang w:val="es-ES"/>
        </w:rPr>
        <w:t>]</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e)</w:t>
      </w:r>
      <w:r>
        <w:rPr>
          <w:rFonts w:ascii="Arial" w:hAnsi="Arial"/>
          <w:b w:val="false"/>
          <w:bCs w:val="false"/>
          <w:sz w:val="20"/>
          <w:szCs w:val="20"/>
          <w:lang w:val="es-ES"/>
        </w:rPr>
        <w:t xml:space="preserve"> </w:t>
      </w:r>
      <w:r>
        <w:rPr>
          <w:rFonts w:ascii="Arial" w:hAnsi="Arial"/>
          <w:b w:val="false"/>
          <w:bCs w:val="false"/>
          <w:sz w:val="20"/>
          <w:szCs w:val="20"/>
          <w:lang w:val="es-ES"/>
        </w:rPr>
        <w:t>[pidAG</w:t>
      </w:r>
      <w:r>
        <w:rPr>
          <w:rFonts w:ascii="Arial" w:hAnsi="Arial"/>
          <w:b w:val="false"/>
          <w:bCs w:val="false"/>
          <w:sz w:val="20"/>
          <w:szCs w:val="20"/>
          <w:lang w:val="es-ES"/>
        </w:rPr>
        <w:t>-FT]</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f)</w:t>
      </w:r>
      <w:r>
        <w:rPr>
          <w:rFonts w:ascii="Arial" w:hAnsi="Arial"/>
          <w:b w:val="false"/>
          <w:bCs w:val="false"/>
          <w:sz w:val="20"/>
          <w:szCs w:val="20"/>
          <w:lang w:val="es-ES"/>
        </w:rPr>
        <w:t xml:space="preserve"> [</w:t>
      </w:r>
      <w:r>
        <w:rPr>
          <w:rFonts w:ascii="Arial" w:hAnsi="Arial"/>
          <w:b w:val="false"/>
          <w:bCs w:val="false"/>
          <w:sz w:val="20"/>
          <w:szCs w:val="20"/>
          <w:lang w:val="es-ES"/>
        </w:rPr>
        <w:t>pidTUNER</w:t>
      </w:r>
      <w:r>
        <w:rPr>
          <w:rFonts w:ascii="Arial" w:hAnsi="Arial"/>
          <w:b w:val="false"/>
          <w:bCs w:val="false"/>
          <w:sz w:val="20"/>
          <w:szCs w:val="20"/>
          <w:lang w:val="es-ES"/>
        </w:rPr>
        <w:t>]</w:t>
      </w:r>
    </w:p>
    <w:p>
      <w:pPr>
        <w:pStyle w:val="07listanumerada"/>
        <w:numPr>
          <w:ilvl w:val="0"/>
          <w:numId w:val="0"/>
        </w:numPr>
        <w:ind w:hanging="0"/>
        <w:jc w:val="left"/>
        <w:rPr>
          <w:rFonts w:ascii="Arial" w:hAnsi="Arial"/>
          <w:b w:val="false"/>
          <w:b w:val="false"/>
          <w:bCs w:val="false"/>
          <w:sz w:val="20"/>
          <w:szCs w:val="20"/>
        </w:rPr>
      </w:pPr>
      <w:r>
        <w:rPr>
          <w:rFonts w:ascii="Arial" w:hAnsi="Arial"/>
          <w:b/>
          <w:bCs/>
          <w:sz w:val="20"/>
          <w:szCs w:val="20"/>
          <w:lang w:val="es-ES"/>
        </w:rPr>
        <w:t xml:space="preserve">g) </w:t>
      </w:r>
      <w:r>
        <w:rPr>
          <w:rFonts w:ascii="Arial" w:hAnsi="Arial"/>
          <w:b w:val="false"/>
          <w:bCs w:val="false"/>
          <w:sz w:val="20"/>
          <w:szCs w:val="20"/>
          <w:lang w:val="es-ES"/>
        </w:rPr>
        <w:t>[</w:t>
      </w:r>
      <w:r>
        <w:rPr>
          <w:rFonts w:ascii="Arial" w:hAnsi="Arial"/>
          <w:b w:val="false"/>
          <w:bCs w:val="false"/>
          <w:sz w:val="20"/>
          <w:szCs w:val="20"/>
          <w:lang w:val="es-ES"/>
        </w:rPr>
        <w:t>pid</w:t>
      </w:r>
      <w:r>
        <w:rPr>
          <w:rFonts w:ascii="Arial" w:hAnsi="Arial"/>
          <w:b w:val="false"/>
          <w:bCs w:val="false"/>
          <w:sz w:val="20"/>
          <w:szCs w:val="20"/>
          <w:lang w:val="es-ES"/>
        </w:rPr>
        <w:t>-2-</w:t>
      </w:r>
      <w:r>
        <w:rPr>
          <w:rFonts w:ascii="Arial" w:hAnsi="Arial"/>
          <w:b w:val="false"/>
          <w:bCs w:val="false"/>
          <w:sz w:val="20"/>
          <w:szCs w:val="20"/>
          <w:lang w:val="es-ES"/>
        </w:rPr>
        <w:t>Z-N]</w:t>
      </w:r>
    </w:p>
    <w:p>
      <w:pPr>
        <w:pStyle w:val="07listanumerada"/>
        <w:numPr>
          <w:ilvl w:val="0"/>
          <w:numId w:val="0"/>
        </w:numPr>
        <w:ind w:hanging="0"/>
        <w:jc w:val="left"/>
        <w:rPr>
          <w:b/>
          <w:b/>
          <w:bCs/>
          <w:lang w:val="es-ES"/>
        </w:rPr>
      </w:pPr>
      <w:r>
        <w:rPr>
          <w:rFonts w:ascii="Arial" w:hAnsi="Arial"/>
          <w:b w:val="false"/>
          <w:bCs w:val="false"/>
          <w:sz w:val="20"/>
          <w:szCs w:val="20"/>
        </w:rPr>
      </w:r>
    </w:p>
    <w:p>
      <w:pPr>
        <w:pStyle w:val="07listanumerada"/>
        <w:numPr>
          <w:ilvl w:val="0"/>
          <w:numId w:val="0"/>
        </w:numPr>
        <w:ind w:hanging="0"/>
        <w:jc w:val="left"/>
        <w:rPr>
          <w:rFonts w:ascii="Arial" w:hAnsi="Arial"/>
          <w:sz w:val="20"/>
          <w:szCs w:val="20"/>
        </w:rPr>
      </w:pPr>
      <w:r>
        <w:rPr>
          <w:rFonts w:ascii="Arial" w:hAnsi="Arial"/>
          <w:b/>
          <w:bCs/>
          <w:sz w:val="20"/>
          <w:szCs w:val="20"/>
          <w:lang w:val="es-ES"/>
        </w:rPr>
        <w:t>4</w:t>
      </w:r>
      <w:r>
        <w:rPr>
          <w:rFonts w:ascii="Arial" w:hAnsi="Arial"/>
          <w:b/>
          <w:bCs/>
          <w:sz w:val="20"/>
          <w:szCs w:val="20"/>
          <w:lang w:val="es-ES"/>
        </w:rPr>
        <w:t>. Conclusiones</w:t>
      </w:r>
    </w:p>
    <w:p>
      <w:pPr>
        <w:pStyle w:val="07listanumerada"/>
        <w:numPr>
          <w:ilvl w:val="0"/>
          <w:numId w:val="0"/>
        </w:numPr>
        <w:ind w:hanging="0"/>
        <w:jc w:val="left"/>
        <w:rPr>
          <w:lang w:val="es-ES"/>
        </w:rPr>
      </w:pPr>
      <w:r>
        <w:rPr>
          <w:rFonts w:ascii="Arial" w:hAnsi="Arial"/>
          <w:b w:val="false"/>
          <w:bCs w:val="false"/>
          <w:sz w:val="20"/>
          <w:szCs w:val="20"/>
        </w:rPr>
      </w:r>
    </w:p>
    <w:p>
      <w:pPr>
        <w:pStyle w:val="07listanumerada"/>
        <w:numPr>
          <w:ilvl w:val="0"/>
          <w:numId w:val="0"/>
        </w:numPr>
        <w:ind w:hanging="0"/>
        <w:jc w:val="left"/>
        <w:rPr>
          <w:b/>
          <w:b/>
          <w:bCs/>
          <w:lang w:val="es-ES"/>
        </w:rPr>
      </w:pPr>
      <w:r>
        <w:rPr>
          <w:rFonts w:ascii="Arial" w:hAnsi="Arial"/>
          <w:sz w:val="20"/>
          <w:szCs w:val="20"/>
        </w:rPr>
      </w:r>
    </w:p>
    <w:p>
      <w:pPr>
        <w:pStyle w:val="07listanumerada"/>
        <w:numPr>
          <w:ilvl w:val="0"/>
          <w:numId w:val="0"/>
        </w:numPr>
        <w:ind w:hanging="0"/>
        <w:jc w:val="left"/>
        <w:rPr>
          <w:rFonts w:ascii="Arial" w:hAnsi="Arial"/>
          <w:sz w:val="20"/>
          <w:szCs w:val="20"/>
        </w:rPr>
      </w:pPr>
      <w:r>
        <w:rPr>
          <w:rFonts w:ascii="Arial" w:hAnsi="Arial"/>
          <w:b/>
          <w:bCs/>
          <w:sz w:val="20"/>
          <w:szCs w:val="20"/>
          <w:lang w:val="es-ES"/>
        </w:rPr>
        <w:t xml:space="preserve">5. Referencias bibliográficas </w:t>
      </w:r>
    </w:p>
    <w:p>
      <w:pPr>
        <w:pStyle w:val="07listanumerada"/>
        <w:numPr>
          <w:ilvl w:val="0"/>
          <w:numId w:val="0"/>
        </w:numPr>
        <w:tabs>
          <w:tab w:val="left" w:pos="3660" w:leader="none"/>
        </w:tabs>
        <w:spacing w:lineRule="auto" w:line="360" w:before="0" w:after="0"/>
        <w:ind w:hanging="0"/>
        <w:jc w:val="both"/>
        <w:rPr>
          <w:rFonts w:ascii="Arial" w:hAnsi="Arial"/>
          <w:sz w:val="20"/>
          <w:szCs w:val="20"/>
        </w:rPr>
      </w:pPr>
      <w:r>
        <w:rPr>
          <w:rFonts w:cs="Times New Roman" w:ascii="Arial" w:hAnsi="Arial"/>
          <w:b/>
          <w:bCs/>
          <w:i w:val="false"/>
          <w:iCs w:val="false"/>
          <w:color w:val="00000A"/>
          <w:sz w:val="20"/>
          <w:szCs w:val="20"/>
          <w:u w:val="none"/>
          <w:lang w:val="es-ES"/>
        </w:rPr>
        <w:t>6. Anexos (opcional)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FreeSans"/>
      <w:color w:val="00000A"/>
      <w:sz w:val="24"/>
      <w:szCs w:val="24"/>
      <w:lang w:val="en-US" w:eastAsia="zh-CN" w:bidi="hi-IN"/>
    </w:rPr>
  </w:style>
  <w:style w:type="paragraph" w:styleId="Heading1">
    <w:name w:val="Heading 1"/>
    <w:basedOn w:val="Normal"/>
    <w:next w:val="Normal"/>
    <w:qFormat/>
    <w:pPr>
      <w:keepNext/>
      <w:keepLines/>
      <w:numPr>
        <w:ilvl w:val="0"/>
        <w:numId w:val="1"/>
      </w:numPr>
      <w:spacing w:lineRule="auto" w:line="252" w:before="240" w:after="0"/>
      <w:outlineLvl w:val="0"/>
      <w:outlineLvl w:val="0"/>
    </w:pPr>
    <w:rPr>
      <w:rFonts w:ascii="Calibri Light" w:hAnsi="Calibri Light" w:eastAsia="AR PL SungtiL GB" w:cs="FreeSans"/>
      <w:color w:val="2E74B5"/>
      <w:sz w:val="32"/>
      <w:szCs w:val="32"/>
    </w:rPr>
  </w:style>
  <w:style w:type="paragraph" w:styleId="Heading2">
    <w:name w:val="Heading 2"/>
    <w:basedOn w:val="Normal"/>
    <w:next w:val="Normal"/>
    <w:qFormat/>
    <w:pPr>
      <w:keepNext/>
      <w:keepLines/>
      <w:numPr>
        <w:ilvl w:val="1"/>
        <w:numId w:val="1"/>
      </w:numPr>
      <w:spacing w:lineRule="auto" w:line="252" w:before="40" w:after="0"/>
      <w:outlineLvl w:val="1"/>
      <w:outlineLvl w:val="1"/>
    </w:pPr>
    <w:rPr>
      <w:rFonts w:ascii="Calibri Light" w:hAnsi="Calibri Light" w:eastAsia="AR PL SungtiL GB" w:cs="FreeSans"/>
      <w:color w:val="2E74B5"/>
      <w:sz w:val="26"/>
      <w:szCs w:val="26"/>
    </w:rPr>
  </w:style>
  <w:style w:type="paragraph" w:styleId="Heading3">
    <w:name w:val="Heading 3"/>
    <w:basedOn w:val="Normal"/>
    <w:next w:val="Normal"/>
    <w:qFormat/>
    <w:pPr>
      <w:keepNext/>
      <w:keepLines/>
      <w:numPr>
        <w:ilvl w:val="2"/>
        <w:numId w:val="1"/>
      </w:numPr>
      <w:spacing w:lineRule="auto" w:line="252" w:before="40" w:after="0"/>
      <w:outlineLvl w:val="2"/>
      <w:outlineLvl w:val="2"/>
    </w:pPr>
    <w:rPr>
      <w:rFonts w:ascii="Calibri Light" w:hAnsi="Calibri Light" w:eastAsia="AR PL SungtiL GB" w:cs="FreeSans"/>
      <w:color w:val="1F4D78"/>
      <w:sz w:val="24"/>
      <w:szCs w:val="24"/>
    </w:rPr>
  </w:style>
  <w:style w:type="character" w:styleId="DefaultParagraphFont">
    <w:name w:val="Default Paragraph Font"/>
    <w:qFormat/>
    <w:rPr/>
  </w:style>
  <w:style w:type="character" w:styleId="Strong">
    <w:name w:val="Strong"/>
    <w:basedOn w:val="DefaultParagraphFont"/>
    <w:qFormat/>
    <w:rPr>
      <w:b/>
      <w:bCs/>
    </w:rPr>
  </w:style>
  <w:style w:type="character" w:styleId="ListLabel59">
    <w:name w:val="ListLabel 59"/>
    <w:qFormat/>
    <w:rPr>
      <w:b/>
      <w:color w:val="00000A"/>
    </w:rPr>
  </w:style>
  <w:style w:type="character" w:styleId="ListLabel60">
    <w:name w:val="ListLabel 60"/>
    <w:qFormat/>
    <w:rPr>
      <w:b/>
    </w:rPr>
  </w:style>
  <w:style w:type="character" w:styleId="ListLabel61">
    <w:name w:val="ListLabel 61"/>
    <w:qFormat/>
    <w:rPr>
      <w:b/>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00textosinentrada">
    <w:name w:val="00. texto sin entrada"/>
    <w:qFormat/>
    <w:pPr>
      <w:widowControl w:val="false"/>
      <w:overflowPunct w:val="false"/>
      <w:bidi w:val="0"/>
      <w:spacing w:lineRule="exact" w:line="240" w:before="0" w:after="60"/>
      <w:jc w:val="both"/>
    </w:pPr>
    <w:rPr>
      <w:rFonts w:ascii="Times New Roman" w:hAnsi="Times New Roman" w:eastAsia="MS Mincho;ＭＳ 明朝" w:cs="Times New Roman"/>
      <w:color w:val="00000A"/>
      <w:sz w:val="20"/>
      <w:szCs w:val="20"/>
      <w:lang w:val="pt-BR" w:eastAsia="ja-JP" w:bidi="ar-SA"/>
    </w:rPr>
  </w:style>
  <w:style w:type="paragraph" w:styleId="00textoconentrada">
    <w:name w:val="00. texto con entrada"/>
    <w:basedOn w:val="00textosinentrada"/>
    <w:qFormat/>
    <w:pPr/>
    <w:rPr/>
  </w:style>
  <w:style w:type="paragraph" w:styleId="07lista">
    <w:name w:val="07. lista"/>
    <w:basedOn w:val="00textoconentrada"/>
    <w:qFormat/>
    <w:pPr>
      <w:spacing w:before="0" w:after="0"/>
    </w:pPr>
    <w:rPr/>
  </w:style>
  <w:style w:type="paragraph" w:styleId="07listanumerada">
    <w:name w:val="07. lista numerada"/>
    <w:basedOn w:val="07lista"/>
    <w:qFormat/>
    <w:pPr>
      <w:ind w:left="907" w:hanging="340"/>
    </w:pPr>
    <w:rPr/>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LibreOffice/5.2.7.2$Linux_X86_64 LibreOffice_project/20m0$Build-2</Application>
  <Pages>3</Pages>
  <Words>1058</Words>
  <Characters>5934</Characters>
  <CharactersWithSpaces>6944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2018-10-23T15:33:33Z</dcterms:created>
  <dc:creator/>
  <dc:description/>
  <dc:language>en-US</dc:language>
  <cp:lastModifiedBy/>
  <dcterms:modified xsi:type="dcterms:W3CDTF">2018-10-25T13:30:12Z</dcterms:modified>
  <cp:revision>12</cp:revision>
  <dc:subject/>
  <dc:title/>
</cp:coreProperties>
</file>