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cs="Times New Roman"/>
          <w:szCs w:val="24"/>
          <w:lang w:val="es-PE"/>
        </w:rPr>
        <w:id w:val="1928615508"/>
        <w:docPartObj>
          <w:docPartGallery w:val="Cover Pages"/>
          <w:docPartUnique/>
        </w:docPartObj>
      </w:sdtPr>
      <w:sdtEndPr>
        <w:rPr>
          <w:rFonts w:eastAsia="MS Mincho"/>
          <w:b/>
          <w:bCs/>
          <w:lang w:eastAsia="es-ES"/>
        </w:rPr>
      </w:sdtEndPr>
      <w:sdtContent>
        <w:sdt>
          <w:sdtPr>
            <w:rPr>
              <w:rFonts w:cs="Times New Roman"/>
              <w:szCs w:val="24"/>
              <w:lang w:val="es-PE"/>
            </w:rPr>
            <w:id w:val="-120082531"/>
            <w:docPartObj>
              <w:docPartGallery w:val="Cover Pages"/>
              <w:docPartUnique/>
            </w:docPartObj>
          </w:sdtPr>
          <w:sdtEndPr>
            <w:rPr>
              <w:rFonts w:eastAsia="MS Mincho"/>
              <w:b/>
              <w:bCs/>
              <w:lang w:eastAsia="es-ES"/>
            </w:rPr>
          </w:sdtEndPr>
          <w:sdtContent>
            <w:p w:rsidR="002B3CA3" w:rsidRPr="00D53E21" w:rsidRDefault="002B3CA3" w:rsidP="00625EE5">
              <w:pPr>
                <w:spacing w:after="0" w:line="360" w:lineRule="auto"/>
                <w:jc w:val="center"/>
                <w:rPr>
                  <w:rFonts w:cs="Times New Roman"/>
                  <w:szCs w:val="24"/>
                  <w:lang w:val="es-PE"/>
                </w:rPr>
              </w:pPr>
              <w:r w:rsidRPr="00D53E21">
                <w:rPr>
                  <w:rFonts w:eastAsia="MS Mincho" w:cs="Times New Roman"/>
                  <w:b/>
                  <w:bCs/>
                  <w:noProof/>
                  <w:szCs w:val="24"/>
                  <w:lang w:val="es-PE" w:eastAsia="es-PE"/>
                </w:rPr>
                <w:drawing>
                  <wp:inline distT="0" distB="0" distL="0" distR="0" wp14:anchorId="6B0A0036" wp14:editId="79B70E60">
                    <wp:extent cx="2543175" cy="20193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43175" cy="2019300"/>
                            </a:xfrm>
                            <a:prstGeom prst="rect">
                              <a:avLst/>
                            </a:prstGeom>
                            <a:noFill/>
                            <a:ln>
                              <a:noFill/>
                            </a:ln>
                          </pic:spPr>
                        </pic:pic>
                      </a:graphicData>
                    </a:graphic>
                  </wp:inline>
                </w:drawing>
              </w:r>
            </w:p>
            <w:p w:rsidR="002B3CA3" w:rsidRPr="00D53E21" w:rsidRDefault="002B3CA3" w:rsidP="00625EE5">
              <w:pPr>
                <w:spacing w:after="0" w:line="360" w:lineRule="auto"/>
                <w:jc w:val="center"/>
                <w:rPr>
                  <w:rFonts w:eastAsia="MS Mincho" w:cs="Times New Roman"/>
                  <w:bCs/>
                  <w:sz w:val="52"/>
                  <w:szCs w:val="24"/>
                  <w:lang w:val="es-PE" w:eastAsia="es-ES"/>
                </w:rPr>
              </w:pPr>
              <w:r w:rsidRPr="00D53E21">
                <w:rPr>
                  <w:rFonts w:eastAsia="MS Mincho" w:cs="Times New Roman"/>
                  <w:bCs/>
                  <w:sz w:val="52"/>
                  <w:szCs w:val="24"/>
                  <w:lang w:val="es-PE" w:eastAsia="es-ES"/>
                </w:rPr>
                <w:t>Universidad Nacional de Trujillo</w:t>
              </w:r>
            </w:p>
            <w:p w:rsidR="002B3CA3" w:rsidRPr="00D53E21" w:rsidRDefault="002B3CA3" w:rsidP="00625EE5">
              <w:pPr>
                <w:spacing w:after="0" w:line="360" w:lineRule="auto"/>
                <w:jc w:val="center"/>
                <w:rPr>
                  <w:rFonts w:eastAsia="MS Mincho" w:cs="Times New Roman"/>
                  <w:bCs/>
                  <w:sz w:val="52"/>
                  <w:szCs w:val="24"/>
                  <w:lang w:val="es-PE" w:eastAsia="es-ES"/>
                </w:rPr>
              </w:pPr>
              <w:r w:rsidRPr="00D53E21">
                <w:rPr>
                  <w:rFonts w:eastAsia="MS Mincho" w:cs="Times New Roman"/>
                  <w:bCs/>
                  <w:sz w:val="52"/>
                  <w:szCs w:val="24"/>
                  <w:lang w:val="es-PE" w:eastAsia="es-ES"/>
                </w:rPr>
                <w:t>Facultad de Ingeniería</w:t>
              </w:r>
            </w:p>
            <w:p w:rsidR="002B3CA3" w:rsidRPr="00D53E21" w:rsidRDefault="002B3CA3" w:rsidP="00625EE5">
              <w:pPr>
                <w:spacing w:after="0" w:line="360" w:lineRule="auto"/>
                <w:jc w:val="center"/>
                <w:rPr>
                  <w:rFonts w:eastAsia="MS Mincho" w:cs="Times New Roman"/>
                  <w:b/>
                  <w:bCs/>
                  <w:sz w:val="52"/>
                  <w:szCs w:val="24"/>
                  <w:lang w:val="es-PE" w:eastAsia="es-ES"/>
                </w:rPr>
              </w:pPr>
              <w:r w:rsidRPr="00D53E21">
                <w:rPr>
                  <w:rFonts w:eastAsia="MS Mincho" w:cs="Times New Roman"/>
                  <w:b/>
                  <w:bCs/>
                  <w:sz w:val="52"/>
                  <w:szCs w:val="24"/>
                  <w:lang w:val="es-PE" w:eastAsia="es-ES"/>
                </w:rPr>
                <w:t>Escuela de Ingeniería Mecatrónica</w:t>
              </w:r>
            </w:p>
            <w:p w:rsidR="002B3CA3" w:rsidRPr="00D53E21" w:rsidRDefault="002B3CA3" w:rsidP="00625EE5">
              <w:pPr>
                <w:spacing w:after="0" w:line="360" w:lineRule="auto"/>
                <w:jc w:val="center"/>
                <w:rPr>
                  <w:rFonts w:eastAsia="MS Mincho" w:cs="Times New Roman"/>
                  <w:b/>
                  <w:bCs/>
                  <w:szCs w:val="24"/>
                  <w:lang w:val="es-PE" w:eastAsia="es-ES"/>
                </w:rPr>
              </w:pPr>
              <w:r w:rsidRPr="00D53E21">
                <w:rPr>
                  <w:rFonts w:eastAsia="MS Mincho" w:cs="Times New Roman"/>
                  <w:b/>
                  <w:bCs/>
                  <w:noProof/>
                  <w:szCs w:val="24"/>
                  <w:lang w:val="es-PE" w:eastAsia="es-PE"/>
                </w:rPr>
                <mc:AlternateContent>
                  <mc:Choice Requires="wps">
                    <w:drawing>
                      <wp:anchor distT="0" distB="0" distL="114300" distR="114300" simplePos="0" relativeHeight="251659264" behindDoc="0" locked="0" layoutInCell="1" allowOverlap="1" wp14:anchorId="7EAF7554" wp14:editId="2C350C7B">
                        <wp:simplePos x="0" y="0"/>
                        <wp:positionH relativeFrom="column">
                          <wp:posOffset>-31750</wp:posOffset>
                        </wp:positionH>
                        <wp:positionV relativeFrom="paragraph">
                          <wp:posOffset>190500</wp:posOffset>
                        </wp:positionV>
                        <wp:extent cx="5400000" cy="0"/>
                        <wp:effectExtent l="0" t="0" r="29845" b="19050"/>
                        <wp:wrapNone/>
                        <wp:docPr id="6" name="Conector recto 10"/>
                        <wp:cNvGraphicFramePr/>
                        <a:graphic xmlns:a="http://schemas.openxmlformats.org/drawingml/2006/main">
                          <a:graphicData uri="http://schemas.microsoft.com/office/word/2010/wordprocessingShape">
                            <wps:wsp>
                              <wps:cNvCnPr/>
                              <wps:spPr>
                                <a:xfrm>
                                  <a:off x="0" y="0"/>
                                  <a:ext cx="540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4D1B5EB" id="Conector recto 10"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15pt" to="422.7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" strokecolor="black [3040]"/>
                    </w:pict>
                  </mc:Fallback>
                </mc:AlternateContent>
              </w:r>
            </w:p>
            <w:p w:rsidR="00DB77EC" w:rsidRPr="00D53E21" w:rsidRDefault="00DB77EC" w:rsidP="00625EE5">
              <w:pPr>
                <w:spacing w:after="0" w:line="360" w:lineRule="auto"/>
                <w:jc w:val="center"/>
                <w:rPr>
                  <w:rFonts w:eastAsia="MS Mincho" w:cs="Times New Roman"/>
                  <w:b/>
                  <w:bCs/>
                  <w:sz w:val="28"/>
                  <w:szCs w:val="24"/>
                  <w:lang w:val="es-PE" w:eastAsia="es-ES"/>
                </w:rPr>
              </w:pPr>
              <w:r w:rsidRPr="00D53E21">
                <w:rPr>
                  <w:rFonts w:eastAsia="MS Mincho" w:cs="Times New Roman"/>
                  <w:b/>
                  <w:bCs/>
                  <w:sz w:val="28"/>
                  <w:szCs w:val="24"/>
                  <w:lang w:val="es-PE" w:eastAsia="es-ES"/>
                </w:rPr>
                <w:t>Diseño de un módulo de software para optimizar parámetros climáticos en un sistema de cultivo doméstico de ambiente controlado</w:t>
              </w:r>
              <w:r w:rsidR="002B3CA3" w:rsidRPr="00D53E21">
                <w:rPr>
                  <w:rFonts w:eastAsia="MS Mincho" w:cs="Times New Roman"/>
                  <w:b/>
                  <w:bCs/>
                  <w:sz w:val="28"/>
                  <w:szCs w:val="24"/>
                  <w:lang w:val="es-PE" w:eastAsia="es-ES"/>
                </w:rPr>
                <w:t xml:space="preserve"> </w:t>
              </w:r>
            </w:p>
            <w:p w:rsidR="002B3CA3" w:rsidRPr="00D53E21" w:rsidRDefault="002B3CA3" w:rsidP="00625EE5">
              <w:pPr>
                <w:spacing w:after="0" w:line="360" w:lineRule="auto"/>
                <w:jc w:val="center"/>
                <w:rPr>
                  <w:rFonts w:cs="Times New Roman"/>
                  <w:szCs w:val="24"/>
                  <w:lang w:val="es-PE"/>
                </w:rPr>
              </w:pPr>
              <w:r w:rsidRPr="00D53E21">
                <w:rPr>
                  <w:rFonts w:eastAsia="MS Mincho" w:cs="Times New Roman"/>
                  <w:b/>
                  <w:bCs/>
                  <w:noProof/>
                  <w:szCs w:val="24"/>
                  <w:lang w:val="es-PE" w:eastAsia="es-PE"/>
                </w:rPr>
                <mc:AlternateContent>
                  <mc:Choice Requires="wps">
                    <w:drawing>
                      <wp:anchor distT="0" distB="0" distL="114300" distR="114300" simplePos="0" relativeHeight="251660288" behindDoc="0" locked="0" layoutInCell="1" allowOverlap="1" wp14:anchorId="0A2C92FE" wp14:editId="6B0FD89D">
                        <wp:simplePos x="0" y="0"/>
                        <wp:positionH relativeFrom="column">
                          <wp:posOffset>-28575</wp:posOffset>
                        </wp:positionH>
                        <wp:positionV relativeFrom="paragraph">
                          <wp:posOffset>69850</wp:posOffset>
                        </wp:positionV>
                        <wp:extent cx="5399405" cy="0"/>
                        <wp:effectExtent l="0" t="0" r="29845" b="19050"/>
                        <wp:wrapNone/>
                        <wp:docPr id="8" name="Conector recto 12"/>
                        <wp:cNvGraphicFramePr/>
                        <a:graphic xmlns:a="http://schemas.openxmlformats.org/drawingml/2006/main">
                          <a:graphicData uri="http://schemas.microsoft.com/office/word/2010/wordprocessingShape">
                            <wps:wsp>
                              <wps:cNvCnPr/>
                              <wps:spPr>
                                <a:xfrm>
                                  <a:off x="0" y="0"/>
                                  <a:ext cx="53994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6A69A0" id="Conector recto 12"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5pt,5.5pt" to="422.9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" strokecolor="black [3040]"/>
                    </w:pict>
                  </mc:Fallback>
                </mc:AlternateContent>
              </w:r>
            </w:p>
            <w:p w:rsidR="002B3CA3" w:rsidRPr="00D53E21" w:rsidRDefault="002B3CA3" w:rsidP="00625EE5">
              <w:pPr>
                <w:spacing w:after="0" w:line="360" w:lineRule="auto"/>
                <w:jc w:val="center"/>
                <w:rPr>
                  <w:rFonts w:eastAsia="MS Mincho" w:cs="Times New Roman"/>
                  <w:b/>
                  <w:bCs/>
                  <w:szCs w:val="24"/>
                  <w:lang w:val="es-PE" w:eastAsia="es-ES"/>
                </w:rPr>
              </w:pPr>
              <w:r w:rsidRPr="00D53E21">
                <w:rPr>
                  <w:rFonts w:eastAsia="MS Mincho" w:cs="Times New Roman"/>
                  <w:b/>
                  <w:bCs/>
                  <w:szCs w:val="24"/>
                  <w:lang w:val="es-PE" w:eastAsia="es-ES"/>
                </w:rPr>
                <w:t>INFORME DE PROYECTO DE TESIS</w:t>
              </w:r>
            </w:p>
            <w:p w:rsidR="002B3CA3" w:rsidRPr="00D53E21" w:rsidRDefault="002B3CA3" w:rsidP="00625EE5">
              <w:pPr>
                <w:spacing w:after="0" w:line="360" w:lineRule="auto"/>
                <w:jc w:val="center"/>
                <w:rPr>
                  <w:rFonts w:eastAsia="MS Mincho" w:cs="Times New Roman"/>
                  <w:b/>
                  <w:bCs/>
                  <w:szCs w:val="24"/>
                  <w:lang w:val="es-PE" w:eastAsia="es-ES"/>
                </w:rPr>
              </w:pPr>
            </w:p>
            <w:p w:rsidR="002B3CA3" w:rsidRPr="00D53E21" w:rsidRDefault="002B3CA3" w:rsidP="00625EE5">
              <w:pPr>
                <w:spacing w:after="0" w:line="360" w:lineRule="auto"/>
                <w:jc w:val="right"/>
                <w:rPr>
                  <w:rFonts w:eastAsia="MS Mincho" w:cs="Times New Roman"/>
                  <w:b/>
                  <w:bCs/>
                  <w:szCs w:val="24"/>
                  <w:u w:val="single"/>
                  <w:lang w:val="es-PE" w:eastAsia="es-ES"/>
                </w:rPr>
              </w:pPr>
              <w:r w:rsidRPr="00D53E21">
                <w:rPr>
                  <w:rFonts w:eastAsia="MS Mincho" w:cs="Times New Roman"/>
                  <w:b/>
                  <w:bCs/>
                  <w:szCs w:val="24"/>
                  <w:u w:val="single"/>
                  <w:lang w:val="es-PE" w:eastAsia="es-ES"/>
                </w:rPr>
                <w:t>Autor:</w:t>
              </w:r>
            </w:p>
            <w:p w:rsidR="002B3CA3" w:rsidRPr="00D53E21" w:rsidRDefault="00DB77EC" w:rsidP="00625EE5">
              <w:pPr>
                <w:spacing w:after="0" w:line="360" w:lineRule="auto"/>
                <w:jc w:val="right"/>
                <w:rPr>
                  <w:rFonts w:eastAsia="MS Mincho" w:cs="Times New Roman"/>
                  <w:bCs/>
                  <w:szCs w:val="24"/>
                  <w:lang w:val="es-PE" w:eastAsia="es-ES"/>
                </w:rPr>
              </w:pPr>
              <w:r w:rsidRPr="00D53E21">
                <w:rPr>
                  <w:rFonts w:eastAsia="MS Mincho" w:cs="Times New Roman"/>
                  <w:bCs/>
                  <w:szCs w:val="24"/>
                  <w:lang w:val="es-PE" w:eastAsia="es-ES"/>
                </w:rPr>
                <w:t>Pereyra Gonzáles</w:t>
              </w:r>
              <w:r w:rsidR="002B3CA3" w:rsidRPr="00D53E21">
                <w:rPr>
                  <w:rFonts w:eastAsia="MS Mincho" w:cs="Times New Roman"/>
                  <w:bCs/>
                  <w:szCs w:val="24"/>
                  <w:lang w:val="es-PE" w:eastAsia="es-ES"/>
                </w:rPr>
                <w:t xml:space="preserve">, </w:t>
              </w:r>
              <w:r w:rsidRPr="00D53E21">
                <w:rPr>
                  <w:rFonts w:eastAsia="MS Mincho" w:cs="Times New Roman"/>
                  <w:bCs/>
                  <w:szCs w:val="24"/>
                  <w:lang w:val="es-PE" w:eastAsia="es-ES"/>
                </w:rPr>
                <w:t>Irvin Jair</w:t>
              </w:r>
            </w:p>
            <w:p w:rsidR="002B3CA3" w:rsidRPr="00D53E21" w:rsidRDefault="002B3CA3" w:rsidP="00625EE5">
              <w:pPr>
                <w:spacing w:after="0" w:line="360" w:lineRule="auto"/>
                <w:jc w:val="right"/>
                <w:rPr>
                  <w:rFonts w:eastAsia="MS Mincho" w:cs="Times New Roman"/>
                  <w:b/>
                  <w:bCs/>
                  <w:szCs w:val="24"/>
                  <w:lang w:val="es-PE" w:eastAsia="es-ES"/>
                </w:rPr>
              </w:pPr>
            </w:p>
            <w:p w:rsidR="002B3CA3" w:rsidRPr="00D53E21" w:rsidRDefault="002B3CA3" w:rsidP="00625EE5">
              <w:pPr>
                <w:spacing w:after="0" w:line="360" w:lineRule="auto"/>
                <w:jc w:val="right"/>
                <w:rPr>
                  <w:rFonts w:eastAsia="MS Mincho" w:cs="Times New Roman"/>
                  <w:b/>
                  <w:bCs/>
                  <w:szCs w:val="24"/>
                  <w:u w:val="single"/>
                  <w:lang w:val="es-PE" w:eastAsia="es-ES"/>
                </w:rPr>
              </w:pPr>
              <w:r w:rsidRPr="00D53E21">
                <w:rPr>
                  <w:rFonts w:eastAsia="MS Mincho" w:cs="Times New Roman"/>
                  <w:b/>
                  <w:bCs/>
                  <w:szCs w:val="24"/>
                  <w:u w:val="single"/>
                  <w:lang w:val="es-PE" w:eastAsia="es-ES"/>
                </w:rPr>
                <w:t>Asesor:</w:t>
              </w:r>
            </w:p>
            <w:p w:rsidR="002B3CA3" w:rsidRPr="00D53E21" w:rsidRDefault="00DB77EC" w:rsidP="00625EE5">
              <w:pPr>
                <w:spacing w:after="0" w:line="360" w:lineRule="auto"/>
                <w:jc w:val="right"/>
                <w:rPr>
                  <w:rFonts w:eastAsia="MS Mincho" w:cs="Times New Roman"/>
                  <w:bCs/>
                  <w:szCs w:val="24"/>
                  <w:lang w:val="es-PE" w:eastAsia="es-ES"/>
                </w:rPr>
              </w:pPr>
              <w:r w:rsidRPr="00D53E21">
                <w:rPr>
                  <w:rFonts w:eastAsia="MS Mincho" w:cs="Times New Roman"/>
                  <w:bCs/>
                  <w:szCs w:val="24"/>
                  <w:lang w:val="es-PE" w:eastAsia="es-ES"/>
                </w:rPr>
                <w:t xml:space="preserve">Mg. </w:t>
              </w:r>
              <w:r w:rsidR="002B3CA3" w:rsidRPr="00D53E21">
                <w:rPr>
                  <w:rFonts w:eastAsia="MS Mincho" w:cs="Times New Roman"/>
                  <w:bCs/>
                  <w:szCs w:val="24"/>
                  <w:lang w:val="es-PE" w:eastAsia="es-ES"/>
                </w:rPr>
                <w:t xml:space="preserve">Ing. </w:t>
              </w:r>
              <w:r w:rsidRPr="00D53E21">
                <w:rPr>
                  <w:rFonts w:eastAsia="MS Mincho" w:cs="Times New Roman"/>
                  <w:bCs/>
                  <w:szCs w:val="24"/>
                  <w:lang w:val="es-PE" w:eastAsia="es-ES"/>
                </w:rPr>
                <w:t xml:space="preserve">León </w:t>
              </w:r>
              <w:proofErr w:type="spellStart"/>
              <w:r w:rsidRPr="00D53E21">
                <w:rPr>
                  <w:rFonts w:eastAsia="MS Mincho" w:cs="Times New Roman"/>
                  <w:bCs/>
                  <w:szCs w:val="24"/>
                  <w:lang w:val="es-PE" w:eastAsia="es-ES"/>
                </w:rPr>
                <w:t>Lescano</w:t>
              </w:r>
              <w:proofErr w:type="spellEnd"/>
              <w:r w:rsidRPr="00D53E21">
                <w:rPr>
                  <w:rFonts w:eastAsia="MS Mincho" w:cs="Times New Roman"/>
                  <w:bCs/>
                  <w:szCs w:val="24"/>
                  <w:lang w:val="es-PE" w:eastAsia="es-ES"/>
                </w:rPr>
                <w:t>, Edward Javier</w:t>
              </w:r>
            </w:p>
            <w:p w:rsidR="002B3CA3" w:rsidRPr="00D53E21" w:rsidRDefault="002B3CA3" w:rsidP="00625EE5">
              <w:pPr>
                <w:spacing w:after="0" w:line="360" w:lineRule="auto"/>
                <w:jc w:val="center"/>
                <w:rPr>
                  <w:rFonts w:eastAsia="MS Mincho" w:cs="Times New Roman"/>
                  <w:b/>
                  <w:bCs/>
                  <w:szCs w:val="24"/>
                  <w:lang w:val="es-PE" w:eastAsia="es-ES"/>
                </w:rPr>
              </w:pPr>
            </w:p>
            <w:p w:rsidR="002B3CA3" w:rsidRPr="00D53E21" w:rsidRDefault="002B3CA3" w:rsidP="00625EE5">
              <w:pPr>
                <w:spacing w:after="0" w:line="360" w:lineRule="auto"/>
                <w:jc w:val="center"/>
                <w:rPr>
                  <w:rFonts w:eastAsia="MS Mincho" w:cs="Times New Roman"/>
                  <w:b/>
                  <w:bCs/>
                  <w:szCs w:val="24"/>
                  <w:lang w:val="es-PE" w:eastAsia="es-ES"/>
                </w:rPr>
              </w:pPr>
            </w:p>
            <w:p w:rsidR="001C7098" w:rsidRPr="00D53E21" w:rsidRDefault="001C7098" w:rsidP="00625EE5">
              <w:pPr>
                <w:spacing w:after="0" w:line="360" w:lineRule="auto"/>
                <w:jc w:val="center"/>
                <w:rPr>
                  <w:rFonts w:eastAsia="MS Mincho" w:cs="Times New Roman"/>
                  <w:b/>
                  <w:bCs/>
                  <w:szCs w:val="24"/>
                  <w:lang w:val="es-PE" w:eastAsia="es-ES"/>
                </w:rPr>
              </w:pPr>
            </w:p>
            <w:p w:rsidR="001C7098" w:rsidRPr="00D53E21" w:rsidRDefault="001C7098" w:rsidP="00625EE5">
              <w:pPr>
                <w:spacing w:after="0" w:line="360" w:lineRule="auto"/>
                <w:jc w:val="center"/>
                <w:rPr>
                  <w:rFonts w:eastAsia="MS Mincho" w:cs="Times New Roman"/>
                  <w:b/>
                  <w:bCs/>
                  <w:szCs w:val="24"/>
                  <w:lang w:val="es-PE" w:eastAsia="es-ES"/>
                </w:rPr>
              </w:pPr>
            </w:p>
            <w:p w:rsidR="002B3CA3" w:rsidRPr="00D53E21" w:rsidRDefault="002B3CA3" w:rsidP="00625EE5">
              <w:pPr>
                <w:spacing w:after="0" w:line="360" w:lineRule="auto"/>
                <w:jc w:val="center"/>
                <w:rPr>
                  <w:rFonts w:eastAsia="MS Mincho" w:cs="Times New Roman"/>
                  <w:b/>
                  <w:bCs/>
                  <w:szCs w:val="24"/>
                  <w:lang w:val="es-PE" w:eastAsia="es-ES"/>
                </w:rPr>
              </w:pPr>
              <w:r w:rsidRPr="00D53E21">
                <w:rPr>
                  <w:rFonts w:eastAsia="MS Mincho" w:cs="Times New Roman"/>
                  <w:b/>
                  <w:bCs/>
                  <w:szCs w:val="24"/>
                  <w:lang w:val="es-PE" w:eastAsia="es-ES"/>
                </w:rPr>
                <w:t>Trujillo, Perú</w:t>
              </w:r>
            </w:p>
            <w:p w:rsidR="00AC0573" w:rsidRPr="00D53E21" w:rsidRDefault="002B3CA3" w:rsidP="00625EE5">
              <w:pPr>
                <w:spacing w:after="0" w:line="360" w:lineRule="auto"/>
                <w:jc w:val="center"/>
                <w:rPr>
                  <w:rFonts w:eastAsia="MS Mincho" w:cs="Times New Roman"/>
                  <w:b/>
                  <w:bCs/>
                  <w:szCs w:val="24"/>
                  <w:lang w:val="es-PE" w:eastAsia="es-ES"/>
                </w:rPr>
              </w:pPr>
              <w:r w:rsidRPr="00D53E21">
                <w:rPr>
                  <w:rFonts w:eastAsia="MS Mincho" w:cs="Times New Roman"/>
                  <w:b/>
                  <w:bCs/>
                  <w:szCs w:val="24"/>
                  <w:lang w:val="es-PE" w:eastAsia="es-ES"/>
                </w:rPr>
                <w:t>201</w:t>
              </w:r>
              <w:r w:rsidR="00DB77EC" w:rsidRPr="00D53E21">
                <w:rPr>
                  <w:rFonts w:eastAsia="MS Mincho" w:cs="Times New Roman"/>
                  <w:b/>
                  <w:bCs/>
                  <w:szCs w:val="24"/>
                  <w:lang w:val="es-PE" w:eastAsia="es-ES"/>
                </w:rPr>
                <w:t>8</w:t>
              </w:r>
              <w:r w:rsidRPr="00D53E21">
                <w:rPr>
                  <w:rFonts w:eastAsia="MS Mincho" w:cs="Times New Roman"/>
                  <w:b/>
                  <w:bCs/>
                  <w:szCs w:val="24"/>
                  <w:lang w:val="es-PE" w:eastAsia="es-ES"/>
                </w:rPr>
                <w:br w:type="page"/>
              </w:r>
            </w:p>
          </w:sdtContent>
        </w:sdt>
      </w:sdtContent>
    </w:sdt>
    <w:p w:rsidR="00B756B8" w:rsidRDefault="00B756B8" w:rsidP="00625EE5">
      <w:pPr>
        <w:pStyle w:val="Ttulo1"/>
        <w:numPr>
          <w:ilvl w:val="0"/>
          <w:numId w:val="4"/>
        </w:numPr>
        <w:spacing w:line="360" w:lineRule="auto"/>
        <w:rPr>
          <w:rFonts w:eastAsia="MS Mincho" w:cs="Times New Roman"/>
          <w:sz w:val="24"/>
          <w:szCs w:val="24"/>
          <w:lang w:val="es-PE" w:eastAsia="es-ES"/>
        </w:rPr>
      </w:pPr>
      <w:r w:rsidRPr="00D53E21">
        <w:rPr>
          <w:rFonts w:eastAsia="MS Mincho" w:cs="Times New Roman"/>
          <w:sz w:val="24"/>
          <w:szCs w:val="24"/>
          <w:lang w:val="es-PE" w:eastAsia="es-ES"/>
        </w:rPr>
        <w:lastRenderedPageBreak/>
        <w:t>GENERALIDADES</w:t>
      </w:r>
    </w:p>
    <w:p w:rsidR="00625EE5" w:rsidRPr="00E74560" w:rsidRDefault="00625EE5" w:rsidP="00625EE5">
      <w:pPr>
        <w:pStyle w:val="Ttulo2"/>
        <w:numPr>
          <w:ilvl w:val="0"/>
          <w:numId w:val="0"/>
        </w:numPr>
        <w:spacing w:before="0" w:line="360" w:lineRule="auto"/>
        <w:ind w:left="357"/>
        <w:contextualSpacing/>
        <w:rPr>
          <w:rFonts w:cs="Times New Roman"/>
          <w:b w:val="0"/>
          <w:color w:val="auto"/>
          <w:sz w:val="8"/>
          <w:szCs w:val="10"/>
          <w:lang w:val="es-PE"/>
        </w:rPr>
      </w:pPr>
    </w:p>
    <w:p w:rsidR="00A93DFF" w:rsidRPr="00ED7C0D" w:rsidRDefault="00B756B8" w:rsidP="00625EE5">
      <w:pPr>
        <w:pStyle w:val="Ttulo1"/>
        <w:numPr>
          <w:ilvl w:val="1"/>
          <w:numId w:val="4"/>
        </w:numPr>
        <w:spacing w:before="0" w:line="360" w:lineRule="auto"/>
        <w:rPr>
          <w:rFonts w:eastAsia="MS Mincho" w:cs="Times New Roman"/>
          <w:sz w:val="24"/>
          <w:szCs w:val="24"/>
          <w:lang w:val="es-PE" w:eastAsia="es-ES"/>
        </w:rPr>
      </w:pPr>
      <w:r w:rsidRPr="00D53E21">
        <w:rPr>
          <w:rFonts w:eastAsia="MS Mincho" w:cs="Times New Roman"/>
          <w:sz w:val="24"/>
          <w:szCs w:val="24"/>
          <w:lang w:val="es-PE" w:eastAsia="es-ES"/>
        </w:rPr>
        <w:t>Título</w:t>
      </w:r>
    </w:p>
    <w:p w:rsidR="00ED7C0D" w:rsidRPr="00ED7C0D" w:rsidRDefault="00DB77EC" w:rsidP="00625EE5">
      <w:pPr>
        <w:pStyle w:val="Ttulo2"/>
        <w:numPr>
          <w:ilvl w:val="0"/>
          <w:numId w:val="0"/>
        </w:numPr>
        <w:spacing w:after="240" w:line="360" w:lineRule="auto"/>
        <w:ind w:left="360"/>
        <w:rPr>
          <w:rFonts w:cs="Times New Roman"/>
          <w:b w:val="0"/>
          <w:color w:val="auto"/>
          <w:szCs w:val="24"/>
          <w:lang w:val="en-US"/>
        </w:rPr>
      </w:pPr>
      <w:proofErr w:type="spellStart"/>
      <w:r w:rsidRPr="00ED7C0D">
        <w:rPr>
          <w:rFonts w:cs="Times New Roman"/>
          <w:b w:val="0"/>
          <w:color w:val="auto"/>
          <w:szCs w:val="24"/>
          <w:lang w:val="en-US"/>
        </w:rPr>
        <w:t>Diseño</w:t>
      </w:r>
      <w:proofErr w:type="spellEnd"/>
      <w:r w:rsidRPr="00ED7C0D">
        <w:rPr>
          <w:rFonts w:cs="Times New Roman"/>
          <w:b w:val="0"/>
          <w:color w:val="auto"/>
          <w:szCs w:val="24"/>
          <w:lang w:val="en-US"/>
        </w:rPr>
        <w:t xml:space="preserve"> de un </w:t>
      </w:r>
      <w:proofErr w:type="spellStart"/>
      <w:r w:rsidRPr="00ED7C0D">
        <w:rPr>
          <w:rFonts w:cs="Times New Roman"/>
          <w:b w:val="0"/>
          <w:color w:val="auto"/>
          <w:szCs w:val="24"/>
          <w:lang w:val="en-US"/>
        </w:rPr>
        <w:t>módulo</w:t>
      </w:r>
      <w:proofErr w:type="spellEnd"/>
      <w:r w:rsidRPr="00ED7C0D">
        <w:rPr>
          <w:rFonts w:cs="Times New Roman"/>
          <w:b w:val="0"/>
          <w:color w:val="auto"/>
          <w:szCs w:val="24"/>
          <w:lang w:val="en-US"/>
        </w:rPr>
        <w:t xml:space="preserve"> de software para </w:t>
      </w:r>
      <w:proofErr w:type="spellStart"/>
      <w:r w:rsidRPr="00ED7C0D">
        <w:rPr>
          <w:rFonts w:cs="Times New Roman"/>
          <w:b w:val="0"/>
          <w:color w:val="auto"/>
          <w:szCs w:val="24"/>
          <w:lang w:val="en-US"/>
        </w:rPr>
        <w:t>optimizar</w:t>
      </w:r>
      <w:proofErr w:type="spellEnd"/>
      <w:r w:rsidRPr="00ED7C0D">
        <w:rPr>
          <w:rFonts w:cs="Times New Roman"/>
          <w:b w:val="0"/>
          <w:color w:val="auto"/>
          <w:szCs w:val="24"/>
          <w:lang w:val="en-US"/>
        </w:rPr>
        <w:t xml:space="preserve"> </w:t>
      </w:r>
      <w:proofErr w:type="spellStart"/>
      <w:r w:rsidRPr="00ED7C0D">
        <w:rPr>
          <w:rFonts w:cs="Times New Roman"/>
          <w:b w:val="0"/>
          <w:color w:val="auto"/>
          <w:szCs w:val="24"/>
          <w:lang w:val="en-US"/>
        </w:rPr>
        <w:t>parámetros</w:t>
      </w:r>
      <w:proofErr w:type="spellEnd"/>
      <w:r w:rsidRPr="00ED7C0D">
        <w:rPr>
          <w:rFonts w:cs="Times New Roman"/>
          <w:b w:val="0"/>
          <w:color w:val="auto"/>
          <w:szCs w:val="24"/>
          <w:lang w:val="en-US"/>
        </w:rPr>
        <w:t xml:space="preserve"> </w:t>
      </w:r>
      <w:proofErr w:type="spellStart"/>
      <w:r w:rsidRPr="00ED7C0D">
        <w:rPr>
          <w:rFonts w:cs="Times New Roman"/>
          <w:b w:val="0"/>
          <w:color w:val="auto"/>
          <w:szCs w:val="24"/>
          <w:lang w:val="en-US"/>
        </w:rPr>
        <w:t>climáticos</w:t>
      </w:r>
      <w:proofErr w:type="spellEnd"/>
      <w:r w:rsidRPr="00ED7C0D">
        <w:rPr>
          <w:rFonts w:cs="Times New Roman"/>
          <w:b w:val="0"/>
          <w:color w:val="auto"/>
          <w:szCs w:val="24"/>
          <w:lang w:val="en-US"/>
        </w:rPr>
        <w:t xml:space="preserve"> </w:t>
      </w:r>
      <w:proofErr w:type="spellStart"/>
      <w:r w:rsidRPr="00ED7C0D">
        <w:rPr>
          <w:rFonts w:cs="Times New Roman"/>
          <w:b w:val="0"/>
          <w:color w:val="auto"/>
          <w:szCs w:val="24"/>
          <w:lang w:val="en-US"/>
        </w:rPr>
        <w:t>en</w:t>
      </w:r>
      <w:proofErr w:type="spellEnd"/>
      <w:r w:rsidRPr="00ED7C0D">
        <w:rPr>
          <w:rFonts w:cs="Times New Roman"/>
          <w:b w:val="0"/>
          <w:color w:val="auto"/>
          <w:szCs w:val="24"/>
          <w:lang w:val="en-US"/>
        </w:rPr>
        <w:t xml:space="preserve"> un</w:t>
      </w:r>
      <w:r w:rsidR="00D53E21" w:rsidRPr="00ED7C0D">
        <w:rPr>
          <w:rFonts w:cs="Times New Roman"/>
          <w:b w:val="0"/>
          <w:color w:val="auto"/>
          <w:szCs w:val="24"/>
          <w:lang w:val="en-US"/>
        </w:rPr>
        <w:t xml:space="preserve"> </w:t>
      </w:r>
      <w:proofErr w:type="spellStart"/>
      <w:r w:rsidR="00D53E21" w:rsidRPr="00ED7C0D">
        <w:rPr>
          <w:rFonts w:cs="Times New Roman"/>
          <w:b w:val="0"/>
          <w:color w:val="auto"/>
          <w:szCs w:val="24"/>
          <w:lang w:val="en-US"/>
        </w:rPr>
        <w:t>s</w:t>
      </w:r>
      <w:r w:rsidRPr="00ED7C0D">
        <w:rPr>
          <w:rFonts w:cs="Times New Roman"/>
          <w:b w:val="0"/>
          <w:color w:val="auto"/>
          <w:szCs w:val="24"/>
          <w:lang w:val="en-US"/>
        </w:rPr>
        <w:t>istema</w:t>
      </w:r>
      <w:proofErr w:type="spellEnd"/>
      <w:r w:rsidRPr="00ED7C0D">
        <w:rPr>
          <w:rFonts w:cs="Times New Roman"/>
          <w:b w:val="0"/>
          <w:color w:val="auto"/>
          <w:szCs w:val="24"/>
          <w:lang w:val="en-US"/>
        </w:rPr>
        <w:t xml:space="preserve"> de </w:t>
      </w:r>
      <w:proofErr w:type="spellStart"/>
      <w:r w:rsidRPr="00ED7C0D">
        <w:rPr>
          <w:rFonts w:cs="Times New Roman"/>
          <w:b w:val="0"/>
          <w:color w:val="auto"/>
          <w:szCs w:val="24"/>
          <w:lang w:val="en-US"/>
        </w:rPr>
        <w:t>cultivo</w:t>
      </w:r>
      <w:proofErr w:type="spellEnd"/>
      <w:r w:rsidRPr="00ED7C0D">
        <w:rPr>
          <w:rFonts w:cs="Times New Roman"/>
          <w:b w:val="0"/>
          <w:color w:val="auto"/>
          <w:szCs w:val="24"/>
          <w:lang w:val="en-US"/>
        </w:rPr>
        <w:t xml:space="preserve"> </w:t>
      </w:r>
      <w:proofErr w:type="spellStart"/>
      <w:r w:rsidRPr="00ED7C0D">
        <w:rPr>
          <w:rFonts w:cs="Times New Roman"/>
          <w:b w:val="0"/>
          <w:color w:val="auto"/>
          <w:szCs w:val="24"/>
          <w:lang w:val="en-US"/>
        </w:rPr>
        <w:t>doméstico</w:t>
      </w:r>
      <w:proofErr w:type="spellEnd"/>
      <w:r w:rsidRPr="00ED7C0D">
        <w:rPr>
          <w:rFonts w:cs="Times New Roman"/>
          <w:b w:val="0"/>
          <w:color w:val="auto"/>
          <w:szCs w:val="24"/>
          <w:lang w:val="en-US"/>
        </w:rPr>
        <w:t xml:space="preserve"> de </w:t>
      </w:r>
      <w:proofErr w:type="spellStart"/>
      <w:r w:rsidRPr="00ED7C0D">
        <w:rPr>
          <w:rFonts w:cs="Times New Roman"/>
          <w:b w:val="0"/>
          <w:color w:val="auto"/>
          <w:szCs w:val="24"/>
          <w:lang w:val="en-US"/>
        </w:rPr>
        <w:t>ambiente</w:t>
      </w:r>
      <w:proofErr w:type="spellEnd"/>
      <w:r w:rsidRPr="00ED7C0D">
        <w:rPr>
          <w:rFonts w:cs="Times New Roman"/>
          <w:b w:val="0"/>
          <w:color w:val="auto"/>
          <w:szCs w:val="24"/>
          <w:lang w:val="en-US"/>
        </w:rPr>
        <w:t xml:space="preserve"> </w:t>
      </w:r>
      <w:proofErr w:type="spellStart"/>
      <w:r w:rsidRPr="00ED7C0D">
        <w:rPr>
          <w:rFonts w:cs="Times New Roman"/>
          <w:b w:val="0"/>
          <w:color w:val="auto"/>
          <w:szCs w:val="24"/>
          <w:lang w:val="en-US"/>
        </w:rPr>
        <w:t>controlado</w:t>
      </w:r>
      <w:proofErr w:type="spellEnd"/>
    </w:p>
    <w:p w:rsidR="00A93DFF" w:rsidRPr="00ED7C0D" w:rsidRDefault="00B756B8" w:rsidP="00625EE5">
      <w:pPr>
        <w:pStyle w:val="Ttulo1"/>
        <w:numPr>
          <w:ilvl w:val="1"/>
          <w:numId w:val="4"/>
        </w:numPr>
        <w:spacing w:before="0" w:line="360" w:lineRule="auto"/>
        <w:rPr>
          <w:rFonts w:eastAsia="MS Mincho" w:cs="Times New Roman"/>
          <w:sz w:val="24"/>
          <w:szCs w:val="24"/>
          <w:lang w:val="es-PE" w:eastAsia="es-ES"/>
        </w:rPr>
      </w:pPr>
      <w:r w:rsidRPr="00D53E21">
        <w:rPr>
          <w:rFonts w:eastAsia="MS Mincho" w:cs="Times New Roman"/>
          <w:sz w:val="24"/>
          <w:szCs w:val="24"/>
          <w:lang w:val="es-PE" w:eastAsia="es-ES"/>
        </w:rPr>
        <w:t>Autor</w:t>
      </w:r>
    </w:p>
    <w:p w:rsidR="00170F86" w:rsidRPr="00D53E21" w:rsidRDefault="00492DBE" w:rsidP="00625EE5">
      <w:pPr>
        <w:pStyle w:val="Ttulo2"/>
        <w:numPr>
          <w:ilvl w:val="0"/>
          <w:numId w:val="0"/>
        </w:numPr>
        <w:spacing w:after="240" w:line="360" w:lineRule="auto"/>
        <w:ind w:left="360"/>
        <w:rPr>
          <w:rFonts w:cs="Times New Roman"/>
          <w:b w:val="0"/>
          <w:color w:val="auto"/>
          <w:szCs w:val="24"/>
          <w:lang w:val="en-US"/>
        </w:rPr>
      </w:pPr>
      <w:proofErr w:type="spellStart"/>
      <w:r w:rsidRPr="00D53E21">
        <w:rPr>
          <w:rFonts w:cs="Times New Roman"/>
          <w:b w:val="0"/>
          <w:color w:val="auto"/>
          <w:szCs w:val="24"/>
          <w:lang w:val="en-US"/>
        </w:rPr>
        <w:t>Bachiller</w:t>
      </w:r>
      <w:proofErr w:type="spellEnd"/>
      <w:r w:rsidRPr="00D53E21">
        <w:rPr>
          <w:rFonts w:cs="Times New Roman"/>
          <w:b w:val="0"/>
          <w:color w:val="auto"/>
          <w:szCs w:val="24"/>
          <w:lang w:val="en-US"/>
        </w:rPr>
        <w:t>,</w:t>
      </w:r>
      <w:r w:rsidR="00170F86" w:rsidRPr="00ED7C0D">
        <w:rPr>
          <w:rFonts w:cs="Times New Roman"/>
          <w:b w:val="0"/>
          <w:color w:val="auto"/>
          <w:szCs w:val="24"/>
          <w:lang w:val="en-US"/>
        </w:rPr>
        <w:t xml:space="preserve"> </w:t>
      </w:r>
      <w:r w:rsidR="00DB77EC" w:rsidRPr="00D53E21">
        <w:rPr>
          <w:rFonts w:cs="Times New Roman"/>
          <w:b w:val="0"/>
          <w:color w:val="auto"/>
          <w:szCs w:val="24"/>
          <w:lang w:val="en-US"/>
        </w:rPr>
        <w:t xml:space="preserve">Pereyra </w:t>
      </w:r>
      <w:proofErr w:type="spellStart"/>
      <w:r w:rsidR="00DB77EC" w:rsidRPr="00D53E21">
        <w:rPr>
          <w:rFonts w:cs="Times New Roman"/>
          <w:b w:val="0"/>
          <w:color w:val="auto"/>
          <w:szCs w:val="24"/>
          <w:lang w:val="en-US"/>
        </w:rPr>
        <w:t>Gonzáles</w:t>
      </w:r>
      <w:proofErr w:type="spellEnd"/>
      <w:r w:rsidR="009D7DF3" w:rsidRPr="00D53E21">
        <w:rPr>
          <w:rFonts w:cs="Times New Roman"/>
          <w:b w:val="0"/>
          <w:color w:val="auto"/>
          <w:szCs w:val="24"/>
          <w:lang w:val="en-US"/>
        </w:rPr>
        <w:t xml:space="preserve">, </w:t>
      </w:r>
      <w:r w:rsidR="00DB77EC" w:rsidRPr="00D53E21">
        <w:rPr>
          <w:rFonts w:cs="Times New Roman"/>
          <w:b w:val="0"/>
          <w:color w:val="auto"/>
          <w:szCs w:val="24"/>
          <w:lang w:val="en-US"/>
        </w:rPr>
        <w:t>Irvin Jair</w:t>
      </w:r>
      <w:r w:rsidR="00715C7E" w:rsidRPr="00D53E21">
        <w:rPr>
          <w:rFonts w:cs="Times New Roman"/>
          <w:b w:val="0"/>
          <w:color w:val="auto"/>
          <w:szCs w:val="24"/>
          <w:lang w:val="en-US"/>
        </w:rPr>
        <w:t>.</w:t>
      </w:r>
    </w:p>
    <w:p w:rsidR="00A93DFF" w:rsidRPr="00ED7C0D" w:rsidRDefault="007D4DF7" w:rsidP="00625EE5">
      <w:pPr>
        <w:pStyle w:val="Ttulo1"/>
        <w:numPr>
          <w:ilvl w:val="1"/>
          <w:numId w:val="4"/>
        </w:numPr>
        <w:spacing w:before="0" w:line="360" w:lineRule="auto"/>
        <w:rPr>
          <w:rFonts w:eastAsia="MS Mincho" w:cs="Times New Roman"/>
          <w:sz w:val="24"/>
          <w:szCs w:val="24"/>
          <w:lang w:val="es-PE" w:eastAsia="es-ES"/>
        </w:rPr>
      </w:pPr>
      <w:r w:rsidRPr="00D53E21">
        <w:rPr>
          <w:rFonts w:eastAsia="MS Mincho" w:cs="Times New Roman"/>
          <w:sz w:val="24"/>
          <w:szCs w:val="24"/>
          <w:lang w:val="es-PE" w:eastAsia="es-ES"/>
        </w:rPr>
        <w:t>Aseso</w:t>
      </w:r>
      <w:r w:rsidR="00ED7C0D">
        <w:rPr>
          <w:rFonts w:eastAsia="MS Mincho" w:cs="Times New Roman"/>
          <w:sz w:val="24"/>
          <w:szCs w:val="24"/>
          <w:lang w:val="es-PE" w:eastAsia="es-ES"/>
        </w:rPr>
        <w:t>r</w:t>
      </w:r>
    </w:p>
    <w:p w:rsidR="00300329" w:rsidRPr="00D53E21" w:rsidRDefault="00EC10AE" w:rsidP="00625EE5">
      <w:pPr>
        <w:pStyle w:val="Ttulo2"/>
        <w:numPr>
          <w:ilvl w:val="0"/>
          <w:numId w:val="0"/>
        </w:numPr>
        <w:spacing w:after="240" w:line="360" w:lineRule="auto"/>
        <w:ind w:left="360"/>
        <w:rPr>
          <w:rFonts w:cs="Times New Roman"/>
          <w:b w:val="0"/>
          <w:color w:val="auto"/>
          <w:szCs w:val="24"/>
          <w:lang w:val="en-US"/>
        </w:rPr>
      </w:pPr>
      <w:r w:rsidRPr="00D53E21">
        <w:rPr>
          <w:rFonts w:cs="Times New Roman"/>
          <w:b w:val="0"/>
          <w:color w:val="auto"/>
          <w:szCs w:val="24"/>
          <w:lang w:val="en-US"/>
        </w:rPr>
        <w:t xml:space="preserve">Ms. Ing. </w:t>
      </w:r>
      <w:r w:rsidR="00DB77EC" w:rsidRPr="00D53E21">
        <w:rPr>
          <w:rFonts w:cs="Times New Roman"/>
          <w:b w:val="0"/>
          <w:color w:val="auto"/>
          <w:szCs w:val="24"/>
          <w:lang w:val="en-US"/>
        </w:rPr>
        <w:t xml:space="preserve">León </w:t>
      </w:r>
      <w:proofErr w:type="spellStart"/>
      <w:r w:rsidR="00DB77EC" w:rsidRPr="00D53E21">
        <w:rPr>
          <w:rFonts w:cs="Times New Roman"/>
          <w:b w:val="0"/>
          <w:color w:val="auto"/>
          <w:szCs w:val="24"/>
          <w:lang w:val="en-US"/>
        </w:rPr>
        <w:t>Lescano</w:t>
      </w:r>
      <w:proofErr w:type="spellEnd"/>
      <w:r w:rsidRPr="00D53E21">
        <w:rPr>
          <w:rFonts w:cs="Times New Roman"/>
          <w:b w:val="0"/>
          <w:color w:val="auto"/>
          <w:szCs w:val="24"/>
          <w:lang w:val="en-US"/>
        </w:rPr>
        <w:t xml:space="preserve">, </w:t>
      </w:r>
      <w:r w:rsidR="00DB77EC" w:rsidRPr="00D53E21">
        <w:rPr>
          <w:rFonts w:cs="Times New Roman"/>
          <w:b w:val="0"/>
          <w:color w:val="auto"/>
          <w:szCs w:val="24"/>
          <w:lang w:val="en-US"/>
        </w:rPr>
        <w:t>Edward Javier.</w:t>
      </w:r>
    </w:p>
    <w:p w:rsidR="00922A23" w:rsidRDefault="007D4DF7" w:rsidP="00625EE5">
      <w:pPr>
        <w:pStyle w:val="Ttulo1"/>
        <w:numPr>
          <w:ilvl w:val="1"/>
          <w:numId w:val="4"/>
        </w:numPr>
        <w:spacing w:before="0" w:line="360" w:lineRule="auto"/>
        <w:rPr>
          <w:rFonts w:eastAsia="MS Mincho" w:cs="Times New Roman"/>
          <w:sz w:val="24"/>
          <w:szCs w:val="24"/>
          <w:lang w:val="es-PE" w:eastAsia="es-ES"/>
        </w:rPr>
      </w:pPr>
      <w:r w:rsidRPr="00D53E21">
        <w:rPr>
          <w:rFonts w:eastAsia="MS Mincho" w:cs="Times New Roman"/>
          <w:sz w:val="24"/>
          <w:szCs w:val="24"/>
          <w:lang w:val="es-PE" w:eastAsia="es-ES"/>
        </w:rPr>
        <w:t>Tipo de investigación</w:t>
      </w:r>
      <w:bookmarkStart w:id="0" w:name="_Toc327183565"/>
      <w:bookmarkStart w:id="1" w:name="_Toc343413842"/>
    </w:p>
    <w:p w:rsidR="00625EE5" w:rsidRPr="00E74560" w:rsidRDefault="00625EE5" w:rsidP="00625EE5">
      <w:pPr>
        <w:pStyle w:val="Ttulo2"/>
        <w:numPr>
          <w:ilvl w:val="0"/>
          <w:numId w:val="0"/>
        </w:numPr>
        <w:spacing w:before="0" w:line="360" w:lineRule="auto"/>
        <w:ind w:left="357"/>
        <w:contextualSpacing/>
        <w:rPr>
          <w:rFonts w:cs="Times New Roman"/>
          <w:b w:val="0"/>
          <w:color w:val="auto"/>
          <w:sz w:val="8"/>
          <w:szCs w:val="10"/>
          <w:lang w:val="es-PE"/>
        </w:rPr>
      </w:pPr>
    </w:p>
    <w:p w:rsidR="00A93DFF" w:rsidRPr="00ED7C0D" w:rsidRDefault="00191F93" w:rsidP="00625EE5">
      <w:pPr>
        <w:pStyle w:val="Ttulo1"/>
        <w:numPr>
          <w:ilvl w:val="2"/>
          <w:numId w:val="4"/>
        </w:numPr>
        <w:spacing w:before="0" w:line="360" w:lineRule="auto"/>
        <w:rPr>
          <w:rFonts w:eastAsia="MS Mincho" w:cs="Times New Roman"/>
          <w:sz w:val="24"/>
          <w:szCs w:val="24"/>
          <w:lang w:val="es-PE" w:eastAsia="es-ES"/>
        </w:rPr>
      </w:pPr>
      <w:r w:rsidRPr="00D53E21">
        <w:rPr>
          <w:rFonts w:eastAsia="MS Mincho" w:cs="Times New Roman"/>
          <w:sz w:val="24"/>
          <w:szCs w:val="24"/>
          <w:lang w:val="es-PE" w:eastAsia="es-ES"/>
        </w:rPr>
        <w:t xml:space="preserve">De acuerdo </w:t>
      </w:r>
      <w:r w:rsidR="004C15E9" w:rsidRPr="00D53E21">
        <w:rPr>
          <w:rFonts w:eastAsia="MS Mincho" w:cs="Times New Roman"/>
          <w:sz w:val="24"/>
          <w:szCs w:val="24"/>
          <w:lang w:val="es-PE" w:eastAsia="es-ES"/>
        </w:rPr>
        <w:t>a la orientación</w:t>
      </w:r>
    </w:p>
    <w:p w:rsidR="00191F93" w:rsidRPr="00D53E21" w:rsidRDefault="00513AE9" w:rsidP="00625EE5">
      <w:pPr>
        <w:pStyle w:val="Ttulo2"/>
        <w:numPr>
          <w:ilvl w:val="0"/>
          <w:numId w:val="0"/>
        </w:numPr>
        <w:spacing w:after="240" w:line="360" w:lineRule="auto"/>
        <w:ind w:left="708"/>
        <w:rPr>
          <w:rFonts w:cs="Times New Roman"/>
          <w:b w:val="0"/>
          <w:color w:val="auto"/>
          <w:szCs w:val="24"/>
          <w:lang w:val="en-US"/>
        </w:rPr>
      </w:pPr>
      <w:proofErr w:type="spellStart"/>
      <w:r w:rsidRPr="00D53E21">
        <w:rPr>
          <w:rFonts w:cs="Times New Roman"/>
          <w:b w:val="0"/>
          <w:color w:val="auto"/>
          <w:szCs w:val="24"/>
          <w:lang w:val="en-US"/>
        </w:rPr>
        <w:t>Investigación</w:t>
      </w:r>
      <w:proofErr w:type="spellEnd"/>
      <w:r w:rsidRPr="00D53E21">
        <w:rPr>
          <w:rFonts w:cs="Times New Roman"/>
          <w:b w:val="0"/>
          <w:color w:val="auto"/>
          <w:szCs w:val="24"/>
          <w:lang w:val="en-US"/>
        </w:rPr>
        <w:t xml:space="preserve"> </w:t>
      </w:r>
      <w:proofErr w:type="spellStart"/>
      <w:r w:rsidRPr="00D53E21">
        <w:rPr>
          <w:rFonts w:cs="Times New Roman"/>
          <w:b w:val="0"/>
          <w:color w:val="auto"/>
          <w:szCs w:val="24"/>
          <w:lang w:val="en-US"/>
        </w:rPr>
        <w:t>aplicada</w:t>
      </w:r>
      <w:proofErr w:type="spellEnd"/>
      <w:r w:rsidR="00131CEE" w:rsidRPr="00D53E21">
        <w:rPr>
          <w:rFonts w:cs="Times New Roman"/>
          <w:b w:val="0"/>
          <w:color w:val="auto"/>
          <w:szCs w:val="24"/>
          <w:lang w:val="en-US"/>
        </w:rPr>
        <w:t>.</w:t>
      </w:r>
    </w:p>
    <w:p w:rsidR="00A93DFF" w:rsidRPr="00ED7C0D" w:rsidRDefault="004813BD" w:rsidP="00625EE5">
      <w:pPr>
        <w:pStyle w:val="Ttulo1"/>
        <w:numPr>
          <w:ilvl w:val="2"/>
          <w:numId w:val="4"/>
        </w:numPr>
        <w:spacing w:before="0" w:line="360" w:lineRule="auto"/>
        <w:rPr>
          <w:rFonts w:eastAsia="MS Mincho" w:cs="Times New Roman"/>
          <w:sz w:val="24"/>
          <w:szCs w:val="24"/>
          <w:lang w:val="es-PE" w:eastAsia="es-ES"/>
        </w:rPr>
      </w:pPr>
      <w:r w:rsidRPr="00D53E21">
        <w:rPr>
          <w:rFonts w:eastAsia="MS Mincho" w:cs="Times New Roman"/>
          <w:sz w:val="24"/>
          <w:szCs w:val="24"/>
          <w:lang w:val="es-PE" w:eastAsia="es-ES"/>
        </w:rPr>
        <w:t xml:space="preserve">De acuerdo a </w:t>
      </w:r>
      <w:r w:rsidR="00082EB7" w:rsidRPr="00D53E21">
        <w:rPr>
          <w:rFonts w:eastAsia="MS Mincho" w:cs="Times New Roman"/>
          <w:sz w:val="24"/>
          <w:szCs w:val="24"/>
          <w:lang w:val="es-PE" w:eastAsia="es-ES"/>
        </w:rPr>
        <w:t>la técnica de contrastación</w:t>
      </w:r>
    </w:p>
    <w:p w:rsidR="004813BD" w:rsidRPr="00D53E21" w:rsidRDefault="004813BD" w:rsidP="00625EE5">
      <w:pPr>
        <w:pStyle w:val="Ttulo2"/>
        <w:numPr>
          <w:ilvl w:val="0"/>
          <w:numId w:val="0"/>
        </w:numPr>
        <w:spacing w:after="240" w:line="360" w:lineRule="auto"/>
        <w:ind w:left="708"/>
        <w:rPr>
          <w:rFonts w:cs="Times New Roman"/>
          <w:b w:val="0"/>
          <w:color w:val="auto"/>
          <w:szCs w:val="24"/>
          <w:lang w:val="en-US"/>
        </w:rPr>
      </w:pPr>
      <w:proofErr w:type="spellStart"/>
      <w:r w:rsidRPr="00D53E21">
        <w:rPr>
          <w:rFonts w:cs="Times New Roman"/>
          <w:b w:val="0"/>
          <w:color w:val="auto"/>
          <w:szCs w:val="24"/>
          <w:lang w:val="en-US"/>
        </w:rPr>
        <w:t>Investigación</w:t>
      </w:r>
      <w:proofErr w:type="spellEnd"/>
      <w:r w:rsidRPr="00D53E21">
        <w:rPr>
          <w:rFonts w:cs="Times New Roman"/>
          <w:b w:val="0"/>
          <w:color w:val="auto"/>
          <w:szCs w:val="24"/>
          <w:lang w:val="en-US"/>
        </w:rPr>
        <w:t xml:space="preserve"> </w:t>
      </w:r>
      <w:r w:rsidR="00082EB7" w:rsidRPr="00D53E21">
        <w:rPr>
          <w:rFonts w:cs="Times New Roman"/>
          <w:b w:val="0"/>
          <w:color w:val="auto"/>
          <w:szCs w:val="24"/>
          <w:lang w:val="en-US"/>
        </w:rPr>
        <w:t>Experimental</w:t>
      </w:r>
      <w:r w:rsidRPr="00D53E21">
        <w:rPr>
          <w:rFonts w:cs="Times New Roman"/>
          <w:b w:val="0"/>
          <w:color w:val="auto"/>
          <w:szCs w:val="24"/>
          <w:lang w:val="en-US"/>
        </w:rPr>
        <w:t>.</w:t>
      </w:r>
    </w:p>
    <w:p w:rsidR="00A93DFF" w:rsidRPr="00ED7C0D" w:rsidRDefault="004813BD" w:rsidP="00625EE5">
      <w:pPr>
        <w:pStyle w:val="Ttulo1"/>
        <w:numPr>
          <w:ilvl w:val="2"/>
          <w:numId w:val="4"/>
        </w:numPr>
        <w:spacing w:before="0" w:line="360" w:lineRule="auto"/>
        <w:rPr>
          <w:rFonts w:eastAsia="MS Mincho" w:cs="Times New Roman"/>
          <w:sz w:val="24"/>
          <w:szCs w:val="24"/>
          <w:lang w:val="es-PE" w:eastAsia="es-ES"/>
        </w:rPr>
      </w:pPr>
      <w:r w:rsidRPr="00D53E21">
        <w:rPr>
          <w:rFonts w:eastAsia="MS Mincho" w:cs="Times New Roman"/>
          <w:sz w:val="24"/>
          <w:szCs w:val="24"/>
          <w:lang w:val="es-PE" w:eastAsia="es-ES"/>
        </w:rPr>
        <w:t>De acuerdo al régimen de investigación</w:t>
      </w:r>
    </w:p>
    <w:p w:rsidR="004813BD" w:rsidRPr="00D53E21" w:rsidRDefault="004F7B67" w:rsidP="00625EE5">
      <w:pPr>
        <w:pStyle w:val="Ttulo2"/>
        <w:numPr>
          <w:ilvl w:val="0"/>
          <w:numId w:val="0"/>
        </w:numPr>
        <w:spacing w:after="240" w:line="360" w:lineRule="auto"/>
        <w:ind w:left="708"/>
        <w:rPr>
          <w:rFonts w:cs="Times New Roman"/>
          <w:b w:val="0"/>
          <w:color w:val="auto"/>
          <w:szCs w:val="24"/>
          <w:lang w:val="en-US"/>
        </w:rPr>
      </w:pPr>
      <w:proofErr w:type="spellStart"/>
      <w:r w:rsidRPr="00D53E21">
        <w:rPr>
          <w:rFonts w:cs="Times New Roman"/>
          <w:b w:val="0"/>
          <w:color w:val="auto"/>
          <w:szCs w:val="24"/>
          <w:lang w:val="en-US"/>
        </w:rPr>
        <w:t>Investigación</w:t>
      </w:r>
      <w:proofErr w:type="spellEnd"/>
      <w:r w:rsidRPr="00D53E21">
        <w:rPr>
          <w:rFonts w:cs="Times New Roman"/>
          <w:b w:val="0"/>
          <w:color w:val="auto"/>
          <w:szCs w:val="24"/>
          <w:lang w:val="en-US"/>
        </w:rPr>
        <w:t xml:space="preserve"> </w:t>
      </w:r>
      <w:proofErr w:type="spellStart"/>
      <w:r w:rsidR="0031165D" w:rsidRPr="00D53E21">
        <w:rPr>
          <w:rFonts w:cs="Times New Roman"/>
          <w:b w:val="0"/>
          <w:color w:val="auto"/>
          <w:szCs w:val="24"/>
          <w:lang w:val="en-US"/>
        </w:rPr>
        <w:t>O</w:t>
      </w:r>
      <w:r w:rsidR="00ED6C37" w:rsidRPr="00D53E21">
        <w:rPr>
          <w:rFonts w:cs="Times New Roman"/>
          <w:b w:val="0"/>
          <w:color w:val="auto"/>
          <w:szCs w:val="24"/>
          <w:lang w:val="en-US"/>
        </w:rPr>
        <w:t>rientada</w:t>
      </w:r>
      <w:proofErr w:type="spellEnd"/>
      <w:r w:rsidR="00EE5A20" w:rsidRPr="00D53E21">
        <w:rPr>
          <w:rFonts w:cs="Times New Roman"/>
          <w:b w:val="0"/>
          <w:color w:val="auto"/>
          <w:szCs w:val="24"/>
          <w:lang w:val="en-US"/>
        </w:rPr>
        <w:t>.</w:t>
      </w:r>
    </w:p>
    <w:p w:rsidR="00A93DFF" w:rsidRPr="00ED7C0D" w:rsidRDefault="00131CEE" w:rsidP="00625EE5">
      <w:pPr>
        <w:pStyle w:val="Ttulo1"/>
        <w:numPr>
          <w:ilvl w:val="1"/>
          <w:numId w:val="4"/>
        </w:numPr>
        <w:spacing w:before="0" w:line="360" w:lineRule="auto"/>
        <w:rPr>
          <w:rFonts w:eastAsia="MS Mincho" w:cs="Times New Roman"/>
          <w:sz w:val="24"/>
          <w:szCs w:val="24"/>
          <w:lang w:val="es-PE" w:eastAsia="es-ES"/>
        </w:rPr>
      </w:pPr>
      <w:r w:rsidRPr="00D53E21">
        <w:rPr>
          <w:rFonts w:eastAsia="MS Mincho" w:cs="Times New Roman"/>
          <w:sz w:val="24"/>
          <w:szCs w:val="24"/>
          <w:lang w:val="es-PE" w:eastAsia="es-ES"/>
        </w:rPr>
        <w:t>Localidad</w:t>
      </w:r>
      <w:bookmarkEnd w:id="0"/>
      <w:bookmarkEnd w:id="1"/>
    </w:p>
    <w:p w:rsidR="00131CEE" w:rsidRPr="00D53E21" w:rsidRDefault="00131CEE" w:rsidP="00625EE5">
      <w:pPr>
        <w:pStyle w:val="Ttulo2"/>
        <w:numPr>
          <w:ilvl w:val="0"/>
          <w:numId w:val="0"/>
        </w:numPr>
        <w:spacing w:after="240" w:line="360" w:lineRule="auto"/>
        <w:ind w:left="708"/>
        <w:rPr>
          <w:rFonts w:cs="Times New Roman"/>
          <w:b w:val="0"/>
          <w:color w:val="auto"/>
          <w:szCs w:val="24"/>
          <w:lang w:val="en-US"/>
        </w:rPr>
      </w:pPr>
      <w:r w:rsidRPr="00D53E21">
        <w:rPr>
          <w:rFonts w:cs="Times New Roman"/>
          <w:b w:val="0"/>
          <w:color w:val="auto"/>
          <w:szCs w:val="24"/>
          <w:lang w:val="en-US"/>
        </w:rPr>
        <w:t>Ciudad de Trujillo</w:t>
      </w:r>
      <w:r w:rsidR="00DB77EC" w:rsidRPr="00D53E21">
        <w:rPr>
          <w:rFonts w:cs="Times New Roman"/>
          <w:b w:val="0"/>
          <w:color w:val="auto"/>
          <w:szCs w:val="24"/>
          <w:lang w:val="en-US"/>
        </w:rPr>
        <w:t>.</w:t>
      </w:r>
    </w:p>
    <w:p w:rsidR="00A93DFF" w:rsidRPr="00ED7C0D" w:rsidRDefault="00EE5A20" w:rsidP="00625EE5">
      <w:pPr>
        <w:pStyle w:val="Ttulo1"/>
        <w:numPr>
          <w:ilvl w:val="1"/>
          <w:numId w:val="4"/>
        </w:numPr>
        <w:spacing w:before="0" w:line="360" w:lineRule="auto"/>
        <w:rPr>
          <w:rFonts w:eastAsia="MS Mincho" w:cs="Times New Roman"/>
          <w:sz w:val="24"/>
          <w:szCs w:val="24"/>
          <w:lang w:val="es-PE" w:eastAsia="es-ES"/>
        </w:rPr>
      </w:pPr>
      <w:r w:rsidRPr="00D53E21">
        <w:rPr>
          <w:rFonts w:eastAsia="MS Mincho" w:cs="Times New Roman"/>
          <w:sz w:val="24"/>
          <w:szCs w:val="24"/>
          <w:lang w:val="es-PE" w:eastAsia="es-ES"/>
        </w:rPr>
        <w:t>Duración del proyecto</w:t>
      </w:r>
    </w:p>
    <w:p w:rsidR="00EE5A20" w:rsidRPr="00D53E21" w:rsidRDefault="00163310" w:rsidP="00625EE5">
      <w:pPr>
        <w:pStyle w:val="Ttulo2"/>
        <w:numPr>
          <w:ilvl w:val="0"/>
          <w:numId w:val="0"/>
        </w:numPr>
        <w:spacing w:after="240" w:line="360" w:lineRule="auto"/>
        <w:ind w:left="709"/>
        <w:contextualSpacing/>
        <w:rPr>
          <w:rFonts w:cs="Times New Roman"/>
          <w:b w:val="0"/>
          <w:color w:val="auto"/>
          <w:szCs w:val="24"/>
          <w:lang w:val="en-US"/>
        </w:rPr>
      </w:pPr>
      <w:proofErr w:type="spellStart"/>
      <w:r w:rsidRPr="00D53E21">
        <w:rPr>
          <w:rFonts w:cs="Times New Roman"/>
          <w:b w:val="0"/>
          <w:color w:val="auto"/>
          <w:szCs w:val="24"/>
          <w:lang w:val="en-US"/>
        </w:rPr>
        <w:t>Fecha</w:t>
      </w:r>
      <w:proofErr w:type="spellEnd"/>
      <w:r w:rsidRPr="00D53E21">
        <w:rPr>
          <w:rFonts w:cs="Times New Roman"/>
          <w:b w:val="0"/>
          <w:color w:val="auto"/>
          <w:szCs w:val="24"/>
          <w:lang w:val="en-US"/>
        </w:rPr>
        <w:t xml:space="preserve"> de </w:t>
      </w:r>
      <w:proofErr w:type="spellStart"/>
      <w:r w:rsidRPr="00D53E21">
        <w:rPr>
          <w:rFonts w:cs="Times New Roman"/>
          <w:b w:val="0"/>
          <w:color w:val="auto"/>
          <w:szCs w:val="24"/>
          <w:lang w:val="en-US"/>
        </w:rPr>
        <w:t>inicio</w:t>
      </w:r>
      <w:proofErr w:type="spellEnd"/>
      <w:r w:rsidRPr="00D53E21">
        <w:rPr>
          <w:rFonts w:cs="Times New Roman"/>
          <w:b w:val="0"/>
          <w:color w:val="auto"/>
          <w:szCs w:val="24"/>
          <w:lang w:val="en-US"/>
        </w:rPr>
        <w:t>:</w:t>
      </w:r>
      <w:r w:rsidR="00DB77EC" w:rsidRPr="00D53E21">
        <w:rPr>
          <w:rFonts w:cs="Times New Roman"/>
          <w:b w:val="0"/>
          <w:color w:val="auto"/>
          <w:szCs w:val="24"/>
          <w:lang w:val="en-US"/>
        </w:rPr>
        <w:t xml:space="preserve"> Junio</w:t>
      </w:r>
      <w:r w:rsidRPr="00D53E21">
        <w:rPr>
          <w:rFonts w:cs="Times New Roman"/>
          <w:b w:val="0"/>
          <w:color w:val="auto"/>
          <w:szCs w:val="24"/>
          <w:lang w:val="en-US"/>
        </w:rPr>
        <w:t xml:space="preserve"> del</w:t>
      </w:r>
      <w:r w:rsidR="00FE240C" w:rsidRPr="00D53E21">
        <w:rPr>
          <w:rFonts w:cs="Times New Roman"/>
          <w:b w:val="0"/>
          <w:color w:val="auto"/>
          <w:szCs w:val="24"/>
          <w:lang w:val="en-US"/>
        </w:rPr>
        <w:t xml:space="preserve"> 201</w:t>
      </w:r>
      <w:r w:rsidR="00DB77EC" w:rsidRPr="00D53E21">
        <w:rPr>
          <w:rFonts w:cs="Times New Roman"/>
          <w:b w:val="0"/>
          <w:color w:val="auto"/>
          <w:szCs w:val="24"/>
          <w:lang w:val="en-US"/>
        </w:rPr>
        <w:t>8</w:t>
      </w:r>
    </w:p>
    <w:p w:rsidR="00EE5A20" w:rsidRDefault="00163310" w:rsidP="00625EE5">
      <w:pPr>
        <w:pStyle w:val="Ttulo2"/>
        <w:numPr>
          <w:ilvl w:val="0"/>
          <w:numId w:val="0"/>
        </w:numPr>
        <w:spacing w:after="240" w:line="360" w:lineRule="auto"/>
        <w:ind w:left="709"/>
        <w:contextualSpacing/>
        <w:rPr>
          <w:rFonts w:cs="Times New Roman"/>
          <w:b w:val="0"/>
          <w:color w:val="auto"/>
          <w:szCs w:val="24"/>
          <w:lang w:val="en-US"/>
        </w:rPr>
      </w:pPr>
      <w:proofErr w:type="spellStart"/>
      <w:r w:rsidRPr="00D53E21">
        <w:rPr>
          <w:rFonts w:cs="Times New Roman"/>
          <w:b w:val="0"/>
          <w:color w:val="auto"/>
          <w:szCs w:val="24"/>
          <w:lang w:val="en-US"/>
        </w:rPr>
        <w:t>Fecha</w:t>
      </w:r>
      <w:proofErr w:type="spellEnd"/>
      <w:r w:rsidRPr="00D53E21">
        <w:rPr>
          <w:rFonts w:cs="Times New Roman"/>
          <w:b w:val="0"/>
          <w:color w:val="auto"/>
          <w:szCs w:val="24"/>
          <w:lang w:val="en-US"/>
        </w:rPr>
        <w:t xml:space="preserve"> de </w:t>
      </w:r>
      <w:proofErr w:type="spellStart"/>
      <w:r w:rsidRPr="00D53E21">
        <w:rPr>
          <w:rFonts w:cs="Times New Roman"/>
          <w:b w:val="0"/>
          <w:color w:val="auto"/>
          <w:szCs w:val="24"/>
          <w:lang w:val="en-US"/>
        </w:rPr>
        <w:t>término</w:t>
      </w:r>
      <w:proofErr w:type="spellEnd"/>
      <w:r w:rsidRPr="00D53E21">
        <w:rPr>
          <w:rFonts w:cs="Times New Roman"/>
          <w:b w:val="0"/>
          <w:color w:val="auto"/>
          <w:szCs w:val="24"/>
          <w:lang w:val="en-US"/>
        </w:rPr>
        <w:t xml:space="preserve">: </w:t>
      </w:r>
      <w:r w:rsidR="00DB77EC" w:rsidRPr="00D53E21">
        <w:rPr>
          <w:rFonts w:cs="Times New Roman"/>
          <w:b w:val="0"/>
          <w:color w:val="auto"/>
          <w:szCs w:val="24"/>
          <w:lang w:val="en-US"/>
        </w:rPr>
        <w:t>Agosto</w:t>
      </w:r>
      <w:r w:rsidRPr="00D53E21">
        <w:rPr>
          <w:rFonts w:cs="Times New Roman"/>
          <w:b w:val="0"/>
          <w:color w:val="auto"/>
          <w:szCs w:val="24"/>
          <w:lang w:val="en-US"/>
        </w:rPr>
        <w:t xml:space="preserve"> del</w:t>
      </w:r>
      <w:r w:rsidR="00EE5A20" w:rsidRPr="00D53E21">
        <w:rPr>
          <w:rFonts w:cs="Times New Roman"/>
          <w:b w:val="0"/>
          <w:color w:val="auto"/>
          <w:szCs w:val="24"/>
          <w:lang w:val="en-US"/>
        </w:rPr>
        <w:t xml:space="preserve"> 201</w:t>
      </w:r>
      <w:r w:rsidR="00DB77EC" w:rsidRPr="00D53E21">
        <w:rPr>
          <w:rFonts w:cs="Times New Roman"/>
          <w:b w:val="0"/>
          <w:color w:val="auto"/>
          <w:szCs w:val="24"/>
          <w:lang w:val="en-US"/>
        </w:rPr>
        <w:t>8</w:t>
      </w:r>
    </w:p>
    <w:p w:rsidR="001B102A" w:rsidRPr="001B102A" w:rsidRDefault="001B102A" w:rsidP="00625EE5">
      <w:pPr>
        <w:spacing w:line="360" w:lineRule="auto"/>
        <w:rPr>
          <w:lang w:val="en-US"/>
        </w:rPr>
      </w:pPr>
    </w:p>
    <w:p w:rsidR="004813BD" w:rsidRDefault="002A5BD0" w:rsidP="00625EE5">
      <w:pPr>
        <w:pStyle w:val="Ttulo1"/>
        <w:numPr>
          <w:ilvl w:val="0"/>
          <w:numId w:val="4"/>
        </w:numPr>
        <w:spacing w:before="0" w:line="360" w:lineRule="auto"/>
        <w:rPr>
          <w:rFonts w:eastAsia="MS Mincho" w:cs="Times New Roman"/>
          <w:sz w:val="24"/>
          <w:szCs w:val="24"/>
          <w:lang w:val="es-PE" w:eastAsia="es-ES"/>
        </w:rPr>
      </w:pPr>
      <w:r w:rsidRPr="00136D30">
        <w:rPr>
          <w:rFonts w:eastAsia="MS Mincho" w:cs="Times New Roman"/>
          <w:sz w:val="24"/>
          <w:szCs w:val="24"/>
          <w:lang w:val="es-PE" w:eastAsia="es-ES"/>
        </w:rPr>
        <w:lastRenderedPageBreak/>
        <w:t>PLAN DE INVESTIGACIÓN</w:t>
      </w:r>
    </w:p>
    <w:p w:rsidR="00886A2A" w:rsidRPr="00E74560" w:rsidRDefault="00886A2A" w:rsidP="00625EE5">
      <w:pPr>
        <w:pStyle w:val="Ttulo2"/>
        <w:numPr>
          <w:ilvl w:val="0"/>
          <w:numId w:val="0"/>
        </w:numPr>
        <w:spacing w:before="0" w:line="360" w:lineRule="auto"/>
        <w:ind w:left="357"/>
        <w:contextualSpacing/>
        <w:rPr>
          <w:rFonts w:cs="Times New Roman"/>
          <w:b w:val="0"/>
          <w:color w:val="auto"/>
          <w:sz w:val="8"/>
          <w:szCs w:val="10"/>
          <w:lang w:val="es-PE"/>
        </w:rPr>
      </w:pPr>
    </w:p>
    <w:p w:rsidR="00A93DFF" w:rsidRDefault="00CF658D" w:rsidP="00625EE5">
      <w:pPr>
        <w:pStyle w:val="Ttulo1"/>
        <w:numPr>
          <w:ilvl w:val="1"/>
          <w:numId w:val="4"/>
        </w:numPr>
        <w:spacing w:before="0" w:line="360" w:lineRule="auto"/>
        <w:rPr>
          <w:rFonts w:eastAsia="MS Mincho" w:cs="Times New Roman"/>
          <w:sz w:val="24"/>
          <w:szCs w:val="24"/>
          <w:lang w:val="es-PE" w:eastAsia="es-ES"/>
        </w:rPr>
      </w:pPr>
      <w:r w:rsidRPr="00136D30">
        <w:rPr>
          <w:rFonts w:eastAsia="MS Mincho" w:cs="Times New Roman"/>
          <w:sz w:val="24"/>
          <w:szCs w:val="24"/>
          <w:lang w:val="es-PE" w:eastAsia="es-ES"/>
        </w:rPr>
        <w:t>Realidad problemática</w:t>
      </w:r>
    </w:p>
    <w:p w:rsidR="00886A2A" w:rsidRPr="00E74560" w:rsidRDefault="00886A2A" w:rsidP="00625EE5">
      <w:pPr>
        <w:pStyle w:val="Ttulo2"/>
        <w:numPr>
          <w:ilvl w:val="0"/>
          <w:numId w:val="0"/>
        </w:numPr>
        <w:spacing w:before="0" w:line="360" w:lineRule="auto"/>
        <w:ind w:left="357"/>
        <w:contextualSpacing/>
        <w:rPr>
          <w:rFonts w:cs="Times New Roman"/>
          <w:b w:val="0"/>
          <w:color w:val="auto"/>
          <w:sz w:val="8"/>
          <w:szCs w:val="10"/>
          <w:lang w:val="es-PE"/>
        </w:rPr>
      </w:pPr>
    </w:p>
    <w:p w:rsidR="00FD2A2A" w:rsidRDefault="00232908" w:rsidP="00625EE5">
      <w:pPr>
        <w:pStyle w:val="Ttulo2"/>
        <w:numPr>
          <w:ilvl w:val="0"/>
          <w:numId w:val="0"/>
        </w:numPr>
        <w:spacing w:before="0" w:line="360" w:lineRule="auto"/>
        <w:ind w:left="360"/>
        <w:contextualSpacing/>
        <w:rPr>
          <w:rFonts w:cs="Times New Roman"/>
          <w:b w:val="0"/>
          <w:color w:val="auto"/>
          <w:szCs w:val="24"/>
          <w:lang w:val="es-PE"/>
        </w:rPr>
      </w:pPr>
      <w:r w:rsidRPr="00D53E21">
        <w:rPr>
          <w:rFonts w:cs="Times New Roman"/>
          <w:b w:val="0"/>
          <w:color w:val="auto"/>
          <w:szCs w:val="24"/>
          <w:lang w:val="es-PE"/>
        </w:rPr>
        <w:t>La falta de educación, la desorganización y el uso inadecuado de los recursos</w:t>
      </w:r>
      <w:r w:rsidR="00FD2A2A" w:rsidRPr="00D53E21">
        <w:rPr>
          <w:rFonts w:cs="Times New Roman"/>
          <w:b w:val="0"/>
          <w:color w:val="auto"/>
          <w:szCs w:val="24"/>
          <w:lang w:val="es-PE"/>
        </w:rPr>
        <w:t xml:space="preserve"> </w:t>
      </w:r>
      <w:r w:rsidRPr="00D53E21">
        <w:rPr>
          <w:rFonts w:cs="Times New Roman"/>
          <w:b w:val="0"/>
          <w:color w:val="auto"/>
          <w:szCs w:val="24"/>
          <w:lang w:val="es-PE"/>
        </w:rPr>
        <w:t>naturales por parte de muchos agricultores genera desequilibrios en el</w:t>
      </w:r>
      <w:r w:rsidR="00FD2A2A" w:rsidRPr="00D53E21">
        <w:rPr>
          <w:rFonts w:cs="Times New Roman"/>
          <w:b w:val="0"/>
          <w:color w:val="auto"/>
          <w:szCs w:val="24"/>
          <w:lang w:val="es-PE"/>
        </w:rPr>
        <w:t xml:space="preserve"> </w:t>
      </w:r>
      <w:r w:rsidRPr="00D53E21">
        <w:rPr>
          <w:rFonts w:cs="Times New Roman"/>
          <w:b w:val="0"/>
          <w:color w:val="auto"/>
          <w:szCs w:val="24"/>
          <w:lang w:val="es-PE"/>
        </w:rPr>
        <w:t>ecosistema que afectan a la agricultura sostenible. Así también, la casi nula</w:t>
      </w:r>
      <w:r w:rsidR="00FD2A2A" w:rsidRPr="00D53E21">
        <w:rPr>
          <w:rFonts w:cs="Times New Roman"/>
          <w:b w:val="0"/>
          <w:color w:val="auto"/>
          <w:szCs w:val="24"/>
          <w:lang w:val="es-PE"/>
        </w:rPr>
        <w:t xml:space="preserve"> </w:t>
      </w:r>
      <w:r w:rsidRPr="00D53E21">
        <w:rPr>
          <w:rFonts w:cs="Times New Roman"/>
          <w:b w:val="0"/>
          <w:color w:val="auto"/>
          <w:szCs w:val="24"/>
          <w:lang w:val="es-PE"/>
        </w:rPr>
        <w:t>transferencia tecnológica y la continua aparición de nuevos minifundios limitan</w:t>
      </w:r>
      <w:r w:rsidR="00FD2A2A" w:rsidRPr="00D53E21">
        <w:rPr>
          <w:rFonts w:cs="Times New Roman"/>
          <w:b w:val="0"/>
          <w:color w:val="auto"/>
          <w:szCs w:val="24"/>
          <w:lang w:val="es-PE"/>
        </w:rPr>
        <w:t xml:space="preserve"> </w:t>
      </w:r>
      <w:r w:rsidRPr="00D53E21">
        <w:rPr>
          <w:rFonts w:cs="Times New Roman"/>
          <w:b w:val="0"/>
          <w:color w:val="auto"/>
          <w:szCs w:val="24"/>
          <w:lang w:val="es-PE"/>
        </w:rPr>
        <w:t>la explotación de terrenos; entorpeciendo los procesos logísticos y en general,</w:t>
      </w:r>
      <w:r w:rsidR="00FD2A2A" w:rsidRPr="00D53E21">
        <w:rPr>
          <w:rFonts w:cs="Times New Roman"/>
          <w:b w:val="0"/>
          <w:color w:val="auto"/>
          <w:szCs w:val="24"/>
          <w:lang w:val="es-PE"/>
        </w:rPr>
        <w:t xml:space="preserve"> </w:t>
      </w:r>
      <w:r w:rsidRPr="00D53E21">
        <w:rPr>
          <w:rFonts w:cs="Times New Roman"/>
          <w:b w:val="0"/>
          <w:color w:val="auto"/>
          <w:szCs w:val="24"/>
          <w:lang w:val="es-PE"/>
        </w:rPr>
        <w:t>la dinámica del mercado agrícola.</w:t>
      </w:r>
    </w:p>
    <w:p w:rsidR="00E74560" w:rsidRPr="00E74560" w:rsidRDefault="00E74560" w:rsidP="00625EE5">
      <w:pPr>
        <w:pStyle w:val="Ttulo2"/>
        <w:numPr>
          <w:ilvl w:val="0"/>
          <w:numId w:val="0"/>
        </w:numPr>
        <w:spacing w:before="0" w:line="360" w:lineRule="auto"/>
        <w:ind w:left="357"/>
        <w:contextualSpacing/>
        <w:rPr>
          <w:rFonts w:cs="Times New Roman"/>
          <w:b w:val="0"/>
          <w:color w:val="auto"/>
          <w:sz w:val="8"/>
          <w:szCs w:val="10"/>
          <w:lang w:val="es-PE"/>
        </w:rPr>
      </w:pPr>
    </w:p>
    <w:p w:rsidR="00A93DFF" w:rsidRDefault="00232908" w:rsidP="00625EE5">
      <w:pPr>
        <w:pStyle w:val="Ttulo2"/>
        <w:numPr>
          <w:ilvl w:val="0"/>
          <w:numId w:val="0"/>
        </w:numPr>
        <w:spacing w:after="240" w:line="360" w:lineRule="auto"/>
        <w:ind w:left="360" w:firstLine="348"/>
        <w:contextualSpacing/>
        <w:rPr>
          <w:rFonts w:cs="Times New Roman"/>
          <w:b w:val="0"/>
          <w:color w:val="auto"/>
          <w:szCs w:val="24"/>
          <w:lang w:val="es-PE"/>
        </w:rPr>
      </w:pPr>
      <w:r w:rsidRPr="00D53E21">
        <w:rPr>
          <w:rFonts w:cs="Times New Roman"/>
          <w:b w:val="0"/>
          <w:color w:val="auto"/>
          <w:szCs w:val="24"/>
          <w:lang w:val="es-PE"/>
        </w:rPr>
        <w:t>La agricultura debe proveer los alimentos en la cantidad y la calidad necesarias</w:t>
      </w:r>
      <w:r w:rsidR="00FD2A2A" w:rsidRPr="00D53E21">
        <w:rPr>
          <w:rFonts w:cs="Times New Roman"/>
          <w:b w:val="0"/>
          <w:color w:val="auto"/>
          <w:szCs w:val="24"/>
          <w:lang w:val="es-PE"/>
        </w:rPr>
        <w:t xml:space="preserve"> </w:t>
      </w:r>
      <w:r w:rsidRPr="00D53E21">
        <w:rPr>
          <w:rFonts w:cs="Times New Roman"/>
          <w:b w:val="0"/>
          <w:color w:val="auto"/>
          <w:szCs w:val="24"/>
          <w:lang w:val="es-PE"/>
        </w:rPr>
        <w:t>para una vida sana; no obstante, el tema de la seguridad alimentaria implica no</w:t>
      </w:r>
      <w:r w:rsidR="00FD2A2A" w:rsidRPr="00D53E21">
        <w:rPr>
          <w:rFonts w:cs="Times New Roman"/>
          <w:b w:val="0"/>
          <w:color w:val="auto"/>
          <w:szCs w:val="24"/>
          <w:lang w:val="es-PE"/>
        </w:rPr>
        <w:t xml:space="preserve"> </w:t>
      </w:r>
      <w:r w:rsidRPr="00D53E21">
        <w:rPr>
          <w:rFonts w:cs="Times New Roman"/>
          <w:b w:val="0"/>
          <w:color w:val="auto"/>
          <w:szCs w:val="24"/>
          <w:lang w:val="es-PE"/>
        </w:rPr>
        <w:t>sólo mayor producción y productividad sino también una clara conciencia en los</w:t>
      </w:r>
      <w:r w:rsidR="00FD2A2A" w:rsidRPr="00D53E21">
        <w:rPr>
          <w:rFonts w:cs="Times New Roman"/>
          <w:b w:val="0"/>
          <w:color w:val="auto"/>
          <w:szCs w:val="24"/>
          <w:lang w:val="es-PE"/>
        </w:rPr>
        <w:t xml:space="preserve"> </w:t>
      </w:r>
      <w:r w:rsidRPr="00D53E21">
        <w:rPr>
          <w:rFonts w:cs="Times New Roman"/>
          <w:b w:val="0"/>
          <w:color w:val="auto"/>
          <w:szCs w:val="24"/>
          <w:lang w:val="es-PE"/>
        </w:rPr>
        <w:t>consumidores sobre como alimentarse mejor. La insuficiencia de alimentos en</w:t>
      </w:r>
      <w:r w:rsidR="00FD2A2A" w:rsidRPr="00D53E21">
        <w:rPr>
          <w:rFonts w:cs="Times New Roman"/>
          <w:b w:val="0"/>
          <w:color w:val="auto"/>
          <w:szCs w:val="24"/>
          <w:lang w:val="es-PE"/>
        </w:rPr>
        <w:t xml:space="preserve"> </w:t>
      </w:r>
      <w:r w:rsidRPr="00D53E21">
        <w:rPr>
          <w:rFonts w:cs="Times New Roman"/>
          <w:b w:val="0"/>
          <w:color w:val="auto"/>
          <w:szCs w:val="24"/>
          <w:lang w:val="es-PE"/>
        </w:rPr>
        <w:t>cantidad y calidad asociado con malos hábitos alimenticios repercuten sobre la</w:t>
      </w:r>
      <w:r w:rsidR="00FD2A2A" w:rsidRPr="00D53E21">
        <w:rPr>
          <w:rFonts w:cs="Times New Roman"/>
          <w:b w:val="0"/>
          <w:color w:val="auto"/>
          <w:szCs w:val="24"/>
          <w:lang w:val="es-PE"/>
        </w:rPr>
        <w:t xml:space="preserve"> </w:t>
      </w:r>
      <w:r w:rsidRPr="00D53E21">
        <w:rPr>
          <w:rFonts w:cs="Times New Roman"/>
          <w:b w:val="0"/>
          <w:color w:val="auto"/>
          <w:szCs w:val="24"/>
          <w:lang w:val="es-PE"/>
        </w:rPr>
        <w:t>calidad de vida del habitante peruano, es por ello que los trabajos en materia</w:t>
      </w:r>
      <w:r w:rsidR="00FD2A2A" w:rsidRPr="00D53E21">
        <w:rPr>
          <w:rFonts w:cs="Times New Roman"/>
          <w:b w:val="0"/>
          <w:color w:val="auto"/>
          <w:szCs w:val="24"/>
          <w:lang w:val="es-PE"/>
        </w:rPr>
        <w:t xml:space="preserve"> </w:t>
      </w:r>
      <w:r w:rsidRPr="00D53E21">
        <w:rPr>
          <w:rFonts w:cs="Times New Roman"/>
          <w:b w:val="0"/>
          <w:color w:val="auto"/>
          <w:szCs w:val="24"/>
          <w:lang w:val="es-PE"/>
        </w:rPr>
        <w:t xml:space="preserve">de seguridad alimentaria tienen aún mucho por </w:t>
      </w:r>
      <w:r w:rsidR="00FD2A2A" w:rsidRPr="00D53E21">
        <w:rPr>
          <w:rFonts w:cs="Times New Roman"/>
          <w:b w:val="0"/>
          <w:color w:val="auto"/>
          <w:szCs w:val="24"/>
          <w:lang w:val="es-PE"/>
        </w:rPr>
        <w:t>delante. (</w:t>
      </w:r>
      <w:r w:rsidRPr="00D53E21">
        <w:rPr>
          <w:rFonts w:cs="Times New Roman"/>
          <w:b w:val="0"/>
          <w:color w:val="auto"/>
          <w:szCs w:val="24"/>
          <w:lang w:val="es-PE"/>
        </w:rPr>
        <w:t>Problemas en la</w:t>
      </w:r>
      <w:r w:rsidR="00FD2A2A" w:rsidRPr="00D53E21">
        <w:rPr>
          <w:rFonts w:cs="Times New Roman"/>
          <w:b w:val="0"/>
          <w:color w:val="auto"/>
          <w:szCs w:val="24"/>
          <w:lang w:val="es-PE"/>
        </w:rPr>
        <w:t xml:space="preserve"> </w:t>
      </w:r>
      <w:r w:rsidRPr="00D53E21">
        <w:rPr>
          <w:rFonts w:cs="Times New Roman"/>
          <w:b w:val="0"/>
          <w:color w:val="auto"/>
          <w:szCs w:val="24"/>
          <w:lang w:val="es-PE"/>
        </w:rPr>
        <w:t xml:space="preserve">agricultura </w:t>
      </w:r>
      <w:r w:rsidR="00A93DFF">
        <w:rPr>
          <w:rFonts w:cs="Times New Roman"/>
          <w:b w:val="0"/>
          <w:color w:val="auto"/>
          <w:szCs w:val="24"/>
          <w:lang w:val="es-PE"/>
        </w:rPr>
        <w:t>p</w:t>
      </w:r>
      <w:r w:rsidRPr="00D53E21">
        <w:rPr>
          <w:rFonts w:cs="Times New Roman"/>
          <w:b w:val="0"/>
          <w:color w:val="auto"/>
          <w:szCs w:val="24"/>
          <w:lang w:val="es-PE"/>
        </w:rPr>
        <w:t xml:space="preserve">eruana, MINAGRI, 15 de abril de </w:t>
      </w:r>
      <w:r w:rsidR="00FD2A2A" w:rsidRPr="00D53E21">
        <w:rPr>
          <w:rFonts w:cs="Times New Roman"/>
          <w:b w:val="0"/>
          <w:color w:val="auto"/>
          <w:szCs w:val="24"/>
          <w:lang w:val="es-PE"/>
        </w:rPr>
        <w:t>2018, Disponible</w:t>
      </w:r>
      <w:r w:rsidRPr="00D53E21">
        <w:rPr>
          <w:rFonts w:cs="Times New Roman"/>
          <w:b w:val="0"/>
          <w:color w:val="auto"/>
          <w:szCs w:val="24"/>
          <w:lang w:val="es-PE"/>
        </w:rPr>
        <w:t xml:space="preserve"> en:</w:t>
      </w:r>
      <w:r w:rsidR="00FD2A2A" w:rsidRPr="00D53E21">
        <w:rPr>
          <w:rFonts w:cs="Times New Roman"/>
          <w:b w:val="0"/>
          <w:color w:val="auto"/>
          <w:szCs w:val="24"/>
          <w:lang w:val="es-PE"/>
        </w:rPr>
        <w:t xml:space="preserve"> </w:t>
      </w:r>
      <w:hyperlink r:id="rId9" w:history="1">
        <w:r w:rsidR="00A93DFF" w:rsidRPr="00A93DFF">
          <w:rPr>
            <w:rStyle w:val="Hipervnculo"/>
            <w:rFonts w:cs="Times New Roman"/>
            <w:b w:val="0"/>
            <w:color w:val="auto"/>
            <w:szCs w:val="24"/>
            <w:lang w:val="es-PE"/>
          </w:rPr>
          <w:t>http://minagri.gob.pe/portal/?id=190&amp;start=3</w:t>
        </w:r>
      </w:hyperlink>
      <w:r w:rsidRPr="00A93DFF">
        <w:rPr>
          <w:rFonts w:cs="Times New Roman"/>
          <w:b w:val="0"/>
          <w:color w:val="auto"/>
          <w:szCs w:val="24"/>
          <w:lang w:val="es-PE"/>
        </w:rPr>
        <w:t>)</w:t>
      </w:r>
      <w:r w:rsidR="00A93DFF" w:rsidRPr="00A93DFF">
        <w:rPr>
          <w:rFonts w:cs="Times New Roman"/>
          <w:b w:val="0"/>
          <w:color w:val="auto"/>
          <w:szCs w:val="24"/>
          <w:lang w:val="es-PE"/>
        </w:rPr>
        <w:t xml:space="preserve">. </w:t>
      </w:r>
    </w:p>
    <w:p w:rsidR="00E74560" w:rsidRPr="00E74560" w:rsidRDefault="00E74560" w:rsidP="00625EE5">
      <w:pPr>
        <w:pStyle w:val="Ttulo2"/>
        <w:numPr>
          <w:ilvl w:val="0"/>
          <w:numId w:val="0"/>
        </w:numPr>
        <w:spacing w:before="0" w:line="360" w:lineRule="auto"/>
        <w:ind w:left="357"/>
        <w:contextualSpacing/>
        <w:rPr>
          <w:rFonts w:cs="Times New Roman"/>
          <w:b w:val="0"/>
          <w:color w:val="auto"/>
          <w:sz w:val="8"/>
          <w:szCs w:val="10"/>
          <w:lang w:val="es-PE"/>
        </w:rPr>
      </w:pPr>
    </w:p>
    <w:p w:rsidR="001F4447" w:rsidRDefault="005056E2" w:rsidP="001F4447">
      <w:pPr>
        <w:pStyle w:val="Ttulo2"/>
        <w:numPr>
          <w:ilvl w:val="0"/>
          <w:numId w:val="0"/>
        </w:numPr>
        <w:spacing w:after="240" w:line="360" w:lineRule="auto"/>
        <w:ind w:left="357" w:firstLine="3"/>
        <w:contextualSpacing/>
        <w:rPr>
          <w:rFonts w:cs="Times New Roman"/>
          <w:b w:val="0"/>
          <w:color w:val="auto"/>
          <w:szCs w:val="24"/>
          <w:lang w:val="es-PE"/>
        </w:rPr>
      </w:pPr>
      <w:r>
        <w:rPr>
          <w:rFonts w:cs="Times New Roman"/>
          <w:b w:val="0"/>
          <w:color w:val="auto"/>
          <w:szCs w:val="24"/>
          <w:lang w:val="es-PE"/>
        </w:rPr>
        <w:tab/>
      </w:r>
      <w:r w:rsidR="00232908" w:rsidRPr="00D53E21">
        <w:rPr>
          <w:rFonts w:cs="Times New Roman"/>
          <w:b w:val="0"/>
          <w:color w:val="auto"/>
          <w:szCs w:val="24"/>
          <w:lang w:val="es-PE"/>
        </w:rPr>
        <w:t>Desde un enfoque más global, es necesario darse cuenta que el mundo actual</w:t>
      </w:r>
      <w:r w:rsidR="00FD2A2A" w:rsidRPr="00D53E21">
        <w:rPr>
          <w:rFonts w:cs="Times New Roman"/>
          <w:b w:val="0"/>
          <w:color w:val="auto"/>
          <w:szCs w:val="24"/>
          <w:lang w:val="es-PE"/>
        </w:rPr>
        <w:t xml:space="preserve"> </w:t>
      </w:r>
      <w:r w:rsidR="00232908" w:rsidRPr="00D53E21">
        <w:rPr>
          <w:rFonts w:cs="Times New Roman"/>
          <w:b w:val="0"/>
          <w:color w:val="auto"/>
          <w:szCs w:val="24"/>
          <w:lang w:val="es-PE"/>
        </w:rPr>
        <w:t>necesita dejar de lado muchos sistemas socioeconómicos que van mostrando signos</w:t>
      </w:r>
      <w:r w:rsidR="00FD2A2A" w:rsidRPr="00D53E21">
        <w:rPr>
          <w:rFonts w:cs="Times New Roman"/>
          <w:b w:val="0"/>
          <w:color w:val="auto"/>
          <w:szCs w:val="24"/>
          <w:lang w:val="es-PE"/>
        </w:rPr>
        <w:t xml:space="preserve"> </w:t>
      </w:r>
      <w:r w:rsidR="00232908" w:rsidRPr="00D53E21">
        <w:rPr>
          <w:rFonts w:cs="Times New Roman"/>
          <w:b w:val="0"/>
          <w:color w:val="auto"/>
          <w:szCs w:val="24"/>
          <w:lang w:val="es-PE"/>
        </w:rPr>
        <w:t>de obsolescencia. En torno a la agricultura, a parte de los procesos propios de</w:t>
      </w:r>
      <w:r w:rsidR="00FD2A2A" w:rsidRPr="00D53E21">
        <w:rPr>
          <w:rFonts w:cs="Times New Roman"/>
          <w:b w:val="0"/>
          <w:color w:val="auto"/>
          <w:szCs w:val="24"/>
          <w:lang w:val="es-PE"/>
        </w:rPr>
        <w:t xml:space="preserve"> </w:t>
      </w:r>
      <w:r w:rsidR="00232908" w:rsidRPr="00D53E21">
        <w:rPr>
          <w:rFonts w:cs="Times New Roman"/>
          <w:b w:val="0"/>
          <w:color w:val="auto"/>
          <w:szCs w:val="24"/>
          <w:lang w:val="es-PE"/>
        </w:rPr>
        <w:t>cultivo respecto de algún vegetal; existen muchos más factores a considerar para</w:t>
      </w:r>
      <w:r w:rsidR="00FD2A2A" w:rsidRPr="00D53E21">
        <w:rPr>
          <w:rFonts w:cs="Times New Roman"/>
          <w:b w:val="0"/>
          <w:color w:val="auto"/>
          <w:szCs w:val="24"/>
          <w:lang w:val="es-PE"/>
        </w:rPr>
        <w:t xml:space="preserve"> </w:t>
      </w:r>
      <w:r w:rsidR="00232908" w:rsidRPr="00D53E21">
        <w:rPr>
          <w:rFonts w:cs="Times New Roman"/>
          <w:b w:val="0"/>
          <w:color w:val="auto"/>
          <w:szCs w:val="24"/>
          <w:lang w:val="es-PE"/>
        </w:rPr>
        <w:t>garantizar el bienestar de los productores primarios y establecer una</w:t>
      </w:r>
      <w:r w:rsidR="00FD2A2A" w:rsidRPr="00D53E21">
        <w:rPr>
          <w:rFonts w:cs="Times New Roman"/>
          <w:b w:val="0"/>
          <w:color w:val="auto"/>
          <w:szCs w:val="24"/>
          <w:lang w:val="es-PE"/>
        </w:rPr>
        <w:t xml:space="preserve"> </w:t>
      </w:r>
      <w:r w:rsidR="00232908" w:rsidRPr="00D53E21">
        <w:rPr>
          <w:rFonts w:cs="Times New Roman"/>
          <w:b w:val="0"/>
          <w:color w:val="auto"/>
          <w:szCs w:val="24"/>
          <w:lang w:val="es-PE"/>
        </w:rPr>
        <w:t>agricultura sostenible a largo plazo. Por ejemplo, los más beneficiados con la</w:t>
      </w:r>
      <w:r w:rsidR="00FD2A2A" w:rsidRPr="00D53E21">
        <w:rPr>
          <w:rFonts w:cs="Times New Roman"/>
          <w:b w:val="0"/>
          <w:color w:val="auto"/>
          <w:szCs w:val="24"/>
          <w:lang w:val="es-PE"/>
        </w:rPr>
        <w:t xml:space="preserve"> </w:t>
      </w:r>
      <w:r w:rsidR="00232908" w:rsidRPr="00D53E21">
        <w:rPr>
          <w:rFonts w:cs="Times New Roman"/>
          <w:b w:val="0"/>
          <w:color w:val="auto"/>
          <w:szCs w:val="24"/>
          <w:lang w:val="es-PE"/>
        </w:rPr>
        <w:t>comercialización de los productos de primera necesidad, no son necesariamente</w:t>
      </w:r>
      <w:r w:rsidR="00FD2A2A" w:rsidRPr="00D53E21">
        <w:rPr>
          <w:rFonts w:cs="Times New Roman"/>
          <w:b w:val="0"/>
          <w:color w:val="auto"/>
          <w:szCs w:val="24"/>
          <w:lang w:val="es-PE"/>
        </w:rPr>
        <w:t xml:space="preserve"> </w:t>
      </w:r>
      <w:r w:rsidR="00232908" w:rsidRPr="00D53E21">
        <w:rPr>
          <w:rFonts w:cs="Times New Roman"/>
          <w:b w:val="0"/>
          <w:color w:val="auto"/>
          <w:szCs w:val="24"/>
          <w:lang w:val="es-PE"/>
        </w:rPr>
        <w:t>los agricultores, y sus ganancias siempre son afectadas por los costos elevados</w:t>
      </w:r>
      <w:r w:rsidR="00FD2A2A" w:rsidRPr="00D53E21">
        <w:rPr>
          <w:rFonts w:cs="Times New Roman"/>
          <w:b w:val="0"/>
          <w:color w:val="auto"/>
          <w:szCs w:val="24"/>
          <w:lang w:val="es-PE"/>
        </w:rPr>
        <w:t xml:space="preserve"> </w:t>
      </w:r>
      <w:r w:rsidR="00232908" w:rsidRPr="00D53E21">
        <w:rPr>
          <w:rFonts w:cs="Times New Roman"/>
          <w:b w:val="0"/>
          <w:color w:val="auto"/>
          <w:szCs w:val="24"/>
          <w:lang w:val="es-PE"/>
        </w:rPr>
        <w:t>del transporte. Y a pesar de que se planteen distintas reformas que puedan</w:t>
      </w:r>
      <w:r w:rsidR="00FD2A2A" w:rsidRPr="00D53E21">
        <w:rPr>
          <w:rFonts w:cs="Times New Roman"/>
          <w:b w:val="0"/>
          <w:color w:val="auto"/>
          <w:szCs w:val="24"/>
          <w:lang w:val="es-PE"/>
        </w:rPr>
        <w:t xml:space="preserve"> </w:t>
      </w:r>
      <w:r w:rsidR="00232908" w:rsidRPr="00D53E21">
        <w:rPr>
          <w:rFonts w:cs="Times New Roman"/>
          <w:b w:val="0"/>
          <w:color w:val="auto"/>
          <w:szCs w:val="24"/>
          <w:lang w:val="es-PE"/>
        </w:rPr>
        <w:t>aliviar un poco esta situación, la sobrepoblación y la escasez de recursos</w:t>
      </w:r>
      <w:r w:rsidR="00FD2A2A" w:rsidRPr="00D53E21">
        <w:rPr>
          <w:rFonts w:cs="Times New Roman"/>
          <w:b w:val="0"/>
          <w:color w:val="auto"/>
          <w:szCs w:val="24"/>
          <w:lang w:val="es-PE"/>
        </w:rPr>
        <w:t xml:space="preserve"> </w:t>
      </w:r>
      <w:r w:rsidR="00232908" w:rsidRPr="00D53E21">
        <w:rPr>
          <w:rFonts w:cs="Times New Roman"/>
          <w:b w:val="0"/>
          <w:color w:val="auto"/>
          <w:szCs w:val="24"/>
          <w:lang w:val="es-PE"/>
        </w:rPr>
        <w:t>naturales en los próximos años, como el agua o el petróleo, terminará por</w:t>
      </w:r>
      <w:r w:rsidR="00FD2A2A" w:rsidRPr="00D53E21">
        <w:rPr>
          <w:rFonts w:cs="Times New Roman"/>
          <w:b w:val="0"/>
          <w:color w:val="auto"/>
          <w:szCs w:val="24"/>
          <w:lang w:val="es-PE"/>
        </w:rPr>
        <w:t xml:space="preserve"> </w:t>
      </w:r>
      <w:r w:rsidR="00232908" w:rsidRPr="00D53E21">
        <w:rPr>
          <w:rFonts w:cs="Times New Roman"/>
          <w:b w:val="0"/>
          <w:color w:val="auto"/>
          <w:szCs w:val="24"/>
          <w:lang w:val="es-PE"/>
        </w:rPr>
        <w:t>obligar a las sociedades a plantearse soluciones que la tecnología actual ya</w:t>
      </w:r>
      <w:r w:rsidR="00FD2A2A" w:rsidRPr="00D53E21">
        <w:rPr>
          <w:rFonts w:cs="Times New Roman"/>
          <w:b w:val="0"/>
          <w:color w:val="auto"/>
          <w:szCs w:val="24"/>
          <w:lang w:val="es-PE"/>
        </w:rPr>
        <w:t xml:space="preserve"> </w:t>
      </w:r>
      <w:r w:rsidR="00232908" w:rsidRPr="00D53E21">
        <w:rPr>
          <w:rFonts w:cs="Times New Roman"/>
          <w:b w:val="0"/>
          <w:color w:val="auto"/>
          <w:szCs w:val="24"/>
          <w:lang w:val="es-PE"/>
        </w:rPr>
        <w:t xml:space="preserve">permite hacer realidad. </w:t>
      </w:r>
    </w:p>
    <w:p w:rsidR="000D2562" w:rsidRPr="00D53E21" w:rsidRDefault="001F4447" w:rsidP="001F4447">
      <w:pPr>
        <w:pStyle w:val="Ttulo2"/>
        <w:numPr>
          <w:ilvl w:val="0"/>
          <w:numId w:val="0"/>
        </w:numPr>
        <w:spacing w:after="240" w:line="360" w:lineRule="auto"/>
        <w:ind w:left="357" w:firstLine="351"/>
        <w:contextualSpacing/>
        <w:rPr>
          <w:rFonts w:cs="Times New Roman"/>
          <w:b w:val="0"/>
          <w:color w:val="auto"/>
          <w:szCs w:val="24"/>
          <w:lang w:val="es-PE"/>
        </w:rPr>
      </w:pPr>
      <w:r>
        <w:rPr>
          <w:rFonts w:cs="Times New Roman"/>
          <w:b w:val="0"/>
          <w:color w:val="auto"/>
          <w:szCs w:val="24"/>
          <w:lang w:val="es-PE"/>
        </w:rPr>
        <w:t>En tal sentido</w:t>
      </w:r>
      <w:r w:rsidR="00232908" w:rsidRPr="00D53E21">
        <w:rPr>
          <w:rFonts w:cs="Times New Roman"/>
          <w:b w:val="0"/>
          <w:color w:val="auto"/>
          <w:szCs w:val="24"/>
          <w:lang w:val="es-PE"/>
        </w:rPr>
        <w:t>, puesto que dichas soluciones demuestran ser</w:t>
      </w:r>
      <w:r w:rsidR="00FD2A2A" w:rsidRPr="00D53E21">
        <w:rPr>
          <w:rFonts w:cs="Times New Roman"/>
          <w:b w:val="0"/>
          <w:color w:val="auto"/>
          <w:szCs w:val="24"/>
          <w:lang w:val="es-PE"/>
        </w:rPr>
        <w:t xml:space="preserve"> </w:t>
      </w:r>
      <w:r w:rsidR="00232908" w:rsidRPr="00D53E21">
        <w:rPr>
          <w:rFonts w:cs="Times New Roman"/>
          <w:b w:val="0"/>
          <w:color w:val="auto"/>
          <w:szCs w:val="24"/>
          <w:lang w:val="es-PE"/>
        </w:rPr>
        <w:t xml:space="preserve">incluso más eficientes que </w:t>
      </w:r>
      <w:r w:rsidR="00FD2A2A" w:rsidRPr="00D53E21">
        <w:rPr>
          <w:rFonts w:cs="Times New Roman"/>
          <w:b w:val="0"/>
          <w:color w:val="auto"/>
          <w:szCs w:val="24"/>
          <w:lang w:val="es-PE"/>
        </w:rPr>
        <w:t>nuestros sistemas agrícolas tradicionales</w:t>
      </w:r>
      <w:r w:rsidR="00232908" w:rsidRPr="00D53E21">
        <w:rPr>
          <w:rFonts w:cs="Times New Roman"/>
          <w:b w:val="0"/>
          <w:color w:val="auto"/>
          <w:szCs w:val="24"/>
          <w:lang w:val="es-PE"/>
        </w:rPr>
        <w:t xml:space="preserve">, </w:t>
      </w:r>
      <w:r>
        <w:rPr>
          <w:rFonts w:cs="Times New Roman"/>
          <w:b w:val="0"/>
          <w:color w:val="auto"/>
          <w:szCs w:val="24"/>
          <w:lang w:val="es-PE"/>
        </w:rPr>
        <w:t>sería</w:t>
      </w:r>
      <w:r w:rsidR="00232908" w:rsidRPr="00D53E21">
        <w:rPr>
          <w:rFonts w:cs="Times New Roman"/>
          <w:b w:val="0"/>
          <w:color w:val="auto"/>
          <w:szCs w:val="24"/>
          <w:lang w:val="es-PE"/>
        </w:rPr>
        <w:t xml:space="preserve"> oportuno</w:t>
      </w:r>
      <w:r>
        <w:rPr>
          <w:rFonts w:cs="Times New Roman"/>
          <w:b w:val="0"/>
          <w:color w:val="auto"/>
          <w:szCs w:val="24"/>
          <w:lang w:val="es-PE"/>
        </w:rPr>
        <w:t xml:space="preserve"> </w:t>
      </w:r>
      <w:r w:rsidR="00E22A44">
        <w:rPr>
          <w:rFonts w:cs="Times New Roman"/>
          <w:b w:val="0"/>
          <w:color w:val="auto"/>
          <w:szCs w:val="24"/>
          <w:lang w:val="es-PE"/>
        </w:rPr>
        <w:t>precisar los rangos de los parámetros ambientales en sistemas de Agricultura de Ambiente Controlable</w:t>
      </w:r>
      <w:r>
        <w:rPr>
          <w:rFonts w:cs="Times New Roman"/>
          <w:b w:val="0"/>
          <w:color w:val="auto"/>
          <w:szCs w:val="24"/>
          <w:lang w:val="es-PE"/>
        </w:rPr>
        <w:t xml:space="preserve"> </w:t>
      </w:r>
      <w:r w:rsidRPr="00D53E21">
        <w:rPr>
          <w:rFonts w:cs="Times New Roman"/>
          <w:b w:val="0"/>
          <w:color w:val="auto"/>
          <w:szCs w:val="24"/>
          <w:lang w:val="es-PE"/>
        </w:rPr>
        <w:t>desde</w:t>
      </w:r>
      <w:r w:rsidR="00232908" w:rsidRPr="00D53E21">
        <w:rPr>
          <w:rFonts w:cs="Times New Roman"/>
          <w:b w:val="0"/>
          <w:color w:val="auto"/>
          <w:szCs w:val="24"/>
          <w:lang w:val="es-PE"/>
        </w:rPr>
        <w:t xml:space="preserve"> ahora</w:t>
      </w:r>
      <w:r>
        <w:rPr>
          <w:rFonts w:cs="Times New Roman"/>
          <w:b w:val="0"/>
          <w:color w:val="auto"/>
          <w:szCs w:val="24"/>
          <w:lang w:val="es-PE"/>
        </w:rPr>
        <w:t>,</w:t>
      </w:r>
      <w:r w:rsidR="00232908" w:rsidRPr="00D53E21">
        <w:rPr>
          <w:rFonts w:cs="Times New Roman"/>
          <w:b w:val="0"/>
          <w:color w:val="auto"/>
          <w:szCs w:val="24"/>
          <w:lang w:val="es-PE"/>
        </w:rPr>
        <w:t xml:space="preserve"> para </w:t>
      </w:r>
      <w:r w:rsidR="00E55A43">
        <w:rPr>
          <w:rFonts w:cs="Times New Roman"/>
          <w:b w:val="0"/>
          <w:color w:val="auto"/>
          <w:szCs w:val="24"/>
          <w:lang w:val="es-PE"/>
        </w:rPr>
        <w:t>poder</w:t>
      </w:r>
      <w:r w:rsidR="00232908" w:rsidRPr="00D53E21">
        <w:rPr>
          <w:rFonts w:cs="Times New Roman"/>
          <w:b w:val="0"/>
          <w:color w:val="auto"/>
          <w:szCs w:val="24"/>
          <w:lang w:val="es-PE"/>
        </w:rPr>
        <w:t xml:space="preserve"> ir mejorando</w:t>
      </w:r>
      <w:r w:rsidR="00E55A43">
        <w:rPr>
          <w:rFonts w:cs="Times New Roman"/>
          <w:b w:val="0"/>
          <w:color w:val="auto"/>
          <w:szCs w:val="24"/>
          <w:lang w:val="es-PE"/>
        </w:rPr>
        <w:t xml:space="preserve"> los procesos de cultivo</w:t>
      </w:r>
      <w:r w:rsidR="00232908" w:rsidRPr="00D53E21">
        <w:rPr>
          <w:rFonts w:cs="Times New Roman"/>
          <w:b w:val="0"/>
          <w:color w:val="auto"/>
          <w:szCs w:val="24"/>
          <w:lang w:val="es-PE"/>
        </w:rPr>
        <w:t xml:space="preserve"> </w:t>
      </w:r>
      <w:r w:rsidR="00E55A43">
        <w:rPr>
          <w:rFonts w:cs="Times New Roman"/>
          <w:b w:val="0"/>
          <w:color w:val="auto"/>
          <w:szCs w:val="24"/>
          <w:lang w:val="es-PE"/>
        </w:rPr>
        <w:t>en</w:t>
      </w:r>
      <w:r w:rsidR="00FD2A2A" w:rsidRPr="00D53E21">
        <w:rPr>
          <w:rFonts w:cs="Times New Roman"/>
          <w:b w:val="0"/>
          <w:color w:val="auto"/>
          <w:szCs w:val="24"/>
          <w:lang w:val="es-PE"/>
        </w:rPr>
        <w:t xml:space="preserve"> </w:t>
      </w:r>
      <w:r w:rsidR="00232908" w:rsidRPr="00D53E21">
        <w:rPr>
          <w:rFonts w:cs="Times New Roman"/>
          <w:b w:val="0"/>
          <w:color w:val="auto"/>
          <w:szCs w:val="24"/>
          <w:lang w:val="es-PE"/>
        </w:rPr>
        <w:t>nuestra realidad.</w:t>
      </w:r>
      <w:r>
        <w:rPr>
          <w:rFonts w:cs="Times New Roman"/>
          <w:b w:val="0"/>
          <w:color w:val="auto"/>
          <w:szCs w:val="24"/>
          <w:lang w:val="es-PE"/>
        </w:rPr>
        <w:t xml:space="preserve"> </w:t>
      </w:r>
    </w:p>
    <w:p w:rsidR="00A93DFF" w:rsidRDefault="001802BB" w:rsidP="00625EE5">
      <w:pPr>
        <w:pStyle w:val="Ttulo1"/>
        <w:numPr>
          <w:ilvl w:val="1"/>
          <w:numId w:val="4"/>
        </w:numPr>
        <w:spacing w:before="0" w:line="360" w:lineRule="auto"/>
        <w:rPr>
          <w:rFonts w:eastAsia="MS Mincho" w:cs="Times New Roman"/>
          <w:sz w:val="24"/>
          <w:szCs w:val="24"/>
          <w:lang w:val="es-PE" w:eastAsia="es-ES"/>
        </w:rPr>
      </w:pPr>
      <w:r w:rsidRPr="00136D30">
        <w:rPr>
          <w:rFonts w:eastAsia="MS Mincho" w:cs="Times New Roman"/>
          <w:sz w:val="24"/>
          <w:szCs w:val="24"/>
          <w:lang w:val="es-PE" w:eastAsia="es-ES"/>
        </w:rPr>
        <w:lastRenderedPageBreak/>
        <w:t>Formulación del problema</w:t>
      </w:r>
    </w:p>
    <w:p w:rsidR="00E74560" w:rsidRPr="00E74560" w:rsidRDefault="00E74560" w:rsidP="00625EE5">
      <w:pPr>
        <w:pStyle w:val="Ttulo2"/>
        <w:numPr>
          <w:ilvl w:val="0"/>
          <w:numId w:val="0"/>
        </w:numPr>
        <w:spacing w:before="0" w:line="360" w:lineRule="auto"/>
        <w:ind w:left="357"/>
        <w:contextualSpacing/>
        <w:rPr>
          <w:rFonts w:cs="Times New Roman"/>
          <w:b w:val="0"/>
          <w:color w:val="auto"/>
          <w:sz w:val="8"/>
          <w:szCs w:val="10"/>
          <w:lang w:val="es-PE"/>
        </w:rPr>
      </w:pPr>
    </w:p>
    <w:p w:rsidR="00793770" w:rsidRPr="00D53E21" w:rsidRDefault="00793770" w:rsidP="00625EE5">
      <w:pPr>
        <w:pStyle w:val="Ttulo2"/>
        <w:numPr>
          <w:ilvl w:val="0"/>
          <w:numId w:val="0"/>
        </w:numPr>
        <w:spacing w:before="0" w:line="360" w:lineRule="auto"/>
        <w:ind w:left="360"/>
        <w:rPr>
          <w:rFonts w:cs="Times New Roman"/>
          <w:b w:val="0"/>
          <w:color w:val="auto"/>
          <w:szCs w:val="24"/>
          <w:lang w:val="es-PE"/>
        </w:rPr>
      </w:pPr>
      <w:r w:rsidRPr="00D53E21">
        <w:rPr>
          <w:rFonts w:cs="Times New Roman"/>
          <w:b w:val="0"/>
          <w:color w:val="auto"/>
          <w:szCs w:val="24"/>
          <w:lang w:val="es-PE"/>
        </w:rPr>
        <w:t>¿Cómo determinar mejores condiciones climáticas para un cultivo en sistemas</w:t>
      </w:r>
    </w:p>
    <w:p w:rsidR="00793770" w:rsidRDefault="00793770" w:rsidP="00625EE5">
      <w:pPr>
        <w:pStyle w:val="Ttulo2"/>
        <w:numPr>
          <w:ilvl w:val="0"/>
          <w:numId w:val="0"/>
        </w:numPr>
        <w:tabs>
          <w:tab w:val="center" w:pos="4431"/>
        </w:tabs>
        <w:spacing w:before="0" w:line="360" w:lineRule="auto"/>
        <w:ind w:left="360"/>
        <w:rPr>
          <w:rFonts w:cs="Times New Roman"/>
          <w:b w:val="0"/>
          <w:color w:val="auto"/>
          <w:szCs w:val="24"/>
          <w:lang w:val="es-PE"/>
        </w:rPr>
      </w:pPr>
      <w:r w:rsidRPr="00D53E21">
        <w:rPr>
          <w:rFonts w:cs="Times New Roman"/>
          <w:b w:val="0"/>
          <w:color w:val="auto"/>
          <w:szCs w:val="24"/>
          <w:lang w:val="es-PE"/>
        </w:rPr>
        <w:t>agrícolas de ambiente controlado?</w:t>
      </w:r>
      <w:r w:rsidR="00E74560">
        <w:rPr>
          <w:rFonts w:cs="Times New Roman"/>
          <w:b w:val="0"/>
          <w:color w:val="auto"/>
          <w:szCs w:val="24"/>
          <w:lang w:val="es-PE"/>
        </w:rPr>
        <w:tab/>
      </w:r>
    </w:p>
    <w:p w:rsidR="00E74560" w:rsidRPr="00E74560" w:rsidRDefault="00E74560" w:rsidP="00625EE5">
      <w:pPr>
        <w:pStyle w:val="Ttulo2"/>
        <w:numPr>
          <w:ilvl w:val="0"/>
          <w:numId w:val="0"/>
        </w:numPr>
        <w:spacing w:before="0" w:line="360" w:lineRule="auto"/>
        <w:ind w:left="357"/>
        <w:contextualSpacing/>
        <w:rPr>
          <w:rFonts w:cs="Times New Roman"/>
          <w:b w:val="0"/>
          <w:color w:val="auto"/>
          <w:sz w:val="8"/>
          <w:szCs w:val="10"/>
          <w:lang w:val="es-PE"/>
        </w:rPr>
      </w:pPr>
    </w:p>
    <w:p w:rsidR="002C6D93" w:rsidRDefault="001802BB" w:rsidP="00625EE5">
      <w:pPr>
        <w:pStyle w:val="Ttulo1"/>
        <w:numPr>
          <w:ilvl w:val="1"/>
          <w:numId w:val="4"/>
        </w:numPr>
        <w:spacing w:before="0" w:line="360" w:lineRule="auto"/>
        <w:rPr>
          <w:rFonts w:eastAsia="MS Mincho" w:cs="Times New Roman"/>
          <w:sz w:val="24"/>
          <w:szCs w:val="24"/>
          <w:lang w:val="es-PE" w:eastAsia="es-ES"/>
        </w:rPr>
      </w:pPr>
      <w:r w:rsidRPr="00136D30">
        <w:rPr>
          <w:rFonts w:eastAsia="MS Mincho" w:cs="Times New Roman"/>
          <w:sz w:val="24"/>
          <w:szCs w:val="24"/>
          <w:lang w:val="es-PE" w:eastAsia="es-ES"/>
        </w:rPr>
        <w:t>Justificación</w:t>
      </w:r>
    </w:p>
    <w:p w:rsidR="00625EE5" w:rsidRPr="00E74560" w:rsidRDefault="00625EE5" w:rsidP="00625EE5">
      <w:pPr>
        <w:pStyle w:val="Ttulo2"/>
        <w:numPr>
          <w:ilvl w:val="0"/>
          <w:numId w:val="0"/>
        </w:numPr>
        <w:spacing w:before="0" w:line="360" w:lineRule="auto"/>
        <w:ind w:left="357"/>
        <w:contextualSpacing/>
        <w:rPr>
          <w:rFonts w:cs="Times New Roman"/>
          <w:b w:val="0"/>
          <w:color w:val="auto"/>
          <w:sz w:val="8"/>
          <w:szCs w:val="10"/>
          <w:lang w:val="es-PE"/>
        </w:rPr>
      </w:pPr>
    </w:p>
    <w:p w:rsidR="00A93DFF" w:rsidRDefault="00793770" w:rsidP="00625EE5">
      <w:pPr>
        <w:pStyle w:val="Ttulo1"/>
        <w:numPr>
          <w:ilvl w:val="2"/>
          <w:numId w:val="4"/>
        </w:numPr>
        <w:spacing w:before="0" w:line="360" w:lineRule="auto"/>
        <w:rPr>
          <w:rFonts w:eastAsia="MS Mincho" w:cs="Times New Roman"/>
          <w:sz w:val="24"/>
          <w:szCs w:val="24"/>
          <w:lang w:val="es-PE" w:eastAsia="es-ES"/>
        </w:rPr>
      </w:pPr>
      <w:r w:rsidRPr="00136D30">
        <w:rPr>
          <w:rFonts w:eastAsia="MS Mincho" w:cs="Times New Roman"/>
          <w:sz w:val="24"/>
          <w:szCs w:val="24"/>
          <w:lang w:val="es-PE" w:eastAsia="es-ES"/>
        </w:rPr>
        <w:t>Relevancia Tecnológica</w:t>
      </w:r>
    </w:p>
    <w:p w:rsidR="00E74560" w:rsidRPr="00E74560" w:rsidRDefault="00E74560" w:rsidP="00625EE5">
      <w:pPr>
        <w:pStyle w:val="Ttulo2"/>
        <w:numPr>
          <w:ilvl w:val="0"/>
          <w:numId w:val="0"/>
        </w:numPr>
        <w:spacing w:before="0" w:line="360" w:lineRule="auto"/>
        <w:ind w:left="357"/>
        <w:contextualSpacing/>
        <w:rPr>
          <w:rFonts w:cs="Times New Roman"/>
          <w:b w:val="0"/>
          <w:color w:val="auto"/>
          <w:sz w:val="8"/>
          <w:szCs w:val="10"/>
          <w:lang w:val="es-PE"/>
        </w:rPr>
      </w:pPr>
    </w:p>
    <w:p w:rsidR="00793770" w:rsidRDefault="00793770" w:rsidP="00625EE5">
      <w:pPr>
        <w:pStyle w:val="Ttulo2"/>
        <w:numPr>
          <w:ilvl w:val="0"/>
          <w:numId w:val="0"/>
        </w:numPr>
        <w:spacing w:before="0" w:line="360" w:lineRule="auto"/>
        <w:ind w:left="720"/>
        <w:rPr>
          <w:rFonts w:cs="Times New Roman"/>
          <w:b w:val="0"/>
          <w:color w:val="auto"/>
          <w:szCs w:val="24"/>
          <w:lang w:val="es-PE"/>
        </w:rPr>
      </w:pPr>
      <w:r w:rsidRPr="00D53E21">
        <w:rPr>
          <w:rFonts w:cs="Times New Roman"/>
          <w:b w:val="0"/>
          <w:color w:val="auto"/>
          <w:szCs w:val="24"/>
          <w:lang w:val="es-PE"/>
        </w:rPr>
        <w:t>En centros de investigación, desarrollo e innovación alrededor del</w:t>
      </w:r>
      <w:r w:rsidR="003E2250" w:rsidRPr="00D53E21">
        <w:rPr>
          <w:rFonts w:cs="Times New Roman"/>
          <w:b w:val="0"/>
          <w:color w:val="auto"/>
          <w:szCs w:val="24"/>
          <w:lang w:val="es-PE"/>
        </w:rPr>
        <w:t xml:space="preserve"> </w:t>
      </w:r>
      <w:r w:rsidRPr="00D53E21">
        <w:rPr>
          <w:rFonts w:cs="Times New Roman"/>
          <w:b w:val="0"/>
          <w:color w:val="auto"/>
          <w:szCs w:val="24"/>
          <w:lang w:val="es-PE"/>
        </w:rPr>
        <w:t>mundo se están implementando nuevas alternativas como la presentada en este</w:t>
      </w:r>
      <w:r w:rsidR="003E2250" w:rsidRPr="00D53E21">
        <w:rPr>
          <w:rFonts w:cs="Times New Roman"/>
          <w:b w:val="0"/>
          <w:color w:val="auto"/>
          <w:szCs w:val="24"/>
          <w:lang w:val="es-PE"/>
        </w:rPr>
        <w:t xml:space="preserve"> </w:t>
      </w:r>
      <w:r w:rsidRPr="00D53E21">
        <w:rPr>
          <w:rFonts w:cs="Times New Roman"/>
          <w:b w:val="0"/>
          <w:color w:val="auto"/>
          <w:szCs w:val="24"/>
          <w:lang w:val="es-PE"/>
        </w:rPr>
        <w:t>trabajo, que cambian y demuestran resultados prometedores respecto del sistema</w:t>
      </w:r>
      <w:r w:rsidR="003E2250" w:rsidRPr="00D53E21">
        <w:rPr>
          <w:rFonts w:cs="Times New Roman"/>
          <w:b w:val="0"/>
          <w:color w:val="auto"/>
          <w:szCs w:val="24"/>
          <w:lang w:val="es-PE"/>
        </w:rPr>
        <w:t xml:space="preserve"> </w:t>
      </w:r>
      <w:r w:rsidRPr="00D53E21">
        <w:rPr>
          <w:rFonts w:cs="Times New Roman"/>
          <w:b w:val="0"/>
          <w:color w:val="auto"/>
          <w:szCs w:val="24"/>
          <w:lang w:val="es-PE"/>
        </w:rPr>
        <w:t>con el que se ha venido manejando la agricultura tradicional. Por lo tanto, es</w:t>
      </w:r>
      <w:r w:rsidR="003E2250" w:rsidRPr="00D53E21">
        <w:rPr>
          <w:rFonts w:cs="Times New Roman"/>
          <w:b w:val="0"/>
          <w:color w:val="auto"/>
          <w:szCs w:val="24"/>
          <w:lang w:val="es-PE"/>
        </w:rPr>
        <w:t xml:space="preserve"> </w:t>
      </w:r>
      <w:r w:rsidRPr="00D53E21">
        <w:rPr>
          <w:rFonts w:cs="Times New Roman"/>
          <w:b w:val="0"/>
          <w:color w:val="auto"/>
          <w:szCs w:val="24"/>
          <w:lang w:val="es-PE"/>
        </w:rPr>
        <w:t>conveniente aprovechar la gran variedad de opciones tecnológicas disponibles</w:t>
      </w:r>
      <w:r w:rsidR="003E2250" w:rsidRPr="00D53E21">
        <w:rPr>
          <w:rFonts w:cs="Times New Roman"/>
          <w:b w:val="0"/>
          <w:color w:val="auto"/>
          <w:szCs w:val="24"/>
          <w:lang w:val="es-PE"/>
        </w:rPr>
        <w:t xml:space="preserve"> </w:t>
      </w:r>
      <w:r w:rsidRPr="00D53E21">
        <w:rPr>
          <w:rFonts w:cs="Times New Roman"/>
          <w:b w:val="0"/>
          <w:color w:val="auto"/>
          <w:szCs w:val="24"/>
          <w:lang w:val="es-PE"/>
        </w:rPr>
        <w:t>en el mercado para comenzar a explorar los beneficios de su aplicación en</w:t>
      </w:r>
      <w:r w:rsidR="003E2250" w:rsidRPr="00D53E21">
        <w:rPr>
          <w:rFonts w:cs="Times New Roman"/>
          <w:b w:val="0"/>
          <w:color w:val="auto"/>
          <w:szCs w:val="24"/>
          <w:lang w:val="es-PE"/>
        </w:rPr>
        <w:t xml:space="preserve"> </w:t>
      </w:r>
      <w:r w:rsidRPr="00D53E21">
        <w:rPr>
          <w:rFonts w:cs="Times New Roman"/>
          <w:b w:val="0"/>
          <w:color w:val="auto"/>
          <w:szCs w:val="24"/>
          <w:lang w:val="es-PE"/>
        </w:rPr>
        <w:t>nuestra realidad.</w:t>
      </w:r>
    </w:p>
    <w:p w:rsidR="00E74560" w:rsidRPr="00E74560" w:rsidRDefault="00E74560" w:rsidP="00625EE5">
      <w:pPr>
        <w:pStyle w:val="Ttulo2"/>
        <w:numPr>
          <w:ilvl w:val="0"/>
          <w:numId w:val="0"/>
        </w:numPr>
        <w:spacing w:before="0" w:line="360" w:lineRule="auto"/>
        <w:ind w:left="357"/>
        <w:contextualSpacing/>
        <w:rPr>
          <w:rFonts w:cs="Times New Roman"/>
          <w:b w:val="0"/>
          <w:color w:val="auto"/>
          <w:sz w:val="8"/>
          <w:szCs w:val="10"/>
          <w:lang w:val="es-PE"/>
        </w:rPr>
      </w:pPr>
    </w:p>
    <w:p w:rsidR="00A93DFF" w:rsidRDefault="00793770" w:rsidP="00625EE5">
      <w:pPr>
        <w:pStyle w:val="Ttulo1"/>
        <w:numPr>
          <w:ilvl w:val="2"/>
          <w:numId w:val="4"/>
        </w:numPr>
        <w:spacing w:before="0" w:line="360" w:lineRule="auto"/>
        <w:rPr>
          <w:rFonts w:eastAsia="MS Mincho" w:cs="Times New Roman"/>
          <w:sz w:val="24"/>
          <w:szCs w:val="24"/>
          <w:lang w:val="es-PE" w:eastAsia="es-ES"/>
        </w:rPr>
      </w:pPr>
      <w:r w:rsidRPr="00136D30">
        <w:rPr>
          <w:rFonts w:eastAsia="MS Mincho" w:cs="Times New Roman"/>
          <w:sz w:val="24"/>
          <w:szCs w:val="24"/>
          <w:lang w:val="es-PE" w:eastAsia="es-ES"/>
        </w:rPr>
        <w:t>Relevancia Institucional</w:t>
      </w:r>
    </w:p>
    <w:p w:rsidR="00E74560" w:rsidRPr="00E74560" w:rsidRDefault="00E74560" w:rsidP="00625EE5">
      <w:pPr>
        <w:pStyle w:val="Ttulo2"/>
        <w:numPr>
          <w:ilvl w:val="0"/>
          <w:numId w:val="0"/>
        </w:numPr>
        <w:spacing w:before="0" w:line="360" w:lineRule="auto"/>
        <w:ind w:left="357"/>
        <w:contextualSpacing/>
        <w:rPr>
          <w:rFonts w:cs="Times New Roman"/>
          <w:b w:val="0"/>
          <w:color w:val="auto"/>
          <w:sz w:val="8"/>
          <w:szCs w:val="10"/>
          <w:lang w:val="es-PE"/>
        </w:rPr>
      </w:pPr>
    </w:p>
    <w:p w:rsidR="00793770" w:rsidRDefault="00793770" w:rsidP="00625EE5">
      <w:pPr>
        <w:pStyle w:val="Ttulo2"/>
        <w:numPr>
          <w:ilvl w:val="0"/>
          <w:numId w:val="0"/>
        </w:numPr>
        <w:spacing w:before="0" w:line="360" w:lineRule="auto"/>
        <w:ind w:left="720"/>
        <w:rPr>
          <w:rFonts w:cs="Times New Roman"/>
          <w:b w:val="0"/>
          <w:color w:val="auto"/>
          <w:szCs w:val="24"/>
          <w:lang w:val="es-PE"/>
        </w:rPr>
      </w:pPr>
      <w:r w:rsidRPr="00D53E21">
        <w:rPr>
          <w:rFonts w:cs="Times New Roman"/>
          <w:b w:val="0"/>
          <w:color w:val="auto"/>
          <w:szCs w:val="24"/>
          <w:lang w:val="es-PE"/>
        </w:rPr>
        <w:t>El presente trabajo tiene la capacidad de atraer equipos de investigación</w:t>
      </w:r>
      <w:r w:rsidR="003E2250" w:rsidRPr="00D53E21">
        <w:rPr>
          <w:rFonts w:cs="Times New Roman"/>
          <w:b w:val="0"/>
          <w:color w:val="auto"/>
          <w:szCs w:val="24"/>
          <w:lang w:val="es-PE"/>
        </w:rPr>
        <w:t xml:space="preserve"> </w:t>
      </w:r>
      <w:r w:rsidRPr="00D53E21">
        <w:rPr>
          <w:rFonts w:cs="Times New Roman"/>
          <w:b w:val="0"/>
          <w:color w:val="auto"/>
          <w:szCs w:val="24"/>
          <w:lang w:val="es-PE"/>
        </w:rPr>
        <w:t xml:space="preserve">  multidisciplinarios. Por ejemplo, que conlleven la participación de</w:t>
      </w:r>
      <w:r w:rsidR="003E2250" w:rsidRPr="00D53E21">
        <w:rPr>
          <w:rFonts w:cs="Times New Roman"/>
          <w:b w:val="0"/>
          <w:color w:val="auto"/>
          <w:szCs w:val="24"/>
          <w:lang w:val="es-PE"/>
        </w:rPr>
        <w:t xml:space="preserve"> </w:t>
      </w:r>
      <w:r w:rsidRPr="00D53E21">
        <w:rPr>
          <w:rFonts w:cs="Times New Roman"/>
          <w:b w:val="0"/>
          <w:color w:val="auto"/>
          <w:szCs w:val="24"/>
          <w:lang w:val="es-PE"/>
        </w:rPr>
        <w:t>interesados en los campos de la física, matemática, ciencias de la</w:t>
      </w:r>
      <w:r w:rsidR="003E2250" w:rsidRPr="00D53E21">
        <w:rPr>
          <w:rFonts w:cs="Times New Roman"/>
          <w:b w:val="0"/>
          <w:color w:val="auto"/>
          <w:szCs w:val="24"/>
          <w:lang w:val="es-PE"/>
        </w:rPr>
        <w:t xml:space="preserve"> </w:t>
      </w:r>
      <w:r w:rsidRPr="00D53E21">
        <w:rPr>
          <w:rFonts w:cs="Times New Roman"/>
          <w:b w:val="0"/>
          <w:color w:val="auto"/>
          <w:szCs w:val="24"/>
          <w:lang w:val="es-PE"/>
        </w:rPr>
        <w:t>computación, ingeniería, gestión, economía, etc.</w:t>
      </w:r>
    </w:p>
    <w:p w:rsidR="00E74560" w:rsidRPr="00E74560" w:rsidRDefault="00E74560" w:rsidP="00625EE5">
      <w:pPr>
        <w:pStyle w:val="Ttulo2"/>
        <w:numPr>
          <w:ilvl w:val="0"/>
          <w:numId w:val="0"/>
        </w:numPr>
        <w:spacing w:before="0" w:line="360" w:lineRule="auto"/>
        <w:ind w:left="357"/>
        <w:contextualSpacing/>
        <w:rPr>
          <w:rFonts w:cs="Times New Roman"/>
          <w:b w:val="0"/>
          <w:color w:val="auto"/>
          <w:sz w:val="8"/>
          <w:szCs w:val="10"/>
          <w:lang w:val="es-PE"/>
        </w:rPr>
      </w:pPr>
    </w:p>
    <w:p w:rsidR="00A93DFF" w:rsidRDefault="00793770" w:rsidP="00625EE5">
      <w:pPr>
        <w:pStyle w:val="Ttulo1"/>
        <w:numPr>
          <w:ilvl w:val="2"/>
          <w:numId w:val="4"/>
        </w:numPr>
        <w:spacing w:before="0" w:line="360" w:lineRule="auto"/>
        <w:rPr>
          <w:rFonts w:eastAsia="MS Mincho" w:cs="Times New Roman"/>
          <w:sz w:val="24"/>
          <w:szCs w:val="24"/>
          <w:lang w:val="es-PE" w:eastAsia="es-ES"/>
        </w:rPr>
      </w:pPr>
      <w:r w:rsidRPr="00136D30">
        <w:rPr>
          <w:rFonts w:eastAsia="MS Mincho" w:cs="Times New Roman"/>
          <w:sz w:val="24"/>
          <w:szCs w:val="24"/>
          <w:lang w:val="es-PE" w:eastAsia="es-ES"/>
        </w:rPr>
        <w:t>Relevancia Social</w:t>
      </w:r>
    </w:p>
    <w:p w:rsidR="00E74560" w:rsidRPr="00E74560" w:rsidRDefault="00E74560" w:rsidP="00625EE5">
      <w:pPr>
        <w:pStyle w:val="Ttulo2"/>
        <w:numPr>
          <w:ilvl w:val="0"/>
          <w:numId w:val="0"/>
        </w:numPr>
        <w:spacing w:before="0" w:line="360" w:lineRule="auto"/>
        <w:ind w:left="357"/>
        <w:contextualSpacing/>
        <w:rPr>
          <w:rFonts w:cs="Times New Roman"/>
          <w:b w:val="0"/>
          <w:color w:val="auto"/>
          <w:sz w:val="8"/>
          <w:szCs w:val="10"/>
          <w:lang w:val="es-PE"/>
        </w:rPr>
      </w:pPr>
    </w:p>
    <w:p w:rsidR="00793770" w:rsidRDefault="00793770" w:rsidP="00625EE5">
      <w:pPr>
        <w:pStyle w:val="Ttulo2"/>
        <w:numPr>
          <w:ilvl w:val="0"/>
          <w:numId w:val="0"/>
        </w:numPr>
        <w:spacing w:before="0" w:line="360" w:lineRule="auto"/>
        <w:ind w:left="720"/>
        <w:rPr>
          <w:rFonts w:cs="Times New Roman"/>
          <w:b w:val="0"/>
          <w:color w:val="auto"/>
          <w:szCs w:val="24"/>
          <w:lang w:val="es-PE"/>
        </w:rPr>
      </w:pPr>
      <w:r w:rsidRPr="00D53E21">
        <w:rPr>
          <w:rFonts w:cs="Times New Roman"/>
          <w:b w:val="0"/>
          <w:color w:val="auto"/>
          <w:szCs w:val="24"/>
          <w:lang w:val="es-PE"/>
        </w:rPr>
        <w:t>Con los nuevos métodos agrícolas se pretende también que cada individuo</w:t>
      </w:r>
      <w:r w:rsidR="003E2250" w:rsidRPr="00D53E21">
        <w:rPr>
          <w:rFonts w:cs="Times New Roman"/>
          <w:b w:val="0"/>
          <w:color w:val="auto"/>
          <w:szCs w:val="24"/>
          <w:lang w:val="es-PE"/>
        </w:rPr>
        <w:t xml:space="preserve"> v</w:t>
      </w:r>
      <w:r w:rsidRPr="00D53E21">
        <w:rPr>
          <w:rFonts w:cs="Times New Roman"/>
          <w:b w:val="0"/>
          <w:color w:val="auto"/>
          <w:szCs w:val="24"/>
          <w:lang w:val="es-PE"/>
        </w:rPr>
        <w:t>iva participando activamente en un entorno donde las actividades agrícolas</w:t>
      </w:r>
      <w:r w:rsidR="003E2250" w:rsidRPr="00D53E21">
        <w:rPr>
          <w:rFonts w:cs="Times New Roman"/>
          <w:b w:val="0"/>
          <w:color w:val="auto"/>
          <w:szCs w:val="24"/>
          <w:lang w:val="es-PE"/>
        </w:rPr>
        <w:t xml:space="preserve"> </w:t>
      </w:r>
      <w:r w:rsidRPr="00D53E21">
        <w:rPr>
          <w:rFonts w:cs="Times New Roman"/>
          <w:b w:val="0"/>
          <w:color w:val="auto"/>
          <w:szCs w:val="24"/>
          <w:lang w:val="es-PE"/>
        </w:rPr>
        <w:t>sean autosostenibles. Lo que implica, a su vez, una elevación de la cultura</w:t>
      </w:r>
      <w:r w:rsidR="003E2250" w:rsidRPr="00D53E21">
        <w:rPr>
          <w:rFonts w:cs="Times New Roman"/>
          <w:b w:val="0"/>
          <w:color w:val="auto"/>
          <w:szCs w:val="24"/>
          <w:lang w:val="es-PE"/>
        </w:rPr>
        <w:t xml:space="preserve"> </w:t>
      </w:r>
      <w:r w:rsidRPr="00D53E21">
        <w:rPr>
          <w:rFonts w:cs="Times New Roman"/>
          <w:b w:val="0"/>
          <w:color w:val="auto"/>
          <w:szCs w:val="24"/>
          <w:lang w:val="es-PE"/>
        </w:rPr>
        <w:t>alimentaria.</w:t>
      </w:r>
    </w:p>
    <w:p w:rsidR="00E74560" w:rsidRPr="00E74560" w:rsidRDefault="00E74560" w:rsidP="00625EE5">
      <w:pPr>
        <w:pStyle w:val="Ttulo2"/>
        <w:numPr>
          <w:ilvl w:val="0"/>
          <w:numId w:val="0"/>
        </w:numPr>
        <w:spacing w:before="0" w:line="360" w:lineRule="auto"/>
        <w:ind w:left="357"/>
        <w:contextualSpacing/>
        <w:rPr>
          <w:rFonts w:cs="Times New Roman"/>
          <w:b w:val="0"/>
          <w:color w:val="auto"/>
          <w:sz w:val="8"/>
          <w:szCs w:val="10"/>
          <w:lang w:val="es-PE"/>
        </w:rPr>
      </w:pPr>
    </w:p>
    <w:p w:rsidR="00793770" w:rsidRDefault="00793770" w:rsidP="00625EE5">
      <w:pPr>
        <w:pStyle w:val="Ttulo1"/>
        <w:numPr>
          <w:ilvl w:val="2"/>
          <w:numId w:val="4"/>
        </w:numPr>
        <w:spacing w:before="0" w:line="360" w:lineRule="auto"/>
        <w:rPr>
          <w:rFonts w:eastAsia="MS Mincho" w:cs="Times New Roman"/>
          <w:sz w:val="24"/>
          <w:szCs w:val="24"/>
          <w:lang w:val="es-PE" w:eastAsia="es-ES"/>
        </w:rPr>
      </w:pPr>
      <w:r w:rsidRPr="00136D30">
        <w:rPr>
          <w:rFonts w:eastAsia="MS Mincho" w:cs="Times New Roman"/>
          <w:sz w:val="24"/>
          <w:szCs w:val="24"/>
          <w:lang w:val="es-PE" w:eastAsia="es-ES"/>
        </w:rPr>
        <w:t>Relevancia Económica</w:t>
      </w:r>
    </w:p>
    <w:p w:rsidR="00E74560" w:rsidRPr="00E74560" w:rsidRDefault="00E74560" w:rsidP="00625EE5">
      <w:pPr>
        <w:pStyle w:val="Ttulo2"/>
        <w:numPr>
          <w:ilvl w:val="0"/>
          <w:numId w:val="0"/>
        </w:numPr>
        <w:spacing w:before="0" w:line="360" w:lineRule="auto"/>
        <w:ind w:left="357"/>
        <w:contextualSpacing/>
        <w:rPr>
          <w:rFonts w:cs="Times New Roman"/>
          <w:b w:val="0"/>
          <w:color w:val="auto"/>
          <w:sz w:val="8"/>
          <w:szCs w:val="10"/>
          <w:lang w:val="es-PE"/>
        </w:rPr>
      </w:pPr>
    </w:p>
    <w:p w:rsidR="00E74560" w:rsidRDefault="00793770" w:rsidP="00625EE5">
      <w:pPr>
        <w:pStyle w:val="Ttulo2"/>
        <w:numPr>
          <w:ilvl w:val="0"/>
          <w:numId w:val="0"/>
        </w:numPr>
        <w:spacing w:before="0" w:line="360" w:lineRule="auto"/>
        <w:ind w:left="720"/>
        <w:rPr>
          <w:rFonts w:cs="Times New Roman"/>
          <w:b w:val="0"/>
          <w:color w:val="auto"/>
          <w:szCs w:val="24"/>
          <w:lang w:val="es-PE"/>
        </w:rPr>
      </w:pPr>
      <w:r w:rsidRPr="00D53E21">
        <w:rPr>
          <w:rFonts w:cs="Times New Roman"/>
          <w:b w:val="0"/>
          <w:color w:val="auto"/>
          <w:szCs w:val="24"/>
          <w:lang w:val="es-PE"/>
        </w:rPr>
        <w:t>La agricultura vertical también implica desligar los procesos logísticos y de</w:t>
      </w:r>
      <w:r w:rsidR="003E2250" w:rsidRPr="00D53E21">
        <w:rPr>
          <w:rFonts w:cs="Times New Roman"/>
          <w:b w:val="0"/>
          <w:color w:val="auto"/>
          <w:szCs w:val="24"/>
          <w:lang w:val="es-PE"/>
        </w:rPr>
        <w:t xml:space="preserve"> </w:t>
      </w:r>
      <w:r w:rsidRPr="00D53E21">
        <w:rPr>
          <w:rFonts w:cs="Times New Roman"/>
          <w:b w:val="0"/>
          <w:color w:val="auto"/>
          <w:szCs w:val="24"/>
          <w:lang w:val="es-PE"/>
        </w:rPr>
        <w:t>transporte que actualmente son imprescindibles para que los agricultores</w:t>
      </w:r>
      <w:r w:rsidR="003E2250" w:rsidRPr="00D53E21">
        <w:rPr>
          <w:rFonts w:cs="Times New Roman"/>
          <w:b w:val="0"/>
          <w:color w:val="auto"/>
          <w:szCs w:val="24"/>
          <w:lang w:val="es-PE"/>
        </w:rPr>
        <w:t xml:space="preserve"> </w:t>
      </w:r>
      <w:r w:rsidRPr="00D53E21">
        <w:rPr>
          <w:rFonts w:cs="Times New Roman"/>
          <w:b w:val="0"/>
          <w:color w:val="auto"/>
          <w:szCs w:val="24"/>
          <w:lang w:val="es-PE"/>
        </w:rPr>
        <w:t>puedan vender sus productos, y que actualmente es común que la variación del</w:t>
      </w:r>
      <w:r w:rsidR="003E2250" w:rsidRPr="00D53E21">
        <w:rPr>
          <w:rFonts w:cs="Times New Roman"/>
          <w:b w:val="0"/>
          <w:color w:val="auto"/>
          <w:szCs w:val="24"/>
          <w:lang w:val="es-PE"/>
        </w:rPr>
        <w:t xml:space="preserve"> </w:t>
      </w:r>
      <w:r w:rsidRPr="00D53E21">
        <w:rPr>
          <w:rFonts w:cs="Times New Roman"/>
          <w:b w:val="0"/>
          <w:color w:val="auto"/>
          <w:szCs w:val="24"/>
          <w:lang w:val="es-PE"/>
        </w:rPr>
        <w:t xml:space="preserve">costo del petróleo influya negativamente en sus ganancias.  </w:t>
      </w:r>
    </w:p>
    <w:p w:rsidR="00E74560" w:rsidRPr="00E74560" w:rsidRDefault="00E74560" w:rsidP="00625EE5">
      <w:pPr>
        <w:pStyle w:val="Ttulo2"/>
        <w:numPr>
          <w:ilvl w:val="0"/>
          <w:numId w:val="0"/>
        </w:numPr>
        <w:spacing w:before="0" w:line="360" w:lineRule="auto"/>
        <w:ind w:left="357"/>
        <w:contextualSpacing/>
        <w:rPr>
          <w:rFonts w:cs="Times New Roman"/>
          <w:b w:val="0"/>
          <w:color w:val="auto"/>
          <w:sz w:val="8"/>
          <w:szCs w:val="10"/>
          <w:lang w:val="es-PE"/>
        </w:rPr>
      </w:pPr>
    </w:p>
    <w:p w:rsidR="00793770" w:rsidRDefault="00793770" w:rsidP="00625EE5">
      <w:pPr>
        <w:pStyle w:val="Ttulo1"/>
        <w:numPr>
          <w:ilvl w:val="2"/>
          <w:numId w:val="4"/>
        </w:numPr>
        <w:spacing w:before="0" w:line="360" w:lineRule="auto"/>
        <w:rPr>
          <w:rFonts w:eastAsia="MS Mincho" w:cs="Times New Roman"/>
          <w:sz w:val="24"/>
          <w:szCs w:val="24"/>
          <w:lang w:val="es-PE" w:eastAsia="es-ES"/>
        </w:rPr>
      </w:pPr>
      <w:r w:rsidRPr="00136D30">
        <w:rPr>
          <w:rFonts w:eastAsia="MS Mincho" w:cs="Times New Roman"/>
          <w:sz w:val="24"/>
          <w:szCs w:val="24"/>
          <w:lang w:val="es-PE" w:eastAsia="es-ES"/>
        </w:rPr>
        <w:t>Relevancia Ambiental</w:t>
      </w:r>
    </w:p>
    <w:p w:rsidR="00E74560" w:rsidRPr="00E74560" w:rsidRDefault="00E74560" w:rsidP="00625EE5">
      <w:pPr>
        <w:pStyle w:val="Ttulo2"/>
        <w:numPr>
          <w:ilvl w:val="0"/>
          <w:numId w:val="0"/>
        </w:numPr>
        <w:spacing w:before="0" w:line="360" w:lineRule="auto"/>
        <w:ind w:left="357"/>
        <w:contextualSpacing/>
        <w:rPr>
          <w:rFonts w:cs="Times New Roman"/>
          <w:b w:val="0"/>
          <w:color w:val="auto"/>
          <w:sz w:val="8"/>
          <w:szCs w:val="10"/>
          <w:lang w:val="es-PE"/>
        </w:rPr>
      </w:pPr>
    </w:p>
    <w:p w:rsidR="000F4D0B" w:rsidRDefault="00793770" w:rsidP="00625EE5">
      <w:pPr>
        <w:pStyle w:val="Ttulo2"/>
        <w:numPr>
          <w:ilvl w:val="0"/>
          <w:numId w:val="0"/>
        </w:numPr>
        <w:spacing w:before="0" w:line="360" w:lineRule="auto"/>
        <w:ind w:left="720"/>
        <w:rPr>
          <w:rFonts w:cs="Times New Roman"/>
          <w:b w:val="0"/>
          <w:color w:val="auto"/>
          <w:szCs w:val="24"/>
          <w:lang w:val="es-PE"/>
        </w:rPr>
      </w:pPr>
      <w:r w:rsidRPr="00D53E21">
        <w:rPr>
          <w:rFonts w:cs="Times New Roman"/>
          <w:b w:val="0"/>
          <w:color w:val="auto"/>
          <w:szCs w:val="24"/>
          <w:lang w:val="es-PE"/>
        </w:rPr>
        <w:lastRenderedPageBreak/>
        <w:t xml:space="preserve">Kurt </w:t>
      </w:r>
      <w:proofErr w:type="spellStart"/>
      <w:r w:rsidRPr="00D53E21">
        <w:rPr>
          <w:rFonts w:cs="Times New Roman"/>
          <w:b w:val="0"/>
          <w:color w:val="auto"/>
          <w:szCs w:val="24"/>
          <w:lang w:val="es-PE"/>
        </w:rPr>
        <w:t>Benke</w:t>
      </w:r>
      <w:proofErr w:type="spellEnd"/>
      <w:r w:rsidRPr="00D53E21">
        <w:rPr>
          <w:rFonts w:cs="Times New Roman"/>
          <w:b w:val="0"/>
          <w:color w:val="auto"/>
          <w:szCs w:val="24"/>
          <w:lang w:val="es-PE"/>
        </w:rPr>
        <w:t xml:space="preserve"> y Bruce </w:t>
      </w:r>
      <w:proofErr w:type="spellStart"/>
      <w:r w:rsidRPr="00D53E21">
        <w:rPr>
          <w:rFonts w:cs="Times New Roman"/>
          <w:b w:val="0"/>
          <w:color w:val="auto"/>
          <w:szCs w:val="24"/>
          <w:lang w:val="es-PE"/>
        </w:rPr>
        <w:t>Tomkins</w:t>
      </w:r>
      <w:proofErr w:type="spellEnd"/>
      <w:r w:rsidRPr="00D53E21">
        <w:rPr>
          <w:rFonts w:cs="Times New Roman"/>
          <w:b w:val="0"/>
          <w:color w:val="auto"/>
          <w:szCs w:val="24"/>
          <w:lang w:val="es-PE"/>
        </w:rPr>
        <w:t xml:space="preserve"> (2017) afirman que</w:t>
      </w:r>
      <w:r w:rsidR="003E2250" w:rsidRPr="00D53E21">
        <w:rPr>
          <w:rFonts w:cs="Times New Roman"/>
          <w:b w:val="0"/>
          <w:color w:val="auto"/>
          <w:szCs w:val="24"/>
          <w:lang w:val="es-PE"/>
        </w:rPr>
        <w:t xml:space="preserve"> l</w:t>
      </w:r>
      <w:r w:rsidRPr="00D53E21">
        <w:rPr>
          <w:rFonts w:cs="Times New Roman"/>
          <w:b w:val="0"/>
          <w:color w:val="auto"/>
          <w:szCs w:val="24"/>
          <w:lang w:val="es-PE"/>
        </w:rPr>
        <w:t xml:space="preserve">as </w:t>
      </w:r>
      <w:proofErr w:type="spellStart"/>
      <w:r w:rsidRPr="00D53E21">
        <w:rPr>
          <w:rFonts w:cs="Times New Roman"/>
          <w:b w:val="0"/>
          <w:color w:val="auto"/>
          <w:szCs w:val="24"/>
          <w:lang w:val="es-PE"/>
        </w:rPr>
        <w:t>megatendencias</w:t>
      </w:r>
      <w:proofErr w:type="spellEnd"/>
      <w:r w:rsidRPr="00D53E21">
        <w:rPr>
          <w:rFonts w:cs="Times New Roman"/>
          <w:b w:val="0"/>
          <w:color w:val="auto"/>
          <w:szCs w:val="24"/>
          <w:lang w:val="es-PE"/>
        </w:rPr>
        <w:t xml:space="preserve"> mundiales </w:t>
      </w:r>
      <w:r w:rsidR="003E2250" w:rsidRPr="00D53E21">
        <w:rPr>
          <w:rFonts w:cs="Times New Roman"/>
          <w:b w:val="0"/>
          <w:color w:val="auto"/>
          <w:szCs w:val="24"/>
          <w:lang w:val="es-PE"/>
        </w:rPr>
        <w:t>d</w:t>
      </w:r>
      <w:r w:rsidRPr="00D53E21">
        <w:rPr>
          <w:rFonts w:cs="Times New Roman"/>
          <w:b w:val="0"/>
          <w:color w:val="auto"/>
          <w:szCs w:val="24"/>
          <w:lang w:val="es-PE"/>
        </w:rPr>
        <w:t>e</w:t>
      </w:r>
      <w:r w:rsidR="003E2250" w:rsidRPr="00D53E21">
        <w:rPr>
          <w:rFonts w:cs="Times New Roman"/>
          <w:b w:val="0"/>
          <w:color w:val="auto"/>
          <w:szCs w:val="24"/>
          <w:lang w:val="es-PE"/>
        </w:rPr>
        <w:t xml:space="preserve"> </w:t>
      </w:r>
      <w:r w:rsidRPr="00D53E21">
        <w:rPr>
          <w:rFonts w:cs="Times New Roman"/>
          <w:b w:val="0"/>
          <w:color w:val="auto"/>
          <w:szCs w:val="24"/>
          <w:lang w:val="es-PE"/>
        </w:rPr>
        <w:t>la disminución del suministro de agua, el aumento de la población, la</w:t>
      </w:r>
      <w:r w:rsidR="003E2250" w:rsidRPr="00D53E21">
        <w:rPr>
          <w:rFonts w:cs="Times New Roman"/>
          <w:b w:val="0"/>
          <w:color w:val="auto"/>
          <w:szCs w:val="24"/>
          <w:lang w:val="es-PE"/>
        </w:rPr>
        <w:t xml:space="preserve"> </w:t>
      </w:r>
      <w:r w:rsidRPr="00D53E21">
        <w:rPr>
          <w:rFonts w:cs="Times New Roman"/>
          <w:b w:val="0"/>
          <w:color w:val="auto"/>
          <w:szCs w:val="24"/>
          <w:lang w:val="es-PE"/>
        </w:rPr>
        <w:t>urbanización y el constante cambio climático han contribuido a la disminución</w:t>
      </w:r>
      <w:r w:rsidR="003E2250" w:rsidRPr="00D53E21">
        <w:rPr>
          <w:rFonts w:cs="Times New Roman"/>
          <w:b w:val="0"/>
          <w:color w:val="auto"/>
          <w:szCs w:val="24"/>
          <w:lang w:val="es-PE"/>
        </w:rPr>
        <w:t xml:space="preserve"> </w:t>
      </w:r>
      <w:r w:rsidRPr="00D53E21">
        <w:rPr>
          <w:rFonts w:cs="Times New Roman"/>
          <w:b w:val="0"/>
          <w:color w:val="auto"/>
          <w:szCs w:val="24"/>
          <w:lang w:val="es-PE"/>
        </w:rPr>
        <w:t>global de las existencias de tierras cultivables por persona. En estas</w:t>
      </w:r>
      <w:r w:rsidR="003E2250" w:rsidRPr="00D53E21">
        <w:rPr>
          <w:rFonts w:cs="Times New Roman"/>
          <w:b w:val="0"/>
          <w:color w:val="auto"/>
          <w:szCs w:val="24"/>
          <w:lang w:val="es-PE"/>
        </w:rPr>
        <w:t xml:space="preserve"> </w:t>
      </w:r>
      <w:r w:rsidRPr="00D53E21">
        <w:rPr>
          <w:rFonts w:cs="Times New Roman"/>
          <w:b w:val="0"/>
          <w:color w:val="auto"/>
          <w:szCs w:val="24"/>
          <w:lang w:val="es-PE"/>
        </w:rPr>
        <w:t>circunstancias, es probable que la sostenibilidad del modelo agrícola</w:t>
      </w:r>
      <w:r w:rsidR="003E2250" w:rsidRPr="00D53E21">
        <w:rPr>
          <w:rFonts w:cs="Times New Roman"/>
          <w:b w:val="0"/>
          <w:color w:val="auto"/>
          <w:szCs w:val="24"/>
          <w:lang w:val="es-PE"/>
        </w:rPr>
        <w:t xml:space="preserve"> </w:t>
      </w:r>
      <w:r w:rsidRPr="00D53E21">
        <w:rPr>
          <w:rFonts w:cs="Times New Roman"/>
          <w:b w:val="0"/>
          <w:color w:val="auto"/>
          <w:szCs w:val="24"/>
          <w:lang w:val="es-PE"/>
        </w:rPr>
        <w:t>tradicional basado en grandes granjas rurales se vea amenazada en las próximas</w:t>
      </w:r>
      <w:r w:rsidR="003E2250" w:rsidRPr="00D53E21">
        <w:rPr>
          <w:rFonts w:cs="Times New Roman"/>
          <w:b w:val="0"/>
          <w:color w:val="auto"/>
          <w:szCs w:val="24"/>
          <w:lang w:val="es-PE"/>
        </w:rPr>
        <w:t xml:space="preserve"> </w:t>
      </w:r>
      <w:r w:rsidRPr="00D53E21">
        <w:rPr>
          <w:rFonts w:cs="Times New Roman"/>
          <w:b w:val="0"/>
          <w:color w:val="auto"/>
          <w:szCs w:val="24"/>
          <w:lang w:val="es-PE"/>
        </w:rPr>
        <w:t xml:space="preserve">décadas. Un </w:t>
      </w:r>
      <w:r w:rsidR="003E2250" w:rsidRPr="00D53E21">
        <w:rPr>
          <w:rFonts w:cs="Times New Roman"/>
          <w:b w:val="0"/>
          <w:color w:val="auto"/>
          <w:szCs w:val="24"/>
          <w:lang w:val="es-PE"/>
        </w:rPr>
        <w:t>e</w:t>
      </w:r>
      <w:r w:rsidRPr="00D53E21">
        <w:rPr>
          <w:rFonts w:cs="Times New Roman"/>
          <w:b w:val="0"/>
          <w:color w:val="auto"/>
          <w:szCs w:val="24"/>
          <w:lang w:val="es-PE"/>
        </w:rPr>
        <w:t>nfoque para abordar este problema desafiante es la agricultura</w:t>
      </w:r>
      <w:r w:rsidR="003E2250" w:rsidRPr="00D53E21">
        <w:rPr>
          <w:rFonts w:cs="Times New Roman"/>
          <w:b w:val="0"/>
          <w:color w:val="auto"/>
          <w:szCs w:val="24"/>
          <w:lang w:val="es-PE"/>
        </w:rPr>
        <w:t xml:space="preserve"> </w:t>
      </w:r>
      <w:r w:rsidRPr="00D53E21">
        <w:rPr>
          <w:rFonts w:cs="Times New Roman"/>
          <w:b w:val="0"/>
          <w:color w:val="auto"/>
          <w:szCs w:val="24"/>
          <w:lang w:val="es-PE"/>
        </w:rPr>
        <w:t>vertical, que se basa en la agricultura de ambiente controlado y diseños de</w:t>
      </w:r>
      <w:r w:rsidR="003E2250" w:rsidRPr="00D53E21">
        <w:rPr>
          <w:rFonts w:cs="Times New Roman"/>
          <w:b w:val="0"/>
          <w:color w:val="auto"/>
          <w:szCs w:val="24"/>
          <w:lang w:val="es-PE"/>
        </w:rPr>
        <w:t xml:space="preserve"> </w:t>
      </w:r>
      <w:r w:rsidRPr="00D53E21">
        <w:rPr>
          <w:rFonts w:cs="Times New Roman"/>
          <w:b w:val="0"/>
          <w:color w:val="auto"/>
          <w:szCs w:val="24"/>
          <w:lang w:val="es-PE"/>
        </w:rPr>
        <w:t>invernadero adecuados para entornos urbanos (p. 12). La agricultura vertical</w:t>
      </w:r>
      <w:r w:rsidR="003E2250" w:rsidRPr="00D53E21">
        <w:rPr>
          <w:rFonts w:cs="Times New Roman"/>
          <w:b w:val="0"/>
          <w:color w:val="auto"/>
          <w:szCs w:val="24"/>
          <w:lang w:val="es-PE"/>
        </w:rPr>
        <w:t xml:space="preserve"> </w:t>
      </w:r>
      <w:r w:rsidRPr="00D53E21">
        <w:rPr>
          <w:rFonts w:cs="Times New Roman"/>
          <w:b w:val="0"/>
          <w:color w:val="auto"/>
          <w:szCs w:val="24"/>
          <w:lang w:val="es-PE"/>
        </w:rPr>
        <w:t>se ha demostrado a escala piloto y también a nivel de producción y tiene</w:t>
      </w:r>
      <w:r w:rsidR="003E2250" w:rsidRPr="00D53E21">
        <w:rPr>
          <w:rFonts w:cs="Times New Roman"/>
          <w:b w:val="0"/>
          <w:color w:val="auto"/>
          <w:szCs w:val="24"/>
          <w:lang w:val="es-PE"/>
        </w:rPr>
        <w:t xml:space="preserve"> </w:t>
      </w:r>
      <w:r w:rsidRPr="00D53E21">
        <w:rPr>
          <w:rFonts w:cs="Times New Roman"/>
          <w:b w:val="0"/>
          <w:color w:val="auto"/>
          <w:szCs w:val="24"/>
          <w:lang w:val="es-PE"/>
        </w:rPr>
        <w:t>ventajas potenciales sobre la agricultura rural, incluido el uso de la hidroponía, que desafía la necesidad de una agricultura basada en el suelo</w:t>
      </w:r>
      <w:r w:rsidR="003E2250" w:rsidRPr="00D53E21">
        <w:rPr>
          <w:rFonts w:cs="Times New Roman"/>
          <w:b w:val="0"/>
          <w:color w:val="auto"/>
          <w:szCs w:val="24"/>
          <w:lang w:val="es-PE"/>
        </w:rPr>
        <w:t xml:space="preserve"> </w:t>
      </w:r>
      <w:r w:rsidRPr="00D53E21">
        <w:rPr>
          <w:rFonts w:cs="Times New Roman"/>
          <w:b w:val="0"/>
          <w:color w:val="auto"/>
          <w:szCs w:val="24"/>
          <w:lang w:val="es-PE"/>
        </w:rPr>
        <w:t>para una variedad de cultivos. Los beneficios potenciales de la agricultura</w:t>
      </w:r>
      <w:r w:rsidR="003E2250" w:rsidRPr="00D53E21">
        <w:rPr>
          <w:rFonts w:cs="Times New Roman"/>
          <w:b w:val="0"/>
          <w:color w:val="auto"/>
          <w:szCs w:val="24"/>
          <w:lang w:val="es-PE"/>
        </w:rPr>
        <w:t xml:space="preserve"> </w:t>
      </w:r>
      <w:r w:rsidRPr="00D53E21">
        <w:rPr>
          <w:rFonts w:cs="Times New Roman"/>
          <w:b w:val="0"/>
          <w:color w:val="auto"/>
          <w:szCs w:val="24"/>
          <w:lang w:val="es-PE"/>
        </w:rPr>
        <w:t>vertical incluyen un modelo sostenible de producción de alimentos con producción de cultivos durante todo el año, mayores rendimientos en un orden</w:t>
      </w:r>
      <w:r w:rsidR="003E2250" w:rsidRPr="00D53E21">
        <w:rPr>
          <w:rFonts w:cs="Times New Roman"/>
          <w:b w:val="0"/>
          <w:color w:val="auto"/>
          <w:szCs w:val="24"/>
          <w:lang w:val="es-PE"/>
        </w:rPr>
        <w:t xml:space="preserve"> </w:t>
      </w:r>
      <w:r w:rsidRPr="00D53E21">
        <w:rPr>
          <w:rFonts w:cs="Times New Roman"/>
          <w:b w:val="0"/>
          <w:color w:val="auto"/>
          <w:szCs w:val="24"/>
          <w:lang w:val="es-PE"/>
        </w:rPr>
        <w:t>de magnitud y ausencia de sequías, inundaciones y plagas (p. 13).</w:t>
      </w:r>
    </w:p>
    <w:p w:rsidR="00E74560" w:rsidRPr="00E74560" w:rsidRDefault="00E74560" w:rsidP="00625EE5">
      <w:pPr>
        <w:pStyle w:val="Ttulo2"/>
        <w:numPr>
          <w:ilvl w:val="0"/>
          <w:numId w:val="0"/>
        </w:numPr>
        <w:spacing w:before="0" w:line="360" w:lineRule="auto"/>
        <w:ind w:left="357"/>
        <w:contextualSpacing/>
        <w:rPr>
          <w:rFonts w:cs="Times New Roman"/>
          <w:b w:val="0"/>
          <w:color w:val="auto"/>
          <w:sz w:val="8"/>
          <w:szCs w:val="10"/>
          <w:lang w:val="es-PE"/>
        </w:rPr>
      </w:pPr>
    </w:p>
    <w:p w:rsidR="00A93DFF" w:rsidRDefault="002C6D93" w:rsidP="00625EE5">
      <w:pPr>
        <w:pStyle w:val="Ttulo1"/>
        <w:numPr>
          <w:ilvl w:val="1"/>
          <w:numId w:val="4"/>
        </w:numPr>
        <w:spacing w:before="0" w:line="360" w:lineRule="auto"/>
        <w:rPr>
          <w:rFonts w:eastAsia="MS Mincho" w:cs="Times New Roman"/>
          <w:sz w:val="24"/>
          <w:szCs w:val="24"/>
          <w:lang w:val="es-PE" w:eastAsia="es-ES"/>
        </w:rPr>
      </w:pPr>
      <w:r w:rsidRPr="00136D30">
        <w:rPr>
          <w:rFonts w:eastAsia="MS Mincho" w:cs="Times New Roman"/>
          <w:sz w:val="24"/>
          <w:szCs w:val="24"/>
          <w:lang w:val="es-PE" w:eastAsia="es-ES"/>
        </w:rPr>
        <w:t>Antecedente</w:t>
      </w:r>
      <w:r w:rsidR="003B2683" w:rsidRPr="00136D30">
        <w:rPr>
          <w:rFonts w:eastAsia="MS Mincho" w:cs="Times New Roman"/>
          <w:sz w:val="24"/>
          <w:szCs w:val="24"/>
          <w:lang w:val="es-PE" w:eastAsia="es-ES"/>
        </w:rPr>
        <w:t>s</w:t>
      </w:r>
    </w:p>
    <w:p w:rsidR="00625EE5" w:rsidRPr="00E74560" w:rsidRDefault="00625EE5" w:rsidP="00625EE5">
      <w:pPr>
        <w:pStyle w:val="Ttulo2"/>
        <w:numPr>
          <w:ilvl w:val="0"/>
          <w:numId w:val="0"/>
        </w:numPr>
        <w:spacing w:before="0" w:line="360" w:lineRule="auto"/>
        <w:ind w:left="357"/>
        <w:contextualSpacing/>
        <w:rPr>
          <w:rFonts w:cs="Times New Roman"/>
          <w:b w:val="0"/>
          <w:color w:val="auto"/>
          <w:sz w:val="8"/>
          <w:szCs w:val="10"/>
          <w:lang w:val="es-PE"/>
        </w:rPr>
      </w:pPr>
    </w:p>
    <w:p w:rsidR="00E74560" w:rsidRPr="00E74560" w:rsidRDefault="00E74560" w:rsidP="00625EE5">
      <w:pPr>
        <w:pStyle w:val="Ttulo2"/>
        <w:numPr>
          <w:ilvl w:val="0"/>
          <w:numId w:val="0"/>
        </w:numPr>
        <w:spacing w:before="0" w:line="360" w:lineRule="auto"/>
        <w:ind w:left="357"/>
        <w:contextualSpacing/>
        <w:rPr>
          <w:rFonts w:cs="Times New Roman"/>
          <w:b w:val="0"/>
          <w:color w:val="auto"/>
          <w:sz w:val="8"/>
          <w:szCs w:val="10"/>
          <w:lang w:val="es-PE"/>
        </w:rPr>
      </w:pPr>
    </w:p>
    <w:p w:rsidR="003E2250" w:rsidRDefault="003E2250" w:rsidP="00625EE5">
      <w:pPr>
        <w:pStyle w:val="Ttulo2"/>
        <w:numPr>
          <w:ilvl w:val="0"/>
          <w:numId w:val="0"/>
        </w:numPr>
        <w:spacing w:before="0" w:line="360" w:lineRule="auto"/>
        <w:ind w:left="357"/>
        <w:contextualSpacing/>
        <w:rPr>
          <w:rFonts w:cs="Times New Roman"/>
          <w:b w:val="0"/>
          <w:color w:val="auto"/>
          <w:szCs w:val="24"/>
          <w:lang w:val="es-PE"/>
        </w:rPr>
      </w:pPr>
      <w:r w:rsidRPr="00D53E21">
        <w:rPr>
          <w:rFonts w:cs="Times New Roman"/>
          <w:b w:val="0"/>
          <w:color w:val="auto"/>
          <w:szCs w:val="24"/>
          <w:lang w:val="es-PE"/>
        </w:rPr>
        <w:t xml:space="preserve">Muhammad </w:t>
      </w:r>
      <w:proofErr w:type="spellStart"/>
      <w:r w:rsidRPr="00D53E21">
        <w:rPr>
          <w:rFonts w:cs="Times New Roman"/>
          <w:b w:val="0"/>
          <w:color w:val="auto"/>
          <w:szCs w:val="24"/>
          <w:lang w:val="es-PE"/>
        </w:rPr>
        <w:t>Ikhwan</w:t>
      </w:r>
      <w:proofErr w:type="spellEnd"/>
      <w:r w:rsidRPr="00D53E21">
        <w:rPr>
          <w:rFonts w:cs="Times New Roman"/>
          <w:b w:val="0"/>
          <w:color w:val="auto"/>
          <w:szCs w:val="24"/>
          <w:lang w:val="es-PE"/>
        </w:rPr>
        <w:t xml:space="preserve"> y </w:t>
      </w:r>
      <w:proofErr w:type="spellStart"/>
      <w:r w:rsidRPr="00D53E21">
        <w:rPr>
          <w:rFonts w:cs="Times New Roman"/>
          <w:b w:val="0"/>
          <w:color w:val="auto"/>
          <w:szCs w:val="24"/>
          <w:lang w:val="es-PE"/>
        </w:rPr>
        <w:t>Norashikin</w:t>
      </w:r>
      <w:proofErr w:type="spellEnd"/>
      <w:r w:rsidRPr="00D53E21">
        <w:rPr>
          <w:rFonts w:cs="Times New Roman"/>
          <w:b w:val="0"/>
          <w:color w:val="auto"/>
          <w:szCs w:val="24"/>
          <w:lang w:val="es-PE"/>
        </w:rPr>
        <w:t xml:space="preserve"> M. </w:t>
      </w:r>
      <w:proofErr w:type="spellStart"/>
      <w:r w:rsidRPr="00D53E21">
        <w:rPr>
          <w:rFonts w:cs="Times New Roman"/>
          <w:b w:val="0"/>
          <w:color w:val="auto"/>
          <w:szCs w:val="24"/>
          <w:lang w:val="es-PE"/>
        </w:rPr>
        <w:t>Thamrin</w:t>
      </w:r>
      <w:proofErr w:type="spellEnd"/>
      <w:r w:rsidRPr="00D53E21">
        <w:rPr>
          <w:rFonts w:cs="Times New Roman"/>
          <w:b w:val="0"/>
          <w:color w:val="auto"/>
          <w:szCs w:val="24"/>
          <w:lang w:val="es-PE"/>
        </w:rPr>
        <w:t xml:space="preserve"> (2018) presentan un proyecto cuyo objetivo principal es construir un sistema para controlar la humedad del suelo y controlar el contenido de agua a través del navegador web en la computadora portátil, el teléfono móvil y otros dispositivos portátiles y compactos (p. 1).</w:t>
      </w:r>
    </w:p>
    <w:p w:rsidR="00E74560" w:rsidRPr="00E74560" w:rsidRDefault="00E74560" w:rsidP="00625EE5">
      <w:pPr>
        <w:pStyle w:val="Ttulo2"/>
        <w:numPr>
          <w:ilvl w:val="0"/>
          <w:numId w:val="0"/>
        </w:numPr>
        <w:spacing w:before="0" w:line="360" w:lineRule="auto"/>
        <w:ind w:left="357"/>
        <w:contextualSpacing/>
        <w:rPr>
          <w:rFonts w:cs="Times New Roman"/>
          <w:b w:val="0"/>
          <w:color w:val="auto"/>
          <w:sz w:val="8"/>
          <w:szCs w:val="10"/>
          <w:lang w:val="es-PE"/>
        </w:rPr>
      </w:pPr>
    </w:p>
    <w:p w:rsidR="003E2250" w:rsidRDefault="003012AB" w:rsidP="00625EE5">
      <w:pPr>
        <w:pStyle w:val="Ttulo2"/>
        <w:numPr>
          <w:ilvl w:val="0"/>
          <w:numId w:val="0"/>
        </w:numPr>
        <w:spacing w:before="0" w:line="360" w:lineRule="auto"/>
        <w:ind w:left="357"/>
        <w:contextualSpacing/>
        <w:rPr>
          <w:rFonts w:cs="Times New Roman"/>
          <w:b w:val="0"/>
          <w:color w:val="auto"/>
          <w:szCs w:val="24"/>
          <w:lang w:val="es-PE"/>
        </w:rPr>
      </w:pPr>
      <w:r>
        <w:rPr>
          <w:rFonts w:cs="Times New Roman"/>
          <w:b w:val="0"/>
          <w:color w:val="auto"/>
          <w:szCs w:val="24"/>
          <w:lang w:val="es-PE"/>
        </w:rPr>
        <w:tab/>
      </w:r>
      <w:proofErr w:type="spellStart"/>
      <w:r w:rsidR="003E2250" w:rsidRPr="00D53E21">
        <w:rPr>
          <w:rFonts w:cs="Times New Roman"/>
          <w:b w:val="0"/>
          <w:color w:val="auto"/>
          <w:szCs w:val="24"/>
          <w:lang w:val="es-PE"/>
        </w:rPr>
        <w:t>Deepak</w:t>
      </w:r>
      <w:proofErr w:type="spellEnd"/>
      <w:r w:rsidR="003E2250" w:rsidRPr="00D53E21">
        <w:rPr>
          <w:rFonts w:cs="Times New Roman"/>
          <w:b w:val="0"/>
          <w:color w:val="auto"/>
          <w:szCs w:val="24"/>
          <w:lang w:val="es-PE"/>
        </w:rPr>
        <w:t xml:space="preserve"> </w:t>
      </w:r>
      <w:proofErr w:type="spellStart"/>
      <w:r w:rsidR="003E2250" w:rsidRPr="00D53E21">
        <w:rPr>
          <w:rFonts w:cs="Times New Roman"/>
          <w:b w:val="0"/>
          <w:color w:val="auto"/>
          <w:szCs w:val="24"/>
          <w:lang w:val="es-PE"/>
        </w:rPr>
        <w:t>Vasisht</w:t>
      </w:r>
      <w:proofErr w:type="spellEnd"/>
      <w:r w:rsidR="003E2250" w:rsidRPr="00D53E21">
        <w:rPr>
          <w:rFonts w:cs="Times New Roman"/>
          <w:b w:val="0"/>
          <w:color w:val="auto"/>
          <w:szCs w:val="24"/>
          <w:lang w:val="es-PE"/>
        </w:rPr>
        <w:t xml:space="preserve">, </w:t>
      </w:r>
      <w:proofErr w:type="spellStart"/>
      <w:r w:rsidR="003E2250" w:rsidRPr="00D53E21">
        <w:rPr>
          <w:rFonts w:cs="Times New Roman"/>
          <w:b w:val="0"/>
          <w:color w:val="auto"/>
          <w:szCs w:val="24"/>
          <w:lang w:val="es-PE"/>
        </w:rPr>
        <w:t>Zerina</w:t>
      </w:r>
      <w:proofErr w:type="spellEnd"/>
      <w:r w:rsidR="003E2250" w:rsidRPr="00D53E21">
        <w:rPr>
          <w:rFonts w:cs="Times New Roman"/>
          <w:b w:val="0"/>
          <w:color w:val="auto"/>
          <w:szCs w:val="24"/>
          <w:lang w:val="es-PE"/>
        </w:rPr>
        <w:t xml:space="preserve"> </w:t>
      </w:r>
      <w:proofErr w:type="spellStart"/>
      <w:r w:rsidR="003E2250" w:rsidRPr="00D53E21">
        <w:rPr>
          <w:rFonts w:cs="Times New Roman"/>
          <w:b w:val="0"/>
          <w:color w:val="auto"/>
          <w:szCs w:val="24"/>
          <w:lang w:val="es-PE"/>
        </w:rPr>
        <w:t>Kapetanovic</w:t>
      </w:r>
      <w:proofErr w:type="spellEnd"/>
      <w:r w:rsidR="003E2250" w:rsidRPr="00D53E21">
        <w:rPr>
          <w:rFonts w:cs="Times New Roman"/>
          <w:b w:val="0"/>
          <w:color w:val="auto"/>
          <w:szCs w:val="24"/>
          <w:lang w:val="es-PE"/>
        </w:rPr>
        <w:t xml:space="preserve">, </w:t>
      </w:r>
      <w:proofErr w:type="spellStart"/>
      <w:r w:rsidR="003E2250" w:rsidRPr="00D53E21">
        <w:rPr>
          <w:rFonts w:cs="Times New Roman"/>
          <w:b w:val="0"/>
          <w:color w:val="auto"/>
          <w:szCs w:val="24"/>
          <w:lang w:val="es-PE"/>
        </w:rPr>
        <w:t>Jongho</w:t>
      </w:r>
      <w:proofErr w:type="spellEnd"/>
      <w:r w:rsidR="003E2250" w:rsidRPr="00D53E21">
        <w:rPr>
          <w:rFonts w:cs="Times New Roman"/>
          <w:b w:val="0"/>
          <w:color w:val="auto"/>
          <w:szCs w:val="24"/>
          <w:lang w:val="es-PE"/>
        </w:rPr>
        <w:t xml:space="preserve"> Won, </w:t>
      </w:r>
      <w:proofErr w:type="spellStart"/>
      <w:r w:rsidR="003E2250" w:rsidRPr="00D53E21">
        <w:rPr>
          <w:rFonts w:cs="Times New Roman"/>
          <w:b w:val="0"/>
          <w:color w:val="auto"/>
          <w:szCs w:val="24"/>
          <w:lang w:val="es-PE"/>
        </w:rPr>
        <w:t>Xinxin</w:t>
      </w:r>
      <w:proofErr w:type="spellEnd"/>
      <w:r w:rsidR="003E2250" w:rsidRPr="00D53E21">
        <w:rPr>
          <w:rFonts w:cs="Times New Roman"/>
          <w:b w:val="0"/>
          <w:color w:val="auto"/>
          <w:szCs w:val="24"/>
          <w:lang w:val="es-PE"/>
        </w:rPr>
        <w:t xml:space="preserve"> Jin, </w:t>
      </w:r>
      <w:proofErr w:type="spellStart"/>
      <w:r w:rsidR="003E2250" w:rsidRPr="00D53E21">
        <w:rPr>
          <w:rFonts w:cs="Times New Roman"/>
          <w:b w:val="0"/>
          <w:color w:val="auto"/>
          <w:szCs w:val="24"/>
          <w:lang w:val="es-PE"/>
        </w:rPr>
        <w:t>Ranveer</w:t>
      </w:r>
      <w:proofErr w:type="spellEnd"/>
      <w:r w:rsidR="003E2250" w:rsidRPr="00D53E21">
        <w:rPr>
          <w:rFonts w:cs="Times New Roman"/>
          <w:b w:val="0"/>
          <w:color w:val="auto"/>
          <w:szCs w:val="24"/>
          <w:lang w:val="es-PE"/>
        </w:rPr>
        <w:t xml:space="preserve"> </w:t>
      </w:r>
      <w:proofErr w:type="spellStart"/>
      <w:r w:rsidR="003E2250" w:rsidRPr="00D53E21">
        <w:rPr>
          <w:rFonts w:cs="Times New Roman"/>
          <w:b w:val="0"/>
          <w:color w:val="auto"/>
          <w:szCs w:val="24"/>
          <w:lang w:val="es-PE"/>
        </w:rPr>
        <w:t>Chandra</w:t>
      </w:r>
      <w:proofErr w:type="spellEnd"/>
      <w:r w:rsidR="003E2250" w:rsidRPr="00D53E21">
        <w:rPr>
          <w:rFonts w:cs="Times New Roman"/>
          <w:b w:val="0"/>
          <w:color w:val="auto"/>
          <w:szCs w:val="24"/>
          <w:lang w:val="es-PE"/>
        </w:rPr>
        <w:t xml:space="preserve">, </w:t>
      </w:r>
      <w:proofErr w:type="spellStart"/>
      <w:r w:rsidR="003E2250" w:rsidRPr="00D53E21">
        <w:rPr>
          <w:rFonts w:cs="Times New Roman"/>
          <w:b w:val="0"/>
          <w:color w:val="auto"/>
          <w:szCs w:val="24"/>
          <w:lang w:val="es-PE"/>
        </w:rPr>
        <w:t>Ashish</w:t>
      </w:r>
      <w:proofErr w:type="spellEnd"/>
      <w:r w:rsidR="003E2250" w:rsidRPr="00D53E21">
        <w:rPr>
          <w:rFonts w:cs="Times New Roman"/>
          <w:b w:val="0"/>
          <w:color w:val="auto"/>
          <w:szCs w:val="24"/>
          <w:lang w:val="es-PE"/>
        </w:rPr>
        <w:t xml:space="preserve"> </w:t>
      </w:r>
      <w:proofErr w:type="spellStart"/>
      <w:r w:rsidR="003E2250" w:rsidRPr="00D53E21">
        <w:rPr>
          <w:rFonts w:cs="Times New Roman"/>
          <w:b w:val="0"/>
          <w:color w:val="auto"/>
          <w:szCs w:val="24"/>
          <w:lang w:val="es-PE"/>
        </w:rPr>
        <w:t>Kapoor</w:t>
      </w:r>
      <w:proofErr w:type="spellEnd"/>
      <w:r w:rsidR="003E2250" w:rsidRPr="00D53E21">
        <w:rPr>
          <w:rFonts w:cs="Times New Roman"/>
          <w:b w:val="0"/>
          <w:color w:val="auto"/>
          <w:szCs w:val="24"/>
          <w:lang w:val="es-PE"/>
        </w:rPr>
        <w:t xml:space="preserve">, </w:t>
      </w:r>
      <w:proofErr w:type="spellStart"/>
      <w:r w:rsidR="003E2250" w:rsidRPr="00D53E21">
        <w:rPr>
          <w:rFonts w:cs="Times New Roman"/>
          <w:b w:val="0"/>
          <w:color w:val="auto"/>
          <w:szCs w:val="24"/>
          <w:lang w:val="es-PE"/>
        </w:rPr>
        <w:t>Sudipta</w:t>
      </w:r>
      <w:proofErr w:type="spellEnd"/>
      <w:r w:rsidR="003E2250" w:rsidRPr="00D53E21">
        <w:rPr>
          <w:rFonts w:cs="Times New Roman"/>
          <w:b w:val="0"/>
          <w:color w:val="auto"/>
          <w:szCs w:val="24"/>
          <w:lang w:val="es-PE"/>
        </w:rPr>
        <w:t xml:space="preserve"> N. </w:t>
      </w:r>
      <w:proofErr w:type="spellStart"/>
      <w:r w:rsidR="003E2250" w:rsidRPr="00D53E21">
        <w:rPr>
          <w:rFonts w:cs="Times New Roman"/>
          <w:b w:val="0"/>
          <w:color w:val="auto"/>
          <w:szCs w:val="24"/>
          <w:lang w:val="es-PE"/>
        </w:rPr>
        <w:t>Sinhaand</w:t>
      </w:r>
      <w:proofErr w:type="spellEnd"/>
      <w:r w:rsidR="003E2250" w:rsidRPr="00D53E21">
        <w:rPr>
          <w:rFonts w:cs="Times New Roman"/>
          <w:b w:val="0"/>
          <w:color w:val="auto"/>
          <w:szCs w:val="24"/>
          <w:lang w:val="es-PE"/>
        </w:rPr>
        <w:t xml:space="preserve"> </w:t>
      </w:r>
      <w:proofErr w:type="spellStart"/>
      <w:r w:rsidR="003E2250" w:rsidRPr="00D53E21">
        <w:rPr>
          <w:rFonts w:cs="Times New Roman"/>
          <w:b w:val="0"/>
          <w:color w:val="auto"/>
          <w:szCs w:val="24"/>
          <w:lang w:val="es-PE"/>
        </w:rPr>
        <w:t>Madhusudhan</w:t>
      </w:r>
      <w:proofErr w:type="spellEnd"/>
      <w:r w:rsidR="003E2250" w:rsidRPr="00D53E21">
        <w:rPr>
          <w:rFonts w:cs="Times New Roman"/>
          <w:b w:val="0"/>
          <w:color w:val="auto"/>
          <w:szCs w:val="24"/>
          <w:lang w:val="es-PE"/>
        </w:rPr>
        <w:t xml:space="preserve"> </w:t>
      </w:r>
      <w:proofErr w:type="spellStart"/>
      <w:r w:rsidR="003E2250" w:rsidRPr="00D53E21">
        <w:rPr>
          <w:rFonts w:cs="Times New Roman"/>
          <w:b w:val="0"/>
          <w:color w:val="auto"/>
          <w:szCs w:val="24"/>
          <w:lang w:val="es-PE"/>
        </w:rPr>
        <w:t>Sudarshan</w:t>
      </w:r>
      <w:proofErr w:type="spellEnd"/>
      <w:r w:rsidR="003E2250" w:rsidRPr="00D53E21">
        <w:rPr>
          <w:rFonts w:cs="Times New Roman"/>
          <w:b w:val="0"/>
          <w:color w:val="auto"/>
          <w:szCs w:val="24"/>
          <w:lang w:val="es-PE"/>
        </w:rPr>
        <w:t xml:space="preserve">, Sean </w:t>
      </w:r>
      <w:proofErr w:type="spellStart"/>
      <w:r w:rsidR="003E2250" w:rsidRPr="00D53E21">
        <w:rPr>
          <w:rFonts w:cs="Times New Roman"/>
          <w:b w:val="0"/>
          <w:color w:val="auto"/>
          <w:szCs w:val="24"/>
          <w:lang w:val="es-PE"/>
        </w:rPr>
        <w:t>Stratman</w:t>
      </w:r>
      <w:proofErr w:type="spellEnd"/>
      <w:r w:rsidR="003E2250" w:rsidRPr="00D53E21">
        <w:rPr>
          <w:rFonts w:cs="Times New Roman"/>
          <w:b w:val="0"/>
          <w:color w:val="auto"/>
          <w:szCs w:val="24"/>
          <w:lang w:val="es-PE"/>
        </w:rPr>
        <w:t xml:space="preserve"> (2017) afirman que las técnicas basadas en datos ayudan a impulsar la productividad agrícola al aumentar los rendimientos, reducir las pérdidas y reducir los costos de los insumos. Sin embargo, estas técnicas han visto una adopción escasa debido a los altos costos de recopilación manual de datos y soluciones de conectividad limitadas (p. 1).</w:t>
      </w:r>
    </w:p>
    <w:p w:rsidR="00E74560" w:rsidRPr="00E74560" w:rsidRDefault="00E74560" w:rsidP="00625EE5">
      <w:pPr>
        <w:pStyle w:val="Ttulo2"/>
        <w:numPr>
          <w:ilvl w:val="0"/>
          <w:numId w:val="0"/>
        </w:numPr>
        <w:spacing w:before="0" w:line="360" w:lineRule="auto"/>
        <w:ind w:left="357"/>
        <w:contextualSpacing/>
        <w:rPr>
          <w:rFonts w:cs="Times New Roman"/>
          <w:b w:val="0"/>
          <w:color w:val="auto"/>
          <w:sz w:val="8"/>
          <w:szCs w:val="10"/>
          <w:lang w:val="es-PE"/>
        </w:rPr>
      </w:pPr>
    </w:p>
    <w:p w:rsidR="003E2250" w:rsidRDefault="003012AB" w:rsidP="00625EE5">
      <w:pPr>
        <w:pStyle w:val="Ttulo2"/>
        <w:numPr>
          <w:ilvl w:val="0"/>
          <w:numId w:val="0"/>
        </w:numPr>
        <w:spacing w:before="0" w:line="360" w:lineRule="auto"/>
        <w:ind w:left="357"/>
        <w:contextualSpacing/>
        <w:rPr>
          <w:rFonts w:cs="Times New Roman"/>
          <w:b w:val="0"/>
          <w:color w:val="auto"/>
          <w:szCs w:val="24"/>
          <w:lang w:val="es-PE"/>
        </w:rPr>
      </w:pPr>
      <w:r>
        <w:rPr>
          <w:rFonts w:cs="Times New Roman"/>
          <w:b w:val="0"/>
          <w:color w:val="auto"/>
          <w:szCs w:val="24"/>
          <w:lang w:val="es-PE"/>
        </w:rPr>
        <w:lastRenderedPageBreak/>
        <w:tab/>
      </w:r>
      <w:r w:rsidR="003E2250" w:rsidRPr="00D53E21">
        <w:rPr>
          <w:rFonts w:cs="Times New Roman"/>
          <w:b w:val="0"/>
          <w:color w:val="auto"/>
          <w:szCs w:val="24"/>
          <w:lang w:val="es-PE"/>
        </w:rPr>
        <w:t xml:space="preserve">Yap </w:t>
      </w:r>
      <w:proofErr w:type="spellStart"/>
      <w:r w:rsidR="003E2250" w:rsidRPr="00D53E21">
        <w:rPr>
          <w:rFonts w:cs="Times New Roman"/>
          <w:b w:val="0"/>
          <w:color w:val="auto"/>
          <w:szCs w:val="24"/>
          <w:lang w:val="es-PE"/>
        </w:rPr>
        <w:t>Shien</w:t>
      </w:r>
      <w:proofErr w:type="spellEnd"/>
      <w:r w:rsidR="003E2250" w:rsidRPr="00D53E21">
        <w:rPr>
          <w:rFonts w:cs="Times New Roman"/>
          <w:b w:val="0"/>
          <w:color w:val="auto"/>
          <w:szCs w:val="24"/>
          <w:lang w:val="es-PE"/>
        </w:rPr>
        <w:t xml:space="preserve"> Chin y </w:t>
      </w:r>
      <w:proofErr w:type="spellStart"/>
      <w:r w:rsidR="003E2250" w:rsidRPr="00D53E21">
        <w:rPr>
          <w:rFonts w:cs="Times New Roman"/>
          <w:b w:val="0"/>
          <w:color w:val="auto"/>
          <w:szCs w:val="24"/>
          <w:lang w:val="es-PE"/>
        </w:rPr>
        <w:t>Lukman</w:t>
      </w:r>
      <w:proofErr w:type="spellEnd"/>
      <w:r w:rsidR="003E2250" w:rsidRPr="00D53E21">
        <w:rPr>
          <w:rFonts w:cs="Times New Roman"/>
          <w:b w:val="0"/>
          <w:color w:val="auto"/>
          <w:szCs w:val="24"/>
          <w:lang w:val="es-PE"/>
        </w:rPr>
        <w:t xml:space="preserve"> </w:t>
      </w:r>
      <w:proofErr w:type="spellStart"/>
      <w:r w:rsidR="003E2250" w:rsidRPr="00D53E21">
        <w:rPr>
          <w:rFonts w:cs="Times New Roman"/>
          <w:b w:val="0"/>
          <w:color w:val="auto"/>
          <w:szCs w:val="24"/>
          <w:lang w:val="es-PE"/>
        </w:rPr>
        <w:t>Audah</w:t>
      </w:r>
      <w:proofErr w:type="spellEnd"/>
      <w:r w:rsidR="003E2250" w:rsidRPr="00D53E21">
        <w:rPr>
          <w:rFonts w:cs="Times New Roman"/>
          <w:b w:val="0"/>
          <w:color w:val="auto"/>
          <w:szCs w:val="24"/>
          <w:lang w:val="es-PE"/>
        </w:rPr>
        <w:t xml:space="preserve"> (2017) afirman que la agricultura vertical es difícil de practicar porque los cambios menores en el entorno dejarían un gran impacto en la productividad y la calidad de la actividad agrícola. Por lo que, presentan un estudio con el objetivo de proporcionar un sistema de monitoreo agrícola vertical para ayudar a mantener el seguimiento de las condiciones físicas de los cultivos (p. 1).</w:t>
      </w:r>
    </w:p>
    <w:p w:rsidR="00E55A43" w:rsidRPr="00E74560" w:rsidRDefault="00E55A43" w:rsidP="00E55A43">
      <w:pPr>
        <w:pStyle w:val="Ttulo2"/>
        <w:numPr>
          <w:ilvl w:val="0"/>
          <w:numId w:val="0"/>
        </w:numPr>
        <w:spacing w:before="0" w:line="360" w:lineRule="auto"/>
        <w:ind w:left="357"/>
        <w:contextualSpacing/>
        <w:rPr>
          <w:rFonts w:cs="Times New Roman"/>
          <w:b w:val="0"/>
          <w:color w:val="auto"/>
          <w:sz w:val="8"/>
          <w:szCs w:val="10"/>
          <w:lang w:val="es-PE"/>
        </w:rPr>
      </w:pPr>
    </w:p>
    <w:p w:rsidR="003E2250" w:rsidRDefault="003012AB" w:rsidP="00625EE5">
      <w:pPr>
        <w:pStyle w:val="Ttulo2"/>
        <w:numPr>
          <w:ilvl w:val="0"/>
          <w:numId w:val="0"/>
        </w:numPr>
        <w:spacing w:before="0" w:line="360" w:lineRule="auto"/>
        <w:ind w:left="357"/>
        <w:contextualSpacing/>
        <w:rPr>
          <w:rFonts w:cs="Times New Roman"/>
          <w:b w:val="0"/>
          <w:color w:val="auto"/>
          <w:szCs w:val="24"/>
          <w:lang w:val="es-PE"/>
        </w:rPr>
      </w:pPr>
      <w:r>
        <w:rPr>
          <w:rFonts w:cs="Times New Roman"/>
          <w:b w:val="0"/>
          <w:color w:val="auto"/>
          <w:szCs w:val="24"/>
          <w:lang w:val="es-PE"/>
        </w:rPr>
        <w:tab/>
      </w:r>
      <w:r w:rsidR="003E2250" w:rsidRPr="00D53E21">
        <w:rPr>
          <w:rFonts w:cs="Times New Roman"/>
          <w:b w:val="0"/>
          <w:color w:val="auto"/>
          <w:szCs w:val="24"/>
          <w:lang w:val="es-PE"/>
        </w:rPr>
        <w:t xml:space="preserve">Kurt </w:t>
      </w:r>
      <w:proofErr w:type="spellStart"/>
      <w:r w:rsidR="003E2250" w:rsidRPr="00D53E21">
        <w:rPr>
          <w:rFonts w:cs="Times New Roman"/>
          <w:b w:val="0"/>
          <w:color w:val="auto"/>
          <w:szCs w:val="24"/>
          <w:lang w:val="es-PE"/>
        </w:rPr>
        <w:t>Benke</w:t>
      </w:r>
      <w:proofErr w:type="spellEnd"/>
      <w:r w:rsidR="003E2250" w:rsidRPr="00D53E21">
        <w:rPr>
          <w:rFonts w:cs="Times New Roman"/>
          <w:b w:val="0"/>
          <w:color w:val="auto"/>
          <w:szCs w:val="24"/>
          <w:lang w:val="es-PE"/>
        </w:rPr>
        <w:t xml:space="preserve"> y Bruce </w:t>
      </w:r>
      <w:proofErr w:type="spellStart"/>
      <w:r w:rsidR="003E2250" w:rsidRPr="00D53E21">
        <w:rPr>
          <w:rFonts w:cs="Times New Roman"/>
          <w:b w:val="0"/>
          <w:color w:val="auto"/>
          <w:szCs w:val="24"/>
          <w:lang w:val="es-PE"/>
        </w:rPr>
        <w:t>Tomkins</w:t>
      </w:r>
      <w:proofErr w:type="spellEnd"/>
      <w:r w:rsidR="003E2250" w:rsidRPr="00D53E21">
        <w:rPr>
          <w:rFonts w:cs="Times New Roman"/>
          <w:b w:val="0"/>
          <w:color w:val="auto"/>
          <w:szCs w:val="24"/>
          <w:lang w:val="es-PE"/>
        </w:rPr>
        <w:t xml:space="preserve"> (2017) afirman que existe la necesidad de aumentar los fondos para la investigación en genética vegetal para optimizar el rendimiento, ampliando la gama de tipos de cultivos y ajustando para obtener una respuesta óptima a variables controladas como la longitud de onda de la iluminación LED, la temperatura, la humedad y los niveles de CO2 (p. 14).</w:t>
      </w:r>
    </w:p>
    <w:p w:rsidR="00E74560" w:rsidRPr="00E74560" w:rsidRDefault="00E74560" w:rsidP="00625EE5">
      <w:pPr>
        <w:pStyle w:val="Ttulo2"/>
        <w:numPr>
          <w:ilvl w:val="0"/>
          <w:numId w:val="0"/>
        </w:numPr>
        <w:spacing w:before="0" w:line="360" w:lineRule="auto"/>
        <w:ind w:left="357"/>
        <w:contextualSpacing/>
        <w:rPr>
          <w:rFonts w:cs="Times New Roman"/>
          <w:b w:val="0"/>
          <w:color w:val="auto"/>
          <w:sz w:val="8"/>
          <w:szCs w:val="10"/>
          <w:lang w:val="es-PE"/>
        </w:rPr>
      </w:pPr>
    </w:p>
    <w:p w:rsidR="003E2250" w:rsidRDefault="003012AB" w:rsidP="00625EE5">
      <w:pPr>
        <w:pStyle w:val="Ttulo2"/>
        <w:numPr>
          <w:ilvl w:val="0"/>
          <w:numId w:val="0"/>
        </w:numPr>
        <w:spacing w:before="0" w:line="360" w:lineRule="auto"/>
        <w:ind w:left="357"/>
        <w:contextualSpacing/>
        <w:rPr>
          <w:rFonts w:cs="Times New Roman"/>
          <w:b w:val="0"/>
          <w:color w:val="auto"/>
          <w:szCs w:val="24"/>
          <w:lang w:val="es-PE"/>
        </w:rPr>
      </w:pPr>
      <w:r>
        <w:rPr>
          <w:rFonts w:cs="Times New Roman"/>
          <w:b w:val="0"/>
          <w:color w:val="auto"/>
          <w:szCs w:val="24"/>
          <w:lang w:val="es-PE"/>
        </w:rPr>
        <w:tab/>
      </w:r>
      <w:r w:rsidR="003E2250" w:rsidRPr="00D53E21">
        <w:rPr>
          <w:rFonts w:cs="Times New Roman"/>
          <w:b w:val="0"/>
          <w:color w:val="auto"/>
          <w:szCs w:val="24"/>
          <w:lang w:val="es-PE"/>
        </w:rPr>
        <w:t>Los resultados demuestran claramente que los sistemas de cultivo verticales (VFS) presentan una alternativa atractiva a los sistemas de crecimiento hidropónico horizontal y sugieren que se podrían lograr mayores aumentos en el rendimiento mediante la incorporación de iluminación artificial en el VFS.'' (</w:t>
      </w:r>
      <w:proofErr w:type="spellStart"/>
      <w:r w:rsidR="003E2250" w:rsidRPr="00D53E21">
        <w:rPr>
          <w:rFonts w:cs="Times New Roman"/>
          <w:b w:val="0"/>
          <w:color w:val="auto"/>
          <w:szCs w:val="24"/>
          <w:lang w:val="es-PE"/>
        </w:rPr>
        <w:t>Dionysios</w:t>
      </w:r>
      <w:proofErr w:type="spellEnd"/>
      <w:r w:rsidR="003E2250" w:rsidRPr="00D53E21">
        <w:rPr>
          <w:rFonts w:cs="Times New Roman"/>
          <w:b w:val="0"/>
          <w:color w:val="auto"/>
          <w:szCs w:val="24"/>
          <w:lang w:val="es-PE"/>
        </w:rPr>
        <w:t xml:space="preserve"> </w:t>
      </w:r>
      <w:proofErr w:type="spellStart"/>
      <w:r w:rsidR="003E2250" w:rsidRPr="00D53E21">
        <w:rPr>
          <w:rFonts w:cs="Times New Roman"/>
          <w:b w:val="0"/>
          <w:color w:val="auto"/>
          <w:szCs w:val="24"/>
          <w:lang w:val="es-PE"/>
        </w:rPr>
        <w:t>Touliatos</w:t>
      </w:r>
      <w:proofErr w:type="spellEnd"/>
      <w:r w:rsidR="003E2250" w:rsidRPr="00D53E21">
        <w:rPr>
          <w:rFonts w:cs="Times New Roman"/>
          <w:b w:val="0"/>
          <w:color w:val="auto"/>
          <w:szCs w:val="24"/>
          <w:lang w:val="es-PE"/>
        </w:rPr>
        <w:t xml:space="preserve">, Ian C. Dodd y Martin </w:t>
      </w:r>
      <w:proofErr w:type="spellStart"/>
      <w:r w:rsidR="003E2250" w:rsidRPr="00D53E21">
        <w:rPr>
          <w:rFonts w:cs="Times New Roman"/>
          <w:b w:val="0"/>
          <w:color w:val="auto"/>
          <w:szCs w:val="24"/>
          <w:lang w:val="es-PE"/>
        </w:rPr>
        <w:t>McAinsh</w:t>
      </w:r>
      <w:proofErr w:type="spellEnd"/>
      <w:r w:rsidR="003E2250" w:rsidRPr="00D53E21">
        <w:rPr>
          <w:rFonts w:cs="Times New Roman"/>
          <w:b w:val="0"/>
          <w:color w:val="auto"/>
          <w:szCs w:val="24"/>
          <w:lang w:val="es-PE"/>
        </w:rPr>
        <w:t>, 2016, p. 1).</w:t>
      </w:r>
    </w:p>
    <w:p w:rsidR="00E74560" w:rsidRPr="00E74560" w:rsidRDefault="00E74560" w:rsidP="00625EE5">
      <w:pPr>
        <w:pStyle w:val="Ttulo2"/>
        <w:numPr>
          <w:ilvl w:val="0"/>
          <w:numId w:val="0"/>
        </w:numPr>
        <w:spacing w:before="0" w:line="360" w:lineRule="auto"/>
        <w:ind w:left="357"/>
        <w:contextualSpacing/>
        <w:rPr>
          <w:rFonts w:cs="Times New Roman"/>
          <w:b w:val="0"/>
          <w:color w:val="auto"/>
          <w:sz w:val="8"/>
          <w:szCs w:val="10"/>
          <w:lang w:val="es-PE"/>
        </w:rPr>
      </w:pPr>
    </w:p>
    <w:p w:rsidR="003E2250" w:rsidRDefault="003012AB" w:rsidP="00625EE5">
      <w:pPr>
        <w:pStyle w:val="Ttulo2"/>
        <w:numPr>
          <w:ilvl w:val="0"/>
          <w:numId w:val="0"/>
        </w:numPr>
        <w:spacing w:before="0" w:line="360" w:lineRule="auto"/>
        <w:ind w:left="357"/>
        <w:contextualSpacing/>
        <w:rPr>
          <w:rFonts w:cs="Times New Roman"/>
          <w:b w:val="0"/>
          <w:color w:val="auto"/>
          <w:szCs w:val="24"/>
          <w:lang w:val="es-PE"/>
        </w:rPr>
      </w:pPr>
      <w:r>
        <w:rPr>
          <w:rFonts w:cs="Times New Roman"/>
          <w:b w:val="0"/>
          <w:color w:val="auto"/>
          <w:szCs w:val="24"/>
          <w:lang w:val="es-PE"/>
        </w:rPr>
        <w:tab/>
      </w:r>
      <w:r w:rsidR="003E2250" w:rsidRPr="00D53E21">
        <w:rPr>
          <w:rFonts w:cs="Times New Roman"/>
          <w:b w:val="0"/>
          <w:color w:val="auto"/>
          <w:szCs w:val="24"/>
          <w:lang w:val="es-PE"/>
        </w:rPr>
        <w:t>Malek Al-</w:t>
      </w:r>
      <w:proofErr w:type="spellStart"/>
      <w:r w:rsidR="003E2250" w:rsidRPr="00D53E21">
        <w:rPr>
          <w:rFonts w:cs="Times New Roman"/>
          <w:b w:val="0"/>
          <w:color w:val="auto"/>
          <w:szCs w:val="24"/>
          <w:lang w:val="es-PE"/>
        </w:rPr>
        <w:t>Chalabi</w:t>
      </w:r>
      <w:proofErr w:type="spellEnd"/>
      <w:r w:rsidR="003E2250" w:rsidRPr="00D53E21">
        <w:rPr>
          <w:rFonts w:cs="Times New Roman"/>
          <w:b w:val="0"/>
          <w:color w:val="auto"/>
          <w:szCs w:val="24"/>
          <w:lang w:val="es-PE"/>
        </w:rPr>
        <w:t xml:space="preserve"> (2015) afirma que los hallazgos indican que la agricultura vertical es un concepto que está en su infancia técnica pero que promete para las ciudades futuras. La investigación adicional puede ayudar a continuar con esta idea. Esto incluye desarrollar diseños multifuncionales con aportes de ingenieros, arquitectos y proveedores de tecnología agrícola vertical simultáneamente para ayudar a diseñar estructuras futuras que puedan adaptarse a las necesidades del siglo XXI, desarrollando programas piloto donde se puedan recopilar y analizar datos en tiempo real para examinar dónde existen oportunidades y barreras en comparación con los productos convencionales, el desarrollo de un modelo de energía más grande que pueda tener más factores en cuenta (ventilación, desperdicio, etc.) y la realización de un estudio </w:t>
      </w:r>
      <w:proofErr w:type="spellStart"/>
      <w:r w:rsidR="003E2250" w:rsidRPr="00D53E21">
        <w:rPr>
          <w:rFonts w:cs="Times New Roman"/>
          <w:b w:val="0"/>
          <w:color w:val="auto"/>
          <w:szCs w:val="24"/>
          <w:lang w:val="es-PE"/>
        </w:rPr>
        <w:t>tecnoeconómico</w:t>
      </w:r>
      <w:proofErr w:type="spellEnd"/>
      <w:r w:rsidR="003E2250" w:rsidRPr="00D53E21">
        <w:rPr>
          <w:rFonts w:cs="Times New Roman"/>
          <w:b w:val="0"/>
          <w:color w:val="auto"/>
          <w:szCs w:val="24"/>
          <w:lang w:val="es-PE"/>
        </w:rPr>
        <w:t xml:space="preserve"> que incorpora los costos de construcción y mantenimiento. La agricultura vertical tiene potencial en las circunstancias correctas. En esos casos y con un poco más de investigación, el cielo es el límite. (p. 4).</w:t>
      </w:r>
    </w:p>
    <w:p w:rsidR="00E74560" w:rsidRPr="00E74560" w:rsidRDefault="00E74560" w:rsidP="00625EE5">
      <w:pPr>
        <w:pStyle w:val="Ttulo2"/>
        <w:numPr>
          <w:ilvl w:val="0"/>
          <w:numId w:val="0"/>
        </w:numPr>
        <w:spacing w:before="0" w:line="360" w:lineRule="auto"/>
        <w:ind w:left="357"/>
        <w:contextualSpacing/>
        <w:rPr>
          <w:rFonts w:cs="Times New Roman"/>
          <w:b w:val="0"/>
          <w:color w:val="auto"/>
          <w:sz w:val="8"/>
          <w:szCs w:val="10"/>
          <w:lang w:val="es-PE"/>
        </w:rPr>
      </w:pPr>
    </w:p>
    <w:p w:rsidR="009869DA" w:rsidRDefault="00497552" w:rsidP="00625EE5">
      <w:pPr>
        <w:pStyle w:val="Ttulo1"/>
        <w:numPr>
          <w:ilvl w:val="1"/>
          <w:numId w:val="4"/>
        </w:numPr>
        <w:spacing w:before="0" w:line="360" w:lineRule="auto"/>
        <w:rPr>
          <w:rFonts w:eastAsia="MS Mincho" w:cs="Times New Roman"/>
          <w:sz w:val="24"/>
          <w:szCs w:val="24"/>
          <w:lang w:val="es-PE" w:eastAsia="es-ES"/>
        </w:rPr>
      </w:pPr>
      <w:r w:rsidRPr="00136D30">
        <w:rPr>
          <w:rFonts w:eastAsia="MS Mincho" w:cs="Times New Roman"/>
          <w:sz w:val="24"/>
          <w:szCs w:val="24"/>
          <w:lang w:val="es-PE" w:eastAsia="es-ES"/>
        </w:rPr>
        <w:t>Objetivos</w:t>
      </w:r>
    </w:p>
    <w:p w:rsidR="00625EE5" w:rsidRPr="00E74560" w:rsidRDefault="00625EE5" w:rsidP="00625EE5">
      <w:pPr>
        <w:pStyle w:val="Ttulo2"/>
        <w:numPr>
          <w:ilvl w:val="0"/>
          <w:numId w:val="0"/>
        </w:numPr>
        <w:spacing w:before="0" w:line="360" w:lineRule="auto"/>
        <w:ind w:left="357"/>
        <w:contextualSpacing/>
        <w:rPr>
          <w:rFonts w:cs="Times New Roman"/>
          <w:b w:val="0"/>
          <w:color w:val="auto"/>
          <w:sz w:val="8"/>
          <w:szCs w:val="10"/>
          <w:lang w:val="es-PE"/>
        </w:rPr>
      </w:pPr>
    </w:p>
    <w:p w:rsidR="00A93DFF" w:rsidRDefault="00497552" w:rsidP="00625EE5">
      <w:pPr>
        <w:pStyle w:val="Ttulo1"/>
        <w:numPr>
          <w:ilvl w:val="2"/>
          <w:numId w:val="4"/>
        </w:numPr>
        <w:spacing w:before="0" w:line="360" w:lineRule="auto"/>
        <w:rPr>
          <w:rFonts w:eastAsia="MS Mincho" w:cs="Times New Roman"/>
          <w:sz w:val="24"/>
          <w:szCs w:val="24"/>
          <w:lang w:val="es-PE" w:eastAsia="es-ES"/>
        </w:rPr>
      </w:pPr>
      <w:r w:rsidRPr="00136D30">
        <w:rPr>
          <w:rFonts w:eastAsia="MS Mincho" w:cs="Times New Roman"/>
          <w:sz w:val="24"/>
          <w:szCs w:val="24"/>
          <w:lang w:val="es-PE" w:eastAsia="es-ES"/>
        </w:rPr>
        <w:t>Objetivo general</w:t>
      </w:r>
    </w:p>
    <w:p w:rsidR="00E74560" w:rsidRPr="00E74560" w:rsidRDefault="00E74560" w:rsidP="00625EE5">
      <w:pPr>
        <w:pStyle w:val="Ttulo2"/>
        <w:numPr>
          <w:ilvl w:val="0"/>
          <w:numId w:val="0"/>
        </w:numPr>
        <w:spacing w:before="0" w:line="360" w:lineRule="auto"/>
        <w:ind w:left="357"/>
        <w:contextualSpacing/>
        <w:rPr>
          <w:rFonts w:cs="Times New Roman"/>
          <w:b w:val="0"/>
          <w:color w:val="auto"/>
          <w:sz w:val="8"/>
          <w:szCs w:val="10"/>
          <w:lang w:val="es-PE"/>
        </w:rPr>
      </w:pPr>
    </w:p>
    <w:p w:rsidR="00625EE5" w:rsidRDefault="00625EE5" w:rsidP="00625EE5">
      <w:pPr>
        <w:pStyle w:val="Ttulo3"/>
        <w:numPr>
          <w:ilvl w:val="0"/>
          <w:numId w:val="0"/>
        </w:numPr>
        <w:spacing w:before="0" w:line="360" w:lineRule="auto"/>
        <w:ind w:left="720"/>
        <w:rPr>
          <w:rFonts w:cs="Times New Roman"/>
          <w:b w:val="0"/>
          <w:color w:val="auto"/>
          <w:szCs w:val="24"/>
          <w:lang w:val="es-PE"/>
        </w:rPr>
      </w:pPr>
    </w:p>
    <w:p w:rsidR="00E74560" w:rsidRDefault="00625EE5" w:rsidP="00625EE5">
      <w:pPr>
        <w:pStyle w:val="Ttulo2"/>
        <w:numPr>
          <w:ilvl w:val="0"/>
          <w:numId w:val="0"/>
        </w:numPr>
        <w:spacing w:before="0" w:line="360" w:lineRule="auto"/>
        <w:ind w:left="708"/>
        <w:rPr>
          <w:rFonts w:cs="Times New Roman"/>
          <w:b w:val="0"/>
          <w:color w:val="auto"/>
          <w:szCs w:val="24"/>
          <w:lang w:val="en-US"/>
        </w:rPr>
      </w:pPr>
      <w:proofErr w:type="spellStart"/>
      <w:r w:rsidRPr="00ED7C0D">
        <w:rPr>
          <w:rFonts w:cs="Times New Roman"/>
          <w:b w:val="0"/>
          <w:color w:val="auto"/>
          <w:szCs w:val="24"/>
          <w:lang w:val="en-US"/>
        </w:rPr>
        <w:lastRenderedPageBreak/>
        <w:t>Diseñ</w:t>
      </w:r>
      <w:r>
        <w:rPr>
          <w:rFonts w:cs="Times New Roman"/>
          <w:b w:val="0"/>
          <w:color w:val="auto"/>
          <w:szCs w:val="24"/>
          <w:lang w:val="en-US"/>
        </w:rPr>
        <w:t>ar</w:t>
      </w:r>
      <w:proofErr w:type="spellEnd"/>
      <w:r>
        <w:rPr>
          <w:rFonts w:cs="Times New Roman"/>
          <w:b w:val="0"/>
          <w:color w:val="auto"/>
          <w:szCs w:val="24"/>
          <w:lang w:val="en-US"/>
        </w:rPr>
        <w:t xml:space="preserve"> </w:t>
      </w:r>
      <w:r w:rsidRPr="00ED7C0D">
        <w:rPr>
          <w:rFonts w:cs="Times New Roman"/>
          <w:b w:val="0"/>
          <w:color w:val="auto"/>
          <w:szCs w:val="24"/>
          <w:lang w:val="en-US"/>
        </w:rPr>
        <w:t xml:space="preserve">un </w:t>
      </w:r>
      <w:proofErr w:type="spellStart"/>
      <w:r w:rsidRPr="00ED7C0D">
        <w:rPr>
          <w:rFonts w:cs="Times New Roman"/>
          <w:b w:val="0"/>
          <w:color w:val="auto"/>
          <w:szCs w:val="24"/>
          <w:lang w:val="en-US"/>
        </w:rPr>
        <w:t>módulo</w:t>
      </w:r>
      <w:proofErr w:type="spellEnd"/>
      <w:r w:rsidRPr="00ED7C0D">
        <w:rPr>
          <w:rFonts w:cs="Times New Roman"/>
          <w:b w:val="0"/>
          <w:color w:val="auto"/>
          <w:szCs w:val="24"/>
          <w:lang w:val="en-US"/>
        </w:rPr>
        <w:t xml:space="preserve"> de software para </w:t>
      </w:r>
      <w:proofErr w:type="spellStart"/>
      <w:r w:rsidRPr="00ED7C0D">
        <w:rPr>
          <w:rFonts w:cs="Times New Roman"/>
          <w:b w:val="0"/>
          <w:color w:val="auto"/>
          <w:szCs w:val="24"/>
          <w:lang w:val="en-US"/>
        </w:rPr>
        <w:t>optimizar</w:t>
      </w:r>
      <w:proofErr w:type="spellEnd"/>
      <w:r w:rsidRPr="00ED7C0D">
        <w:rPr>
          <w:rFonts w:cs="Times New Roman"/>
          <w:b w:val="0"/>
          <w:color w:val="auto"/>
          <w:szCs w:val="24"/>
          <w:lang w:val="en-US"/>
        </w:rPr>
        <w:t xml:space="preserve"> </w:t>
      </w:r>
      <w:proofErr w:type="spellStart"/>
      <w:r w:rsidRPr="00ED7C0D">
        <w:rPr>
          <w:rFonts w:cs="Times New Roman"/>
          <w:b w:val="0"/>
          <w:color w:val="auto"/>
          <w:szCs w:val="24"/>
          <w:lang w:val="en-US"/>
        </w:rPr>
        <w:t>parámetros</w:t>
      </w:r>
      <w:proofErr w:type="spellEnd"/>
      <w:r w:rsidRPr="00ED7C0D">
        <w:rPr>
          <w:rFonts w:cs="Times New Roman"/>
          <w:b w:val="0"/>
          <w:color w:val="auto"/>
          <w:szCs w:val="24"/>
          <w:lang w:val="en-US"/>
        </w:rPr>
        <w:t xml:space="preserve"> </w:t>
      </w:r>
      <w:proofErr w:type="spellStart"/>
      <w:r w:rsidRPr="00ED7C0D">
        <w:rPr>
          <w:rFonts w:cs="Times New Roman"/>
          <w:b w:val="0"/>
          <w:color w:val="auto"/>
          <w:szCs w:val="24"/>
          <w:lang w:val="en-US"/>
        </w:rPr>
        <w:t>climáticos</w:t>
      </w:r>
      <w:proofErr w:type="spellEnd"/>
      <w:r w:rsidRPr="00ED7C0D">
        <w:rPr>
          <w:rFonts w:cs="Times New Roman"/>
          <w:b w:val="0"/>
          <w:color w:val="auto"/>
          <w:szCs w:val="24"/>
          <w:lang w:val="en-US"/>
        </w:rPr>
        <w:t xml:space="preserve"> </w:t>
      </w:r>
      <w:proofErr w:type="spellStart"/>
      <w:r w:rsidRPr="00ED7C0D">
        <w:rPr>
          <w:rFonts w:cs="Times New Roman"/>
          <w:b w:val="0"/>
          <w:color w:val="auto"/>
          <w:szCs w:val="24"/>
          <w:lang w:val="en-US"/>
        </w:rPr>
        <w:t>en</w:t>
      </w:r>
      <w:proofErr w:type="spellEnd"/>
      <w:r w:rsidRPr="00ED7C0D">
        <w:rPr>
          <w:rFonts w:cs="Times New Roman"/>
          <w:b w:val="0"/>
          <w:color w:val="auto"/>
          <w:szCs w:val="24"/>
          <w:lang w:val="en-US"/>
        </w:rPr>
        <w:t xml:space="preserve"> un </w:t>
      </w:r>
      <w:proofErr w:type="spellStart"/>
      <w:r w:rsidRPr="00ED7C0D">
        <w:rPr>
          <w:rFonts w:cs="Times New Roman"/>
          <w:b w:val="0"/>
          <w:color w:val="auto"/>
          <w:szCs w:val="24"/>
          <w:lang w:val="en-US"/>
        </w:rPr>
        <w:t>sistema</w:t>
      </w:r>
      <w:proofErr w:type="spellEnd"/>
      <w:r w:rsidRPr="00ED7C0D">
        <w:rPr>
          <w:rFonts w:cs="Times New Roman"/>
          <w:b w:val="0"/>
          <w:color w:val="auto"/>
          <w:szCs w:val="24"/>
          <w:lang w:val="en-US"/>
        </w:rPr>
        <w:t xml:space="preserve"> de </w:t>
      </w:r>
      <w:proofErr w:type="spellStart"/>
      <w:r w:rsidRPr="00ED7C0D">
        <w:rPr>
          <w:rFonts w:cs="Times New Roman"/>
          <w:b w:val="0"/>
          <w:color w:val="auto"/>
          <w:szCs w:val="24"/>
          <w:lang w:val="en-US"/>
        </w:rPr>
        <w:t>cultivo</w:t>
      </w:r>
      <w:proofErr w:type="spellEnd"/>
      <w:r w:rsidRPr="00ED7C0D">
        <w:rPr>
          <w:rFonts w:cs="Times New Roman"/>
          <w:b w:val="0"/>
          <w:color w:val="auto"/>
          <w:szCs w:val="24"/>
          <w:lang w:val="en-US"/>
        </w:rPr>
        <w:t xml:space="preserve"> </w:t>
      </w:r>
      <w:proofErr w:type="spellStart"/>
      <w:r w:rsidRPr="00ED7C0D">
        <w:rPr>
          <w:rFonts w:cs="Times New Roman"/>
          <w:b w:val="0"/>
          <w:color w:val="auto"/>
          <w:szCs w:val="24"/>
          <w:lang w:val="en-US"/>
        </w:rPr>
        <w:t>doméstico</w:t>
      </w:r>
      <w:proofErr w:type="spellEnd"/>
      <w:r w:rsidRPr="00ED7C0D">
        <w:rPr>
          <w:rFonts w:cs="Times New Roman"/>
          <w:b w:val="0"/>
          <w:color w:val="auto"/>
          <w:szCs w:val="24"/>
          <w:lang w:val="en-US"/>
        </w:rPr>
        <w:t xml:space="preserve"> de </w:t>
      </w:r>
      <w:proofErr w:type="spellStart"/>
      <w:r w:rsidRPr="00ED7C0D">
        <w:rPr>
          <w:rFonts w:cs="Times New Roman"/>
          <w:b w:val="0"/>
          <w:color w:val="auto"/>
          <w:szCs w:val="24"/>
          <w:lang w:val="en-US"/>
        </w:rPr>
        <w:t>ambiente</w:t>
      </w:r>
      <w:proofErr w:type="spellEnd"/>
      <w:r w:rsidRPr="00ED7C0D">
        <w:rPr>
          <w:rFonts w:cs="Times New Roman"/>
          <w:b w:val="0"/>
          <w:color w:val="auto"/>
          <w:szCs w:val="24"/>
          <w:lang w:val="en-US"/>
        </w:rPr>
        <w:t xml:space="preserve"> </w:t>
      </w:r>
      <w:proofErr w:type="spellStart"/>
      <w:r w:rsidRPr="00ED7C0D">
        <w:rPr>
          <w:rFonts w:cs="Times New Roman"/>
          <w:b w:val="0"/>
          <w:color w:val="auto"/>
          <w:szCs w:val="24"/>
          <w:lang w:val="en-US"/>
        </w:rPr>
        <w:t>controlado</w:t>
      </w:r>
      <w:proofErr w:type="spellEnd"/>
    </w:p>
    <w:p w:rsidR="00625EE5" w:rsidRPr="00625EE5" w:rsidRDefault="00625EE5" w:rsidP="00625EE5">
      <w:pPr>
        <w:pStyle w:val="Ttulo1"/>
        <w:numPr>
          <w:ilvl w:val="0"/>
          <w:numId w:val="0"/>
        </w:numPr>
        <w:spacing w:before="0" w:line="360" w:lineRule="auto"/>
        <w:rPr>
          <w:rFonts w:eastAsia="MS Mincho" w:cs="Times New Roman"/>
          <w:sz w:val="8"/>
          <w:szCs w:val="24"/>
          <w:lang w:val="es-PE" w:eastAsia="es-ES"/>
        </w:rPr>
      </w:pPr>
    </w:p>
    <w:p w:rsidR="00A93DFF" w:rsidRDefault="00497552" w:rsidP="00625EE5">
      <w:pPr>
        <w:pStyle w:val="Ttulo1"/>
        <w:numPr>
          <w:ilvl w:val="2"/>
          <w:numId w:val="4"/>
        </w:numPr>
        <w:spacing w:before="0" w:line="360" w:lineRule="auto"/>
        <w:rPr>
          <w:rFonts w:eastAsia="MS Mincho" w:cs="Times New Roman"/>
          <w:sz w:val="24"/>
          <w:szCs w:val="24"/>
          <w:lang w:val="es-PE" w:eastAsia="es-ES"/>
        </w:rPr>
      </w:pPr>
      <w:r w:rsidRPr="00136D30">
        <w:rPr>
          <w:rFonts w:eastAsia="MS Mincho" w:cs="Times New Roman"/>
          <w:sz w:val="24"/>
          <w:szCs w:val="24"/>
          <w:lang w:val="es-PE" w:eastAsia="es-ES"/>
        </w:rPr>
        <w:t>Objetivos específicos</w:t>
      </w:r>
    </w:p>
    <w:p w:rsidR="00E74560" w:rsidRPr="00E74560" w:rsidRDefault="00E74560" w:rsidP="00625EE5">
      <w:pPr>
        <w:pStyle w:val="Ttulo2"/>
        <w:numPr>
          <w:ilvl w:val="0"/>
          <w:numId w:val="0"/>
        </w:numPr>
        <w:spacing w:before="0" w:line="360" w:lineRule="auto"/>
        <w:ind w:left="357"/>
        <w:contextualSpacing/>
        <w:rPr>
          <w:rFonts w:cs="Times New Roman"/>
          <w:b w:val="0"/>
          <w:color w:val="auto"/>
          <w:sz w:val="8"/>
          <w:szCs w:val="10"/>
          <w:lang w:val="es-PE"/>
        </w:rPr>
      </w:pPr>
    </w:p>
    <w:p w:rsidR="005A4583" w:rsidRPr="00D53E21" w:rsidRDefault="003F50F9" w:rsidP="00625EE5">
      <w:pPr>
        <w:pStyle w:val="Ttulo3"/>
        <w:numPr>
          <w:ilvl w:val="0"/>
          <w:numId w:val="8"/>
        </w:numPr>
        <w:spacing w:before="0" w:line="360" w:lineRule="auto"/>
        <w:ind w:left="1077" w:hanging="357"/>
        <w:contextualSpacing/>
        <w:rPr>
          <w:rFonts w:cs="Times New Roman"/>
          <w:b w:val="0"/>
          <w:color w:val="auto"/>
          <w:szCs w:val="24"/>
          <w:lang w:val="es-PE"/>
        </w:rPr>
      </w:pPr>
      <w:r>
        <w:rPr>
          <w:rFonts w:cs="Times New Roman"/>
          <w:b w:val="0"/>
          <w:color w:val="auto"/>
          <w:szCs w:val="24"/>
          <w:lang w:val="es-PE"/>
        </w:rPr>
        <w:t>Seleccionar</w:t>
      </w:r>
      <w:r w:rsidR="005A4583" w:rsidRPr="00D53E21">
        <w:rPr>
          <w:rFonts w:cs="Times New Roman"/>
          <w:b w:val="0"/>
          <w:color w:val="auto"/>
          <w:szCs w:val="24"/>
          <w:lang w:val="es-PE"/>
        </w:rPr>
        <w:t xml:space="preserve"> </w:t>
      </w:r>
      <w:r>
        <w:rPr>
          <w:rFonts w:cs="Times New Roman"/>
          <w:b w:val="0"/>
          <w:color w:val="auto"/>
          <w:szCs w:val="24"/>
          <w:lang w:val="es-PE"/>
        </w:rPr>
        <w:t>los</w:t>
      </w:r>
      <w:r w:rsidR="005A4583" w:rsidRPr="00D53E21">
        <w:rPr>
          <w:rFonts w:cs="Times New Roman"/>
          <w:b w:val="0"/>
          <w:color w:val="auto"/>
          <w:szCs w:val="24"/>
          <w:lang w:val="es-PE"/>
        </w:rPr>
        <w:t xml:space="preserve"> componentes tecnológicos </w:t>
      </w:r>
      <w:r>
        <w:rPr>
          <w:rFonts w:cs="Times New Roman"/>
          <w:b w:val="0"/>
          <w:color w:val="auto"/>
          <w:szCs w:val="24"/>
          <w:lang w:val="es-PE"/>
        </w:rPr>
        <w:t xml:space="preserve">y diseñar el sistema que </w:t>
      </w:r>
      <w:r w:rsidR="005A4583" w:rsidRPr="00D53E21">
        <w:rPr>
          <w:rFonts w:cs="Times New Roman"/>
          <w:b w:val="0"/>
          <w:color w:val="auto"/>
          <w:szCs w:val="24"/>
          <w:lang w:val="es-PE"/>
        </w:rPr>
        <w:t>permit</w:t>
      </w:r>
      <w:r>
        <w:rPr>
          <w:rFonts w:cs="Times New Roman"/>
          <w:b w:val="0"/>
          <w:color w:val="auto"/>
          <w:szCs w:val="24"/>
          <w:lang w:val="es-PE"/>
        </w:rPr>
        <w:t xml:space="preserve">a medir y </w:t>
      </w:r>
      <w:r w:rsidR="005A4583" w:rsidRPr="00D53E21">
        <w:rPr>
          <w:rFonts w:cs="Times New Roman"/>
          <w:b w:val="0"/>
          <w:color w:val="auto"/>
          <w:szCs w:val="24"/>
          <w:lang w:val="es-PE"/>
        </w:rPr>
        <w:t>manipular parámetros ambientales importantes para la producción de un cultivo.</w:t>
      </w:r>
    </w:p>
    <w:p w:rsidR="005A4583" w:rsidRPr="00D53E21" w:rsidRDefault="005A4583" w:rsidP="00625EE5">
      <w:pPr>
        <w:pStyle w:val="Ttulo3"/>
        <w:numPr>
          <w:ilvl w:val="0"/>
          <w:numId w:val="8"/>
        </w:numPr>
        <w:spacing w:before="0" w:line="360" w:lineRule="auto"/>
        <w:ind w:left="1077" w:hanging="357"/>
        <w:contextualSpacing/>
        <w:rPr>
          <w:rFonts w:cs="Times New Roman"/>
          <w:b w:val="0"/>
          <w:color w:val="auto"/>
          <w:szCs w:val="24"/>
          <w:lang w:val="es-PE"/>
        </w:rPr>
      </w:pPr>
      <w:r w:rsidRPr="00D53E21">
        <w:rPr>
          <w:rFonts w:cs="Times New Roman"/>
          <w:b w:val="0"/>
          <w:color w:val="auto"/>
          <w:szCs w:val="24"/>
          <w:lang w:val="es-PE"/>
        </w:rPr>
        <w:t>Describir los valores actuales de los parámetros ambientales de un cultivo.</w:t>
      </w:r>
    </w:p>
    <w:p w:rsidR="005A4583" w:rsidRPr="00D53E21" w:rsidRDefault="005A4583" w:rsidP="00625EE5">
      <w:pPr>
        <w:pStyle w:val="Ttulo3"/>
        <w:numPr>
          <w:ilvl w:val="0"/>
          <w:numId w:val="8"/>
        </w:numPr>
        <w:spacing w:before="0" w:line="360" w:lineRule="auto"/>
        <w:ind w:left="1077" w:hanging="357"/>
        <w:contextualSpacing/>
        <w:rPr>
          <w:rFonts w:cs="Times New Roman"/>
          <w:b w:val="0"/>
          <w:color w:val="auto"/>
          <w:szCs w:val="24"/>
          <w:lang w:val="es-PE"/>
        </w:rPr>
      </w:pPr>
      <w:r w:rsidRPr="00D53E21">
        <w:rPr>
          <w:rFonts w:cs="Times New Roman"/>
          <w:b w:val="0"/>
          <w:color w:val="auto"/>
          <w:szCs w:val="24"/>
          <w:lang w:val="es-PE"/>
        </w:rPr>
        <w:t>Indicar los valores deseados para los parámetros ambientales de un cultivo.</w:t>
      </w:r>
    </w:p>
    <w:p w:rsidR="005A4583" w:rsidRPr="00D53E21" w:rsidRDefault="005A4583" w:rsidP="00625EE5">
      <w:pPr>
        <w:pStyle w:val="Ttulo3"/>
        <w:numPr>
          <w:ilvl w:val="0"/>
          <w:numId w:val="8"/>
        </w:numPr>
        <w:spacing w:before="0" w:line="360" w:lineRule="auto"/>
        <w:ind w:left="1077" w:hanging="357"/>
        <w:contextualSpacing/>
        <w:rPr>
          <w:rFonts w:cs="Times New Roman"/>
          <w:b w:val="0"/>
          <w:color w:val="auto"/>
          <w:szCs w:val="24"/>
          <w:lang w:val="es-PE"/>
        </w:rPr>
      </w:pPr>
      <w:r w:rsidRPr="00D53E21">
        <w:rPr>
          <w:rFonts w:cs="Times New Roman"/>
          <w:b w:val="0"/>
          <w:color w:val="auto"/>
          <w:szCs w:val="24"/>
          <w:lang w:val="es-PE"/>
        </w:rPr>
        <w:t>Relacionar los valores deseados con los valores actuales.</w:t>
      </w:r>
    </w:p>
    <w:p w:rsidR="005A4583" w:rsidRPr="00D53E21" w:rsidRDefault="005A4583" w:rsidP="00625EE5">
      <w:pPr>
        <w:pStyle w:val="Ttulo3"/>
        <w:numPr>
          <w:ilvl w:val="0"/>
          <w:numId w:val="8"/>
        </w:numPr>
        <w:spacing w:before="0" w:line="360" w:lineRule="auto"/>
        <w:ind w:left="1077" w:hanging="357"/>
        <w:contextualSpacing/>
        <w:rPr>
          <w:rFonts w:cs="Times New Roman"/>
          <w:b w:val="0"/>
          <w:color w:val="auto"/>
          <w:szCs w:val="24"/>
          <w:lang w:val="es-PE"/>
        </w:rPr>
      </w:pPr>
      <w:r w:rsidRPr="00D53E21">
        <w:rPr>
          <w:rFonts w:cs="Times New Roman"/>
          <w:b w:val="0"/>
          <w:color w:val="auto"/>
          <w:szCs w:val="24"/>
          <w:lang w:val="es-PE"/>
        </w:rPr>
        <w:t>Analizar los valores medidos para hallar datos que optimicen el cultivo.</w:t>
      </w:r>
    </w:p>
    <w:p w:rsidR="005A4583" w:rsidRDefault="005A4583" w:rsidP="00625EE5">
      <w:pPr>
        <w:pStyle w:val="Ttulo3"/>
        <w:numPr>
          <w:ilvl w:val="0"/>
          <w:numId w:val="8"/>
        </w:numPr>
        <w:spacing w:before="0" w:line="360" w:lineRule="auto"/>
        <w:ind w:left="1077" w:hanging="357"/>
        <w:contextualSpacing/>
        <w:rPr>
          <w:rFonts w:cs="Times New Roman"/>
          <w:b w:val="0"/>
          <w:color w:val="auto"/>
          <w:szCs w:val="24"/>
          <w:lang w:val="es-PE"/>
        </w:rPr>
      </w:pPr>
      <w:r w:rsidRPr="00D53E21">
        <w:rPr>
          <w:rFonts w:cs="Times New Roman"/>
          <w:b w:val="0"/>
          <w:color w:val="auto"/>
          <w:szCs w:val="24"/>
          <w:lang w:val="es-PE"/>
        </w:rPr>
        <w:t>Relacionar los valores optimizados con los valores deseados.</w:t>
      </w:r>
    </w:p>
    <w:p w:rsidR="00E74560" w:rsidRPr="00E74560" w:rsidRDefault="00E74560" w:rsidP="00625EE5">
      <w:pPr>
        <w:pStyle w:val="Ttulo2"/>
        <w:numPr>
          <w:ilvl w:val="0"/>
          <w:numId w:val="0"/>
        </w:numPr>
        <w:spacing w:before="0" w:line="360" w:lineRule="auto"/>
        <w:ind w:left="357"/>
        <w:contextualSpacing/>
        <w:rPr>
          <w:rFonts w:cs="Times New Roman"/>
          <w:b w:val="0"/>
          <w:color w:val="auto"/>
          <w:sz w:val="8"/>
          <w:szCs w:val="10"/>
          <w:lang w:val="es-PE"/>
        </w:rPr>
      </w:pPr>
    </w:p>
    <w:p w:rsidR="006A6539" w:rsidRPr="00136D30" w:rsidRDefault="006A6539" w:rsidP="00625EE5">
      <w:pPr>
        <w:pStyle w:val="Ttulo1"/>
        <w:numPr>
          <w:ilvl w:val="1"/>
          <w:numId w:val="4"/>
        </w:numPr>
        <w:spacing w:before="0" w:line="360" w:lineRule="auto"/>
        <w:rPr>
          <w:rFonts w:eastAsia="MS Mincho" w:cs="Times New Roman"/>
          <w:sz w:val="24"/>
          <w:szCs w:val="24"/>
          <w:lang w:val="es-PE" w:eastAsia="es-ES"/>
        </w:rPr>
      </w:pPr>
      <w:r w:rsidRPr="00136D30">
        <w:rPr>
          <w:rFonts w:eastAsia="MS Mincho" w:cs="Times New Roman"/>
          <w:sz w:val="24"/>
          <w:szCs w:val="24"/>
          <w:lang w:val="es-PE" w:eastAsia="es-ES"/>
        </w:rPr>
        <w:t>Marco Teórico</w:t>
      </w:r>
    </w:p>
    <w:p w:rsidR="00642956" w:rsidRDefault="00642956" w:rsidP="00625EE5">
      <w:pPr>
        <w:pStyle w:val="Ttulo1"/>
        <w:numPr>
          <w:ilvl w:val="2"/>
          <w:numId w:val="4"/>
        </w:numPr>
        <w:spacing w:before="0" w:line="360" w:lineRule="auto"/>
        <w:rPr>
          <w:rFonts w:eastAsia="MS Mincho" w:cs="Times New Roman"/>
          <w:sz w:val="24"/>
          <w:szCs w:val="24"/>
          <w:lang w:val="es-PE" w:eastAsia="es-ES"/>
        </w:rPr>
      </w:pPr>
      <w:r w:rsidRPr="00136D30">
        <w:rPr>
          <w:rFonts w:eastAsia="MS Mincho" w:cs="Times New Roman"/>
          <w:sz w:val="24"/>
          <w:szCs w:val="24"/>
          <w:lang w:val="es-PE" w:eastAsia="es-ES"/>
        </w:rPr>
        <w:t>Agricultura de ambiente controlado</w:t>
      </w:r>
    </w:p>
    <w:p w:rsidR="00E74560" w:rsidRPr="00E74560" w:rsidRDefault="00E74560" w:rsidP="00625EE5">
      <w:pPr>
        <w:pStyle w:val="Ttulo2"/>
        <w:numPr>
          <w:ilvl w:val="0"/>
          <w:numId w:val="0"/>
        </w:numPr>
        <w:spacing w:before="0" w:line="360" w:lineRule="auto"/>
        <w:ind w:left="357"/>
        <w:contextualSpacing/>
        <w:rPr>
          <w:rFonts w:cs="Times New Roman"/>
          <w:b w:val="0"/>
          <w:color w:val="auto"/>
          <w:sz w:val="8"/>
          <w:szCs w:val="10"/>
          <w:lang w:val="es-PE"/>
        </w:rPr>
      </w:pPr>
    </w:p>
    <w:p w:rsidR="004600A3" w:rsidRDefault="004600A3" w:rsidP="00625EE5">
      <w:pPr>
        <w:pStyle w:val="Ttulo3"/>
        <w:numPr>
          <w:ilvl w:val="0"/>
          <w:numId w:val="0"/>
        </w:numPr>
        <w:spacing w:before="0" w:line="360" w:lineRule="auto"/>
        <w:ind w:left="720"/>
        <w:rPr>
          <w:rFonts w:cs="Times New Roman"/>
          <w:b w:val="0"/>
          <w:color w:val="auto"/>
          <w:szCs w:val="24"/>
          <w:lang w:val="es-PE"/>
        </w:rPr>
      </w:pPr>
      <w:r w:rsidRPr="00BD7950">
        <w:rPr>
          <w:rFonts w:cs="Times New Roman"/>
          <w:b w:val="0"/>
          <w:color w:val="auto"/>
          <w:szCs w:val="24"/>
          <w:lang w:val="es-PE"/>
        </w:rPr>
        <w:t xml:space="preserve">La agricultura de ambiente controlado (CEA) es un enfoque basado en la tecnología para la producción de alimentos. El objetivo de CEA es proporcionar protección y mantener condiciones de crecimiento óptimas durante todo el desarrollo del cultivo. La producción se lleva a cabo dentro de una estructura de cultivo cerrada, como un invernadero o un edificio. Las plantas a menudo se cultivan utilizando métodos hidropónicos con el fin de suministrar las cantidades adecuadas de agua y nutrientes a la zona de la raíz. CEA optimiza el uso de recursos como agua, energía, espacio, capital y mano de obra. Las tecnologías de CEA incluyen hidroponía, acuicultura y </w:t>
      </w:r>
      <w:proofErr w:type="spellStart"/>
      <w:r w:rsidRPr="00BD7950">
        <w:rPr>
          <w:rFonts w:cs="Times New Roman"/>
          <w:b w:val="0"/>
          <w:color w:val="auto"/>
          <w:szCs w:val="24"/>
          <w:lang w:val="es-PE"/>
        </w:rPr>
        <w:t>acuaponia</w:t>
      </w:r>
      <w:proofErr w:type="spellEnd"/>
      <w:r w:rsidRPr="00BD7950">
        <w:rPr>
          <w:rFonts w:cs="Times New Roman"/>
          <w:b w:val="0"/>
          <w:color w:val="auto"/>
          <w:szCs w:val="24"/>
          <w:lang w:val="es-PE"/>
        </w:rPr>
        <w:t xml:space="preserve">. </w:t>
      </w:r>
    </w:p>
    <w:p w:rsidR="00E74560" w:rsidRPr="00E74560" w:rsidRDefault="00E74560" w:rsidP="00625EE5">
      <w:pPr>
        <w:pStyle w:val="Ttulo2"/>
        <w:numPr>
          <w:ilvl w:val="0"/>
          <w:numId w:val="0"/>
        </w:numPr>
        <w:spacing w:before="0" w:line="360" w:lineRule="auto"/>
        <w:ind w:left="357"/>
        <w:contextualSpacing/>
        <w:rPr>
          <w:rFonts w:cs="Times New Roman"/>
          <w:b w:val="0"/>
          <w:color w:val="auto"/>
          <w:sz w:val="8"/>
          <w:szCs w:val="10"/>
          <w:lang w:val="es-PE"/>
        </w:rPr>
      </w:pPr>
    </w:p>
    <w:p w:rsidR="004600A3" w:rsidRDefault="004600A3" w:rsidP="00625EE5">
      <w:pPr>
        <w:pStyle w:val="Ttulo3"/>
        <w:numPr>
          <w:ilvl w:val="0"/>
          <w:numId w:val="0"/>
        </w:numPr>
        <w:spacing w:before="0" w:line="360" w:lineRule="auto"/>
        <w:ind w:left="720"/>
        <w:rPr>
          <w:rFonts w:cs="Times New Roman"/>
          <w:color w:val="auto"/>
          <w:szCs w:val="24"/>
          <w:lang w:val="es-PE"/>
        </w:rPr>
      </w:pPr>
      <w:r w:rsidRPr="00BD7950">
        <w:rPr>
          <w:rFonts w:cs="Times New Roman"/>
          <w:color w:val="auto"/>
          <w:szCs w:val="24"/>
          <w:lang w:val="es-PE"/>
        </w:rPr>
        <w:t>Variables controlables:</w:t>
      </w:r>
    </w:p>
    <w:p w:rsidR="00E74560" w:rsidRPr="00E74560" w:rsidRDefault="00E74560" w:rsidP="00625EE5">
      <w:pPr>
        <w:pStyle w:val="Ttulo2"/>
        <w:numPr>
          <w:ilvl w:val="0"/>
          <w:numId w:val="0"/>
        </w:numPr>
        <w:spacing w:before="0" w:line="360" w:lineRule="auto"/>
        <w:ind w:left="357"/>
        <w:contextualSpacing/>
        <w:rPr>
          <w:rFonts w:cs="Times New Roman"/>
          <w:b w:val="0"/>
          <w:color w:val="auto"/>
          <w:sz w:val="8"/>
          <w:szCs w:val="10"/>
          <w:lang w:val="es-PE"/>
        </w:rPr>
      </w:pPr>
    </w:p>
    <w:p w:rsidR="004600A3" w:rsidRPr="00BD7950" w:rsidRDefault="004600A3" w:rsidP="00625EE5">
      <w:pPr>
        <w:pStyle w:val="Ttulo3"/>
        <w:numPr>
          <w:ilvl w:val="0"/>
          <w:numId w:val="9"/>
        </w:numPr>
        <w:spacing w:before="0" w:line="360" w:lineRule="auto"/>
        <w:ind w:left="1077" w:hanging="357"/>
        <w:contextualSpacing/>
        <w:rPr>
          <w:rFonts w:cs="Times New Roman"/>
          <w:b w:val="0"/>
          <w:color w:val="auto"/>
          <w:szCs w:val="24"/>
          <w:lang w:val="es-PE"/>
        </w:rPr>
      </w:pPr>
      <w:r w:rsidRPr="00BD7950">
        <w:rPr>
          <w:rFonts w:cs="Times New Roman"/>
          <w:b w:val="0"/>
          <w:color w:val="auto"/>
          <w:szCs w:val="24"/>
          <w:lang w:val="es-PE"/>
        </w:rPr>
        <w:t>Temperatura (aire, solución nutritiva, zona raíz)</w:t>
      </w:r>
    </w:p>
    <w:p w:rsidR="004600A3" w:rsidRPr="00BD7950" w:rsidRDefault="004600A3" w:rsidP="00625EE5">
      <w:pPr>
        <w:pStyle w:val="Ttulo3"/>
        <w:numPr>
          <w:ilvl w:val="0"/>
          <w:numId w:val="9"/>
        </w:numPr>
        <w:spacing w:before="0" w:line="360" w:lineRule="auto"/>
        <w:ind w:left="1077" w:hanging="357"/>
        <w:contextualSpacing/>
        <w:rPr>
          <w:rFonts w:cs="Times New Roman"/>
          <w:b w:val="0"/>
          <w:color w:val="auto"/>
          <w:szCs w:val="24"/>
          <w:lang w:val="es-PE"/>
        </w:rPr>
      </w:pPr>
      <w:r w:rsidRPr="00BD7950">
        <w:rPr>
          <w:rFonts w:cs="Times New Roman"/>
          <w:b w:val="0"/>
          <w:color w:val="auto"/>
          <w:szCs w:val="24"/>
          <w:lang w:val="es-PE"/>
        </w:rPr>
        <w:t>Humedad (% RH)</w:t>
      </w:r>
    </w:p>
    <w:p w:rsidR="004600A3" w:rsidRPr="00BD7950" w:rsidRDefault="004600A3" w:rsidP="00625EE5">
      <w:pPr>
        <w:pStyle w:val="Ttulo3"/>
        <w:numPr>
          <w:ilvl w:val="0"/>
          <w:numId w:val="9"/>
        </w:numPr>
        <w:spacing w:before="0" w:line="360" w:lineRule="auto"/>
        <w:ind w:left="1077" w:hanging="357"/>
        <w:contextualSpacing/>
        <w:rPr>
          <w:rFonts w:cs="Times New Roman"/>
          <w:b w:val="0"/>
          <w:color w:val="auto"/>
          <w:szCs w:val="24"/>
          <w:lang w:val="es-PE"/>
        </w:rPr>
      </w:pPr>
      <w:r w:rsidRPr="00BD7950">
        <w:rPr>
          <w:rFonts w:cs="Times New Roman"/>
          <w:b w:val="0"/>
          <w:color w:val="auto"/>
          <w:szCs w:val="24"/>
          <w:lang w:val="es-PE"/>
        </w:rPr>
        <w:t>Dióxido de carbono (CO2)</w:t>
      </w:r>
    </w:p>
    <w:p w:rsidR="004600A3" w:rsidRPr="00BD7950" w:rsidRDefault="004600A3" w:rsidP="00625EE5">
      <w:pPr>
        <w:pStyle w:val="Ttulo3"/>
        <w:numPr>
          <w:ilvl w:val="0"/>
          <w:numId w:val="9"/>
        </w:numPr>
        <w:spacing w:before="0" w:line="360" w:lineRule="auto"/>
        <w:ind w:left="1077" w:hanging="357"/>
        <w:contextualSpacing/>
        <w:rPr>
          <w:rFonts w:cs="Times New Roman"/>
          <w:b w:val="0"/>
          <w:color w:val="auto"/>
          <w:szCs w:val="24"/>
          <w:lang w:val="es-PE"/>
        </w:rPr>
      </w:pPr>
      <w:r w:rsidRPr="00BD7950">
        <w:rPr>
          <w:rFonts w:cs="Times New Roman"/>
          <w:b w:val="0"/>
          <w:color w:val="auto"/>
          <w:szCs w:val="24"/>
          <w:lang w:val="es-PE"/>
        </w:rPr>
        <w:t>Luz (intensidad, espectro, intervalo)</w:t>
      </w:r>
    </w:p>
    <w:p w:rsidR="004600A3" w:rsidRPr="00BD7950" w:rsidRDefault="004600A3" w:rsidP="00625EE5">
      <w:pPr>
        <w:pStyle w:val="Ttulo3"/>
        <w:numPr>
          <w:ilvl w:val="0"/>
          <w:numId w:val="9"/>
        </w:numPr>
        <w:spacing w:before="0" w:line="360" w:lineRule="auto"/>
        <w:ind w:left="1077" w:hanging="357"/>
        <w:contextualSpacing/>
        <w:rPr>
          <w:rFonts w:cs="Times New Roman"/>
          <w:b w:val="0"/>
          <w:color w:val="auto"/>
          <w:szCs w:val="24"/>
          <w:lang w:val="es-PE"/>
        </w:rPr>
      </w:pPr>
      <w:r w:rsidRPr="00BD7950">
        <w:rPr>
          <w:rFonts w:cs="Times New Roman"/>
          <w:b w:val="0"/>
          <w:color w:val="auto"/>
          <w:szCs w:val="24"/>
          <w:lang w:val="es-PE"/>
        </w:rPr>
        <w:t>Concentración de nutrientes (PPM, EC)</w:t>
      </w:r>
    </w:p>
    <w:p w:rsidR="00BD7950" w:rsidRDefault="004600A3" w:rsidP="00625EE5">
      <w:pPr>
        <w:pStyle w:val="Ttulo3"/>
        <w:numPr>
          <w:ilvl w:val="0"/>
          <w:numId w:val="9"/>
        </w:numPr>
        <w:spacing w:before="0" w:line="360" w:lineRule="auto"/>
        <w:ind w:left="1077" w:hanging="357"/>
        <w:contextualSpacing/>
        <w:rPr>
          <w:rFonts w:cs="Times New Roman"/>
          <w:b w:val="0"/>
          <w:color w:val="auto"/>
          <w:szCs w:val="24"/>
          <w:lang w:val="es-PE"/>
        </w:rPr>
      </w:pPr>
      <w:r w:rsidRPr="003012AB">
        <w:rPr>
          <w:rFonts w:cs="Times New Roman"/>
          <w:b w:val="0"/>
          <w:color w:val="auto"/>
          <w:szCs w:val="24"/>
          <w:lang w:val="es-PE"/>
        </w:rPr>
        <w:t>PH nutriente (acidez)</w:t>
      </w:r>
    </w:p>
    <w:p w:rsidR="00E74560" w:rsidRPr="00E74560" w:rsidRDefault="00E74560" w:rsidP="00625EE5">
      <w:pPr>
        <w:pStyle w:val="Ttulo2"/>
        <w:numPr>
          <w:ilvl w:val="0"/>
          <w:numId w:val="0"/>
        </w:numPr>
        <w:spacing w:before="0" w:line="360" w:lineRule="auto"/>
        <w:ind w:left="357"/>
        <w:contextualSpacing/>
        <w:rPr>
          <w:rFonts w:cs="Times New Roman"/>
          <w:b w:val="0"/>
          <w:color w:val="auto"/>
          <w:sz w:val="8"/>
          <w:szCs w:val="10"/>
          <w:lang w:val="es-PE"/>
        </w:rPr>
      </w:pPr>
    </w:p>
    <w:p w:rsidR="004600A3" w:rsidRPr="00BD7950" w:rsidRDefault="004600A3" w:rsidP="00625EE5">
      <w:pPr>
        <w:pStyle w:val="Ttulo3"/>
        <w:numPr>
          <w:ilvl w:val="0"/>
          <w:numId w:val="0"/>
        </w:numPr>
        <w:spacing w:before="0" w:line="360" w:lineRule="auto"/>
        <w:ind w:left="720"/>
        <w:contextualSpacing/>
        <w:rPr>
          <w:rFonts w:cs="Times New Roman"/>
          <w:b w:val="0"/>
          <w:color w:val="auto"/>
          <w:szCs w:val="24"/>
          <w:lang w:val="es-PE"/>
        </w:rPr>
      </w:pPr>
      <w:r w:rsidRPr="00BD7950">
        <w:rPr>
          <w:rFonts w:cs="Times New Roman"/>
          <w:b w:val="0"/>
          <w:color w:val="auto"/>
          <w:szCs w:val="24"/>
          <w:lang w:val="es-PE"/>
        </w:rPr>
        <w:lastRenderedPageBreak/>
        <w:t>Las instalaciones de CEA pueden variar desde invernaderos totalmente automatizados con controles de computadora para riego, iluminación y ventilación, hasta soluciones de baja tecnología como campanas o película de plástico en cultivos de campo y túneles cubiertos de plástico.</w:t>
      </w:r>
    </w:p>
    <w:p w:rsidR="00BD7950" w:rsidRDefault="004600A3" w:rsidP="00625EE5">
      <w:pPr>
        <w:pStyle w:val="Ttulo3"/>
        <w:numPr>
          <w:ilvl w:val="0"/>
          <w:numId w:val="0"/>
        </w:numPr>
        <w:spacing w:before="0" w:line="360" w:lineRule="auto"/>
        <w:ind w:left="720"/>
        <w:contextualSpacing/>
        <w:rPr>
          <w:rFonts w:cs="Times New Roman"/>
          <w:b w:val="0"/>
          <w:color w:val="auto"/>
          <w:szCs w:val="24"/>
          <w:lang w:val="es-PE"/>
        </w:rPr>
      </w:pPr>
      <w:r w:rsidRPr="00BD7950">
        <w:rPr>
          <w:rFonts w:cs="Times New Roman"/>
          <w:b w:val="0"/>
          <w:color w:val="auto"/>
          <w:szCs w:val="24"/>
          <w:lang w:val="es-PE"/>
        </w:rPr>
        <w:t>CEA se utiliza en investigación para que un aspecto específico de la producción se pueda aislar, mientras que todas las demás variables permanezcan iguales. El vidrio tintado se puede comparar con el vidrio simple de esta manera durante una investigación sobre la fotosíntesis. Otra posibilidad sería una investigación sobre el uso de iluminación suplementaria para cultivar lechugas bajo un sistema hidropónico.</w:t>
      </w:r>
    </w:p>
    <w:p w:rsidR="00A375E7" w:rsidRPr="00E74560" w:rsidRDefault="00A375E7" w:rsidP="00625EE5">
      <w:pPr>
        <w:pStyle w:val="Ttulo2"/>
        <w:numPr>
          <w:ilvl w:val="0"/>
          <w:numId w:val="0"/>
        </w:numPr>
        <w:spacing w:before="0" w:line="360" w:lineRule="auto"/>
        <w:ind w:left="357"/>
        <w:contextualSpacing/>
        <w:rPr>
          <w:rFonts w:cs="Times New Roman"/>
          <w:b w:val="0"/>
          <w:color w:val="auto"/>
          <w:sz w:val="8"/>
          <w:szCs w:val="10"/>
          <w:lang w:val="es-PE"/>
        </w:rPr>
      </w:pPr>
    </w:p>
    <w:p w:rsidR="004600A3" w:rsidRDefault="004600A3" w:rsidP="00625EE5">
      <w:pPr>
        <w:pStyle w:val="Ttulo3"/>
        <w:numPr>
          <w:ilvl w:val="0"/>
          <w:numId w:val="0"/>
        </w:numPr>
        <w:spacing w:before="0" w:line="360" w:lineRule="auto"/>
        <w:ind w:left="720" w:firstLine="696"/>
        <w:contextualSpacing/>
        <w:rPr>
          <w:rFonts w:cs="Times New Roman"/>
          <w:b w:val="0"/>
          <w:color w:val="auto"/>
          <w:szCs w:val="24"/>
          <w:lang w:val="es-PE"/>
        </w:rPr>
      </w:pPr>
      <w:r w:rsidRPr="00BD7950">
        <w:rPr>
          <w:rFonts w:cs="Times New Roman"/>
          <w:b w:val="0"/>
          <w:color w:val="auto"/>
          <w:szCs w:val="24"/>
          <w:lang w:val="es-PE"/>
        </w:rPr>
        <w:t xml:space="preserve">Un artículo de febrero de 2011 en la revista </w:t>
      </w:r>
      <w:proofErr w:type="spellStart"/>
      <w:r w:rsidRPr="00BD7950">
        <w:rPr>
          <w:rFonts w:cs="Times New Roman"/>
          <w:b w:val="0"/>
          <w:color w:val="auto"/>
          <w:szCs w:val="24"/>
          <w:lang w:val="es-PE"/>
        </w:rPr>
        <w:t>Science</w:t>
      </w:r>
      <w:proofErr w:type="spellEnd"/>
      <w:r w:rsidRPr="00BD7950">
        <w:rPr>
          <w:rFonts w:cs="Times New Roman"/>
          <w:b w:val="0"/>
          <w:color w:val="auto"/>
          <w:szCs w:val="24"/>
          <w:lang w:val="es-PE"/>
        </w:rPr>
        <w:t xml:space="preserve"> </w:t>
      </w:r>
      <w:proofErr w:type="spellStart"/>
      <w:r w:rsidRPr="00BD7950">
        <w:rPr>
          <w:rFonts w:cs="Times New Roman"/>
          <w:b w:val="0"/>
          <w:color w:val="auto"/>
          <w:szCs w:val="24"/>
          <w:lang w:val="es-PE"/>
        </w:rPr>
        <w:t>Illustrated</w:t>
      </w:r>
      <w:proofErr w:type="spellEnd"/>
      <w:r w:rsidRPr="00BD7950">
        <w:rPr>
          <w:rFonts w:cs="Times New Roman"/>
          <w:b w:val="0"/>
          <w:color w:val="auto"/>
          <w:szCs w:val="24"/>
          <w:lang w:val="es-PE"/>
        </w:rPr>
        <w:t xml:space="preserve"> afirma: "En la agricultura comercial, CEA puede aumentar la eficiencia, reducir plagas y enfermedades, y ahorrar recursos ... Replicar una granja convencional con computadoras y luces LED es costoso, pero resulta rentable en a largo plazo, produciendo hasta 20 veces más productos de alta gama y libres de plaguicidas que una parcela de suelo de tamaño similar. Catorce mil pies cuadrados de plantas estrechamente monitoreadas producen 15 millones de plántulas anualmente en la fábrica de energía solar. será necesario para satisfacer la creciente demanda urbana de China de frutas y verduras de calidad ".</w:t>
      </w:r>
    </w:p>
    <w:p w:rsidR="00A375E7" w:rsidRPr="00E74560" w:rsidRDefault="00A375E7" w:rsidP="00625EE5">
      <w:pPr>
        <w:pStyle w:val="Ttulo2"/>
        <w:numPr>
          <w:ilvl w:val="0"/>
          <w:numId w:val="0"/>
        </w:numPr>
        <w:spacing w:before="0" w:line="360" w:lineRule="auto"/>
        <w:ind w:left="357"/>
        <w:contextualSpacing/>
        <w:rPr>
          <w:rFonts w:cs="Times New Roman"/>
          <w:b w:val="0"/>
          <w:color w:val="auto"/>
          <w:sz w:val="8"/>
          <w:szCs w:val="10"/>
          <w:lang w:val="es-PE"/>
        </w:rPr>
      </w:pPr>
    </w:p>
    <w:p w:rsidR="004600A3" w:rsidRDefault="007B2B7E" w:rsidP="00625EE5">
      <w:pPr>
        <w:pStyle w:val="Ttulo3"/>
        <w:numPr>
          <w:ilvl w:val="0"/>
          <w:numId w:val="0"/>
        </w:numPr>
        <w:spacing w:before="0" w:line="360" w:lineRule="auto"/>
        <w:ind w:left="708" w:firstLine="708"/>
        <w:rPr>
          <w:rFonts w:cs="Times New Roman"/>
          <w:b w:val="0"/>
          <w:color w:val="auto"/>
          <w:szCs w:val="24"/>
          <w:lang w:val="es-PE"/>
        </w:rPr>
      </w:pPr>
      <w:r>
        <w:rPr>
          <w:rFonts w:cs="Times New Roman"/>
          <w:b w:val="0"/>
          <w:color w:val="auto"/>
          <w:szCs w:val="24"/>
          <w:lang w:val="es-PE"/>
        </w:rPr>
        <w:t>(</w:t>
      </w:r>
      <w:r w:rsidR="000A78C6" w:rsidRPr="000A78C6">
        <w:rPr>
          <w:rFonts w:cs="Times New Roman"/>
          <w:b w:val="0"/>
          <w:color w:val="auto"/>
          <w:szCs w:val="24"/>
          <w:lang w:val="es-PE"/>
        </w:rPr>
        <w:t xml:space="preserve">Colaboradores de Wikipedia. </w:t>
      </w:r>
      <w:proofErr w:type="spellStart"/>
      <w:r w:rsidRPr="007B2B7E">
        <w:rPr>
          <w:rFonts w:cs="Times New Roman"/>
          <w:b w:val="0"/>
          <w:color w:val="auto"/>
          <w:szCs w:val="24"/>
          <w:lang w:val="es-PE"/>
        </w:rPr>
        <w:t>Controlled-environment</w:t>
      </w:r>
      <w:proofErr w:type="spellEnd"/>
      <w:r w:rsidRPr="007B2B7E">
        <w:rPr>
          <w:rFonts w:cs="Times New Roman"/>
          <w:b w:val="0"/>
          <w:color w:val="auto"/>
          <w:szCs w:val="24"/>
          <w:lang w:val="es-PE"/>
        </w:rPr>
        <w:t xml:space="preserve"> </w:t>
      </w:r>
      <w:proofErr w:type="spellStart"/>
      <w:r w:rsidRPr="007B2B7E">
        <w:rPr>
          <w:rFonts w:cs="Times New Roman"/>
          <w:b w:val="0"/>
          <w:color w:val="auto"/>
          <w:szCs w:val="24"/>
          <w:lang w:val="es-PE"/>
        </w:rPr>
        <w:t>agriculture</w:t>
      </w:r>
      <w:proofErr w:type="spellEnd"/>
      <w:r w:rsidR="000A78C6" w:rsidRPr="000A78C6">
        <w:rPr>
          <w:rFonts w:cs="Times New Roman"/>
          <w:b w:val="0"/>
          <w:color w:val="auto"/>
          <w:szCs w:val="24"/>
          <w:lang w:val="es-PE"/>
        </w:rPr>
        <w:t xml:space="preserve"> [en línea]. Wikipedia, La enciclopedia libre, 201</w:t>
      </w:r>
      <w:r>
        <w:rPr>
          <w:rFonts w:cs="Times New Roman"/>
          <w:b w:val="0"/>
          <w:color w:val="auto"/>
          <w:szCs w:val="24"/>
          <w:lang w:val="es-PE"/>
        </w:rPr>
        <w:t>8</w:t>
      </w:r>
      <w:r w:rsidR="000A78C6" w:rsidRPr="000A78C6">
        <w:rPr>
          <w:rFonts w:cs="Times New Roman"/>
          <w:b w:val="0"/>
          <w:color w:val="auto"/>
          <w:szCs w:val="24"/>
          <w:lang w:val="es-PE"/>
        </w:rPr>
        <w:t xml:space="preserve"> [fecha de consulta</w:t>
      </w:r>
      <w:r>
        <w:rPr>
          <w:rFonts w:cs="Times New Roman"/>
          <w:b w:val="0"/>
          <w:color w:val="auto"/>
          <w:szCs w:val="24"/>
          <w:lang w:val="es-PE"/>
        </w:rPr>
        <w:t>: 1 de junio de 2018</w:t>
      </w:r>
      <w:r w:rsidR="000A78C6" w:rsidRPr="000A78C6">
        <w:rPr>
          <w:rFonts w:cs="Times New Roman"/>
          <w:b w:val="0"/>
          <w:color w:val="auto"/>
          <w:szCs w:val="24"/>
          <w:lang w:val="es-PE"/>
        </w:rPr>
        <w:t xml:space="preserve">]. </w:t>
      </w:r>
      <w:r w:rsidR="000A78C6" w:rsidRPr="007B2B7E">
        <w:rPr>
          <w:rFonts w:cs="Times New Roman"/>
          <w:b w:val="0"/>
          <w:color w:val="auto"/>
          <w:szCs w:val="24"/>
          <w:lang w:val="es-PE"/>
        </w:rPr>
        <w:t xml:space="preserve">Disponible en </w:t>
      </w:r>
      <w:hyperlink r:id="rId10" w:history="1">
        <w:r w:rsidRPr="007B2B7E">
          <w:rPr>
            <w:rStyle w:val="Hipervnculo"/>
            <w:rFonts w:cs="Times New Roman"/>
            <w:b w:val="0"/>
            <w:color w:val="auto"/>
            <w:szCs w:val="24"/>
            <w:lang w:val="es-PE"/>
          </w:rPr>
          <w:t>https://en.wikipedia.org/wiki/Controlled-environment_agriculture</w:t>
        </w:r>
      </w:hyperlink>
      <w:r w:rsidRPr="007B2B7E">
        <w:rPr>
          <w:rFonts w:cs="Times New Roman"/>
          <w:b w:val="0"/>
          <w:color w:val="auto"/>
          <w:szCs w:val="24"/>
          <w:lang w:val="es-PE"/>
        </w:rPr>
        <w:t>.</w:t>
      </w:r>
    </w:p>
    <w:p w:rsidR="00A375E7" w:rsidRPr="00E74560" w:rsidRDefault="00A375E7" w:rsidP="00625EE5">
      <w:pPr>
        <w:pStyle w:val="Ttulo2"/>
        <w:numPr>
          <w:ilvl w:val="0"/>
          <w:numId w:val="0"/>
        </w:numPr>
        <w:spacing w:before="0" w:line="360" w:lineRule="auto"/>
        <w:ind w:left="357"/>
        <w:contextualSpacing/>
        <w:rPr>
          <w:rFonts w:cs="Times New Roman"/>
          <w:b w:val="0"/>
          <w:color w:val="auto"/>
          <w:sz w:val="8"/>
          <w:szCs w:val="10"/>
          <w:lang w:val="es-PE"/>
        </w:rPr>
      </w:pPr>
    </w:p>
    <w:p w:rsidR="00642956" w:rsidRDefault="00642956" w:rsidP="00625EE5">
      <w:pPr>
        <w:pStyle w:val="Ttulo1"/>
        <w:numPr>
          <w:ilvl w:val="2"/>
          <w:numId w:val="4"/>
        </w:numPr>
        <w:spacing w:before="0" w:line="360" w:lineRule="auto"/>
        <w:rPr>
          <w:rFonts w:eastAsia="MS Mincho" w:cs="Times New Roman"/>
          <w:sz w:val="24"/>
          <w:szCs w:val="24"/>
          <w:lang w:val="es-PE" w:eastAsia="es-ES"/>
        </w:rPr>
      </w:pPr>
      <w:r w:rsidRPr="00136D30">
        <w:rPr>
          <w:rFonts w:eastAsia="MS Mincho" w:cs="Times New Roman"/>
          <w:sz w:val="24"/>
          <w:szCs w:val="24"/>
          <w:lang w:val="es-PE" w:eastAsia="es-ES"/>
        </w:rPr>
        <w:t>Hidroponía</w:t>
      </w:r>
    </w:p>
    <w:p w:rsidR="00A375E7" w:rsidRPr="00E74560" w:rsidRDefault="00A375E7" w:rsidP="00625EE5">
      <w:pPr>
        <w:pStyle w:val="Ttulo2"/>
        <w:numPr>
          <w:ilvl w:val="0"/>
          <w:numId w:val="0"/>
        </w:numPr>
        <w:spacing w:before="0" w:line="360" w:lineRule="auto"/>
        <w:ind w:left="357"/>
        <w:contextualSpacing/>
        <w:rPr>
          <w:rFonts w:cs="Times New Roman"/>
          <w:b w:val="0"/>
          <w:color w:val="auto"/>
          <w:sz w:val="8"/>
          <w:szCs w:val="10"/>
          <w:lang w:val="es-PE"/>
        </w:rPr>
      </w:pPr>
    </w:p>
    <w:p w:rsidR="004600A3" w:rsidRDefault="004600A3" w:rsidP="00625EE5">
      <w:pPr>
        <w:pStyle w:val="Ttulo3"/>
        <w:numPr>
          <w:ilvl w:val="0"/>
          <w:numId w:val="0"/>
        </w:numPr>
        <w:spacing w:before="0" w:line="360" w:lineRule="auto"/>
        <w:ind w:left="720"/>
        <w:contextualSpacing/>
        <w:rPr>
          <w:rFonts w:cs="Times New Roman"/>
          <w:b w:val="0"/>
          <w:color w:val="auto"/>
          <w:szCs w:val="24"/>
          <w:lang w:val="es-PE"/>
        </w:rPr>
      </w:pPr>
      <w:r w:rsidRPr="00BD7950">
        <w:rPr>
          <w:rFonts w:cs="Times New Roman"/>
          <w:b w:val="0"/>
          <w:color w:val="auto"/>
          <w:szCs w:val="24"/>
          <w:lang w:val="es-PE"/>
        </w:rPr>
        <w:t xml:space="preserve">La hidroponía o agricultura hidropónica es un método utilizado para cultivar plantas usando disoluciones minerales en vez de suelo agrícola. La palabra hidroponía proviene del griego </w:t>
      </w:r>
      <w:proofErr w:type="spellStart"/>
      <w:r w:rsidRPr="00BD7950">
        <w:rPr>
          <w:rFonts w:cs="Times New Roman"/>
          <w:b w:val="0"/>
          <w:color w:val="auto"/>
          <w:szCs w:val="24"/>
          <w:lang w:val="es-PE"/>
        </w:rPr>
        <w:t>ὕδωρ</w:t>
      </w:r>
      <w:proofErr w:type="spellEnd"/>
      <w:r w:rsidRPr="00BD7950">
        <w:rPr>
          <w:rFonts w:cs="Times New Roman"/>
          <w:b w:val="0"/>
          <w:color w:val="auto"/>
          <w:szCs w:val="24"/>
          <w:lang w:val="es-PE"/>
        </w:rPr>
        <w:t xml:space="preserve"> [</w:t>
      </w:r>
      <w:proofErr w:type="spellStart"/>
      <w:r w:rsidRPr="00BD7950">
        <w:rPr>
          <w:rFonts w:cs="Times New Roman"/>
          <w:b w:val="0"/>
          <w:color w:val="auto"/>
          <w:szCs w:val="24"/>
          <w:lang w:val="es-PE"/>
        </w:rPr>
        <w:t>hýdōr</w:t>
      </w:r>
      <w:proofErr w:type="spellEnd"/>
      <w:r w:rsidRPr="00BD7950">
        <w:rPr>
          <w:rFonts w:cs="Times New Roman"/>
          <w:b w:val="0"/>
          <w:color w:val="auto"/>
          <w:szCs w:val="24"/>
          <w:lang w:val="es-PE"/>
        </w:rPr>
        <w:t>] = ‘agua’, y π</w:t>
      </w:r>
      <w:proofErr w:type="spellStart"/>
      <w:r w:rsidRPr="00BD7950">
        <w:rPr>
          <w:rFonts w:cs="Times New Roman"/>
          <w:b w:val="0"/>
          <w:color w:val="auto"/>
          <w:szCs w:val="24"/>
          <w:lang w:val="es-PE"/>
        </w:rPr>
        <w:t>όνος</w:t>
      </w:r>
      <w:proofErr w:type="spellEnd"/>
      <w:r w:rsidRPr="00BD7950">
        <w:rPr>
          <w:rFonts w:cs="Times New Roman"/>
          <w:b w:val="0"/>
          <w:color w:val="auto"/>
          <w:szCs w:val="24"/>
          <w:lang w:val="es-PE"/>
        </w:rPr>
        <w:t xml:space="preserve"> [</w:t>
      </w:r>
      <w:proofErr w:type="spellStart"/>
      <w:r w:rsidRPr="00BD7950">
        <w:rPr>
          <w:rFonts w:cs="Times New Roman"/>
          <w:b w:val="0"/>
          <w:color w:val="auto"/>
          <w:szCs w:val="24"/>
          <w:lang w:val="es-PE"/>
        </w:rPr>
        <w:t>ponos</w:t>
      </w:r>
      <w:proofErr w:type="spellEnd"/>
      <w:r w:rsidRPr="00BD7950">
        <w:rPr>
          <w:rFonts w:cs="Times New Roman"/>
          <w:b w:val="0"/>
          <w:color w:val="auto"/>
          <w:szCs w:val="24"/>
          <w:lang w:val="es-PE"/>
        </w:rPr>
        <w:t>] = ‘labor’, ‘trabajo’.1​ Las raíces reciben una solución nutritiva y equilibrada disuelta en agua con algunos de los elementos químicos esenciales para el desarrollo de las plantas, que pueden crecer en una solución mineral únicamente, o bien en un medio inerte, como arena lavada, grava o perlita, entre muchas otras.</w:t>
      </w:r>
    </w:p>
    <w:p w:rsidR="00A375E7" w:rsidRPr="00E74560" w:rsidRDefault="00A375E7" w:rsidP="00625EE5">
      <w:pPr>
        <w:pStyle w:val="Ttulo2"/>
        <w:numPr>
          <w:ilvl w:val="0"/>
          <w:numId w:val="0"/>
        </w:numPr>
        <w:spacing w:before="0" w:line="360" w:lineRule="auto"/>
        <w:ind w:left="357"/>
        <w:contextualSpacing/>
        <w:rPr>
          <w:rFonts w:cs="Times New Roman"/>
          <w:b w:val="0"/>
          <w:color w:val="auto"/>
          <w:sz w:val="8"/>
          <w:szCs w:val="10"/>
          <w:lang w:val="es-PE"/>
        </w:rPr>
      </w:pPr>
    </w:p>
    <w:p w:rsidR="00BD7950" w:rsidRDefault="00C85A17" w:rsidP="00625EE5">
      <w:pPr>
        <w:pStyle w:val="Ttulo3"/>
        <w:numPr>
          <w:ilvl w:val="0"/>
          <w:numId w:val="0"/>
        </w:numPr>
        <w:spacing w:before="0" w:line="360" w:lineRule="auto"/>
        <w:ind w:left="720" w:firstLine="696"/>
        <w:contextualSpacing/>
        <w:rPr>
          <w:rFonts w:cs="Times New Roman"/>
          <w:b w:val="0"/>
          <w:color w:val="auto"/>
          <w:szCs w:val="24"/>
          <w:lang w:val="es-PE"/>
        </w:rPr>
      </w:pPr>
      <w:r w:rsidRPr="00BD7950">
        <w:rPr>
          <w:rFonts w:cs="Times New Roman"/>
          <w:b w:val="0"/>
          <w:color w:val="auto"/>
          <w:szCs w:val="24"/>
          <w:lang w:val="es-PE"/>
        </w:rPr>
        <w:lastRenderedPageBreak/>
        <w:t>Las plantas absorben los minerales esenciales por medio de iones inorgánicos disueltos en el agua. En condiciones naturales, el suelo actúa como reserva de nutrientes minerales, pero el suelo en sí no es esencial para que la planta crezca. Cuando los nutrientes minerales de la tierra se disuelven en agua, las raíces de la planta son capaces de absorberlos. Cuando los nutrientes minerales son introducidos dentro del suministro de agua de la planta, ya no se requiere el suelo para que la planta prospere. Casi cualquier planta terrestre puede crecer con hidroponía, aunque algunas pueden hacerlo mejor que otras. La hidroponía es también una técnica estándar en la investigación biológica y en la educación, y un popular pasatiempo.</w:t>
      </w:r>
    </w:p>
    <w:p w:rsidR="00A375E7" w:rsidRPr="00E74560" w:rsidRDefault="00A375E7" w:rsidP="00625EE5">
      <w:pPr>
        <w:pStyle w:val="Ttulo2"/>
        <w:numPr>
          <w:ilvl w:val="0"/>
          <w:numId w:val="0"/>
        </w:numPr>
        <w:spacing w:before="0" w:line="360" w:lineRule="auto"/>
        <w:ind w:left="357"/>
        <w:contextualSpacing/>
        <w:rPr>
          <w:rFonts w:cs="Times New Roman"/>
          <w:b w:val="0"/>
          <w:color w:val="auto"/>
          <w:sz w:val="8"/>
          <w:szCs w:val="10"/>
          <w:lang w:val="es-PE"/>
        </w:rPr>
      </w:pPr>
    </w:p>
    <w:p w:rsidR="00C85A17" w:rsidRDefault="00C85A17" w:rsidP="00625EE5">
      <w:pPr>
        <w:pStyle w:val="Ttulo3"/>
        <w:numPr>
          <w:ilvl w:val="0"/>
          <w:numId w:val="0"/>
        </w:numPr>
        <w:spacing w:before="0" w:line="360" w:lineRule="auto"/>
        <w:ind w:left="720" w:firstLine="696"/>
        <w:contextualSpacing/>
        <w:rPr>
          <w:rFonts w:cs="Times New Roman"/>
          <w:b w:val="0"/>
          <w:color w:val="auto"/>
          <w:szCs w:val="24"/>
          <w:lang w:val="es-PE"/>
        </w:rPr>
      </w:pPr>
      <w:r w:rsidRPr="00BD7950">
        <w:rPr>
          <w:rFonts w:cs="Times New Roman"/>
          <w:b w:val="0"/>
          <w:color w:val="auto"/>
          <w:szCs w:val="24"/>
          <w:lang w:val="es-PE"/>
        </w:rPr>
        <w:t>Hoy en día, esta actividad está alcanzando un gran auge en los países donde las condiciones para la agricultura resultan adversas. Combinando la hidroponía con un buen manejo del invernadero se llegan a obtener rendimientos muy superiores a los que se obtienen en cultivos a cielo abierto.</w:t>
      </w:r>
    </w:p>
    <w:p w:rsidR="00A375E7" w:rsidRPr="00E74560" w:rsidRDefault="00A375E7" w:rsidP="00625EE5">
      <w:pPr>
        <w:pStyle w:val="Ttulo2"/>
        <w:numPr>
          <w:ilvl w:val="0"/>
          <w:numId w:val="0"/>
        </w:numPr>
        <w:spacing w:before="0" w:line="360" w:lineRule="auto"/>
        <w:ind w:left="357"/>
        <w:contextualSpacing/>
        <w:rPr>
          <w:rFonts w:cs="Times New Roman"/>
          <w:b w:val="0"/>
          <w:color w:val="auto"/>
          <w:sz w:val="8"/>
          <w:szCs w:val="10"/>
          <w:lang w:val="es-PE"/>
        </w:rPr>
      </w:pPr>
    </w:p>
    <w:p w:rsidR="00C85A17" w:rsidRDefault="00C85A17" w:rsidP="00625EE5">
      <w:pPr>
        <w:pStyle w:val="Ttulo3"/>
        <w:numPr>
          <w:ilvl w:val="0"/>
          <w:numId w:val="0"/>
        </w:numPr>
        <w:spacing w:before="0" w:line="360" w:lineRule="auto"/>
        <w:ind w:left="720" w:firstLine="696"/>
        <w:contextualSpacing/>
        <w:rPr>
          <w:rFonts w:cs="Times New Roman"/>
          <w:b w:val="0"/>
          <w:color w:val="auto"/>
          <w:szCs w:val="24"/>
          <w:lang w:val="es-PE"/>
        </w:rPr>
      </w:pPr>
      <w:r w:rsidRPr="00BD7950">
        <w:rPr>
          <w:rFonts w:cs="Times New Roman"/>
          <w:b w:val="0"/>
          <w:color w:val="auto"/>
          <w:szCs w:val="24"/>
          <w:lang w:val="es-PE"/>
        </w:rPr>
        <w:t>Es una forma sencilla, limpia y de bajo costo para producir vegetales de rápido crecimiento y generalmente ricos en elementos nutritivos. Con esta técnica de agricultura a pequeña escala se utilizan los recursos que las personas tienen a mano, como materiales de desecho, espacios sin utilizar y tiempo libre</w:t>
      </w:r>
      <w:r w:rsidR="00BD7950">
        <w:rPr>
          <w:rFonts w:cs="Times New Roman"/>
          <w:b w:val="0"/>
          <w:color w:val="auto"/>
          <w:szCs w:val="24"/>
          <w:lang w:val="es-PE"/>
        </w:rPr>
        <w:t>.</w:t>
      </w:r>
    </w:p>
    <w:p w:rsidR="00A375E7" w:rsidRPr="00E74560" w:rsidRDefault="00A375E7" w:rsidP="00625EE5">
      <w:pPr>
        <w:pStyle w:val="Ttulo2"/>
        <w:numPr>
          <w:ilvl w:val="0"/>
          <w:numId w:val="0"/>
        </w:numPr>
        <w:spacing w:before="0" w:line="360" w:lineRule="auto"/>
        <w:ind w:left="357"/>
        <w:contextualSpacing/>
        <w:rPr>
          <w:rFonts w:cs="Times New Roman"/>
          <w:b w:val="0"/>
          <w:color w:val="auto"/>
          <w:sz w:val="8"/>
          <w:szCs w:val="10"/>
          <w:lang w:val="es-PE"/>
        </w:rPr>
      </w:pPr>
    </w:p>
    <w:p w:rsidR="00C85A17" w:rsidRDefault="00C85A17" w:rsidP="00625EE5">
      <w:pPr>
        <w:pStyle w:val="Ttulo3"/>
        <w:numPr>
          <w:ilvl w:val="0"/>
          <w:numId w:val="0"/>
        </w:numPr>
        <w:spacing w:before="0" w:line="360" w:lineRule="auto"/>
        <w:ind w:left="720" w:firstLine="696"/>
        <w:contextualSpacing/>
        <w:rPr>
          <w:rFonts w:cs="Times New Roman"/>
          <w:b w:val="0"/>
          <w:color w:val="auto"/>
          <w:szCs w:val="24"/>
          <w:lang w:val="es-PE"/>
        </w:rPr>
      </w:pPr>
      <w:r w:rsidRPr="00BD7950">
        <w:rPr>
          <w:rFonts w:cs="Times New Roman"/>
          <w:b w:val="0"/>
          <w:color w:val="auto"/>
          <w:szCs w:val="24"/>
          <w:lang w:val="es-PE"/>
        </w:rPr>
        <w:t>La hidroponía o cultivo sin suelo ha conseguido estándares comerciales, y que algunos alimentos, plantas ornamentales y jóvenes plantas de tabaco se cultivan de esta manera por diversas razones que tienen que ver con la falta de suelos adecuados; por suelos contaminados por microorganismos que producen enfermedades a las plantas o por usar aguas subterráneas que degradaron la calidad de esos suelos.</w:t>
      </w:r>
    </w:p>
    <w:p w:rsidR="00A375E7" w:rsidRPr="00E74560" w:rsidRDefault="00A375E7" w:rsidP="00625EE5">
      <w:pPr>
        <w:pStyle w:val="Ttulo2"/>
        <w:numPr>
          <w:ilvl w:val="0"/>
          <w:numId w:val="0"/>
        </w:numPr>
        <w:spacing w:before="0" w:line="360" w:lineRule="auto"/>
        <w:ind w:left="357"/>
        <w:contextualSpacing/>
        <w:rPr>
          <w:rFonts w:cs="Times New Roman"/>
          <w:b w:val="0"/>
          <w:color w:val="auto"/>
          <w:sz w:val="8"/>
          <w:szCs w:val="10"/>
          <w:lang w:val="es-PE"/>
        </w:rPr>
      </w:pPr>
    </w:p>
    <w:p w:rsidR="00C85A17" w:rsidRDefault="00C85A17" w:rsidP="00625EE5">
      <w:pPr>
        <w:pStyle w:val="Ttulo3"/>
        <w:numPr>
          <w:ilvl w:val="0"/>
          <w:numId w:val="0"/>
        </w:numPr>
        <w:spacing w:before="0" w:line="360" w:lineRule="auto"/>
        <w:ind w:left="720" w:firstLine="696"/>
        <w:contextualSpacing/>
        <w:rPr>
          <w:rFonts w:cs="Times New Roman"/>
          <w:b w:val="0"/>
          <w:color w:val="auto"/>
          <w:szCs w:val="24"/>
          <w:lang w:val="es-PE"/>
        </w:rPr>
      </w:pPr>
      <w:r w:rsidRPr="00BD7950">
        <w:rPr>
          <w:rFonts w:cs="Times New Roman"/>
          <w:b w:val="0"/>
          <w:color w:val="auto"/>
          <w:szCs w:val="24"/>
          <w:lang w:val="es-PE"/>
        </w:rPr>
        <w:lastRenderedPageBreak/>
        <w:t>Al no usar suelo, ya no se cuenta con el efecto amortiguador o buffer que brinda un suelo agrícola. Tiene también diversos problemas con la oxigenación de las raíces y no es algo que pueda llamarse limpio cuando se realiza a escala comercial. Para gente con tiempo libre que quiere divertirse, para investigación, para demostraciones a alumnos sobre la esencialidad de ciertos elementos químicos, aún para quien quiera cultivar en un contenedor o una pequeña tina, para cultivar en naves espaciales o para cultivos a gran escala, presentará diversos niveles de complejidad, sobre todo si se quiere que sea una actividad económica y tenga bajo impacto ambiental</w:t>
      </w:r>
      <w:r w:rsidR="00BD7950">
        <w:rPr>
          <w:rFonts w:cs="Times New Roman"/>
          <w:b w:val="0"/>
          <w:color w:val="auto"/>
          <w:szCs w:val="24"/>
          <w:lang w:val="es-PE"/>
        </w:rPr>
        <w:t>.</w:t>
      </w:r>
    </w:p>
    <w:p w:rsidR="00A375E7" w:rsidRPr="00E74560" w:rsidRDefault="00A375E7" w:rsidP="00625EE5">
      <w:pPr>
        <w:pStyle w:val="Ttulo2"/>
        <w:numPr>
          <w:ilvl w:val="0"/>
          <w:numId w:val="0"/>
        </w:numPr>
        <w:spacing w:before="0" w:line="360" w:lineRule="auto"/>
        <w:ind w:left="357"/>
        <w:contextualSpacing/>
        <w:rPr>
          <w:rFonts w:cs="Times New Roman"/>
          <w:b w:val="0"/>
          <w:color w:val="auto"/>
          <w:sz w:val="8"/>
          <w:szCs w:val="10"/>
          <w:lang w:val="es-PE"/>
        </w:rPr>
      </w:pPr>
    </w:p>
    <w:p w:rsidR="00C85A17" w:rsidRDefault="00C85A17" w:rsidP="00625EE5">
      <w:pPr>
        <w:pStyle w:val="Ttulo3"/>
        <w:numPr>
          <w:ilvl w:val="0"/>
          <w:numId w:val="0"/>
        </w:numPr>
        <w:spacing w:before="0" w:line="360" w:lineRule="auto"/>
        <w:ind w:left="720" w:firstLine="696"/>
        <w:contextualSpacing/>
        <w:rPr>
          <w:rFonts w:cs="Times New Roman"/>
          <w:b w:val="0"/>
          <w:color w:val="auto"/>
          <w:szCs w:val="24"/>
          <w:lang w:val="es-PE"/>
        </w:rPr>
      </w:pPr>
      <w:r w:rsidRPr="00BD7950">
        <w:rPr>
          <w:rFonts w:cs="Times New Roman"/>
          <w:b w:val="0"/>
          <w:color w:val="auto"/>
          <w:szCs w:val="24"/>
          <w:lang w:val="es-PE"/>
        </w:rPr>
        <w:t>La clasificación de los cultivos hidropónicos ha evolucionado más recientemente hacia formas abiertas o cerradas, dependiendo de si vuelcan el efluente o reutilizan la solución nutritiva como forma de protección ambiental y una mayor economía en su utilización.</w:t>
      </w:r>
    </w:p>
    <w:p w:rsidR="00A375E7" w:rsidRPr="00E74560" w:rsidRDefault="00A375E7" w:rsidP="00625EE5">
      <w:pPr>
        <w:pStyle w:val="Ttulo2"/>
        <w:numPr>
          <w:ilvl w:val="0"/>
          <w:numId w:val="0"/>
        </w:numPr>
        <w:spacing w:before="0" w:line="360" w:lineRule="auto"/>
        <w:ind w:left="357"/>
        <w:contextualSpacing/>
        <w:rPr>
          <w:rFonts w:cs="Times New Roman"/>
          <w:b w:val="0"/>
          <w:color w:val="auto"/>
          <w:sz w:val="8"/>
          <w:szCs w:val="10"/>
          <w:lang w:val="es-PE"/>
        </w:rPr>
      </w:pPr>
    </w:p>
    <w:p w:rsidR="00F51300" w:rsidRPr="00E0792D" w:rsidRDefault="00A375E7" w:rsidP="00625EE5">
      <w:pPr>
        <w:pStyle w:val="Ttulo3"/>
        <w:numPr>
          <w:ilvl w:val="0"/>
          <w:numId w:val="0"/>
        </w:numPr>
        <w:spacing w:before="0" w:line="360" w:lineRule="auto"/>
        <w:ind w:left="720" w:firstLine="696"/>
        <w:rPr>
          <w:rFonts w:cs="Times New Roman"/>
          <w:b w:val="0"/>
          <w:color w:val="auto"/>
          <w:szCs w:val="24"/>
          <w:lang w:val="es-PE"/>
        </w:rPr>
      </w:pPr>
      <w:r w:rsidRPr="007B2B7E">
        <w:rPr>
          <w:rFonts w:cs="Times New Roman"/>
          <w:b w:val="0"/>
          <w:color w:val="auto"/>
          <w:szCs w:val="24"/>
          <w:lang w:val="es-PE"/>
        </w:rPr>
        <w:t xml:space="preserve"> </w:t>
      </w:r>
      <w:r w:rsidR="007B2B7E" w:rsidRPr="007B2B7E">
        <w:rPr>
          <w:rFonts w:cs="Times New Roman"/>
          <w:b w:val="0"/>
          <w:color w:val="auto"/>
          <w:szCs w:val="24"/>
          <w:lang w:val="es-PE"/>
        </w:rPr>
        <w:t>(Colaboradores de Wikipedia. Hidroponía [en línea]</w:t>
      </w:r>
      <w:r w:rsidR="007B2B7E">
        <w:rPr>
          <w:rFonts w:cs="Times New Roman"/>
          <w:b w:val="0"/>
          <w:color w:val="auto"/>
          <w:szCs w:val="24"/>
          <w:lang w:val="es-PE"/>
        </w:rPr>
        <w:t>.</w:t>
      </w:r>
      <w:r w:rsidR="007B2B7E" w:rsidRPr="007B2B7E">
        <w:rPr>
          <w:rFonts w:cs="Times New Roman"/>
          <w:b w:val="0"/>
          <w:color w:val="auto"/>
          <w:szCs w:val="24"/>
          <w:lang w:val="es-PE"/>
        </w:rPr>
        <w:t xml:space="preserve"> Wikipedia, La enciclopedia libre, 2018 [fecha de consulta: 1 de junio de 2018]. Disponible en</w:t>
      </w:r>
      <w:r w:rsidR="007B2B7E">
        <w:rPr>
          <w:rFonts w:cs="Times New Roman"/>
          <w:b w:val="0"/>
          <w:color w:val="auto"/>
          <w:szCs w:val="24"/>
          <w:lang w:val="es-PE"/>
        </w:rPr>
        <w:t xml:space="preserve"> </w:t>
      </w:r>
      <w:hyperlink r:id="rId11" w:history="1">
        <w:r w:rsidRPr="00E0792D">
          <w:rPr>
            <w:rStyle w:val="Hipervnculo"/>
            <w:rFonts w:cs="Times New Roman"/>
            <w:b w:val="0"/>
            <w:color w:val="auto"/>
            <w:szCs w:val="24"/>
            <w:u w:val="none"/>
            <w:lang w:val="es-PE"/>
          </w:rPr>
          <w:t>https://es.wikipedia.org/wiki/Hidropon%C3%ADa</w:t>
        </w:r>
      </w:hyperlink>
      <w:r w:rsidR="007B2B7E" w:rsidRPr="00E0792D">
        <w:rPr>
          <w:rFonts w:cs="Times New Roman"/>
          <w:b w:val="0"/>
          <w:color w:val="auto"/>
          <w:szCs w:val="24"/>
          <w:lang w:val="es-PE"/>
        </w:rPr>
        <w:t>).</w:t>
      </w:r>
    </w:p>
    <w:p w:rsidR="00A375E7" w:rsidRPr="00E74560" w:rsidRDefault="00A375E7" w:rsidP="00625EE5">
      <w:pPr>
        <w:pStyle w:val="Ttulo2"/>
        <w:numPr>
          <w:ilvl w:val="0"/>
          <w:numId w:val="0"/>
        </w:numPr>
        <w:spacing w:before="0" w:line="360" w:lineRule="auto"/>
        <w:ind w:left="357"/>
        <w:contextualSpacing/>
        <w:rPr>
          <w:rFonts w:cs="Times New Roman"/>
          <w:b w:val="0"/>
          <w:color w:val="auto"/>
          <w:sz w:val="8"/>
          <w:szCs w:val="10"/>
          <w:lang w:val="es-PE"/>
        </w:rPr>
      </w:pPr>
    </w:p>
    <w:p w:rsidR="00F51300" w:rsidRDefault="00F51300" w:rsidP="00625EE5">
      <w:pPr>
        <w:pStyle w:val="Descripcin"/>
        <w:keepNext/>
        <w:spacing w:after="0" w:line="360" w:lineRule="auto"/>
        <w:ind w:firstLine="708"/>
        <w:jc w:val="left"/>
      </w:pPr>
      <w:r>
        <w:t>Figura2.1: Técnicas hidropónicas</w:t>
      </w:r>
    </w:p>
    <w:p w:rsidR="0066536E" w:rsidRPr="0066536E" w:rsidRDefault="00C85A17" w:rsidP="00625EE5">
      <w:pPr>
        <w:pStyle w:val="Ttulo3"/>
        <w:numPr>
          <w:ilvl w:val="0"/>
          <w:numId w:val="0"/>
        </w:numPr>
        <w:spacing w:before="0" w:line="360" w:lineRule="auto"/>
        <w:ind w:left="720"/>
        <w:jc w:val="center"/>
      </w:pPr>
      <w:r w:rsidRPr="00BD7950">
        <w:rPr>
          <w:rFonts w:cs="Times New Roman"/>
          <w:b w:val="0"/>
          <w:noProof/>
          <w:color w:val="auto"/>
          <w:szCs w:val="24"/>
          <w:lang w:val="es-PE"/>
        </w:rPr>
        <w:drawing>
          <wp:inline distT="0" distB="0" distL="0" distR="0" wp14:anchorId="1C9EE9BF" wp14:editId="79D2D70C">
            <wp:extent cx="4906010" cy="2533650"/>
            <wp:effectExtent l="19050" t="19050" r="27940" b="190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176" b="3034"/>
                    <a:stretch/>
                  </pic:blipFill>
                  <pic:spPr bwMode="auto">
                    <a:xfrm>
                      <a:off x="0" y="0"/>
                      <a:ext cx="4914689" cy="2538132"/>
                    </a:xfrm>
                    <a:prstGeom prst="rect">
                      <a:avLst/>
                    </a:prstGeom>
                    <a:ln w="3175" cap="sq">
                      <a:solidFill>
                        <a:srgbClr val="000000"/>
                      </a:solidFill>
                      <a:miter lim="800000"/>
                    </a:ln>
                    <a:effectLst/>
                    <a:extLst>
                      <a:ext uri="{53640926-AAD7-44D8-BBD7-CCE9431645EC}">
                        <a14:shadowObscured xmlns:a14="http://schemas.microsoft.com/office/drawing/2010/main"/>
                      </a:ext>
                    </a:extLst>
                  </pic:spPr>
                </pic:pic>
              </a:graphicData>
            </a:graphic>
          </wp:inline>
        </w:drawing>
      </w:r>
    </w:p>
    <w:p w:rsidR="0066536E" w:rsidRPr="00A375E7" w:rsidRDefault="00B146D9" w:rsidP="00625EE5">
      <w:pPr>
        <w:pStyle w:val="Descripcin"/>
        <w:keepNext/>
        <w:spacing w:line="360" w:lineRule="auto"/>
        <w:ind w:firstLine="708"/>
        <w:jc w:val="left"/>
        <w:rPr>
          <w:b w:val="0"/>
        </w:rPr>
      </w:pPr>
      <w:hyperlink r:id="rId13" w:history="1">
        <w:r w:rsidR="00A375E7" w:rsidRPr="00A375E7">
          <w:rPr>
            <w:rStyle w:val="Hipervnculo"/>
            <w:b w:val="0"/>
            <w:color w:val="auto"/>
          </w:rPr>
          <w:t>https://hidroponiaalcubo.wordpress.com/tecnicas/</w:t>
        </w:r>
      </w:hyperlink>
    </w:p>
    <w:p w:rsidR="00A375E7" w:rsidRPr="00E74560" w:rsidRDefault="00A375E7" w:rsidP="00625EE5">
      <w:pPr>
        <w:pStyle w:val="Ttulo2"/>
        <w:numPr>
          <w:ilvl w:val="0"/>
          <w:numId w:val="0"/>
        </w:numPr>
        <w:spacing w:before="0" w:line="360" w:lineRule="auto"/>
        <w:ind w:left="357"/>
        <w:contextualSpacing/>
        <w:rPr>
          <w:rFonts w:cs="Times New Roman"/>
          <w:b w:val="0"/>
          <w:color w:val="auto"/>
          <w:sz w:val="8"/>
          <w:szCs w:val="10"/>
          <w:lang w:val="es-PE"/>
        </w:rPr>
      </w:pPr>
    </w:p>
    <w:p w:rsidR="00BD7950" w:rsidRDefault="00C85A17" w:rsidP="00625EE5">
      <w:pPr>
        <w:pStyle w:val="Ttulo3"/>
        <w:numPr>
          <w:ilvl w:val="0"/>
          <w:numId w:val="7"/>
        </w:numPr>
        <w:spacing w:before="0" w:line="360" w:lineRule="auto"/>
        <w:rPr>
          <w:rFonts w:cs="Times New Roman"/>
          <w:color w:val="auto"/>
          <w:szCs w:val="24"/>
          <w:lang w:val="es-PE"/>
        </w:rPr>
      </w:pPr>
      <w:r w:rsidRPr="00BD7950">
        <w:rPr>
          <w:rFonts w:cs="Times New Roman"/>
          <w:color w:val="auto"/>
          <w:szCs w:val="24"/>
          <w:lang w:val="es-PE"/>
        </w:rPr>
        <w:t>Técnicas estacionarias</w:t>
      </w:r>
    </w:p>
    <w:p w:rsidR="00A375E7" w:rsidRPr="00E74560" w:rsidRDefault="00A375E7" w:rsidP="00E55A43">
      <w:pPr>
        <w:pStyle w:val="Ttulo2"/>
        <w:numPr>
          <w:ilvl w:val="0"/>
          <w:numId w:val="0"/>
        </w:numPr>
        <w:spacing w:before="0" w:line="360" w:lineRule="auto"/>
        <w:contextualSpacing/>
        <w:rPr>
          <w:rFonts w:cs="Times New Roman"/>
          <w:b w:val="0"/>
          <w:color w:val="auto"/>
          <w:sz w:val="8"/>
          <w:szCs w:val="10"/>
          <w:lang w:val="es-PE"/>
        </w:rPr>
      </w:pPr>
    </w:p>
    <w:p w:rsidR="00BD7950" w:rsidRDefault="00C85A17" w:rsidP="00625EE5">
      <w:pPr>
        <w:pStyle w:val="Ttulo3"/>
        <w:numPr>
          <w:ilvl w:val="0"/>
          <w:numId w:val="10"/>
        </w:numPr>
        <w:spacing w:before="0" w:line="360" w:lineRule="auto"/>
        <w:rPr>
          <w:rFonts w:cs="Times New Roman"/>
          <w:b w:val="0"/>
          <w:color w:val="auto"/>
          <w:szCs w:val="24"/>
          <w:u w:val="single"/>
          <w:lang w:val="es-PE"/>
        </w:rPr>
      </w:pPr>
      <w:r w:rsidRPr="00BD7950">
        <w:rPr>
          <w:rFonts w:cs="Times New Roman"/>
          <w:b w:val="0"/>
          <w:color w:val="auto"/>
          <w:szCs w:val="24"/>
          <w:u w:val="single"/>
          <w:lang w:val="es-PE"/>
        </w:rPr>
        <w:t xml:space="preserve">Técnica de raíz flotante: </w:t>
      </w:r>
    </w:p>
    <w:p w:rsidR="00A375E7" w:rsidRPr="00E74560" w:rsidRDefault="00A375E7" w:rsidP="00625EE5">
      <w:pPr>
        <w:pStyle w:val="Ttulo2"/>
        <w:numPr>
          <w:ilvl w:val="0"/>
          <w:numId w:val="0"/>
        </w:numPr>
        <w:spacing w:before="0" w:line="360" w:lineRule="auto"/>
        <w:ind w:left="357"/>
        <w:contextualSpacing/>
        <w:rPr>
          <w:rFonts w:cs="Times New Roman"/>
          <w:b w:val="0"/>
          <w:color w:val="auto"/>
          <w:sz w:val="8"/>
          <w:szCs w:val="10"/>
          <w:lang w:val="es-PE"/>
        </w:rPr>
      </w:pPr>
    </w:p>
    <w:p w:rsidR="00BD7950" w:rsidRDefault="00C85A17" w:rsidP="00625EE5">
      <w:pPr>
        <w:pStyle w:val="Ttulo3"/>
        <w:numPr>
          <w:ilvl w:val="0"/>
          <w:numId w:val="0"/>
        </w:numPr>
        <w:spacing w:before="0" w:line="360" w:lineRule="auto"/>
        <w:ind w:left="1080" w:firstLine="336"/>
        <w:rPr>
          <w:rFonts w:cs="Times New Roman"/>
          <w:b w:val="0"/>
          <w:color w:val="auto"/>
          <w:szCs w:val="24"/>
          <w:lang w:val="es-PE"/>
        </w:rPr>
      </w:pPr>
      <w:r w:rsidRPr="00BD7950">
        <w:rPr>
          <w:rFonts w:cs="Times New Roman"/>
          <w:b w:val="0"/>
          <w:color w:val="auto"/>
          <w:szCs w:val="24"/>
          <w:lang w:val="es-PE"/>
        </w:rPr>
        <w:lastRenderedPageBreak/>
        <w:t>Se utilizan piscinas opacas sobre las que flota una lámina de poliespán en las que se alojan las plantas con las raíces directamente sumergidas en la solución nutritiva. La oxigenación de la solución se hace de forma automatizada con una bomba sopladora y un temporizador para programar los periodos de aireación.</w:t>
      </w:r>
    </w:p>
    <w:p w:rsidR="00A375E7" w:rsidRPr="00E74560" w:rsidRDefault="00A375E7" w:rsidP="00625EE5">
      <w:pPr>
        <w:pStyle w:val="Ttulo2"/>
        <w:numPr>
          <w:ilvl w:val="0"/>
          <w:numId w:val="0"/>
        </w:numPr>
        <w:spacing w:before="0" w:line="360" w:lineRule="auto"/>
        <w:ind w:left="357"/>
        <w:contextualSpacing/>
        <w:rPr>
          <w:rFonts w:cs="Times New Roman"/>
          <w:b w:val="0"/>
          <w:color w:val="auto"/>
          <w:sz w:val="8"/>
          <w:szCs w:val="10"/>
          <w:lang w:val="es-PE"/>
        </w:rPr>
      </w:pPr>
    </w:p>
    <w:p w:rsidR="00BD7950" w:rsidRDefault="00C85A17" w:rsidP="00625EE5">
      <w:pPr>
        <w:pStyle w:val="Ttulo3"/>
        <w:numPr>
          <w:ilvl w:val="0"/>
          <w:numId w:val="7"/>
        </w:numPr>
        <w:spacing w:before="0" w:line="360" w:lineRule="auto"/>
        <w:rPr>
          <w:rFonts w:cs="Times New Roman"/>
          <w:color w:val="auto"/>
          <w:szCs w:val="24"/>
          <w:lang w:val="es-PE"/>
        </w:rPr>
      </w:pPr>
      <w:r w:rsidRPr="00BD7950">
        <w:rPr>
          <w:rFonts w:cs="Times New Roman"/>
          <w:color w:val="auto"/>
          <w:szCs w:val="24"/>
          <w:lang w:val="es-PE"/>
        </w:rPr>
        <w:t>Técnicas Recirculantes</w:t>
      </w:r>
    </w:p>
    <w:p w:rsidR="00A375E7" w:rsidRPr="00E74560" w:rsidRDefault="00A375E7" w:rsidP="00625EE5">
      <w:pPr>
        <w:pStyle w:val="Ttulo2"/>
        <w:numPr>
          <w:ilvl w:val="0"/>
          <w:numId w:val="0"/>
        </w:numPr>
        <w:spacing w:before="0" w:line="360" w:lineRule="auto"/>
        <w:ind w:left="357"/>
        <w:contextualSpacing/>
        <w:rPr>
          <w:rFonts w:cs="Times New Roman"/>
          <w:b w:val="0"/>
          <w:color w:val="auto"/>
          <w:sz w:val="8"/>
          <w:szCs w:val="10"/>
          <w:lang w:val="es-PE"/>
        </w:rPr>
      </w:pPr>
    </w:p>
    <w:p w:rsidR="00BD7950" w:rsidRDefault="00C85A17" w:rsidP="00625EE5">
      <w:pPr>
        <w:pStyle w:val="Ttulo3"/>
        <w:numPr>
          <w:ilvl w:val="0"/>
          <w:numId w:val="11"/>
        </w:numPr>
        <w:spacing w:before="0" w:line="360" w:lineRule="auto"/>
        <w:rPr>
          <w:rFonts w:cs="Times New Roman"/>
          <w:b w:val="0"/>
          <w:color w:val="auto"/>
          <w:szCs w:val="24"/>
          <w:u w:val="single"/>
          <w:lang w:val="es-PE"/>
        </w:rPr>
      </w:pPr>
      <w:r w:rsidRPr="00BD7950">
        <w:rPr>
          <w:rFonts w:cs="Times New Roman"/>
          <w:b w:val="0"/>
          <w:color w:val="auto"/>
          <w:szCs w:val="24"/>
          <w:u w:val="single"/>
          <w:lang w:val="es-PE"/>
        </w:rPr>
        <w:t>Técnica de Película de Nutrientes (</w:t>
      </w:r>
      <w:proofErr w:type="spellStart"/>
      <w:r w:rsidRPr="00BD7950">
        <w:rPr>
          <w:rFonts w:cs="Times New Roman"/>
          <w:b w:val="0"/>
          <w:color w:val="auto"/>
          <w:szCs w:val="24"/>
          <w:u w:val="single"/>
          <w:lang w:val="es-PE"/>
        </w:rPr>
        <w:t>Nutrient</w:t>
      </w:r>
      <w:proofErr w:type="spellEnd"/>
      <w:r w:rsidRPr="00BD7950">
        <w:rPr>
          <w:rFonts w:cs="Times New Roman"/>
          <w:b w:val="0"/>
          <w:color w:val="auto"/>
          <w:szCs w:val="24"/>
          <w:u w:val="single"/>
          <w:lang w:val="es-PE"/>
        </w:rPr>
        <w:t xml:space="preserve"> Film </w:t>
      </w:r>
      <w:proofErr w:type="spellStart"/>
      <w:r w:rsidRPr="00BD7950">
        <w:rPr>
          <w:rFonts w:cs="Times New Roman"/>
          <w:b w:val="0"/>
          <w:color w:val="auto"/>
          <w:szCs w:val="24"/>
          <w:u w:val="single"/>
          <w:lang w:val="es-PE"/>
        </w:rPr>
        <w:t>Technique</w:t>
      </w:r>
      <w:proofErr w:type="spellEnd"/>
      <w:r w:rsidRPr="00BD7950">
        <w:rPr>
          <w:rFonts w:cs="Times New Roman"/>
          <w:b w:val="0"/>
          <w:color w:val="auto"/>
          <w:szCs w:val="24"/>
          <w:u w:val="single"/>
          <w:lang w:val="es-PE"/>
        </w:rPr>
        <w:t>, NFT):</w:t>
      </w:r>
    </w:p>
    <w:p w:rsidR="00A375E7" w:rsidRPr="00E74560" w:rsidRDefault="00A375E7" w:rsidP="00625EE5">
      <w:pPr>
        <w:pStyle w:val="Ttulo2"/>
        <w:numPr>
          <w:ilvl w:val="0"/>
          <w:numId w:val="0"/>
        </w:numPr>
        <w:spacing w:before="0" w:line="360" w:lineRule="auto"/>
        <w:ind w:left="357"/>
        <w:contextualSpacing/>
        <w:rPr>
          <w:rFonts w:cs="Times New Roman"/>
          <w:b w:val="0"/>
          <w:color w:val="auto"/>
          <w:sz w:val="8"/>
          <w:szCs w:val="10"/>
          <w:lang w:val="es-PE"/>
        </w:rPr>
      </w:pPr>
    </w:p>
    <w:p w:rsidR="00BD7950" w:rsidRDefault="00C85A17" w:rsidP="00625EE5">
      <w:pPr>
        <w:pStyle w:val="Ttulo3"/>
        <w:numPr>
          <w:ilvl w:val="0"/>
          <w:numId w:val="0"/>
        </w:numPr>
        <w:spacing w:before="0" w:line="360" w:lineRule="auto"/>
        <w:ind w:left="1080"/>
        <w:rPr>
          <w:rFonts w:cs="Times New Roman"/>
          <w:b w:val="0"/>
          <w:color w:val="auto"/>
          <w:szCs w:val="24"/>
          <w:lang w:val="es-PE"/>
        </w:rPr>
      </w:pPr>
      <w:r w:rsidRPr="00BD7950">
        <w:rPr>
          <w:rFonts w:cs="Times New Roman"/>
          <w:b w:val="0"/>
          <w:color w:val="auto"/>
          <w:szCs w:val="24"/>
          <w:lang w:val="es-PE"/>
        </w:rPr>
        <w:t>El sistema comprende una serie de tubos o canales de cultivo de PVC con aberturas donde se colocan las plantas dentro de canastillas con un medio de sostén. Dentro de los canales de cultivo discurre una película de solución nutritiva que riega las raíces (2 L/min), la cual es bombeada desde el depósito en el que se almacena, se ajustan los parámetros y se realiza la oxigenación forzada (bombas sopladoras o bombeo de agua). Los canales de cultivo no deben superar los 6 m de longitud para evitar la pérdida de oxígeno en la solución nutritiva y se sitúan en bancadas dispuestas en paralelo con una inclinación (1,5 – 4%) para recoger la solución nutritiva por gravedad. Es idóneo para el cultivo de hortícolas de ciclo corto (lechuga, berro, espinaca, aromáticas…).</w:t>
      </w:r>
    </w:p>
    <w:p w:rsidR="00A375E7" w:rsidRPr="00E74560" w:rsidRDefault="00A375E7" w:rsidP="00625EE5">
      <w:pPr>
        <w:pStyle w:val="Ttulo2"/>
        <w:numPr>
          <w:ilvl w:val="0"/>
          <w:numId w:val="0"/>
        </w:numPr>
        <w:spacing w:before="0" w:line="360" w:lineRule="auto"/>
        <w:ind w:left="357"/>
        <w:contextualSpacing/>
        <w:rPr>
          <w:rFonts w:cs="Times New Roman"/>
          <w:b w:val="0"/>
          <w:color w:val="auto"/>
          <w:sz w:val="8"/>
          <w:szCs w:val="10"/>
          <w:lang w:val="es-PE"/>
        </w:rPr>
      </w:pPr>
    </w:p>
    <w:p w:rsidR="001D44E2" w:rsidRPr="003012AB" w:rsidRDefault="00703D9B" w:rsidP="00625EE5">
      <w:pPr>
        <w:pStyle w:val="Ttulo1"/>
        <w:numPr>
          <w:ilvl w:val="2"/>
          <w:numId w:val="4"/>
        </w:numPr>
        <w:spacing w:before="0" w:line="360" w:lineRule="auto"/>
        <w:rPr>
          <w:rFonts w:eastAsia="MS Mincho" w:cs="Times New Roman"/>
          <w:sz w:val="24"/>
          <w:szCs w:val="24"/>
          <w:lang w:val="es-PE" w:eastAsia="es-ES"/>
        </w:rPr>
      </w:pPr>
      <w:r w:rsidRPr="00136D30">
        <w:rPr>
          <w:rFonts w:eastAsia="MS Mincho" w:cs="Times New Roman"/>
          <w:sz w:val="24"/>
          <w:szCs w:val="24"/>
          <w:lang w:val="es-PE" w:eastAsia="es-ES"/>
        </w:rPr>
        <w:t>Computadora alimentaria personal</w:t>
      </w:r>
      <w:r w:rsidR="00345204">
        <w:rPr>
          <w:rFonts w:eastAsia="MS Mincho" w:cs="Times New Roman"/>
          <w:sz w:val="24"/>
          <w:szCs w:val="24"/>
          <w:lang w:val="es-PE" w:eastAsia="es-ES"/>
        </w:rPr>
        <w:t xml:space="preserve"> (Personal </w:t>
      </w:r>
      <w:proofErr w:type="spellStart"/>
      <w:r w:rsidR="00345204">
        <w:rPr>
          <w:rFonts w:eastAsia="MS Mincho" w:cs="Times New Roman"/>
          <w:sz w:val="24"/>
          <w:szCs w:val="24"/>
          <w:lang w:val="es-PE" w:eastAsia="es-ES"/>
        </w:rPr>
        <w:t>Food</w:t>
      </w:r>
      <w:proofErr w:type="spellEnd"/>
      <w:r w:rsidR="00345204">
        <w:rPr>
          <w:rFonts w:eastAsia="MS Mincho" w:cs="Times New Roman"/>
          <w:sz w:val="24"/>
          <w:szCs w:val="24"/>
          <w:lang w:val="es-PE" w:eastAsia="es-ES"/>
        </w:rPr>
        <w:t xml:space="preserve"> </w:t>
      </w:r>
      <w:proofErr w:type="spellStart"/>
      <w:r w:rsidR="00345204">
        <w:rPr>
          <w:rFonts w:eastAsia="MS Mincho" w:cs="Times New Roman"/>
          <w:sz w:val="24"/>
          <w:szCs w:val="24"/>
          <w:lang w:val="es-PE" w:eastAsia="es-ES"/>
        </w:rPr>
        <w:t>Computer</w:t>
      </w:r>
      <w:proofErr w:type="spellEnd"/>
      <w:r w:rsidR="00345204">
        <w:rPr>
          <w:rFonts w:eastAsia="MS Mincho" w:cs="Times New Roman"/>
          <w:sz w:val="24"/>
          <w:szCs w:val="24"/>
          <w:lang w:val="es-PE" w:eastAsia="es-ES"/>
        </w:rPr>
        <w:t xml:space="preserve"> – PFC)</w:t>
      </w:r>
    </w:p>
    <w:p w:rsidR="00C85A17" w:rsidRDefault="00C85A17" w:rsidP="00625EE5">
      <w:pPr>
        <w:pStyle w:val="Ttulo3"/>
        <w:numPr>
          <w:ilvl w:val="0"/>
          <w:numId w:val="0"/>
        </w:numPr>
        <w:spacing w:before="0" w:line="360" w:lineRule="auto"/>
        <w:ind w:left="720"/>
        <w:contextualSpacing/>
        <w:rPr>
          <w:rFonts w:cs="Times New Roman"/>
          <w:b w:val="0"/>
          <w:color w:val="auto"/>
          <w:szCs w:val="24"/>
          <w:lang w:val="es-PE"/>
        </w:rPr>
      </w:pPr>
      <w:r w:rsidRPr="00BD7950">
        <w:rPr>
          <w:rFonts w:cs="Times New Roman"/>
          <w:b w:val="0"/>
          <w:color w:val="auto"/>
          <w:szCs w:val="24"/>
          <w:lang w:val="es-PE"/>
        </w:rPr>
        <w:t xml:space="preserve">La iniciativa </w:t>
      </w:r>
      <w:proofErr w:type="spellStart"/>
      <w:r w:rsidRPr="00BD7950">
        <w:rPr>
          <w:rFonts w:cs="Times New Roman"/>
          <w:b w:val="0"/>
          <w:color w:val="auto"/>
          <w:szCs w:val="24"/>
          <w:lang w:val="es-PE"/>
        </w:rPr>
        <w:t>OpenAg</w:t>
      </w:r>
      <w:proofErr w:type="spellEnd"/>
      <w:r w:rsidRPr="00BD7950">
        <w:rPr>
          <w:rFonts w:cs="Times New Roman"/>
          <w:b w:val="0"/>
          <w:color w:val="auto"/>
          <w:szCs w:val="24"/>
          <w:lang w:val="es-PE"/>
        </w:rPr>
        <w:t xml:space="preserve"> acuñó el término "</w:t>
      </w:r>
      <w:proofErr w:type="spellStart"/>
      <w:r w:rsidRPr="00BD7950">
        <w:rPr>
          <w:rFonts w:cs="Times New Roman"/>
          <w:b w:val="0"/>
          <w:color w:val="auto"/>
          <w:szCs w:val="24"/>
          <w:lang w:val="es-PE"/>
        </w:rPr>
        <w:t>Food</w:t>
      </w:r>
      <w:proofErr w:type="spellEnd"/>
      <w:r w:rsidRPr="00BD7950">
        <w:rPr>
          <w:rFonts w:cs="Times New Roman"/>
          <w:b w:val="0"/>
          <w:color w:val="auto"/>
          <w:szCs w:val="24"/>
          <w:lang w:val="es-PE"/>
        </w:rPr>
        <w:t xml:space="preserve"> </w:t>
      </w:r>
      <w:proofErr w:type="spellStart"/>
      <w:r w:rsidRPr="00BD7950">
        <w:rPr>
          <w:rFonts w:cs="Times New Roman"/>
          <w:b w:val="0"/>
          <w:color w:val="auto"/>
          <w:szCs w:val="24"/>
          <w:lang w:val="es-PE"/>
        </w:rPr>
        <w:t>Computer</w:t>
      </w:r>
      <w:proofErr w:type="spellEnd"/>
      <w:r w:rsidRPr="00BD7950">
        <w:rPr>
          <w:rFonts w:cs="Times New Roman"/>
          <w:b w:val="0"/>
          <w:color w:val="auto"/>
          <w:szCs w:val="24"/>
          <w:lang w:val="es-PE"/>
        </w:rPr>
        <w:t xml:space="preserve">" o Computadora Alimentaria en idioma español para describir su principal producto. Originalmente desarrollado en el proyecto del </w:t>
      </w:r>
      <w:proofErr w:type="spellStart"/>
      <w:r w:rsidRPr="00BD7950">
        <w:rPr>
          <w:rFonts w:cs="Times New Roman"/>
          <w:b w:val="0"/>
          <w:color w:val="auto"/>
          <w:szCs w:val="24"/>
          <w:lang w:val="es-PE"/>
        </w:rPr>
        <w:t>CityFARM</w:t>
      </w:r>
      <w:proofErr w:type="spellEnd"/>
      <w:r w:rsidRPr="00BD7950">
        <w:rPr>
          <w:rFonts w:cs="Times New Roman"/>
          <w:b w:val="0"/>
          <w:color w:val="auto"/>
          <w:szCs w:val="24"/>
          <w:lang w:val="es-PE"/>
        </w:rPr>
        <w:t xml:space="preserve"> del MIT, las "</w:t>
      </w:r>
      <w:proofErr w:type="spellStart"/>
      <w:r w:rsidRPr="00BD7950">
        <w:rPr>
          <w:rFonts w:cs="Times New Roman"/>
          <w:b w:val="0"/>
          <w:color w:val="auto"/>
          <w:szCs w:val="24"/>
          <w:lang w:val="es-PE"/>
        </w:rPr>
        <w:t>Food</w:t>
      </w:r>
      <w:proofErr w:type="spellEnd"/>
      <w:r w:rsidRPr="00BD7950">
        <w:rPr>
          <w:rFonts w:cs="Times New Roman"/>
          <w:b w:val="0"/>
          <w:color w:val="auto"/>
          <w:szCs w:val="24"/>
          <w:lang w:val="es-PE"/>
        </w:rPr>
        <w:t xml:space="preserve"> </w:t>
      </w:r>
      <w:proofErr w:type="spellStart"/>
      <w:r w:rsidRPr="00BD7950">
        <w:rPr>
          <w:rFonts w:cs="Times New Roman"/>
          <w:b w:val="0"/>
          <w:color w:val="auto"/>
          <w:szCs w:val="24"/>
          <w:lang w:val="es-PE"/>
        </w:rPr>
        <w:t>Computer</w:t>
      </w:r>
      <w:proofErr w:type="spellEnd"/>
      <w:r w:rsidRPr="00BD7950">
        <w:rPr>
          <w:rFonts w:cs="Times New Roman"/>
          <w:b w:val="0"/>
          <w:color w:val="auto"/>
          <w:szCs w:val="24"/>
          <w:lang w:val="es-PE"/>
        </w:rPr>
        <w:t xml:space="preserve">" son plataformas de agricultura con ambiente controlado utilizando para ello tecnologías agrícolas sin uso de suelo como la hidroponía y la </w:t>
      </w:r>
      <w:proofErr w:type="spellStart"/>
      <w:r w:rsidRPr="00BD7950">
        <w:rPr>
          <w:rFonts w:cs="Times New Roman"/>
          <w:b w:val="0"/>
          <w:color w:val="auto"/>
          <w:szCs w:val="24"/>
          <w:lang w:val="es-PE"/>
        </w:rPr>
        <w:t>aeroponía</w:t>
      </w:r>
      <w:proofErr w:type="spellEnd"/>
      <w:r w:rsidRPr="00BD7950">
        <w:rPr>
          <w:rFonts w:cs="Times New Roman"/>
          <w:b w:val="0"/>
          <w:color w:val="auto"/>
          <w:szCs w:val="24"/>
          <w:lang w:val="es-PE"/>
        </w:rPr>
        <w:t xml:space="preserve"> que facilitan el crecimiento de cultivos en lugares cerrados.​ La Computadora Alimentaria también utiliza una variedad de sensores que sirven para monitorizar el clima interno dentro de una cámara de crecimiento especializado y así poder crear las condiciones ambientales requeridas para el desarrollo óptimo del cultivo.3</w:t>
      </w:r>
    </w:p>
    <w:p w:rsidR="00A375E7" w:rsidRPr="00E74560" w:rsidRDefault="00A375E7" w:rsidP="00625EE5">
      <w:pPr>
        <w:pStyle w:val="Ttulo2"/>
        <w:numPr>
          <w:ilvl w:val="0"/>
          <w:numId w:val="0"/>
        </w:numPr>
        <w:spacing w:before="0" w:line="360" w:lineRule="auto"/>
        <w:ind w:left="357"/>
        <w:contextualSpacing/>
        <w:rPr>
          <w:rFonts w:cs="Times New Roman"/>
          <w:b w:val="0"/>
          <w:color w:val="auto"/>
          <w:sz w:val="8"/>
          <w:szCs w:val="10"/>
          <w:lang w:val="es-PE"/>
        </w:rPr>
      </w:pPr>
    </w:p>
    <w:p w:rsidR="00C85A17" w:rsidRDefault="00C85A17" w:rsidP="00625EE5">
      <w:pPr>
        <w:pStyle w:val="Ttulo3"/>
        <w:numPr>
          <w:ilvl w:val="0"/>
          <w:numId w:val="0"/>
        </w:numPr>
        <w:spacing w:before="0" w:line="360" w:lineRule="auto"/>
        <w:ind w:left="720" w:firstLine="696"/>
        <w:contextualSpacing/>
        <w:rPr>
          <w:rFonts w:cs="Times New Roman"/>
          <w:b w:val="0"/>
          <w:color w:val="auto"/>
          <w:szCs w:val="24"/>
          <w:lang w:val="es-PE"/>
        </w:rPr>
      </w:pPr>
      <w:r w:rsidRPr="00BD7950">
        <w:rPr>
          <w:rFonts w:cs="Times New Roman"/>
          <w:b w:val="0"/>
          <w:color w:val="auto"/>
          <w:szCs w:val="24"/>
          <w:lang w:val="es-PE"/>
        </w:rPr>
        <w:lastRenderedPageBreak/>
        <w:t xml:space="preserve">El interior de la cámara de crecimiento de la Computadora Alimentaria tiene un alto control y análisis del desarrollo del cultivo a través de tecnología como Arduino, Raspberry Pi y sensores de humedad, detectores de carbono y </w:t>
      </w:r>
      <w:proofErr w:type="gramStart"/>
      <w:r w:rsidRPr="00BD7950">
        <w:rPr>
          <w:rFonts w:cs="Times New Roman"/>
          <w:b w:val="0"/>
          <w:color w:val="auto"/>
          <w:szCs w:val="24"/>
          <w:lang w:val="es-PE"/>
        </w:rPr>
        <w:t>nitrógeno</w:t>
      </w:r>
      <w:proofErr w:type="gramEnd"/>
      <w:r w:rsidRPr="00BD7950">
        <w:rPr>
          <w:rFonts w:cs="Times New Roman"/>
          <w:b w:val="0"/>
          <w:color w:val="auto"/>
          <w:szCs w:val="24"/>
          <w:lang w:val="es-PE"/>
        </w:rPr>
        <w:t xml:space="preserve"> así como niveles de PH, toda esta información es generada y almacenada durante todo el ciclo del cultivo. Con estos datos se pueden crear "</w:t>
      </w:r>
      <w:proofErr w:type="spellStart"/>
      <w:r w:rsidRPr="00BD7950">
        <w:rPr>
          <w:rFonts w:cs="Times New Roman"/>
          <w:b w:val="0"/>
          <w:color w:val="auto"/>
          <w:szCs w:val="24"/>
          <w:lang w:val="es-PE"/>
        </w:rPr>
        <w:t>climate</w:t>
      </w:r>
      <w:proofErr w:type="spellEnd"/>
      <w:r w:rsidRPr="00BD7950">
        <w:rPr>
          <w:rFonts w:cs="Times New Roman"/>
          <w:b w:val="0"/>
          <w:color w:val="auto"/>
          <w:szCs w:val="24"/>
          <w:lang w:val="es-PE"/>
        </w:rPr>
        <w:t xml:space="preserve"> </w:t>
      </w:r>
      <w:proofErr w:type="spellStart"/>
      <w:r w:rsidRPr="00BD7950">
        <w:rPr>
          <w:rFonts w:cs="Times New Roman"/>
          <w:b w:val="0"/>
          <w:color w:val="auto"/>
          <w:szCs w:val="24"/>
          <w:lang w:val="es-PE"/>
        </w:rPr>
        <w:t>recipe</w:t>
      </w:r>
      <w:proofErr w:type="spellEnd"/>
      <w:r w:rsidRPr="00BD7950">
        <w:rPr>
          <w:rFonts w:cs="Times New Roman"/>
          <w:b w:val="0"/>
          <w:color w:val="auto"/>
          <w:szCs w:val="24"/>
          <w:lang w:val="es-PE"/>
        </w:rPr>
        <w:t>" (Recetas de clima) que afectan directamente en el fenotipo de los cultivos (características observables de un cultivo). Estas Recetas de Clima pueden ser almacenadas y accesibles a otros usuarios que podrían descargarlas para su uso o adaptación dentro de las Computadoras Alimentarias con las que cuenten.</w:t>
      </w:r>
    </w:p>
    <w:p w:rsidR="00A375E7" w:rsidRPr="00E74560" w:rsidRDefault="00A375E7" w:rsidP="00625EE5">
      <w:pPr>
        <w:pStyle w:val="Ttulo2"/>
        <w:numPr>
          <w:ilvl w:val="0"/>
          <w:numId w:val="0"/>
        </w:numPr>
        <w:spacing w:before="0" w:line="360" w:lineRule="auto"/>
        <w:ind w:left="357"/>
        <w:contextualSpacing/>
        <w:rPr>
          <w:rFonts w:cs="Times New Roman"/>
          <w:b w:val="0"/>
          <w:color w:val="auto"/>
          <w:sz w:val="8"/>
          <w:szCs w:val="10"/>
          <w:lang w:val="es-PE"/>
        </w:rPr>
      </w:pPr>
    </w:p>
    <w:p w:rsidR="00C85A17" w:rsidRDefault="00C85A17" w:rsidP="00625EE5">
      <w:pPr>
        <w:pStyle w:val="Ttulo3"/>
        <w:numPr>
          <w:ilvl w:val="0"/>
          <w:numId w:val="0"/>
        </w:numPr>
        <w:spacing w:before="0" w:line="360" w:lineRule="auto"/>
        <w:ind w:left="720" w:firstLine="696"/>
        <w:contextualSpacing/>
        <w:rPr>
          <w:rFonts w:cs="Times New Roman"/>
          <w:b w:val="0"/>
          <w:color w:val="auto"/>
          <w:szCs w:val="24"/>
          <w:lang w:val="es-PE"/>
        </w:rPr>
      </w:pPr>
      <w:r w:rsidRPr="00BD7950">
        <w:rPr>
          <w:rFonts w:cs="Times New Roman"/>
          <w:b w:val="0"/>
          <w:color w:val="auto"/>
          <w:szCs w:val="24"/>
          <w:lang w:val="es-PE"/>
        </w:rPr>
        <w:t xml:space="preserve">El término Computadora Alimentaria podría aplicarse en general a cualquier iniciativa de Agricultura Abierta que contenga un sistema de ambiente controlado o también el término podría aplicarse específicamente al modelo más pequeño que tiene el nombre de "Personal </w:t>
      </w:r>
      <w:proofErr w:type="spellStart"/>
      <w:r w:rsidRPr="00BD7950">
        <w:rPr>
          <w:rFonts w:cs="Times New Roman"/>
          <w:b w:val="0"/>
          <w:color w:val="auto"/>
          <w:szCs w:val="24"/>
          <w:lang w:val="es-PE"/>
        </w:rPr>
        <w:t>Food</w:t>
      </w:r>
      <w:proofErr w:type="spellEnd"/>
      <w:r w:rsidRPr="00BD7950">
        <w:rPr>
          <w:rFonts w:cs="Times New Roman"/>
          <w:b w:val="0"/>
          <w:color w:val="auto"/>
          <w:szCs w:val="24"/>
          <w:lang w:val="es-PE"/>
        </w:rPr>
        <w:t xml:space="preserve"> </w:t>
      </w:r>
      <w:proofErr w:type="spellStart"/>
      <w:r w:rsidRPr="00BD7950">
        <w:rPr>
          <w:rFonts w:cs="Times New Roman"/>
          <w:b w:val="0"/>
          <w:color w:val="auto"/>
          <w:szCs w:val="24"/>
          <w:lang w:val="es-PE"/>
        </w:rPr>
        <w:t>Computer</w:t>
      </w:r>
      <w:proofErr w:type="spellEnd"/>
      <w:r w:rsidRPr="00BD7950">
        <w:rPr>
          <w:rFonts w:cs="Times New Roman"/>
          <w:b w:val="0"/>
          <w:color w:val="auto"/>
          <w:szCs w:val="24"/>
          <w:lang w:val="es-PE"/>
        </w:rPr>
        <w:t xml:space="preserve">" (Computadora Personal Alimentaria). Que es del tamaño de un refrigerador de oficina (Mini-bar) y puede ser instalado en casas, salones de escuelas, y lugares para la experimentación a pequeña </w:t>
      </w:r>
      <w:proofErr w:type="gramStart"/>
      <w:r w:rsidRPr="00BD7950">
        <w:rPr>
          <w:rFonts w:cs="Times New Roman"/>
          <w:b w:val="0"/>
          <w:color w:val="auto"/>
          <w:szCs w:val="24"/>
          <w:lang w:val="es-PE"/>
        </w:rPr>
        <w:t>escala.​</w:t>
      </w:r>
      <w:proofErr w:type="gramEnd"/>
      <w:r w:rsidRPr="00BD7950">
        <w:rPr>
          <w:rFonts w:cs="Times New Roman"/>
          <w:b w:val="0"/>
          <w:color w:val="auto"/>
          <w:szCs w:val="24"/>
          <w:lang w:val="es-PE"/>
        </w:rPr>
        <w:t xml:space="preserve"> El siguiente tamaño tiene el nombre de "</w:t>
      </w:r>
      <w:proofErr w:type="spellStart"/>
      <w:r w:rsidRPr="00BD7950">
        <w:rPr>
          <w:rFonts w:cs="Times New Roman"/>
          <w:b w:val="0"/>
          <w:color w:val="auto"/>
          <w:szCs w:val="24"/>
          <w:lang w:val="es-PE"/>
        </w:rPr>
        <w:t>Food</w:t>
      </w:r>
      <w:proofErr w:type="spellEnd"/>
      <w:r w:rsidRPr="00BD7950">
        <w:rPr>
          <w:rFonts w:cs="Times New Roman"/>
          <w:b w:val="0"/>
          <w:color w:val="auto"/>
          <w:szCs w:val="24"/>
          <w:lang w:val="es-PE"/>
        </w:rPr>
        <w:t xml:space="preserve"> Server" (Servidor Alimentario) y tiene una medida de contenedor estándar, su estructura está desarrollada para granja vertical.</w:t>
      </w:r>
    </w:p>
    <w:p w:rsidR="00A375E7" w:rsidRPr="00E74560" w:rsidRDefault="00A375E7" w:rsidP="00B146D9">
      <w:pPr>
        <w:pStyle w:val="Ttulo2"/>
        <w:numPr>
          <w:ilvl w:val="0"/>
          <w:numId w:val="0"/>
        </w:numPr>
        <w:spacing w:before="0" w:line="360" w:lineRule="auto"/>
        <w:contextualSpacing/>
        <w:rPr>
          <w:rFonts w:cs="Times New Roman"/>
          <w:b w:val="0"/>
          <w:color w:val="auto"/>
          <w:sz w:val="8"/>
          <w:szCs w:val="10"/>
          <w:lang w:val="es-PE"/>
        </w:rPr>
      </w:pPr>
      <w:bookmarkStart w:id="2" w:name="_Hlk516648704"/>
    </w:p>
    <w:p w:rsidR="007B2B7E" w:rsidRPr="00A375E7" w:rsidRDefault="007B2B7E" w:rsidP="00625EE5">
      <w:pPr>
        <w:pStyle w:val="Ttulo3"/>
        <w:numPr>
          <w:ilvl w:val="0"/>
          <w:numId w:val="0"/>
        </w:numPr>
        <w:spacing w:before="0" w:line="360" w:lineRule="auto"/>
        <w:ind w:left="720" w:firstLine="696"/>
        <w:contextualSpacing/>
        <w:rPr>
          <w:b w:val="0"/>
          <w:color w:val="auto"/>
        </w:rPr>
      </w:pPr>
      <w:r w:rsidRPr="007B2B7E">
        <w:rPr>
          <w:rFonts w:cs="Times New Roman"/>
          <w:b w:val="0"/>
          <w:color w:val="auto"/>
          <w:szCs w:val="24"/>
          <w:lang w:val="es-PE"/>
        </w:rPr>
        <w:t xml:space="preserve">(Colaboradores de Wikipedia. </w:t>
      </w:r>
      <w:r w:rsidRPr="00BD7950">
        <w:rPr>
          <w:rFonts w:cs="Times New Roman"/>
          <w:b w:val="0"/>
          <w:color w:val="auto"/>
          <w:szCs w:val="24"/>
          <w:lang w:val="es-PE"/>
        </w:rPr>
        <w:t>Agricultura</w:t>
      </w:r>
      <w:r>
        <w:rPr>
          <w:rFonts w:cs="Times New Roman"/>
          <w:b w:val="0"/>
          <w:color w:val="auto"/>
          <w:szCs w:val="24"/>
          <w:lang w:val="es-PE"/>
        </w:rPr>
        <w:t xml:space="preserve"> </w:t>
      </w:r>
      <w:r w:rsidRPr="00BD7950">
        <w:rPr>
          <w:rFonts w:cs="Times New Roman"/>
          <w:b w:val="0"/>
          <w:color w:val="auto"/>
          <w:szCs w:val="24"/>
          <w:lang w:val="es-PE"/>
        </w:rPr>
        <w:t>abierta</w:t>
      </w:r>
      <w:r w:rsidRPr="007B2B7E">
        <w:rPr>
          <w:rFonts w:cs="Times New Roman"/>
          <w:b w:val="0"/>
          <w:color w:val="auto"/>
          <w:szCs w:val="24"/>
          <w:lang w:val="es-PE"/>
        </w:rPr>
        <w:t xml:space="preserve"> [en línea]. Wikipedia, La enciclopedia libre, 2018 [fecha de consulta: 1 de junio de 2018]. Disponible </w:t>
      </w:r>
      <w:r w:rsidRPr="00A375E7">
        <w:rPr>
          <w:b w:val="0"/>
          <w:color w:val="auto"/>
        </w:rPr>
        <w:t xml:space="preserve">en </w:t>
      </w:r>
      <w:hyperlink r:id="rId14" w:history="1">
        <w:r w:rsidR="00A375E7" w:rsidRPr="00A375E7">
          <w:rPr>
            <w:b w:val="0"/>
            <w:color w:val="auto"/>
            <w:lang w:val="es-PE"/>
          </w:rPr>
          <w:t>https://es.wikipedia.org/wiki/Agricultura_abierta</w:t>
        </w:r>
      </w:hyperlink>
      <w:r w:rsidRPr="00A375E7">
        <w:rPr>
          <w:b w:val="0"/>
          <w:color w:val="auto"/>
        </w:rPr>
        <w:t>).</w:t>
      </w:r>
    </w:p>
    <w:bookmarkEnd w:id="2"/>
    <w:p w:rsidR="00A375E7" w:rsidRPr="00E74560" w:rsidRDefault="00A375E7" w:rsidP="00625EE5">
      <w:pPr>
        <w:pStyle w:val="Ttulo2"/>
        <w:numPr>
          <w:ilvl w:val="0"/>
          <w:numId w:val="0"/>
        </w:numPr>
        <w:spacing w:before="0" w:line="360" w:lineRule="auto"/>
        <w:ind w:left="357"/>
        <w:contextualSpacing/>
        <w:rPr>
          <w:rFonts w:cs="Times New Roman"/>
          <w:b w:val="0"/>
          <w:color w:val="auto"/>
          <w:sz w:val="8"/>
          <w:szCs w:val="10"/>
          <w:lang w:val="es-PE"/>
        </w:rPr>
      </w:pPr>
    </w:p>
    <w:p w:rsidR="00703D9B" w:rsidRDefault="00642956" w:rsidP="00625EE5">
      <w:pPr>
        <w:pStyle w:val="Ttulo1"/>
        <w:numPr>
          <w:ilvl w:val="2"/>
          <w:numId w:val="4"/>
        </w:numPr>
        <w:spacing w:before="0" w:line="360" w:lineRule="auto"/>
        <w:rPr>
          <w:rFonts w:eastAsia="MS Mincho" w:cs="Times New Roman"/>
          <w:sz w:val="24"/>
          <w:szCs w:val="24"/>
          <w:lang w:val="es-PE" w:eastAsia="es-ES"/>
        </w:rPr>
      </w:pPr>
      <w:r w:rsidRPr="00136D30">
        <w:rPr>
          <w:rFonts w:eastAsia="MS Mincho" w:cs="Times New Roman"/>
          <w:sz w:val="24"/>
          <w:szCs w:val="24"/>
          <w:lang w:val="es-PE" w:eastAsia="es-ES"/>
        </w:rPr>
        <w:t>Control PID</w:t>
      </w:r>
    </w:p>
    <w:p w:rsidR="00A375E7" w:rsidRPr="00E74560" w:rsidRDefault="00A375E7" w:rsidP="00625EE5">
      <w:pPr>
        <w:pStyle w:val="Ttulo2"/>
        <w:numPr>
          <w:ilvl w:val="0"/>
          <w:numId w:val="0"/>
        </w:numPr>
        <w:spacing w:before="0" w:line="360" w:lineRule="auto"/>
        <w:ind w:left="357"/>
        <w:contextualSpacing/>
        <w:rPr>
          <w:rFonts w:cs="Times New Roman"/>
          <w:b w:val="0"/>
          <w:color w:val="auto"/>
          <w:sz w:val="8"/>
          <w:szCs w:val="10"/>
          <w:lang w:val="es-PE"/>
        </w:rPr>
      </w:pPr>
    </w:p>
    <w:p w:rsidR="00C85A17" w:rsidRDefault="00C85A17" w:rsidP="00625EE5">
      <w:pPr>
        <w:pStyle w:val="Ttulo3"/>
        <w:numPr>
          <w:ilvl w:val="0"/>
          <w:numId w:val="0"/>
        </w:numPr>
        <w:spacing w:before="0" w:line="360" w:lineRule="auto"/>
        <w:ind w:left="720" w:firstLine="696"/>
        <w:contextualSpacing/>
        <w:rPr>
          <w:rFonts w:cs="Times New Roman"/>
          <w:b w:val="0"/>
          <w:color w:val="auto"/>
          <w:szCs w:val="24"/>
          <w:lang w:val="es-PE"/>
        </w:rPr>
      </w:pPr>
      <w:r w:rsidRPr="001D44E2">
        <w:rPr>
          <w:rFonts w:cs="Times New Roman"/>
          <w:b w:val="0"/>
          <w:color w:val="auto"/>
          <w:szCs w:val="24"/>
          <w:lang w:val="es-PE"/>
        </w:rPr>
        <w:t>Un controlador PID (Controlador Proporcional-Integral-Derivativo) es un mecanismo de control por realimentación ampliamente usado en sistemas de control industrial. Este calcula la desviación o error entre un valor medido y un valor deseado.</w:t>
      </w:r>
    </w:p>
    <w:p w:rsidR="00A375E7" w:rsidRPr="00E74560" w:rsidRDefault="00A375E7" w:rsidP="00625EE5">
      <w:pPr>
        <w:pStyle w:val="Ttulo2"/>
        <w:numPr>
          <w:ilvl w:val="0"/>
          <w:numId w:val="0"/>
        </w:numPr>
        <w:spacing w:before="0" w:line="360" w:lineRule="auto"/>
        <w:ind w:left="357"/>
        <w:contextualSpacing/>
        <w:rPr>
          <w:rFonts w:cs="Times New Roman"/>
          <w:b w:val="0"/>
          <w:color w:val="auto"/>
          <w:sz w:val="8"/>
          <w:szCs w:val="10"/>
          <w:lang w:val="es-PE"/>
        </w:rPr>
      </w:pPr>
    </w:p>
    <w:p w:rsidR="00C85A17" w:rsidRDefault="00C85A17" w:rsidP="00625EE5">
      <w:pPr>
        <w:pStyle w:val="Ttulo3"/>
        <w:numPr>
          <w:ilvl w:val="0"/>
          <w:numId w:val="0"/>
        </w:numPr>
        <w:spacing w:before="0" w:line="360" w:lineRule="auto"/>
        <w:ind w:left="720" w:firstLine="696"/>
        <w:contextualSpacing/>
        <w:rPr>
          <w:rFonts w:cs="Times New Roman"/>
          <w:b w:val="0"/>
          <w:color w:val="auto"/>
          <w:szCs w:val="24"/>
          <w:lang w:val="es-PE"/>
        </w:rPr>
      </w:pPr>
      <w:r w:rsidRPr="001D44E2">
        <w:rPr>
          <w:rFonts w:cs="Times New Roman"/>
          <w:b w:val="0"/>
          <w:color w:val="auto"/>
          <w:szCs w:val="24"/>
          <w:lang w:val="es-PE"/>
        </w:rPr>
        <w:lastRenderedPageBreak/>
        <w:t>El algoritmo del control PID consiste de tres parámetros distintos: el proporcional, el integral, y el derivativo. El valor Proporcional depende del error actual. El Integral depende de los errores pasados y el Derivativo es una predicción de los errores futuros. La suma de estas tres acciones es usada para ajustar al proceso por medio de un elemento de control como la posición de una válvula de control o la potencia suministrada a un calentador.</w:t>
      </w:r>
    </w:p>
    <w:p w:rsidR="00A375E7" w:rsidRPr="00E74560" w:rsidRDefault="00A375E7" w:rsidP="00625EE5">
      <w:pPr>
        <w:pStyle w:val="Ttulo2"/>
        <w:numPr>
          <w:ilvl w:val="0"/>
          <w:numId w:val="0"/>
        </w:numPr>
        <w:spacing w:before="0" w:line="360" w:lineRule="auto"/>
        <w:ind w:left="357"/>
        <w:contextualSpacing/>
        <w:rPr>
          <w:rFonts w:cs="Times New Roman"/>
          <w:b w:val="0"/>
          <w:color w:val="auto"/>
          <w:sz w:val="8"/>
          <w:szCs w:val="10"/>
          <w:lang w:val="es-PE"/>
        </w:rPr>
      </w:pPr>
    </w:p>
    <w:p w:rsidR="007B2B7E" w:rsidRDefault="00C85A17" w:rsidP="00625EE5">
      <w:pPr>
        <w:pStyle w:val="Ttulo3"/>
        <w:numPr>
          <w:ilvl w:val="0"/>
          <w:numId w:val="0"/>
        </w:numPr>
        <w:spacing w:before="0" w:line="360" w:lineRule="auto"/>
        <w:ind w:left="720" w:firstLine="696"/>
        <w:contextualSpacing/>
        <w:rPr>
          <w:rFonts w:cs="Times New Roman"/>
          <w:b w:val="0"/>
          <w:color w:val="auto"/>
          <w:szCs w:val="24"/>
          <w:lang w:val="es-PE"/>
        </w:rPr>
      </w:pPr>
      <w:r w:rsidRPr="001D44E2">
        <w:rPr>
          <w:rFonts w:cs="Times New Roman"/>
          <w:b w:val="0"/>
          <w:color w:val="auto"/>
          <w:szCs w:val="24"/>
          <w:lang w:val="es-PE"/>
        </w:rPr>
        <w:t>Algunas aplicaciones pueden solo requerir de uno o dos modos de los que provee este sistema de control. Un controlador PID puede ser llamado también PI, PD, P o I en la ausencia de las acciones de control respectivas. Los controladores PI son particularmente comunes, ya que la acción derivativa es muy sensible al ruido, y la ausencia del proceso integral puede evitar que se alcance al valor deseado debido a la acción de control.</w:t>
      </w:r>
    </w:p>
    <w:p w:rsidR="00A375E7" w:rsidRPr="00E74560" w:rsidRDefault="00A375E7" w:rsidP="00625EE5">
      <w:pPr>
        <w:pStyle w:val="Ttulo2"/>
        <w:numPr>
          <w:ilvl w:val="0"/>
          <w:numId w:val="0"/>
        </w:numPr>
        <w:spacing w:before="0" w:line="360" w:lineRule="auto"/>
        <w:ind w:left="357"/>
        <w:contextualSpacing/>
        <w:rPr>
          <w:rFonts w:cs="Times New Roman"/>
          <w:b w:val="0"/>
          <w:color w:val="auto"/>
          <w:sz w:val="8"/>
          <w:szCs w:val="10"/>
          <w:lang w:val="es-PE"/>
        </w:rPr>
      </w:pPr>
    </w:p>
    <w:p w:rsidR="007B2B7E" w:rsidRPr="00A375E7" w:rsidRDefault="00A375E7" w:rsidP="00625EE5">
      <w:pPr>
        <w:pStyle w:val="Ttulo3"/>
        <w:numPr>
          <w:ilvl w:val="0"/>
          <w:numId w:val="0"/>
        </w:numPr>
        <w:spacing w:before="0" w:line="360" w:lineRule="auto"/>
        <w:ind w:left="720" w:firstLine="696"/>
        <w:contextualSpacing/>
        <w:rPr>
          <w:b w:val="0"/>
          <w:color w:val="auto"/>
        </w:rPr>
      </w:pPr>
      <w:r w:rsidRPr="007B2B7E">
        <w:rPr>
          <w:rFonts w:cs="Times New Roman"/>
          <w:b w:val="0"/>
          <w:color w:val="auto"/>
          <w:szCs w:val="24"/>
          <w:lang w:val="es-PE"/>
        </w:rPr>
        <w:t xml:space="preserve"> </w:t>
      </w:r>
      <w:r w:rsidR="007B2B7E" w:rsidRPr="007B2B7E">
        <w:rPr>
          <w:rFonts w:cs="Times New Roman"/>
          <w:b w:val="0"/>
          <w:color w:val="auto"/>
          <w:szCs w:val="24"/>
          <w:lang w:val="es-PE"/>
        </w:rPr>
        <w:t xml:space="preserve">(Colaboradores de Wikipedia. </w:t>
      </w:r>
      <w:proofErr w:type="spellStart"/>
      <w:r w:rsidR="007B2B7E" w:rsidRPr="007B2B7E">
        <w:rPr>
          <w:b w:val="0"/>
          <w:color w:val="auto"/>
          <w:lang w:val="es-PE" w:eastAsia="es-ES"/>
        </w:rPr>
        <w:t>Controlador_PID</w:t>
      </w:r>
      <w:proofErr w:type="spellEnd"/>
      <w:r w:rsidR="007B2B7E" w:rsidRPr="007B2B7E">
        <w:rPr>
          <w:rFonts w:cs="Times New Roman"/>
          <w:b w:val="0"/>
          <w:color w:val="auto"/>
          <w:szCs w:val="24"/>
          <w:lang w:val="es-PE"/>
        </w:rPr>
        <w:t xml:space="preserve"> [en línea]. Wikipedia, La enciclopedia libre, 2018 [fecha de consulta: 1 de junio de 2018]. Disponible en </w:t>
      </w:r>
      <w:hyperlink r:id="rId15" w:history="1">
        <w:r w:rsidRPr="00A375E7">
          <w:rPr>
            <w:b w:val="0"/>
            <w:color w:val="auto"/>
            <w:lang w:val="es-PE" w:eastAsia="es-ES"/>
          </w:rPr>
          <w:t>https://es.wikipedia.org/wiki/Controlador_PID</w:t>
        </w:r>
      </w:hyperlink>
      <w:r w:rsidR="007B2B7E" w:rsidRPr="00A375E7">
        <w:rPr>
          <w:b w:val="0"/>
          <w:color w:val="auto"/>
        </w:rPr>
        <w:t>).</w:t>
      </w:r>
    </w:p>
    <w:p w:rsidR="00A375E7" w:rsidRPr="00E74560" w:rsidRDefault="00A375E7" w:rsidP="00625EE5">
      <w:pPr>
        <w:pStyle w:val="Ttulo2"/>
        <w:numPr>
          <w:ilvl w:val="0"/>
          <w:numId w:val="0"/>
        </w:numPr>
        <w:spacing w:before="0" w:line="360" w:lineRule="auto"/>
        <w:ind w:left="357"/>
        <w:contextualSpacing/>
        <w:rPr>
          <w:rFonts w:cs="Times New Roman"/>
          <w:b w:val="0"/>
          <w:color w:val="auto"/>
          <w:sz w:val="8"/>
          <w:szCs w:val="10"/>
          <w:lang w:val="es-PE"/>
        </w:rPr>
      </w:pPr>
    </w:p>
    <w:p w:rsidR="0066536E" w:rsidRPr="0066536E" w:rsidRDefault="0066536E" w:rsidP="00625EE5">
      <w:pPr>
        <w:pStyle w:val="Descripcin"/>
        <w:keepNext/>
        <w:spacing w:after="0" w:line="360" w:lineRule="auto"/>
        <w:ind w:firstLine="708"/>
        <w:jc w:val="left"/>
      </w:pPr>
      <w:r>
        <w:t>Figura2.2: Controlador PID</w:t>
      </w:r>
    </w:p>
    <w:p w:rsidR="00C85A17" w:rsidRDefault="00C85A17" w:rsidP="00625EE5">
      <w:pPr>
        <w:spacing w:after="0" w:line="360" w:lineRule="auto"/>
        <w:ind w:left="720"/>
        <w:jc w:val="center"/>
        <w:rPr>
          <w:lang w:val="es-PE" w:eastAsia="es-ES"/>
        </w:rPr>
      </w:pPr>
      <w:r>
        <w:rPr>
          <w:noProof/>
        </w:rPr>
        <w:drawing>
          <wp:inline distT="0" distB="0" distL="0" distR="0">
            <wp:extent cx="4916170" cy="2619883"/>
            <wp:effectExtent l="19050" t="19050" r="17780" b="28575"/>
            <wp:docPr id="3" name="Imagen 3" descr="https://upload.wikimedia.org/wikipedia/commons/thumb/d/d9/PID_es_updated_feedback.svg/720px-PID_es_updated_feedbac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d/d9/PID_es_updated_feedback.svg/720px-PID_es_updated_feedback.svg.png"/>
                    <pic:cNvPicPr>
                      <a:picLocks noChangeAspect="1" noChangeArrowheads="1"/>
                    </pic:cNvPicPr>
                  </pic:nvPicPr>
                  <pic:blipFill rotWithShape="1">
                    <a:blip r:embed="rId16">
                      <a:clrChange>
                        <a:clrFrom>
                          <a:srgbClr val="000000">
                            <a:alpha val="0"/>
                          </a:srgbClr>
                        </a:clrFrom>
                        <a:clrTo>
                          <a:srgbClr val="000000">
                            <a:alpha val="0"/>
                          </a:srgbClr>
                        </a:clrTo>
                      </a:clrChange>
                      <a:extLst>
                        <a:ext uri="{28A0092B-C50C-407E-A947-70E740481C1C}">
                          <a14:useLocalDpi xmlns:a14="http://schemas.microsoft.com/office/drawing/2010/main" val="0"/>
                        </a:ext>
                      </a:extLst>
                    </a:blip>
                    <a:srcRect l="-14796" r="-10304"/>
                    <a:stretch/>
                  </pic:blipFill>
                  <pic:spPr bwMode="auto">
                    <a:xfrm>
                      <a:off x="0" y="0"/>
                      <a:ext cx="4916433" cy="2620023"/>
                    </a:xfrm>
                    <a:prstGeom prst="rect">
                      <a:avLst/>
                    </a:prstGeom>
                    <a:ln w="3175" cap="sq" cmpd="sng" algn="ctr">
                      <a:solidFill>
                        <a:sysClr val="windowText" lastClr="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C85A17" w:rsidRDefault="00B146D9" w:rsidP="00625EE5">
      <w:pPr>
        <w:pStyle w:val="Descripcin"/>
        <w:keepNext/>
        <w:spacing w:after="0" w:line="360" w:lineRule="auto"/>
        <w:ind w:left="708"/>
        <w:jc w:val="left"/>
        <w:rPr>
          <w:b w:val="0"/>
        </w:rPr>
      </w:pPr>
      <w:hyperlink r:id="rId17" w:history="1">
        <w:r w:rsidR="00A55214" w:rsidRPr="00A55214">
          <w:rPr>
            <w:rStyle w:val="Hipervnculo"/>
            <w:b w:val="0"/>
            <w:color w:val="auto"/>
          </w:rPr>
          <w:t>https://upload.wikimedia.org/wikipedia/commons/thumb/d/d9/PID_es_updated_feedback.svg/720px-PID_es_updated_feedback.svg.png</w:t>
        </w:r>
      </w:hyperlink>
    </w:p>
    <w:p w:rsidR="00A55214" w:rsidRPr="00E74560" w:rsidRDefault="00A55214" w:rsidP="00625EE5">
      <w:pPr>
        <w:pStyle w:val="Ttulo2"/>
        <w:numPr>
          <w:ilvl w:val="0"/>
          <w:numId w:val="0"/>
        </w:numPr>
        <w:spacing w:before="0" w:line="360" w:lineRule="auto"/>
        <w:ind w:left="357"/>
        <w:contextualSpacing/>
        <w:rPr>
          <w:rFonts w:cs="Times New Roman"/>
          <w:b w:val="0"/>
          <w:color w:val="auto"/>
          <w:sz w:val="8"/>
          <w:szCs w:val="10"/>
          <w:lang w:val="es-PE"/>
        </w:rPr>
      </w:pPr>
    </w:p>
    <w:p w:rsidR="00A55214" w:rsidRPr="00E74560" w:rsidRDefault="00A55214" w:rsidP="00625EE5">
      <w:pPr>
        <w:pStyle w:val="Ttulo2"/>
        <w:numPr>
          <w:ilvl w:val="0"/>
          <w:numId w:val="0"/>
        </w:numPr>
        <w:spacing w:before="0" w:line="360" w:lineRule="auto"/>
        <w:ind w:left="357"/>
        <w:contextualSpacing/>
        <w:rPr>
          <w:rFonts w:cs="Times New Roman"/>
          <w:b w:val="0"/>
          <w:color w:val="auto"/>
          <w:sz w:val="8"/>
          <w:szCs w:val="10"/>
          <w:lang w:val="es-PE"/>
        </w:rPr>
      </w:pPr>
    </w:p>
    <w:p w:rsidR="00642956" w:rsidRDefault="00642956" w:rsidP="00625EE5">
      <w:pPr>
        <w:pStyle w:val="Ttulo1"/>
        <w:numPr>
          <w:ilvl w:val="2"/>
          <w:numId w:val="4"/>
        </w:numPr>
        <w:spacing w:before="0" w:line="360" w:lineRule="auto"/>
        <w:rPr>
          <w:rFonts w:eastAsia="MS Mincho" w:cs="Times New Roman"/>
          <w:sz w:val="24"/>
          <w:szCs w:val="24"/>
          <w:lang w:val="es-PE" w:eastAsia="es-ES"/>
        </w:rPr>
      </w:pPr>
      <w:r w:rsidRPr="00136D30">
        <w:rPr>
          <w:rFonts w:eastAsia="MS Mincho" w:cs="Times New Roman"/>
          <w:sz w:val="24"/>
          <w:szCs w:val="24"/>
          <w:lang w:val="es-PE" w:eastAsia="es-ES"/>
        </w:rPr>
        <w:t xml:space="preserve">Control </w:t>
      </w:r>
      <w:proofErr w:type="spellStart"/>
      <w:r w:rsidRPr="00136D30">
        <w:rPr>
          <w:rFonts w:eastAsia="MS Mincho" w:cs="Times New Roman"/>
          <w:sz w:val="24"/>
          <w:szCs w:val="24"/>
          <w:lang w:val="es-PE" w:eastAsia="es-ES"/>
        </w:rPr>
        <w:t>On</w:t>
      </w:r>
      <w:proofErr w:type="spellEnd"/>
      <w:r w:rsidRPr="00136D30">
        <w:rPr>
          <w:rFonts w:eastAsia="MS Mincho" w:cs="Times New Roman"/>
          <w:sz w:val="24"/>
          <w:szCs w:val="24"/>
          <w:lang w:val="es-PE" w:eastAsia="es-ES"/>
        </w:rPr>
        <w:t xml:space="preserve"> / Off</w:t>
      </w:r>
    </w:p>
    <w:p w:rsidR="00A55214" w:rsidRPr="00E74560" w:rsidRDefault="00A55214" w:rsidP="00625EE5">
      <w:pPr>
        <w:pStyle w:val="Ttulo2"/>
        <w:numPr>
          <w:ilvl w:val="0"/>
          <w:numId w:val="0"/>
        </w:numPr>
        <w:spacing w:before="0" w:line="360" w:lineRule="auto"/>
        <w:ind w:left="357"/>
        <w:contextualSpacing/>
        <w:rPr>
          <w:rFonts w:cs="Times New Roman"/>
          <w:b w:val="0"/>
          <w:color w:val="auto"/>
          <w:sz w:val="8"/>
          <w:szCs w:val="10"/>
          <w:lang w:val="es-PE"/>
        </w:rPr>
      </w:pPr>
    </w:p>
    <w:p w:rsidR="001D44E2" w:rsidRDefault="00C85A17" w:rsidP="00625EE5">
      <w:pPr>
        <w:spacing w:after="0" w:line="360" w:lineRule="auto"/>
        <w:ind w:left="720"/>
        <w:contextualSpacing/>
        <w:rPr>
          <w:lang w:val="es-PE" w:eastAsia="es-ES"/>
        </w:rPr>
      </w:pPr>
      <w:r w:rsidRPr="00C85A17">
        <w:rPr>
          <w:lang w:val="es-PE" w:eastAsia="es-ES"/>
        </w:rPr>
        <w:t xml:space="preserve">Los controladores «sí/no», también llamados de «encendido/apagado» o «todo/nada», son los sistemas de control más básicos. Estos envían una señal de </w:t>
      </w:r>
      <w:r w:rsidRPr="00C85A17">
        <w:rPr>
          <w:lang w:val="es-PE" w:eastAsia="es-ES"/>
        </w:rPr>
        <w:lastRenderedPageBreak/>
        <w:t>activación («sí», «encendido» o «1») cuando la señal de entrada es menor que un nivel de referencia (definido previamente), y desactivan la señal de salida («no», «apagado» o «0») cuando la señal de entrada es mayor que la señal de referencia.</w:t>
      </w:r>
    </w:p>
    <w:p w:rsidR="00A55214" w:rsidRPr="00E74560" w:rsidRDefault="00A55214" w:rsidP="00625EE5">
      <w:pPr>
        <w:pStyle w:val="Ttulo2"/>
        <w:numPr>
          <w:ilvl w:val="0"/>
          <w:numId w:val="0"/>
        </w:numPr>
        <w:spacing w:before="0" w:line="360" w:lineRule="auto"/>
        <w:ind w:left="357"/>
        <w:contextualSpacing/>
        <w:rPr>
          <w:rFonts w:cs="Times New Roman"/>
          <w:b w:val="0"/>
          <w:color w:val="auto"/>
          <w:sz w:val="8"/>
          <w:szCs w:val="10"/>
          <w:lang w:val="es-PE"/>
        </w:rPr>
      </w:pPr>
    </w:p>
    <w:p w:rsidR="004F7A3A" w:rsidRPr="00A55214" w:rsidRDefault="00A55214" w:rsidP="00625EE5">
      <w:pPr>
        <w:spacing w:after="0" w:line="360" w:lineRule="auto"/>
        <w:ind w:left="720" w:firstLine="504"/>
        <w:contextualSpacing/>
        <w:rPr>
          <w:lang w:val="es-PE" w:eastAsia="es-ES"/>
        </w:rPr>
      </w:pPr>
      <w:r w:rsidRPr="004F7A3A">
        <w:rPr>
          <w:lang w:val="es-PE" w:eastAsia="es-ES"/>
        </w:rPr>
        <w:t xml:space="preserve"> </w:t>
      </w:r>
      <w:r w:rsidR="004F7A3A" w:rsidRPr="004F7A3A">
        <w:rPr>
          <w:lang w:val="es-PE" w:eastAsia="es-ES"/>
        </w:rPr>
        <w:t xml:space="preserve">(Colaboradores de Wikipedia. </w:t>
      </w:r>
      <w:r w:rsidR="004F7A3A">
        <w:rPr>
          <w:lang w:val="es-PE" w:eastAsia="es-ES"/>
        </w:rPr>
        <w:t>Control Sí No</w:t>
      </w:r>
      <w:r w:rsidR="004F7A3A" w:rsidRPr="004F7A3A">
        <w:rPr>
          <w:lang w:val="es-PE" w:eastAsia="es-ES"/>
        </w:rPr>
        <w:t xml:space="preserve"> [en línea]. Wikipedia, La enciclopedia libre, 2018 [fecha de consulta: 1 de junio de 2018]. Disponible en </w:t>
      </w:r>
      <w:hyperlink r:id="rId18" w:history="1">
        <w:r w:rsidRPr="00A55214">
          <w:rPr>
            <w:rStyle w:val="Hipervnculo"/>
            <w:color w:val="auto"/>
            <w:u w:val="none"/>
            <w:lang w:val="es-PE" w:eastAsia="es-ES"/>
          </w:rPr>
          <w:t>https://es.wikipedia.org/wiki/Control_S%C3%AD/No</w:t>
        </w:r>
      </w:hyperlink>
      <w:r w:rsidR="004F7A3A" w:rsidRPr="00A55214">
        <w:rPr>
          <w:lang w:val="es-PE" w:eastAsia="es-ES"/>
        </w:rPr>
        <w:t>).</w:t>
      </w:r>
    </w:p>
    <w:p w:rsidR="00A55214" w:rsidRPr="00E74560" w:rsidRDefault="00A55214" w:rsidP="00625EE5">
      <w:pPr>
        <w:pStyle w:val="Ttulo2"/>
        <w:numPr>
          <w:ilvl w:val="0"/>
          <w:numId w:val="0"/>
        </w:numPr>
        <w:spacing w:before="0" w:line="360" w:lineRule="auto"/>
        <w:ind w:left="357"/>
        <w:contextualSpacing/>
        <w:rPr>
          <w:rFonts w:cs="Times New Roman"/>
          <w:b w:val="0"/>
          <w:color w:val="auto"/>
          <w:sz w:val="8"/>
          <w:szCs w:val="10"/>
          <w:lang w:val="es-PE"/>
        </w:rPr>
      </w:pPr>
    </w:p>
    <w:p w:rsidR="00E74528" w:rsidRDefault="00E74528" w:rsidP="00625EE5">
      <w:pPr>
        <w:pStyle w:val="Ttulo1"/>
        <w:numPr>
          <w:ilvl w:val="2"/>
          <w:numId w:val="4"/>
        </w:numPr>
        <w:spacing w:before="0" w:line="360" w:lineRule="auto"/>
        <w:rPr>
          <w:rFonts w:eastAsia="MS Mincho" w:cs="Times New Roman"/>
          <w:sz w:val="24"/>
          <w:szCs w:val="24"/>
          <w:lang w:val="es-PE" w:eastAsia="es-ES"/>
        </w:rPr>
      </w:pPr>
      <w:r w:rsidRPr="00136D30">
        <w:rPr>
          <w:rFonts w:eastAsia="MS Mincho" w:cs="Times New Roman"/>
          <w:sz w:val="24"/>
          <w:szCs w:val="24"/>
          <w:lang w:val="es-PE" w:eastAsia="es-ES"/>
        </w:rPr>
        <w:t>Desarrollo web</w:t>
      </w:r>
    </w:p>
    <w:p w:rsidR="00A55214" w:rsidRPr="00E74560" w:rsidRDefault="00A55214" w:rsidP="00625EE5">
      <w:pPr>
        <w:pStyle w:val="Ttulo2"/>
        <w:numPr>
          <w:ilvl w:val="0"/>
          <w:numId w:val="0"/>
        </w:numPr>
        <w:spacing w:before="0" w:line="360" w:lineRule="auto"/>
        <w:ind w:left="357"/>
        <w:contextualSpacing/>
        <w:rPr>
          <w:rFonts w:cs="Times New Roman"/>
          <w:b w:val="0"/>
          <w:color w:val="auto"/>
          <w:sz w:val="8"/>
          <w:szCs w:val="10"/>
          <w:lang w:val="es-PE"/>
        </w:rPr>
      </w:pPr>
    </w:p>
    <w:p w:rsidR="00C85A17" w:rsidRDefault="00C85A17" w:rsidP="00625EE5">
      <w:pPr>
        <w:spacing w:after="0" w:line="360" w:lineRule="auto"/>
        <w:ind w:left="720"/>
        <w:contextualSpacing/>
        <w:rPr>
          <w:lang w:val="es-PE" w:eastAsia="es-ES"/>
        </w:rPr>
      </w:pPr>
      <w:r w:rsidRPr="00C85A17">
        <w:rPr>
          <w:lang w:val="es-PE" w:eastAsia="es-ES"/>
        </w:rPr>
        <w:t>Desarrollo web es un término que define la creación de sitios web para Internet o una intranet. Para conseguirlo se hace uso de tecnologías de software del lado del servidor y del cliente que involucran una combinación de procesos de base de datos con el uso de un navegador web a fin de realizar determinadas tareas o mostrar información.</w:t>
      </w:r>
    </w:p>
    <w:p w:rsidR="00A55214" w:rsidRPr="00E74560" w:rsidRDefault="00A55214" w:rsidP="00625EE5">
      <w:pPr>
        <w:pStyle w:val="Ttulo2"/>
        <w:numPr>
          <w:ilvl w:val="0"/>
          <w:numId w:val="0"/>
        </w:numPr>
        <w:spacing w:before="0" w:line="360" w:lineRule="auto"/>
        <w:ind w:left="357"/>
        <w:contextualSpacing/>
        <w:rPr>
          <w:rFonts w:cs="Times New Roman"/>
          <w:b w:val="0"/>
          <w:color w:val="auto"/>
          <w:sz w:val="8"/>
          <w:szCs w:val="10"/>
          <w:lang w:val="es-PE"/>
        </w:rPr>
      </w:pPr>
    </w:p>
    <w:p w:rsidR="00C85A17" w:rsidRDefault="00C85A17" w:rsidP="00625EE5">
      <w:pPr>
        <w:spacing w:after="0" w:line="360" w:lineRule="auto"/>
        <w:ind w:left="720" w:firstLine="696"/>
        <w:contextualSpacing/>
        <w:rPr>
          <w:lang w:val="es-PE" w:eastAsia="es-ES"/>
        </w:rPr>
      </w:pPr>
      <w:r w:rsidRPr="00C85A17">
        <w:rPr>
          <w:lang w:val="es-PE" w:eastAsia="es-ES"/>
        </w:rPr>
        <w:t xml:space="preserve">Tradicionalmente un software departamental o incluso un ambicioso proyecto corporativo de gran envergadura es desarrollado en forma stand </w:t>
      </w:r>
      <w:proofErr w:type="spellStart"/>
      <w:r w:rsidRPr="00C85A17">
        <w:rPr>
          <w:lang w:val="es-PE" w:eastAsia="es-ES"/>
        </w:rPr>
        <w:t>alone</w:t>
      </w:r>
      <w:proofErr w:type="spellEnd"/>
      <w:r w:rsidRPr="00C85A17">
        <w:rPr>
          <w:lang w:val="es-PE" w:eastAsia="es-ES"/>
        </w:rPr>
        <w:t xml:space="preserve">, es decir, usando lenguajes ya sea compilados(C, C++, Delphi), </w:t>
      </w:r>
      <w:proofErr w:type="spellStart"/>
      <w:r w:rsidRPr="00C85A17">
        <w:rPr>
          <w:lang w:val="es-PE" w:eastAsia="es-ES"/>
        </w:rPr>
        <w:t>semicompilados</w:t>
      </w:r>
      <w:proofErr w:type="spellEnd"/>
      <w:r w:rsidRPr="00C85A17">
        <w:rPr>
          <w:lang w:val="es-PE" w:eastAsia="es-ES"/>
        </w:rPr>
        <w:t>(.NET, Mono, Java), o interpretados (Python, PHP) para crear tanto la funcionalidad como toda la interfaz de los usuarios, pero cabe perfectamente un desarrollo orientado a web para dichos propósitos, siendo más homogéneo y multiplataforma, y dependiendo de las tecnologías utilizadas, más rápido y robusto tanto para diseñar, implementar y probar, como para su uso una vez terminado.</w:t>
      </w:r>
    </w:p>
    <w:p w:rsidR="00A55214" w:rsidRPr="00E74560" w:rsidRDefault="00A55214" w:rsidP="00625EE5">
      <w:pPr>
        <w:pStyle w:val="Ttulo2"/>
        <w:numPr>
          <w:ilvl w:val="0"/>
          <w:numId w:val="0"/>
        </w:numPr>
        <w:spacing w:before="0" w:line="360" w:lineRule="auto"/>
        <w:ind w:left="357"/>
        <w:contextualSpacing/>
        <w:rPr>
          <w:rFonts w:cs="Times New Roman"/>
          <w:b w:val="0"/>
          <w:color w:val="auto"/>
          <w:sz w:val="8"/>
          <w:szCs w:val="10"/>
          <w:lang w:val="es-PE"/>
        </w:rPr>
      </w:pPr>
    </w:p>
    <w:p w:rsidR="00A55214" w:rsidRPr="00E55A43" w:rsidRDefault="00C85A17" w:rsidP="00E55A43">
      <w:pPr>
        <w:spacing w:after="0" w:line="360" w:lineRule="auto"/>
        <w:ind w:left="720" w:firstLine="696"/>
        <w:contextualSpacing/>
        <w:rPr>
          <w:lang w:val="es-PE" w:eastAsia="es-ES"/>
        </w:rPr>
      </w:pPr>
      <w:r w:rsidRPr="00C85A17">
        <w:rPr>
          <w:lang w:val="es-PE" w:eastAsia="es-ES"/>
        </w:rPr>
        <w:t>Funcionalmente, el desarrollador web, que es quien realiza esta labor, normalmente sólo se preocupa por el funcionamiento del software, es tarea del diseñador web preocuparse del aspecto final(</w:t>
      </w:r>
      <w:proofErr w:type="spellStart"/>
      <w:r w:rsidRPr="00C85A17">
        <w:rPr>
          <w:lang w:val="es-PE" w:eastAsia="es-ES"/>
        </w:rPr>
        <w:t>layout</w:t>
      </w:r>
      <w:proofErr w:type="spellEnd"/>
      <w:r w:rsidRPr="00C85A17">
        <w:rPr>
          <w:lang w:val="es-PE" w:eastAsia="es-ES"/>
        </w:rPr>
        <w:t xml:space="preserve">) de la página y del </w:t>
      </w:r>
      <w:proofErr w:type="spellStart"/>
      <w:r w:rsidRPr="00C85A17">
        <w:rPr>
          <w:lang w:val="es-PE" w:eastAsia="es-ES"/>
        </w:rPr>
        <w:t>webmaster</w:t>
      </w:r>
      <w:proofErr w:type="spellEnd"/>
      <w:r w:rsidRPr="00C85A17">
        <w:rPr>
          <w:lang w:val="es-PE" w:eastAsia="es-ES"/>
        </w:rPr>
        <w:t xml:space="preserve"> el integrar ambas partes. En ocasiones el </w:t>
      </w:r>
      <w:proofErr w:type="spellStart"/>
      <w:r w:rsidRPr="00C85A17">
        <w:rPr>
          <w:lang w:val="es-PE" w:eastAsia="es-ES"/>
        </w:rPr>
        <w:t>webmaster</w:t>
      </w:r>
      <w:proofErr w:type="spellEnd"/>
      <w:r w:rsidRPr="00C85A17">
        <w:rPr>
          <w:lang w:val="es-PE" w:eastAsia="es-ES"/>
        </w:rPr>
        <w:t xml:space="preserve"> también se encarga de actualizar los contenidos de la página.</w:t>
      </w:r>
    </w:p>
    <w:p w:rsidR="007B2B7E" w:rsidRPr="00A55214" w:rsidRDefault="007B2B7E" w:rsidP="00625EE5">
      <w:pPr>
        <w:spacing w:after="0" w:line="360" w:lineRule="auto"/>
        <w:ind w:left="720" w:firstLine="504"/>
        <w:contextualSpacing/>
        <w:rPr>
          <w:lang w:val="es-PE" w:eastAsia="es-ES"/>
        </w:rPr>
      </w:pPr>
      <w:r w:rsidRPr="007B2B7E">
        <w:rPr>
          <w:lang w:val="es-PE" w:eastAsia="es-ES"/>
        </w:rPr>
        <w:t xml:space="preserve">(Colaboradores de Wikipedia. </w:t>
      </w:r>
      <w:r w:rsidRPr="00C85A17">
        <w:rPr>
          <w:lang w:val="es-PE" w:eastAsia="es-ES"/>
        </w:rPr>
        <w:t>Desarrollo</w:t>
      </w:r>
      <w:r>
        <w:rPr>
          <w:lang w:val="es-PE" w:eastAsia="es-ES"/>
        </w:rPr>
        <w:t xml:space="preserve"> </w:t>
      </w:r>
      <w:r w:rsidRPr="00C85A17">
        <w:rPr>
          <w:lang w:val="es-PE" w:eastAsia="es-ES"/>
        </w:rPr>
        <w:t>web</w:t>
      </w:r>
      <w:r w:rsidRPr="007B2B7E">
        <w:rPr>
          <w:lang w:val="es-PE" w:eastAsia="es-ES"/>
        </w:rPr>
        <w:t xml:space="preserve"> [en línea]. Wikipedia, La enciclopedia libre, 2018 [fecha de consulta: 1 de junio de 2018]. Disponible en </w:t>
      </w:r>
      <w:hyperlink r:id="rId19" w:history="1">
        <w:r w:rsidR="00A55214" w:rsidRPr="00A55214">
          <w:rPr>
            <w:rStyle w:val="Hipervnculo"/>
            <w:color w:val="auto"/>
            <w:u w:val="none"/>
            <w:lang w:val="es-PE" w:eastAsia="es-ES"/>
          </w:rPr>
          <w:t>https://es.wikipedia.org/wiki/Desarrollo_web</w:t>
        </w:r>
      </w:hyperlink>
      <w:r w:rsidRPr="00A55214">
        <w:rPr>
          <w:lang w:val="es-PE" w:eastAsia="es-ES"/>
        </w:rPr>
        <w:t>).</w:t>
      </w:r>
    </w:p>
    <w:p w:rsidR="00A55214" w:rsidRPr="00E74560" w:rsidRDefault="00A55214" w:rsidP="00625EE5">
      <w:pPr>
        <w:pStyle w:val="Ttulo2"/>
        <w:numPr>
          <w:ilvl w:val="0"/>
          <w:numId w:val="0"/>
        </w:numPr>
        <w:spacing w:before="0" w:line="360" w:lineRule="auto"/>
        <w:ind w:left="357"/>
        <w:contextualSpacing/>
        <w:rPr>
          <w:rFonts w:cs="Times New Roman"/>
          <w:b w:val="0"/>
          <w:color w:val="auto"/>
          <w:sz w:val="8"/>
          <w:szCs w:val="10"/>
          <w:lang w:val="es-PE"/>
        </w:rPr>
      </w:pPr>
    </w:p>
    <w:p w:rsidR="00642956" w:rsidRDefault="00642956" w:rsidP="00625EE5">
      <w:pPr>
        <w:pStyle w:val="Ttulo1"/>
        <w:numPr>
          <w:ilvl w:val="2"/>
          <w:numId w:val="4"/>
        </w:numPr>
        <w:spacing w:before="0" w:line="360" w:lineRule="auto"/>
        <w:rPr>
          <w:rFonts w:eastAsia="MS Mincho" w:cs="Times New Roman"/>
          <w:sz w:val="24"/>
          <w:szCs w:val="24"/>
          <w:lang w:val="es-PE" w:eastAsia="es-ES"/>
        </w:rPr>
      </w:pPr>
      <w:r w:rsidRPr="00136D30">
        <w:rPr>
          <w:rFonts w:eastAsia="MS Mincho" w:cs="Times New Roman"/>
          <w:sz w:val="24"/>
          <w:szCs w:val="24"/>
          <w:lang w:val="es-PE" w:eastAsia="es-ES"/>
        </w:rPr>
        <w:t>Base de datos</w:t>
      </w:r>
    </w:p>
    <w:p w:rsidR="00A55214" w:rsidRPr="00E74560" w:rsidRDefault="00A55214" w:rsidP="00625EE5">
      <w:pPr>
        <w:pStyle w:val="Ttulo2"/>
        <w:numPr>
          <w:ilvl w:val="0"/>
          <w:numId w:val="0"/>
        </w:numPr>
        <w:spacing w:before="0" w:line="360" w:lineRule="auto"/>
        <w:ind w:left="357"/>
        <w:contextualSpacing/>
        <w:rPr>
          <w:rFonts w:cs="Times New Roman"/>
          <w:b w:val="0"/>
          <w:color w:val="auto"/>
          <w:sz w:val="8"/>
          <w:szCs w:val="10"/>
          <w:lang w:val="es-PE"/>
        </w:rPr>
      </w:pPr>
    </w:p>
    <w:p w:rsidR="00BA1DE2" w:rsidRDefault="00BA1DE2" w:rsidP="00625EE5">
      <w:pPr>
        <w:spacing w:after="0" w:line="360" w:lineRule="auto"/>
        <w:ind w:left="720"/>
        <w:contextualSpacing/>
        <w:rPr>
          <w:lang w:val="es-PE" w:eastAsia="es-ES"/>
        </w:rPr>
      </w:pPr>
      <w:r w:rsidRPr="00BA1DE2">
        <w:rPr>
          <w:lang w:val="es-PE" w:eastAsia="es-ES"/>
        </w:rPr>
        <w:t xml:space="preserve">Una base de datos es un conjunto de datos pertenecientes a un mismo contexto y almacenados sistemáticamente para su posterior uso. En este sentido; una biblioteca puede considerarse una base de datos compuesta en su mayoría por documentos y textos impresos en papel e indexados para su consulta. Actualmente, y debido al desarrollo tecnológico de campos como la informática y la electrónica, la mayoría de las bases de datos están en formato digital, siendo este un componente electrónico, por </w:t>
      </w:r>
      <w:proofErr w:type="gramStart"/>
      <w:r w:rsidRPr="00BA1DE2">
        <w:rPr>
          <w:lang w:val="es-PE" w:eastAsia="es-ES"/>
        </w:rPr>
        <w:t>tanto</w:t>
      </w:r>
      <w:proofErr w:type="gramEnd"/>
      <w:r w:rsidRPr="00BA1DE2">
        <w:rPr>
          <w:lang w:val="es-PE" w:eastAsia="es-ES"/>
        </w:rPr>
        <w:t xml:space="preserve"> se ha desarrollado y se ofrece un amplio rango de soluciones al problema del almacenamiento de datos.</w:t>
      </w:r>
    </w:p>
    <w:p w:rsidR="00A55214" w:rsidRPr="00E74560" w:rsidRDefault="00A55214" w:rsidP="00625EE5">
      <w:pPr>
        <w:pStyle w:val="Ttulo2"/>
        <w:numPr>
          <w:ilvl w:val="0"/>
          <w:numId w:val="0"/>
        </w:numPr>
        <w:spacing w:before="0" w:line="360" w:lineRule="auto"/>
        <w:ind w:left="357"/>
        <w:contextualSpacing/>
        <w:rPr>
          <w:rFonts w:cs="Times New Roman"/>
          <w:b w:val="0"/>
          <w:color w:val="auto"/>
          <w:sz w:val="8"/>
          <w:szCs w:val="10"/>
          <w:lang w:val="es-PE"/>
        </w:rPr>
      </w:pPr>
    </w:p>
    <w:p w:rsidR="00BA1DE2" w:rsidRDefault="00BA1DE2" w:rsidP="00625EE5">
      <w:pPr>
        <w:spacing w:after="0" w:line="360" w:lineRule="auto"/>
        <w:ind w:left="720" w:firstLine="696"/>
        <w:contextualSpacing/>
        <w:rPr>
          <w:lang w:val="es-PE" w:eastAsia="es-ES"/>
        </w:rPr>
      </w:pPr>
      <w:r w:rsidRPr="00BA1DE2">
        <w:rPr>
          <w:lang w:val="es-PE" w:eastAsia="es-ES"/>
        </w:rPr>
        <w:t xml:space="preserve">Existen programas denominados sistemas gestores de bases de datos, abreviado SGBD (del inglés </w:t>
      </w:r>
      <w:proofErr w:type="spellStart"/>
      <w:r w:rsidRPr="00BA1DE2">
        <w:rPr>
          <w:lang w:val="es-PE" w:eastAsia="es-ES"/>
        </w:rPr>
        <w:t>Database</w:t>
      </w:r>
      <w:proofErr w:type="spellEnd"/>
      <w:r w:rsidRPr="00BA1DE2">
        <w:rPr>
          <w:lang w:val="es-PE" w:eastAsia="es-ES"/>
        </w:rPr>
        <w:t xml:space="preserve"> Management </w:t>
      </w:r>
      <w:proofErr w:type="spellStart"/>
      <w:r w:rsidRPr="00BA1DE2">
        <w:rPr>
          <w:lang w:val="es-PE" w:eastAsia="es-ES"/>
        </w:rPr>
        <w:t>System</w:t>
      </w:r>
      <w:proofErr w:type="spellEnd"/>
      <w:r w:rsidRPr="00BA1DE2">
        <w:rPr>
          <w:lang w:val="es-PE" w:eastAsia="es-ES"/>
        </w:rPr>
        <w:t xml:space="preserve"> o DBMS), que permiten almacenar y posteriormente acceder a los datos de forma rápida y estructurada. Las propiedades de estos DBMS, así como su utilización y administración, se estudian dentro del ámbito de la informática.</w:t>
      </w:r>
    </w:p>
    <w:p w:rsidR="00A55214" w:rsidRPr="00E74560" w:rsidRDefault="00A55214" w:rsidP="00625EE5">
      <w:pPr>
        <w:pStyle w:val="Ttulo2"/>
        <w:numPr>
          <w:ilvl w:val="0"/>
          <w:numId w:val="0"/>
        </w:numPr>
        <w:spacing w:before="0" w:line="360" w:lineRule="auto"/>
        <w:ind w:left="357"/>
        <w:contextualSpacing/>
        <w:rPr>
          <w:rFonts w:cs="Times New Roman"/>
          <w:b w:val="0"/>
          <w:color w:val="auto"/>
          <w:sz w:val="8"/>
          <w:szCs w:val="10"/>
          <w:lang w:val="es-PE"/>
        </w:rPr>
      </w:pPr>
    </w:p>
    <w:p w:rsidR="00C85A17" w:rsidRDefault="00BA1DE2" w:rsidP="00625EE5">
      <w:pPr>
        <w:spacing w:after="0" w:line="360" w:lineRule="auto"/>
        <w:ind w:left="720" w:firstLine="696"/>
        <w:contextualSpacing/>
        <w:rPr>
          <w:lang w:val="es-PE" w:eastAsia="es-ES"/>
        </w:rPr>
      </w:pPr>
      <w:r w:rsidRPr="00BA1DE2">
        <w:rPr>
          <w:lang w:val="es-PE" w:eastAsia="es-ES"/>
        </w:rPr>
        <w:t>Las aplicaciones más usuales son para la gestión de empresas e instituciones públicas; También son ampliamente utilizadas en entornos científicos con el objeto de almacenar la información experimental.</w:t>
      </w:r>
    </w:p>
    <w:p w:rsidR="00A55214" w:rsidRPr="00E74560" w:rsidRDefault="00A55214" w:rsidP="00625EE5">
      <w:pPr>
        <w:pStyle w:val="Ttulo2"/>
        <w:numPr>
          <w:ilvl w:val="0"/>
          <w:numId w:val="0"/>
        </w:numPr>
        <w:spacing w:before="0" w:line="360" w:lineRule="auto"/>
        <w:ind w:left="357"/>
        <w:contextualSpacing/>
        <w:rPr>
          <w:rFonts w:cs="Times New Roman"/>
          <w:b w:val="0"/>
          <w:color w:val="auto"/>
          <w:sz w:val="8"/>
          <w:szCs w:val="10"/>
          <w:lang w:val="es-PE"/>
        </w:rPr>
      </w:pPr>
    </w:p>
    <w:p w:rsidR="00BA1DE2" w:rsidRDefault="00BA1DE2" w:rsidP="00625EE5">
      <w:pPr>
        <w:pStyle w:val="Prrafodelista"/>
        <w:numPr>
          <w:ilvl w:val="0"/>
          <w:numId w:val="12"/>
        </w:numPr>
        <w:spacing w:after="0" w:line="360" w:lineRule="auto"/>
        <w:rPr>
          <w:b/>
          <w:lang w:val="es-PE" w:eastAsia="es-ES"/>
        </w:rPr>
      </w:pPr>
      <w:r w:rsidRPr="001D44E2">
        <w:rPr>
          <w:b/>
          <w:lang w:val="es-PE" w:eastAsia="es-ES"/>
        </w:rPr>
        <w:t>Bases de datos relacionales</w:t>
      </w:r>
    </w:p>
    <w:p w:rsidR="00A55214" w:rsidRPr="00E74560" w:rsidRDefault="00A55214" w:rsidP="00625EE5">
      <w:pPr>
        <w:pStyle w:val="Ttulo2"/>
        <w:numPr>
          <w:ilvl w:val="0"/>
          <w:numId w:val="0"/>
        </w:numPr>
        <w:spacing w:before="0" w:line="360" w:lineRule="auto"/>
        <w:ind w:left="357"/>
        <w:contextualSpacing/>
        <w:rPr>
          <w:rFonts w:cs="Times New Roman"/>
          <w:b w:val="0"/>
          <w:color w:val="auto"/>
          <w:sz w:val="8"/>
          <w:szCs w:val="10"/>
          <w:lang w:val="es-PE"/>
        </w:rPr>
      </w:pPr>
    </w:p>
    <w:p w:rsidR="00BA1DE2" w:rsidRDefault="00BA1DE2" w:rsidP="00625EE5">
      <w:pPr>
        <w:spacing w:after="0" w:line="360" w:lineRule="auto"/>
        <w:ind w:left="1077" w:firstLine="339"/>
        <w:contextualSpacing/>
        <w:rPr>
          <w:lang w:val="es-PE" w:eastAsia="es-ES"/>
        </w:rPr>
      </w:pPr>
      <w:r w:rsidRPr="00BA1DE2">
        <w:rPr>
          <w:lang w:val="es-PE" w:eastAsia="es-ES"/>
        </w:rPr>
        <w:t>En este modelo, el lugar y la forma en que se almacenen los datos no tienen relevancia (a diferencia de otros modelos como el jerárquico y el de red). Esto tiene la considerable ventaja de que es más fácil de entender y de utilizar para un usuario esporádico de la base de datos. La información puede ser recuperada o almacenada mediante "consultas" que ofrecen una amplia flexibilidad y poder para administrar la información.</w:t>
      </w:r>
    </w:p>
    <w:p w:rsidR="00A55214" w:rsidRPr="00E74560" w:rsidRDefault="00A55214" w:rsidP="00625EE5">
      <w:pPr>
        <w:pStyle w:val="Ttulo2"/>
        <w:numPr>
          <w:ilvl w:val="0"/>
          <w:numId w:val="0"/>
        </w:numPr>
        <w:spacing w:before="0" w:line="360" w:lineRule="auto"/>
        <w:ind w:left="357"/>
        <w:contextualSpacing/>
        <w:rPr>
          <w:rFonts w:cs="Times New Roman"/>
          <w:b w:val="0"/>
          <w:color w:val="auto"/>
          <w:sz w:val="8"/>
          <w:szCs w:val="10"/>
          <w:lang w:val="es-PE"/>
        </w:rPr>
      </w:pPr>
    </w:p>
    <w:p w:rsidR="00BA1DE2" w:rsidRDefault="00BA1DE2" w:rsidP="00625EE5">
      <w:pPr>
        <w:spacing w:after="0" w:line="360" w:lineRule="auto"/>
        <w:ind w:left="1077" w:firstLine="339"/>
        <w:contextualSpacing/>
        <w:rPr>
          <w:lang w:val="es-PE" w:eastAsia="es-ES"/>
        </w:rPr>
      </w:pPr>
      <w:r w:rsidRPr="00BA1DE2">
        <w:rPr>
          <w:lang w:val="es-PE" w:eastAsia="es-ES"/>
        </w:rPr>
        <w:t xml:space="preserve">El lenguaje más habitual para construir las consultas a bases de datos relacionales es SQL, </w:t>
      </w:r>
      <w:proofErr w:type="spellStart"/>
      <w:r w:rsidRPr="00BA1DE2">
        <w:rPr>
          <w:lang w:val="es-PE" w:eastAsia="es-ES"/>
        </w:rPr>
        <w:t>Structured</w:t>
      </w:r>
      <w:proofErr w:type="spellEnd"/>
      <w:r w:rsidRPr="00BA1DE2">
        <w:rPr>
          <w:lang w:val="es-PE" w:eastAsia="es-ES"/>
        </w:rPr>
        <w:t xml:space="preserve"> </w:t>
      </w:r>
      <w:proofErr w:type="spellStart"/>
      <w:r w:rsidRPr="00BA1DE2">
        <w:rPr>
          <w:lang w:val="es-PE" w:eastAsia="es-ES"/>
        </w:rPr>
        <w:t>Query</w:t>
      </w:r>
      <w:proofErr w:type="spellEnd"/>
      <w:r w:rsidRPr="00BA1DE2">
        <w:rPr>
          <w:lang w:val="es-PE" w:eastAsia="es-ES"/>
        </w:rPr>
        <w:t xml:space="preserve"> </w:t>
      </w:r>
      <w:proofErr w:type="spellStart"/>
      <w:r w:rsidRPr="00BA1DE2">
        <w:rPr>
          <w:lang w:val="es-PE" w:eastAsia="es-ES"/>
        </w:rPr>
        <w:t>Language</w:t>
      </w:r>
      <w:proofErr w:type="spellEnd"/>
      <w:r w:rsidRPr="00BA1DE2">
        <w:rPr>
          <w:lang w:val="es-PE" w:eastAsia="es-ES"/>
        </w:rPr>
        <w:t xml:space="preserve"> o Lenguaje Estructurado de Consultas, un estándar implementado por los principales motores o sistemas de gestión de bases de datos relacionales.</w:t>
      </w:r>
    </w:p>
    <w:p w:rsidR="00A55214" w:rsidRPr="00E74560" w:rsidRDefault="00A55214" w:rsidP="00625EE5">
      <w:pPr>
        <w:pStyle w:val="Ttulo2"/>
        <w:numPr>
          <w:ilvl w:val="0"/>
          <w:numId w:val="0"/>
        </w:numPr>
        <w:spacing w:before="0" w:line="360" w:lineRule="auto"/>
        <w:ind w:left="357"/>
        <w:contextualSpacing/>
        <w:rPr>
          <w:rFonts w:cs="Times New Roman"/>
          <w:b w:val="0"/>
          <w:color w:val="auto"/>
          <w:sz w:val="8"/>
          <w:szCs w:val="10"/>
          <w:lang w:val="es-PE"/>
        </w:rPr>
      </w:pPr>
    </w:p>
    <w:p w:rsidR="00BA1DE2" w:rsidRDefault="00BA1DE2" w:rsidP="00625EE5">
      <w:pPr>
        <w:spacing w:after="0" w:line="360" w:lineRule="auto"/>
        <w:ind w:left="1077" w:firstLine="339"/>
        <w:contextualSpacing/>
        <w:rPr>
          <w:lang w:val="es-PE" w:eastAsia="es-ES"/>
        </w:rPr>
      </w:pPr>
      <w:r w:rsidRPr="00BA1DE2">
        <w:rPr>
          <w:lang w:val="es-PE" w:eastAsia="es-ES"/>
        </w:rPr>
        <w:t>Durante su diseño, una base de datos relacional pasa por un proceso al que se le conoce como normalización de una base de datos.</w:t>
      </w:r>
    </w:p>
    <w:p w:rsidR="00A55214" w:rsidRPr="00E74560" w:rsidRDefault="00A55214" w:rsidP="00625EE5">
      <w:pPr>
        <w:pStyle w:val="Ttulo2"/>
        <w:numPr>
          <w:ilvl w:val="0"/>
          <w:numId w:val="0"/>
        </w:numPr>
        <w:spacing w:before="0" w:line="360" w:lineRule="auto"/>
        <w:ind w:left="357"/>
        <w:contextualSpacing/>
        <w:rPr>
          <w:rFonts w:cs="Times New Roman"/>
          <w:b w:val="0"/>
          <w:color w:val="auto"/>
          <w:sz w:val="8"/>
          <w:szCs w:val="10"/>
          <w:lang w:val="es-PE"/>
        </w:rPr>
      </w:pPr>
    </w:p>
    <w:p w:rsidR="00BA1DE2" w:rsidRPr="00A55214" w:rsidRDefault="00A55214" w:rsidP="00625EE5">
      <w:pPr>
        <w:spacing w:after="0" w:line="360" w:lineRule="auto"/>
        <w:ind w:left="1077" w:firstLine="339"/>
        <w:contextualSpacing/>
        <w:rPr>
          <w:lang w:val="es-PE" w:eastAsia="es-ES"/>
        </w:rPr>
      </w:pPr>
      <w:r w:rsidRPr="00B75F96">
        <w:rPr>
          <w:lang w:val="es-PE" w:eastAsia="es-ES"/>
        </w:rPr>
        <w:t xml:space="preserve"> </w:t>
      </w:r>
      <w:r w:rsidR="00B75F96" w:rsidRPr="00B75F96">
        <w:rPr>
          <w:lang w:val="es-PE" w:eastAsia="es-ES"/>
        </w:rPr>
        <w:t xml:space="preserve">(Colaboradores de Wikipedia. </w:t>
      </w:r>
      <w:r w:rsidR="00B75F96" w:rsidRPr="00BA1DE2">
        <w:rPr>
          <w:lang w:val="es-PE" w:eastAsia="es-ES"/>
        </w:rPr>
        <w:t>Base</w:t>
      </w:r>
      <w:r w:rsidR="00B75F96">
        <w:rPr>
          <w:lang w:val="es-PE" w:eastAsia="es-ES"/>
        </w:rPr>
        <w:t xml:space="preserve"> </w:t>
      </w:r>
      <w:r w:rsidR="00B75F96" w:rsidRPr="00BA1DE2">
        <w:rPr>
          <w:lang w:val="es-PE" w:eastAsia="es-ES"/>
        </w:rPr>
        <w:t>de</w:t>
      </w:r>
      <w:r w:rsidR="00B75F96">
        <w:rPr>
          <w:lang w:val="es-PE" w:eastAsia="es-ES"/>
        </w:rPr>
        <w:t xml:space="preserve"> </w:t>
      </w:r>
      <w:r w:rsidR="00B75F96" w:rsidRPr="00BA1DE2">
        <w:rPr>
          <w:lang w:val="es-PE" w:eastAsia="es-ES"/>
        </w:rPr>
        <w:t>datos</w:t>
      </w:r>
      <w:r w:rsidR="00B75F96" w:rsidRPr="00B75F96">
        <w:rPr>
          <w:lang w:val="es-PE" w:eastAsia="es-ES"/>
        </w:rPr>
        <w:t xml:space="preserve"> [en línea]. Wikipedia, La enciclopedia libre, 2018 [fecha de consulta: 1 de junio de 2018]. Disponible </w:t>
      </w:r>
      <w:r w:rsidR="00B75F96" w:rsidRPr="00A55214">
        <w:rPr>
          <w:lang w:val="es-PE" w:eastAsia="es-ES"/>
        </w:rPr>
        <w:t xml:space="preserve">en </w:t>
      </w:r>
      <w:hyperlink r:id="rId20" w:history="1">
        <w:r w:rsidRPr="00A55214">
          <w:rPr>
            <w:rStyle w:val="Hipervnculo"/>
            <w:color w:val="auto"/>
            <w:u w:val="none"/>
            <w:lang w:val="es-PE" w:eastAsia="es-ES"/>
          </w:rPr>
          <w:t>https://es.wikipedia.org/wiki/Base_de_datos</w:t>
        </w:r>
      </w:hyperlink>
      <w:r w:rsidR="00B75F96" w:rsidRPr="00A55214">
        <w:rPr>
          <w:lang w:val="es-PE" w:eastAsia="es-ES"/>
        </w:rPr>
        <w:t>).</w:t>
      </w:r>
    </w:p>
    <w:p w:rsidR="00A55214" w:rsidRPr="00E74560" w:rsidRDefault="00A55214" w:rsidP="00625EE5">
      <w:pPr>
        <w:pStyle w:val="Ttulo2"/>
        <w:numPr>
          <w:ilvl w:val="0"/>
          <w:numId w:val="0"/>
        </w:numPr>
        <w:spacing w:before="0" w:line="360" w:lineRule="auto"/>
        <w:ind w:left="357"/>
        <w:contextualSpacing/>
        <w:rPr>
          <w:rFonts w:cs="Times New Roman"/>
          <w:b w:val="0"/>
          <w:color w:val="auto"/>
          <w:sz w:val="8"/>
          <w:szCs w:val="10"/>
          <w:lang w:val="es-PE"/>
        </w:rPr>
      </w:pPr>
    </w:p>
    <w:p w:rsidR="0066536E" w:rsidRPr="0066536E" w:rsidRDefault="0066536E" w:rsidP="00625EE5">
      <w:pPr>
        <w:pStyle w:val="Descripcin"/>
        <w:keepNext/>
        <w:spacing w:after="0" w:line="360" w:lineRule="auto"/>
        <w:ind w:left="369" w:firstLine="708"/>
        <w:jc w:val="left"/>
      </w:pPr>
      <w:r>
        <w:t xml:space="preserve">Figura2.3: </w:t>
      </w:r>
      <w:r w:rsidR="00276DF0">
        <w:t>Base de datos</w:t>
      </w:r>
    </w:p>
    <w:p w:rsidR="00BA1DE2" w:rsidRDefault="00BA1DE2" w:rsidP="00625EE5">
      <w:pPr>
        <w:spacing w:after="0" w:line="360" w:lineRule="auto"/>
        <w:ind w:left="1077"/>
        <w:rPr>
          <w:bCs/>
          <w:i/>
          <w:sz w:val="20"/>
          <w:szCs w:val="18"/>
        </w:rPr>
      </w:pPr>
      <w:r w:rsidRPr="001D44E2">
        <w:rPr>
          <w:noProof/>
          <w:lang w:val="es-PE" w:eastAsia="es-ES"/>
        </w:rPr>
        <w:drawing>
          <wp:inline distT="0" distB="0" distL="0" distR="0">
            <wp:extent cx="4705350" cy="2000250"/>
            <wp:effectExtent l="19050" t="19050" r="19050" b="19050"/>
            <wp:docPr id="5" name="Imagen 5" descr="https://upload.wikimedia.org/wikipedia/commons/b/b2/Componentes_de_un_base_de_da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b/b2/Componentes_de_un_base_de_datos.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129603" t="4266" r="-120255" b="6170"/>
                    <a:stretch/>
                  </pic:blipFill>
                  <pic:spPr bwMode="auto">
                    <a:xfrm>
                      <a:off x="0" y="0"/>
                      <a:ext cx="4705350" cy="2000250"/>
                    </a:xfrm>
                    <a:prstGeom prst="rect">
                      <a:avLst/>
                    </a:prstGeom>
                    <a:ln w="3175" cap="sq" cmpd="sng" algn="ctr">
                      <a:solidFill>
                        <a:sysClr val="windowText" lastClr="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r w:rsidRPr="0066536E">
        <w:rPr>
          <w:bCs/>
          <w:i/>
          <w:sz w:val="20"/>
          <w:szCs w:val="18"/>
        </w:rPr>
        <w:t>https://upload.wikimedia.org/wikipedia/commons/b/b2/Componentes_de_un_base_de_datos.jpg</w:t>
      </w:r>
    </w:p>
    <w:p w:rsidR="00A55214" w:rsidRPr="00E74560" w:rsidRDefault="00A55214" w:rsidP="00625EE5">
      <w:pPr>
        <w:pStyle w:val="Ttulo2"/>
        <w:numPr>
          <w:ilvl w:val="0"/>
          <w:numId w:val="0"/>
        </w:numPr>
        <w:spacing w:before="0" w:line="360" w:lineRule="auto"/>
        <w:ind w:left="357"/>
        <w:contextualSpacing/>
        <w:rPr>
          <w:rFonts w:cs="Times New Roman"/>
          <w:b w:val="0"/>
          <w:color w:val="auto"/>
          <w:sz w:val="8"/>
          <w:szCs w:val="10"/>
          <w:lang w:val="es-PE"/>
        </w:rPr>
      </w:pPr>
    </w:p>
    <w:p w:rsidR="00BA1DE2" w:rsidRDefault="00642956" w:rsidP="00625EE5">
      <w:pPr>
        <w:pStyle w:val="Ttulo1"/>
        <w:numPr>
          <w:ilvl w:val="2"/>
          <w:numId w:val="4"/>
        </w:numPr>
        <w:spacing w:before="0" w:line="360" w:lineRule="auto"/>
        <w:rPr>
          <w:rFonts w:eastAsia="MS Mincho" w:cs="Times New Roman"/>
          <w:sz w:val="24"/>
          <w:szCs w:val="24"/>
          <w:lang w:val="es-PE" w:eastAsia="es-ES"/>
        </w:rPr>
      </w:pPr>
      <w:proofErr w:type="spellStart"/>
      <w:r w:rsidRPr="00136D30">
        <w:rPr>
          <w:rFonts w:eastAsia="MS Mincho" w:cs="Times New Roman"/>
          <w:sz w:val="24"/>
          <w:szCs w:val="24"/>
          <w:lang w:val="es-PE" w:eastAsia="es-ES"/>
        </w:rPr>
        <w:t>Websocket</w:t>
      </w:r>
      <w:proofErr w:type="spellEnd"/>
    </w:p>
    <w:p w:rsidR="00A55214" w:rsidRPr="00E74560" w:rsidRDefault="00A55214" w:rsidP="00625EE5">
      <w:pPr>
        <w:pStyle w:val="Ttulo2"/>
        <w:numPr>
          <w:ilvl w:val="0"/>
          <w:numId w:val="0"/>
        </w:numPr>
        <w:spacing w:before="0" w:line="360" w:lineRule="auto"/>
        <w:ind w:left="357"/>
        <w:contextualSpacing/>
        <w:rPr>
          <w:rFonts w:cs="Times New Roman"/>
          <w:b w:val="0"/>
          <w:color w:val="auto"/>
          <w:sz w:val="8"/>
          <w:szCs w:val="10"/>
          <w:lang w:val="es-PE"/>
        </w:rPr>
      </w:pPr>
    </w:p>
    <w:p w:rsidR="00BA1DE2" w:rsidRPr="00BA1DE2" w:rsidRDefault="00BA1DE2" w:rsidP="00276DF0">
      <w:pPr>
        <w:spacing w:after="0" w:line="360" w:lineRule="auto"/>
        <w:ind w:left="720"/>
        <w:contextualSpacing/>
        <w:rPr>
          <w:lang w:val="es-PE" w:eastAsia="es-ES"/>
        </w:rPr>
      </w:pPr>
      <w:proofErr w:type="spellStart"/>
      <w:r w:rsidRPr="00BA1DE2">
        <w:rPr>
          <w:lang w:val="es-PE" w:eastAsia="es-ES"/>
        </w:rPr>
        <w:t>WebSocket</w:t>
      </w:r>
      <w:proofErr w:type="spellEnd"/>
      <w:r w:rsidRPr="00BA1DE2">
        <w:rPr>
          <w:lang w:val="es-PE" w:eastAsia="es-ES"/>
        </w:rPr>
        <w:t xml:space="preserve"> es una tecnología que proporciona un canal de comunicación bidireccional y full-</w:t>
      </w:r>
      <w:proofErr w:type="spellStart"/>
      <w:r w:rsidRPr="00BA1DE2">
        <w:rPr>
          <w:lang w:val="es-PE" w:eastAsia="es-ES"/>
        </w:rPr>
        <w:t>duplex</w:t>
      </w:r>
      <w:proofErr w:type="spellEnd"/>
      <w:r w:rsidRPr="00BA1DE2">
        <w:rPr>
          <w:lang w:val="es-PE" w:eastAsia="es-ES"/>
        </w:rPr>
        <w:t xml:space="preserve"> sobre un único socket TCP. Está diseñada para ser implementada en navegadores y servidores web, pero puede utilizarse por cualquier aplicación cliente/servidor. La API de </w:t>
      </w:r>
      <w:proofErr w:type="spellStart"/>
      <w:r w:rsidRPr="00BA1DE2">
        <w:rPr>
          <w:lang w:val="es-PE" w:eastAsia="es-ES"/>
        </w:rPr>
        <w:t>WebSocket</w:t>
      </w:r>
      <w:proofErr w:type="spellEnd"/>
      <w:r w:rsidRPr="00BA1DE2">
        <w:rPr>
          <w:lang w:val="es-PE" w:eastAsia="es-ES"/>
        </w:rPr>
        <w:t xml:space="preserve"> está siendo normalizada por el W3C, mientras que el protocolo </w:t>
      </w:r>
      <w:proofErr w:type="spellStart"/>
      <w:r w:rsidRPr="00BA1DE2">
        <w:rPr>
          <w:lang w:val="es-PE" w:eastAsia="es-ES"/>
        </w:rPr>
        <w:t>WebSocket</w:t>
      </w:r>
      <w:proofErr w:type="spellEnd"/>
      <w:r w:rsidRPr="00BA1DE2">
        <w:rPr>
          <w:lang w:val="es-PE" w:eastAsia="es-ES"/>
        </w:rPr>
        <w:t xml:space="preserve"> ya fue normalizado por la IETF como el RFC 6455. Debido a que las conexiones TCP comunes sobre puertos diferentes al 80 son habitualmente bloqueadas por los administradores de redes, el uso de esta tecnología proporcionaría una solución a este tipo de limitaciones proveyendo una funcionalidad similar a la apertura de varias conexiones en distintos puertos, pero multiplexando diferentes servicios </w:t>
      </w:r>
      <w:proofErr w:type="spellStart"/>
      <w:r w:rsidRPr="00BA1DE2">
        <w:rPr>
          <w:lang w:val="es-PE" w:eastAsia="es-ES"/>
        </w:rPr>
        <w:t>WebSocket</w:t>
      </w:r>
      <w:proofErr w:type="spellEnd"/>
      <w:r w:rsidRPr="00BA1DE2">
        <w:rPr>
          <w:lang w:val="es-PE" w:eastAsia="es-ES"/>
        </w:rPr>
        <w:t xml:space="preserve"> sobre un único puerto TCP (a costa de una pequeña sobrecarga del protocolo)</w:t>
      </w:r>
      <w:r w:rsidR="001D44E2">
        <w:rPr>
          <w:lang w:val="es-PE" w:eastAsia="es-ES"/>
        </w:rPr>
        <w:t>.</w:t>
      </w:r>
    </w:p>
    <w:p w:rsidR="00BA1DE2" w:rsidRDefault="00BA1DE2" w:rsidP="00625EE5">
      <w:pPr>
        <w:spacing w:after="0" w:line="360" w:lineRule="auto"/>
        <w:ind w:left="720" w:firstLine="696"/>
        <w:contextualSpacing/>
        <w:rPr>
          <w:lang w:val="es-PE" w:eastAsia="es-ES"/>
        </w:rPr>
      </w:pPr>
      <w:r w:rsidRPr="00BA1DE2">
        <w:rPr>
          <w:lang w:val="es-PE" w:eastAsia="es-ES"/>
        </w:rPr>
        <w:t xml:space="preserve">En el lado del cliente, </w:t>
      </w:r>
      <w:proofErr w:type="spellStart"/>
      <w:r w:rsidRPr="00BA1DE2">
        <w:rPr>
          <w:lang w:val="es-PE" w:eastAsia="es-ES"/>
        </w:rPr>
        <w:t>WebSocket</w:t>
      </w:r>
      <w:proofErr w:type="spellEnd"/>
      <w:r w:rsidRPr="00BA1DE2">
        <w:rPr>
          <w:lang w:val="es-PE" w:eastAsia="es-ES"/>
        </w:rPr>
        <w:t xml:space="preserve"> está ya implementado en Mozilla Firefox 8, Google Chrome 4 y Safari 5, así como la versión móvil de Safari en el iOS 4.2.1​ y en Internet Explorer 10.2​</w:t>
      </w:r>
    </w:p>
    <w:p w:rsidR="00CD32BB" w:rsidRPr="00A55214" w:rsidRDefault="00B75F96" w:rsidP="00625EE5">
      <w:pPr>
        <w:spacing w:after="0" w:line="360" w:lineRule="auto"/>
        <w:ind w:left="720" w:firstLine="696"/>
        <w:contextualSpacing/>
        <w:rPr>
          <w:lang w:val="es-PE" w:eastAsia="es-ES"/>
        </w:rPr>
      </w:pPr>
      <w:r w:rsidRPr="00B75F96">
        <w:rPr>
          <w:lang w:val="es-PE" w:eastAsia="es-ES"/>
        </w:rPr>
        <w:lastRenderedPageBreak/>
        <w:t xml:space="preserve">(Colaboradores de Wikipedia. </w:t>
      </w:r>
      <w:proofErr w:type="spellStart"/>
      <w:r>
        <w:rPr>
          <w:lang w:val="es-PE" w:eastAsia="es-ES"/>
        </w:rPr>
        <w:t>Websocket</w:t>
      </w:r>
      <w:proofErr w:type="spellEnd"/>
      <w:r w:rsidRPr="00B75F96">
        <w:rPr>
          <w:lang w:val="es-PE" w:eastAsia="es-ES"/>
        </w:rPr>
        <w:t xml:space="preserve"> [en línea]. Wikipedia, La enciclopedia libre, 2018 [fecha de consulta: 1 de junio de 2018]. Disponible en </w:t>
      </w:r>
      <w:hyperlink r:id="rId22" w:history="1">
        <w:r w:rsidR="00A55214" w:rsidRPr="00A55214">
          <w:rPr>
            <w:rStyle w:val="Hipervnculo"/>
            <w:color w:val="auto"/>
            <w:u w:val="none"/>
            <w:lang w:val="es-PE" w:eastAsia="es-ES"/>
          </w:rPr>
          <w:t>https://es.wikipedia.org/wiki/WebSocket</w:t>
        </w:r>
      </w:hyperlink>
      <w:r w:rsidRPr="00A55214">
        <w:rPr>
          <w:lang w:val="es-PE" w:eastAsia="es-ES"/>
        </w:rPr>
        <w:t>).</w:t>
      </w:r>
    </w:p>
    <w:p w:rsidR="00A55214" w:rsidRPr="00E74560" w:rsidRDefault="00A55214" w:rsidP="00625EE5">
      <w:pPr>
        <w:pStyle w:val="Ttulo2"/>
        <w:numPr>
          <w:ilvl w:val="0"/>
          <w:numId w:val="0"/>
        </w:numPr>
        <w:spacing w:before="0" w:line="360" w:lineRule="auto"/>
        <w:ind w:left="357"/>
        <w:contextualSpacing/>
        <w:rPr>
          <w:rFonts w:cs="Times New Roman"/>
          <w:b w:val="0"/>
          <w:color w:val="auto"/>
          <w:sz w:val="8"/>
          <w:szCs w:val="10"/>
          <w:lang w:val="es-PE"/>
        </w:rPr>
      </w:pPr>
    </w:p>
    <w:p w:rsidR="00642956" w:rsidRDefault="00642956" w:rsidP="00625EE5">
      <w:pPr>
        <w:pStyle w:val="Ttulo1"/>
        <w:numPr>
          <w:ilvl w:val="2"/>
          <w:numId w:val="4"/>
        </w:numPr>
        <w:spacing w:before="0" w:line="360" w:lineRule="auto"/>
        <w:rPr>
          <w:rFonts w:eastAsia="MS Mincho" w:cs="Times New Roman"/>
          <w:sz w:val="24"/>
          <w:szCs w:val="24"/>
          <w:lang w:val="es-PE" w:eastAsia="es-ES"/>
        </w:rPr>
      </w:pPr>
      <w:r w:rsidRPr="00136D30">
        <w:rPr>
          <w:rFonts w:eastAsia="MS Mincho" w:cs="Times New Roman"/>
          <w:sz w:val="24"/>
          <w:szCs w:val="24"/>
          <w:lang w:val="es-PE" w:eastAsia="es-ES"/>
        </w:rPr>
        <w:t>Protocolo MQTT</w:t>
      </w:r>
    </w:p>
    <w:p w:rsidR="00A55214" w:rsidRPr="00E74560" w:rsidRDefault="00A55214" w:rsidP="00625EE5">
      <w:pPr>
        <w:pStyle w:val="Ttulo2"/>
        <w:numPr>
          <w:ilvl w:val="0"/>
          <w:numId w:val="0"/>
        </w:numPr>
        <w:spacing w:before="0" w:line="360" w:lineRule="auto"/>
        <w:ind w:left="357"/>
        <w:contextualSpacing/>
        <w:rPr>
          <w:rFonts w:cs="Times New Roman"/>
          <w:b w:val="0"/>
          <w:color w:val="auto"/>
          <w:sz w:val="8"/>
          <w:szCs w:val="10"/>
          <w:lang w:val="es-PE"/>
        </w:rPr>
      </w:pPr>
    </w:p>
    <w:p w:rsidR="00BA1DE2" w:rsidRDefault="00BA1DE2" w:rsidP="00625EE5">
      <w:pPr>
        <w:spacing w:after="0" w:line="360" w:lineRule="auto"/>
        <w:ind w:left="720"/>
        <w:contextualSpacing/>
        <w:rPr>
          <w:lang w:val="es-PE" w:eastAsia="es-ES"/>
        </w:rPr>
      </w:pPr>
      <w:r w:rsidRPr="00BA1DE2">
        <w:rPr>
          <w:lang w:val="es-PE" w:eastAsia="es-ES"/>
        </w:rPr>
        <w:t>MQTT (</w:t>
      </w:r>
      <w:proofErr w:type="spellStart"/>
      <w:r w:rsidRPr="00BA1DE2">
        <w:rPr>
          <w:lang w:val="es-PE" w:eastAsia="es-ES"/>
        </w:rPr>
        <w:t>Message</w:t>
      </w:r>
      <w:proofErr w:type="spellEnd"/>
      <w:r w:rsidRPr="00BA1DE2">
        <w:rPr>
          <w:lang w:val="es-PE" w:eastAsia="es-ES"/>
        </w:rPr>
        <w:t xml:space="preserve"> </w:t>
      </w:r>
      <w:proofErr w:type="spellStart"/>
      <w:r w:rsidRPr="00BA1DE2">
        <w:rPr>
          <w:lang w:val="es-PE" w:eastAsia="es-ES"/>
        </w:rPr>
        <w:t>Queue</w:t>
      </w:r>
      <w:proofErr w:type="spellEnd"/>
      <w:r w:rsidRPr="00BA1DE2">
        <w:rPr>
          <w:lang w:val="es-PE" w:eastAsia="es-ES"/>
        </w:rPr>
        <w:t xml:space="preserve"> </w:t>
      </w:r>
      <w:proofErr w:type="spellStart"/>
      <w:r w:rsidRPr="00BA1DE2">
        <w:rPr>
          <w:lang w:val="es-PE" w:eastAsia="es-ES"/>
        </w:rPr>
        <w:t>Telemetry</w:t>
      </w:r>
      <w:proofErr w:type="spellEnd"/>
      <w:r w:rsidRPr="00BA1DE2">
        <w:rPr>
          <w:lang w:val="es-PE" w:eastAsia="es-ES"/>
        </w:rPr>
        <w:t xml:space="preserve"> </w:t>
      </w:r>
      <w:proofErr w:type="spellStart"/>
      <w:r w:rsidRPr="00BA1DE2">
        <w:rPr>
          <w:lang w:val="es-PE" w:eastAsia="es-ES"/>
        </w:rPr>
        <w:t>Transport</w:t>
      </w:r>
      <w:proofErr w:type="spellEnd"/>
      <w:r w:rsidRPr="00BA1DE2">
        <w:rPr>
          <w:lang w:val="es-PE" w:eastAsia="es-ES"/>
        </w:rPr>
        <w:t>) es un protocolo de transporte de mensajes Cliente/Servidor basado en publicaciones y subscripciones a los denominados “tópicos”. Cada vez que un mensaje es publicado será recibido por el resto de dispositivos adheridos a un tópico del protocolo.</w:t>
      </w:r>
    </w:p>
    <w:p w:rsidR="00A55214" w:rsidRPr="00E74560" w:rsidRDefault="00A55214" w:rsidP="00276DF0">
      <w:pPr>
        <w:pStyle w:val="Ttulo2"/>
        <w:numPr>
          <w:ilvl w:val="0"/>
          <w:numId w:val="0"/>
        </w:numPr>
        <w:spacing w:before="0" w:line="360" w:lineRule="auto"/>
        <w:contextualSpacing/>
        <w:rPr>
          <w:rFonts w:cs="Times New Roman"/>
          <w:b w:val="0"/>
          <w:color w:val="auto"/>
          <w:sz w:val="8"/>
          <w:szCs w:val="10"/>
          <w:lang w:val="es-PE"/>
        </w:rPr>
      </w:pPr>
    </w:p>
    <w:p w:rsidR="00BA1DE2" w:rsidRDefault="00BA1DE2" w:rsidP="00625EE5">
      <w:pPr>
        <w:spacing w:after="0" w:line="360" w:lineRule="auto"/>
        <w:ind w:left="720" w:firstLine="696"/>
        <w:contextualSpacing/>
        <w:rPr>
          <w:lang w:val="es-PE" w:eastAsia="es-ES"/>
        </w:rPr>
      </w:pPr>
      <w:r w:rsidRPr="00BA1DE2">
        <w:rPr>
          <w:lang w:val="es-PE" w:eastAsia="es-ES"/>
        </w:rPr>
        <w:t xml:space="preserve">El protocolo MQTT funciona sobre TCP/IP o sobre otros protocolos de red con soporte </w:t>
      </w:r>
      <w:proofErr w:type="spellStart"/>
      <w:r w:rsidRPr="00BA1DE2">
        <w:rPr>
          <w:lang w:val="es-PE" w:eastAsia="es-ES"/>
        </w:rPr>
        <w:t>bi</w:t>
      </w:r>
      <w:proofErr w:type="spellEnd"/>
      <w:r w:rsidRPr="00BA1DE2">
        <w:rPr>
          <w:lang w:val="es-PE" w:eastAsia="es-ES"/>
        </w:rPr>
        <w:t>-direccional y sin pérdidas de datos. Sus principales características son:</w:t>
      </w:r>
    </w:p>
    <w:p w:rsidR="00A55214" w:rsidRPr="00E74560" w:rsidRDefault="00A55214" w:rsidP="00625EE5">
      <w:pPr>
        <w:pStyle w:val="Ttulo2"/>
        <w:numPr>
          <w:ilvl w:val="0"/>
          <w:numId w:val="0"/>
        </w:numPr>
        <w:spacing w:before="0" w:line="360" w:lineRule="auto"/>
        <w:ind w:left="357"/>
        <w:contextualSpacing/>
        <w:rPr>
          <w:rFonts w:cs="Times New Roman"/>
          <w:b w:val="0"/>
          <w:color w:val="auto"/>
          <w:sz w:val="8"/>
          <w:szCs w:val="10"/>
          <w:lang w:val="es-PE"/>
        </w:rPr>
      </w:pPr>
    </w:p>
    <w:p w:rsidR="00BA1DE2" w:rsidRDefault="00BA1DE2" w:rsidP="00625EE5">
      <w:pPr>
        <w:pStyle w:val="Prrafodelista"/>
        <w:numPr>
          <w:ilvl w:val="0"/>
          <w:numId w:val="12"/>
        </w:numPr>
        <w:spacing w:after="0" w:line="360" w:lineRule="auto"/>
        <w:rPr>
          <w:lang w:val="es-PE" w:eastAsia="es-ES"/>
        </w:rPr>
      </w:pPr>
      <w:r w:rsidRPr="00BA1DE2">
        <w:rPr>
          <w:lang w:val="es-PE" w:eastAsia="es-ES"/>
        </w:rPr>
        <w:t>Uso de mensajes “broadcast” para subscripción y publicación de datos con independencia de la aplicación.</w:t>
      </w:r>
    </w:p>
    <w:p w:rsidR="00A55214" w:rsidRPr="00E74560" w:rsidRDefault="00A55214" w:rsidP="00625EE5">
      <w:pPr>
        <w:pStyle w:val="Ttulo2"/>
        <w:numPr>
          <w:ilvl w:val="0"/>
          <w:numId w:val="0"/>
        </w:numPr>
        <w:spacing w:before="0" w:line="360" w:lineRule="auto"/>
        <w:ind w:left="357"/>
        <w:contextualSpacing/>
        <w:rPr>
          <w:rFonts w:cs="Times New Roman"/>
          <w:b w:val="0"/>
          <w:color w:val="auto"/>
          <w:sz w:val="8"/>
          <w:szCs w:val="10"/>
          <w:lang w:val="es-PE"/>
        </w:rPr>
      </w:pPr>
    </w:p>
    <w:p w:rsidR="00CD32BB" w:rsidRDefault="00BA1DE2" w:rsidP="00625EE5">
      <w:pPr>
        <w:pStyle w:val="Prrafodelista"/>
        <w:numPr>
          <w:ilvl w:val="0"/>
          <w:numId w:val="12"/>
        </w:numPr>
        <w:spacing w:after="0" w:line="360" w:lineRule="auto"/>
        <w:rPr>
          <w:lang w:val="es-PE" w:eastAsia="es-ES"/>
        </w:rPr>
      </w:pPr>
      <w:r w:rsidRPr="00BA1DE2">
        <w:rPr>
          <w:lang w:val="es-PE" w:eastAsia="es-ES"/>
        </w:rPr>
        <w:t>Transporte de mensajes transparente y con un flujo de datos optimizado lo cual permite reducir el tráfico en la red.</w:t>
      </w:r>
    </w:p>
    <w:p w:rsidR="00A55214" w:rsidRPr="00E74560" w:rsidRDefault="00A55214" w:rsidP="00625EE5">
      <w:pPr>
        <w:pStyle w:val="Ttulo2"/>
        <w:numPr>
          <w:ilvl w:val="0"/>
          <w:numId w:val="0"/>
        </w:numPr>
        <w:spacing w:before="0" w:line="360" w:lineRule="auto"/>
        <w:ind w:left="357"/>
        <w:contextualSpacing/>
        <w:rPr>
          <w:rFonts w:cs="Times New Roman"/>
          <w:b w:val="0"/>
          <w:color w:val="auto"/>
          <w:sz w:val="8"/>
          <w:szCs w:val="10"/>
          <w:lang w:val="es-PE"/>
        </w:rPr>
      </w:pPr>
    </w:p>
    <w:p w:rsidR="00CD32BB" w:rsidRDefault="00BA1DE2" w:rsidP="00625EE5">
      <w:pPr>
        <w:pStyle w:val="Prrafodelista"/>
        <w:numPr>
          <w:ilvl w:val="0"/>
          <w:numId w:val="12"/>
        </w:numPr>
        <w:spacing w:after="0" w:line="360" w:lineRule="auto"/>
        <w:rPr>
          <w:lang w:val="es-PE" w:eastAsia="es-ES"/>
        </w:rPr>
      </w:pPr>
      <w:r w:rsidRPr="00CD32BB">
        <w:rPr>
          <w:lang w:val="es-PE" w:eastAsia="es-ES"/>
        </w:rPr>
        <w:t>Define tres calidades de servicio:</w:t>
      </w:r>
    </w:p>
    <w:p w:rsidR="00A55214" w:rsidRPr="00E74560" w:rsidRDefault="00A55214" w:rsidP="00625EE5">
      <w:pPr>
        <w:pStyle w:val="Ttulo2"/>
        <w:numPr>
          <w:ilvl w:val="0"/>
          <w:numId w:val="0"/>
        </w:numPr>
        <w:spacing w:before="0" w:line="360" w:lineRule="auto"/>
        <w:ind w:left="357"/>
        <w:contextualSpacing/>
        <w:rPr>
          <w:rFonts w:cs="Times New Roman"/>
          <w:b w:val="0"/>
          <w:color w:val="auto"/>
          <w:sz w:val="8"/>
          <w:szCs w:val="10"/>
          <w:lang w:val="es-PE"/>
        </w:rPr>
      </w:pPr>
    </w:p>
    <w:p w:rsidR="00BA1DE2" w:rsidRDefault="00A55214" w:rsidP="00625EE5">
      <w:pPr>
        <w:spacing w:after="0" w:line="360" w:lineRule="auto"/>
        <w:ind w:left="1080" w:firstLine="336"/>
        <w:contextualSpacing/>
        <w:rPr>
          <w:lang w:val="es-PE" w:eastAsia="es-ES"/>
        </w:rPr>
      </w:pPr>
      <w:r w:rsidRPr="00BA1DE2">
        <w:rPr>
          <w:lang w:val="es-PE" w:eastAsia="es-ES"/>
        </w:rPr>
        <w:t xml:space="preserve"> </w:t>
      </w:r>
      <w:r w:rsidR="00BA1DE2" w:rsidRPr="00BA1DE2">
        <w:rPr>
          <w:lang w:val="es-PE" w:eastAsia="es-ES"/>
        </w:rPr>
        <w:t xml:space="preserve">“A lo sumo una vez”, es básicamente el protocolo </w:t>
      </w:r>
      <w:proofErr w:type="gramStart"/>
      <w:r w:rsidR="00BA1DE2" w:rsidRPr="00BA1DE2">
        <w:rPr>
          <w:lang w:val="es-PE" w:eastAsia="es-ES"/>
        </w:rPr>
        <w:t>TCP</w:t>
      </w:r>
      <w:proofErr w:type="gramEnd"/>
      <w:r w:rsidR="00BA1DE2" w:rsidRPr="00BA1DE2">
        <w:rPr>
          <w:lang w:val="es-PE" w:eastAsia="es-ES"/>
        </w:rPr>
        <w:t xml:space="preserve"> pero con pérdida de mensajes. Este nivel podría ser usado, por ejemplo, para aplicaciones de sensorizado</w:t>
      </w:r>
      <w:r w:rsidR="00B146D9">
        <w:rPr>
          <w:lang w:val="es-PE" w:eastAsia="es-ES"/>
        </w:rPr>
        <w:t xml:space="preserve"> en las </w:t>
      </w:r>
      <w:r w:rsidR="00BA1DE2" w:rsidRPr="00BA1DE2">
        <w:rPr>
          <w:lang w:val="es-PE" w:eastAsia="es-ES"/>
        </w:rPr>
        <w:t>que no es crítica la pérdida de una lectura que tarde o temprano se llegará a publicar.</w:t>
      </w:r>
    </w:p>
    <w:p w:rsidR="00A55214" w:rsidRPr="00E74560" w:rsidRDefault="00A55214" w:rsidP="00625EE5">
      <w:pPr>
        <w:pStyle w:val="Ttulo2"/>
        <w:numPr>
          <w:ilvl w:val="0"/>
          <w:numId w:val="0"/>
        </w:numPr>
        <w:spacing w:before="0" w:line="360" w:lineRule="auto"/>
        <w:ind w:left="357"/>
        <w:contextualSpacing/>
        <w:rPr>
          <w:rFonts w:cs="Times New Roman"/>
          <w:b w:val="0"/>
          <w:color w:val="auto"/>
          <w:sz w:val="8"/>
          <w:szCs w:val="10"/>
          <w:lang w:val="es-PE"/>
        </w:rPr>
      </w:pPr>
    </w:p>
    <w:p w:rsidR="00BA1DE2" w:rsidRDefault="00A55214" w:rsidP="00625EE5">
      <w:pPr>
        <w:spacing w:after="0" w:line="360" w:lineRule="auto"/>
        <w:ind w:left="1080" w:firstLine="336"/>
        <w:contextualSpacing/>
        <w:rPr>
          <w:lang w:val="es-PE" w:eastAsia="es-ES"/>
        </w:rPr>
      </w:pPr>
      <w:r w:rsidRPr="00BA1DE2">
        <w:rPr>
          <w:lang w:val="es-PE" w:eastAsia="es-ES"/>
        </w:rPr>
        <w:t xml:space="preserve"> </w:t>
      </w:r>
      <w:r w:rsidR="00BA1DE2" w:rsidRPr="00BA1DE2">
        <w:rPr>
          <w:lang w:val="es-PE" w:eastAsia="es-ES"/>
        </w:rPr>
        <w:t xml:space="preserve">“Al menos una”, donde la llegada de los mensajes está </w:t>
      </w:r>
      <w:proofErr w:type="gramStart"/>
      <w:r w:rsidR="00BA1DE2" w:rsidRPr="00BA1DE2">
        <w:rPr>
          <w:lang w:val="es-PE" w:eastAsia="es-ES"/>
        </w:rPr>
        <w:t>asegurada</w:t>
      </w:r>
      <w:proofErr w:type="gramEnd"/>
      <w:r w:rsidR="00BA1DE2" w:rsidRPr="00BA1DE2">
        <w:rPr>
          <w:lang w:val="es-PE" w:eastAsia="es-ES"/>
        </w:rPr>
        <w:t xml:space="preserve"> pero considerando duplicidades.</w:t>
      </w:r>
    </w:p>
    <w:p w:rsidR="00A55214" w:rsidRPr="00E74560" w:rsidRDefault="00A55214" w:rsidP="00625EE5">
      <w:pPr>
        <w:pStyle w:val="Ttulo2"/>
        <w:numPr>
          <w:ilvl w:val="0"/>
          <w:numId w:val="0"/>
        </w:numPr>
        <w:spacing w:before="0" w:line="360" w:lineRule="auto"/>
        <w:ind w:left="357"/>
        <w:contextualSpacing/>
        <w:rPr>
          <w:rFonts w:cs="Times New Roman"/>
          <w:b w:val="0"/>
          <w:color w:val="auto"/>
          <w:sz w:val="8"/>
          <w:szCs w:val="10"/>
          <w:lang w:val="es-PE"/>
        </w:rPr>
      </w:pPr>
    </w:p>
    <w:p w:rsidR="00BA1DE2" w:rsidRDefault="00A55214" w:rsidP="00625EE5">
      <w:pPr>
        <w:spacing w:after="0" w:line="360" w:lineRule="auto"/>
        <w:ind w:left="1080" w:firstLine="336"/>
        <w:contextualSpacing/>
        <w:rPr>
          <w:lang w:val="es-PE" w:eastAsia="es-ES"/>
        </w:rPr>
      </w:pPr>
      <w:r w:rsidRPr="00BA1DE2">
        <w:rPr>
          <w:lang w:val="es-PE" w:eastAsia="es-ES"/>
        </w:rPr>
        <w:t xml:space="preserve"> </w:t>
      </w:r>
      <w:r w:rsidR="00BA1DE2" w:rsidRPr="00BA1DE2">
        <w:rPr>
          <w:lang w:val="es-PE" w:eastAsia="es-ES"/>
        </w:rPr>
        <w:t>“Exactamente una vez”, dónde la llegada de los mensajes está asegurada exactamente una vez. Este nivel puede ser usado, por ejemplo, con sistemas de pago donde la duplicidad o la perdida de mensajes es más crítica y podría dar lugar a cargos incorrectos.</w:t>
      </w:r>
    </w:p>
    <w:p w:rsidR="00A55214" w:rsidRPr="00E74560" w:rsidRDefault="00A55214" w:rsidP="00625EE5">
      <w:pPr>
        <w:pStyle w:val="Ttulo2"/>
        <w:numPr>
          <w:ilvl w:val="0"/>
          <w:numId w:val="0"/>
        </w:numPr>
        <w:spacing w:before="0" w:line="360" w:lineRule="auto"/>
        <w:ind w:left="357"/>
        <w:contextualSpacing/>
        <w:rPr>
          <w:rFonts w:cs="Times New Roman"/>
          <w:b w:val="0"/>
          <w:color w:val="auto"/>
          <w:sz w:val="8"/>
          <w:szCs w:val="10"/>
          <w:lang w:val="es-PE"/>
        </w:rPr>
      </w:pPr>
    </w:p>
    <w:p w:rsidR="00BA1DE2" w:rsidRDefault="00BA1DE2" w:rsidP="00625EE5">
      <w:pPr>
        <w:pStyle w:val="Prrafodelista"/>
        <w:numPr>
          <w:ilvl w:val="0"/>
          <w:numId w:val="12"/>
        </w:numPr>
        <w:spacing w:after="0" w:line="360" w:lineRule="auto"/>
        <w:rPr>
          <w:lang w:val="es-PE" w:eastAsia="es-ES"/>
        </w:rPr>
      </w:pPr>
      <w:r w:rsidRPr="00CD32BB">
        <w:rPr>
          <w:lang w:val="es-PE" w:eastAsia="es-ES"/>
        </w:rPr>
        <w:t>Posee un mecanismo de notificación de desconexiones inesperadas.</w:t>
      </w:r>
    </w:p>
    <w:p w:rsidR="00B146D9" w:rsidRPr="00B146D9" w:rsidRDefault="00B146D9" w:rsidP="00625EE5">
      <w:pPr>
        <w:spacing w:after="0" w:line="360" w:lineRule="auto"/>
        <w:ind w:left="708"/>
        <w:contextualSpacing/>
        <w:rPr>
          <w:sz w:val="8"/>
          <w:lang w:val="es-PE" w:eastAsia="es-ES"/>
        </w:rPr>
      </w:pPr>
    </w:p>
    <w:p w:rsidR="00BA1DE2" w:rsidRDefault="00BA1DE2" w:rsidP="00625EE5">
      <w:pPr>
        <w:spacing w:after="0" w:line="360" w:lineRule="auto"/>
        <w:ind w:left="708"/>
        <w:contextualSpacing/>
        <w:rPr>
          <w:lang w:val="es-PE" w:eastAsia="es-ES"/>
        </w:rPr>
      </w:pPr>
      <w:r w:rsidRPr="00BA1DE2">
        <w:rPr>
          <w:lang w:val="es-PE" w:eastAsia="es-ES"/>
        </w:rPr>
        <w:t xml:space="preserve">El protocolo MQTT es idóneo para aplicaciones de Internet de las Cosas en las cuales se envían cantidades pequeñas de información y por tanto no se necesita un </w:t>
      </w:r>
      <w:r w:rsidRPr="00BA1DE2">
        <w:rPr>
          <w:lang w:val="es-PE" w:eastAsia="es-ES"/>
        </w:rPr>
        <w:lastRenderedPageBreak/>
        <w:t xml:space="preserve">gran ancho de banda. TST implementa MQTT de forma nativa en sus dispositivos, haciendo los datos disponibles en un MQTT </w:t>
      </w:r>
      <w:proofErr w:type="spellStart"/>
      <w:r w:rsidRPr="00BA1DE2">
        <w:rPr>
          <w:lang w:val="es-PE" w:eastAsia="es-ES"/>
        </w:rPr>
        <w:t>broker</w:t>
      </w:r>
      <w:proofErr w:type="spellEnd"/>
      <w:r w:rsidRPr="00BA1DE2">
        <w:rPr>
          <w:lang w:val="es-PE" w:eastAsia="es-ES"/>
        </w:rPr>
        <w:t>, que no es más que un servidor de traducción y almacenamiento de datos.</w:t>
      </w:r>
    </w:p>
    <w:p w:rsidR="00A55214" w:rsidRPr="00E74560" w:rsidRDefault="00A55214" w:rsidP="00625EE5">
      <w:pPr>
        <w:pStyle w:val="Ttulo2"/>
        <w:numPr>
          <w:ilvl w:val="0"/>
          <w:numId w:val="0"/>
        </w:numPr>
        <w:spacing w:before="0" w:line="360" w:lineRule="auto"/>
        <w:ind w:left="357"/>
        <w:contextualSpacing/>
        <w:rPr>
          <w:rFonts w:cs="Times New Roman"/>
          <w:b w:val="0"/>
          <w:color w:val="auto"/>
          <w:sz w:val="8"/>
          <w:szCs w:val="10"/>
          <w:lang w:val="es-PE"/>
        </w:rPr>
      </w:pPr>
    </w:p>
    <w:p w:rsidR="00875010" w:rsidRPr="00A55214" w:rsidRDefault="00A55214" w:rsidP="00625EE5">
      <w:pPr>
        <w:spacing w:after="0" w:line="360" w:lineRule="auto"/>
        <w:ind w:left="708" w:firstLine="372"/>
        <w:contextualSpacing/>
        <w:rPr>
          <w:lang w:val="es-PE" w:eastAsia="es-ES"/>
        </w:rPr>
      </w:pPr>
      <w:r w:rsidRPr="00875010">
        <w:rPr>
          <w:lang w:val="es-PE" w:eastAsia="es-ES"/>
        </w:rPr>
        <w:t xml:space="preserve"> </w:t>
      </w:r>
      <w:r w:rsidR="00875010" w:rsidRPr="00875010">
        <w:rPr>
          <w:lang w:val="es-PE" w:eastAsia="es-ES"/>
        </w:rPr>
        <w:t>(MQTT</w:t>
      </w:r>
      <w:r w:rsidR="00875010">
        <w:rPr>
          <w:lang w:val="es-PE" w:eastAsia="es-ES"/>
        </w:rPr>
        <w:t xml:space="preserve"> - </w:t>
      </w:r>
      <w:r w:rsidR="00875010" w:rsidRPr="00875010">
        <w:rPr>
          <w:lang w:val="es-PE" w:eastAsia="es-ES"/>
        </w:rPr>
        <w:t xml:space="preserve">Protocolo de conectividad M2M / </w:t>
      </w:r>
      <w:proofErr w:type="spellStart"/>
      <w:r w:rsidR="00875010" w:rsidRPr="00875010">
        <w:rPr>
          <w:lang w:val="es-PE" w:eastAsia="es-ES"/>
        </w:rPr>
        <w:t>IoT</w:t>
      </w:r>
      <w:proofErr w:type="spellEnd"/>
      <w:r w:rsidR="00875010" w:rsidRPr="00875010">
        <w:rPr>
          <w:lang w:val="es-PE" w:eastAsia="es-ES"/>
        </w:rPr>
        <w:t xml:space="preserve"> [</w:t>
      </w:r>
      <w:r w:rsidR="00875010">
        <w:rPr>
          <w:lang w:val="es-PE" w:eastAsia="es-ES"/>
        </w:rPr>
        <w:t>En línea</w:t>
      </w:r>
      <w:r w:rsidR="00875010" w:rsidRPr="00875010">
        <w:rPr>
          <w:lang w:val="es-PE" w:eastAsia="es-ES"/>
        </w:rPr>
        <w:t xml:space="preserve">]. España: </w:t>
      </w:r>
      <w:r w:rsidR="00875010">
        <w:t>TST</w:t>
      </w:r>
      <w:r w:rsidR="00875010" w:rsidRPr="00875010">
        <w:rPr>
          <w:lang w:val="es-PE" w:eastAsia="es-ES"/>
        </w:rPr>
        <w:t xml:space="preserve">. [Fecha de consulta: 1 de junio de 2018]. Recuperado de </w:t>
      </w:r>
      <w:hyperlink r:id="rId23" w:history="1">
        <w:r w:rsidRPr="00A55214">
          <w:rPr>
            <w:rStyle w:val="Hipervnculo"/>
            <w:color w:val="auto"/>
            <w:u w:val="none"/>
            <w:lang w:val="es-PE" w:eastAsia="es-ES"/>
          </w:rPr>
          <w:t>http://www.tst-sistemas.es/mqtt/</w:t>
        </w:r>
      </w:hyperlink>
      <w:r w:rsidR="00875010" w:rsidRPr="00A55214">
        <w:rPr>
          <w:lang w:val="es-PE" w:eastAsia="es-ES"/>
        </w:rPr>
        <w:t>).</w:t>
      </w:r>
    </w:p>
    <w:p w:rsidR="00A55214" w:rsidRPr="00A55214" w:rsidRDefault="00A55214" w:rsidP="00625EE5">
      <w:pPr>
        <w:pStyle w:val="Ttulo2"/>
        <w:numPr>
          <w:ilvl w:val="0"/>
          <w:numId w:val="0"/>
        </w:numPr>
        <w:spacing w:before="0" w:line="360" w:lineRule="auto"/>
        <w:ind w:left="357"/>
        <w:contextualSpacing/>
        <w:rPr>
          <w:rFonts w:cs="Times New Roman"/>
          <w:b w:val="0"/>
          <w:color w:val="auto"/>
          <w:sz w:val="8"/>
          <w:szCs w:val="10"/>
          <w:lang w:val="es-PE"/>
        </w:rPr>
      </w:pPr>
    </w:p>
    <w:p w:rsidR="00E74528" w:rsidRDefault="00E74528" w:rsidP="00625EE5">
      <w:pPr>
        <w:pStyle w:val="Ttulo1"/>
        <w:numPr>
          <w:ilvl w:val="2"/>
          <w:numId w:val="4"/>
        </w:numPr>
        <w:spacing w:before="0" w:line="360" w:lineRule="auto"/>
        <w:rPr>
          <w:rFonts w:eastAsia="MS Mincho" w:cs="Times New Roman"/>
          <w:sz w:val="24"/>
          <w:szCs w:val="24"/>
          <w:lang w:val="es-PE" w:eastAsia="es-ES"/>
        </w:rPr>
      </w:pPr>
      <w:r w:rsidRPr="00136D30">
        <w:rPr>
          <w:rFonts w:eastAsia="MS Mincho" w:cs="Times New Roman"/>
          <w:sz w:val="24"/>
          <w:szCs w:val="24"/>
          <w:lang w:val="es-PE" w:eastAsia="es-ES"/>
        </w:rPr>
        <w:t xml:space="preserve">Protocolo </w:t>
      </w:r>
      <w:proofErr w:type="spellStart"/>
      <w:r w:rsidRPr="00136D30">
        <w:rPr>
          <w:rFonts w:eastAsia="MS Mincho" w:cs="Times New Roman"/>
          <w:sz w:val="24"/>
          <w:szCs w:val="24"/>
          <w:lang w:val="es-PE" w:eastAsia="es-ES"/>
        </w:rPr>
        <w:t>Firmata</w:t>
      </w:r>
      <w:proofErr w:type="spellEnd"/>
    </w:p>
    <w:p w:rsidR="00A55214" w:rsidRPr="00E74560" w:rsidRDefault="00A55214" w:rsidP="00625EE5">
      <w:pPr>
        <w:pStyle w:val="Ttulo2"/>
        <w:numPr>
          <w:ilvl w:val="0"/>
          <w:numId w:val="0"/>
        </w:numPr>
        <w:spacing w:before="0" w:line="360" w:lineRule="auto"/>
        <w:ind w:left="357"/>
        <w:contextualSpacing/>
        <w:rPr>
          <w:rFonts w:cs="Times New Roman"/>
          <w:b w:val="0"/>
          <w:color w:val="auto"/>
          <w:sz w:val="8"/>
          <w:szCs w:val="10"/>
          <w:lang w:val="es-PE"/>
        </w:rPr>
      </w:pPr>
    </w:p>
    <w:p w:rsidR="00BA1DE2" w:rsidRDefault="00BA1DE2" w:rsidP="00625EE5">
      <w:pPr>
        <w:spacing w:after="0" w:line="360" w:lineRule="auto"/>
        <w:ind w:left="709"/>
        <w:contextualSpacing/>
        <w:rPr>
          <w:lang w:val="es-PE" w:eastAsia="es-ES"/>
        </w:rPr>
      </w:pPr>
      <w:proofErr w:type="spellStart"/>
      <w:r w:rsidRPr="00BA1DE2">
        <w:rPr>
          <w:lang w:val="es-PE" w:eastAsia="es-ES"/>
        </w:rPr>
        <w:t>Firmata</w:t>
      </w:r>
      <w:proofErr w:type="spellEnd"/>
      <w:r w:rsidRPr="00BA1DE2">
        <w:rPr>
          <w:lang w:val="es-PE" w:eastAsia="es-ES"/>
        </w:rPr>
        <w:t xml:space="preserve"> es un protocolo para comunicarse con microcontroladores desde el software en una computadora (o teléfono inteligente / tableta, etc.). El protocolo se puede implementar en firmware en cualquier arquitectura de microcontrolador, así como también en cualquier paquete de software (ver lista de bibliotecas de clientes a continuación).</w:t>
      </w:r>
    </w:p>
    <w:p w:rsidR="00A55214" w:rsidRPr="00E74560" w:rsidRDefault="00A55214" w:rsidP="00625EE5">
      <w:pPr>
        <w:pStyle w:val="Ttulo2"/>
        <w:numPr>
          <w:ilvl w:val="0"/>
          <w:numId w:val="0"/>
        </w:numPr>
        <w:spacing w:before="0" w:line="360" w:lineRule="auto"/>
        <w:ind w:left="357"/>
        <w:contextualSpacing/>
        <w:rPr>
          <w:rFonts w:cs="Times New Roman"/>
          <w:b w:val="0"/>
          <w:color w:val="auto"/>
          <w:sz w:val="8"/>
          <w:szCs w:val="10"/>
          <w:lang w:val="es-PE"/>
        </w:rPr>
      </w:pPr>
    </w:p>
    <w:p w:rsidR="00BA1DE2" w:rsidRDefault="00BA1DE2" w:rsidP="00625EE5">
      <w:pPr>
        <w:spacing w:after="0" w:line="360" w:lineRule="auto"/>
        <w:ind w:left="709" w:firstLine="707"/>
        <w:contextualSpacing/>
        <w:rPr>
          <w:lang w:val="es-PE" w:eastAsia="es-ES"/>
        </w:rPr>
      </w:pPr>
      <w:r w:rsidRPr="00BA1DE2">
        <w:rPr>
          <w:lang w:val="es-PE" w:eastAsia="es-ES"/>
        </w:rPr>
        <w:t xml:space="preserve">El protocolo </w:t>
      </w:r>
      <w:proofErr w:type="spellStart"/>
      <w:r w:rsidRPr="00BA1DE2">
        <w:rPr>
          <w:lang w:val="es-PE" w:eastAsia="es-ES"/>
        </w:rPr>
        <w:t>Firmata</w:t>
      </w:r>
      <w:proofErr w:type="spellEnd"/>
      <w:r w:rsidRPr="00BA1DE2">
        <w:rPr>
          <w:lang w:val="es-PE" w:eastAsia="es-ES"/>
        </w:rPr>
        <w:t xml:space="preserve"> podría implementarse teóricamente para cualquier plataforma de microcontroladores. Actualmente, sin embargo, la implementación más completa es para Arduino (incluidos los microcontroladores compatibles con Arduino).</w:t>
      </w:r>
    </w:p>
    <w:p w:rsidR="00A55214" w:rsidRPr="00E74560" w:rsidRDefault="00A55214" w:rsidP="00625EE5">
      <w:pPr>
        <w:pStyle w:val="Ttulo2"/>
        <w:numPr>
          <w:ilvl w:val="0"/>
          <w:numId w:val="0"/>
        </w:numPr>
        <w:spacing w:before="0" w:line="360" w:lineRule="auto"/>
        <w:ind w:left="357"/>
        <w:contextualSpacing/>
        <w:rPr>
          <w:rFonts w:cs="Times New Roman"/>
          <w:b w:val="0"/>
          <w:color w:val="auto"/>
          <w:sz w:val="8"/>
          <w:szCs w:val="10"/>
          <w:lang w:val="es-PE"/>
        </w:rPr>
      </w:pPr>
    </w:p>
    <w:p w:rsidR="007160B2" w:rsidRPr="00A55214" w:rsidRDefault="00A55214" w:rsidP="00625EE5">
      <w:pPr>
        <w:spacing w:after="0" w:line="360" w:lineRule="auto"/>
        <w:ind w:left="709" w:firstLine="707"/>
        <w:contextualSpacing/>
        <w:rPr>
          <w:lang w:val="es-PE" w:eastAsia="es-ES"/>
        </w:rPr>
      </w:pPr>
      <w:r w:rsidRPr="00875010">
        <w:rPr>
          <w:lang w:val="es-PE" w:eastAsia="es-ES"/>
        </w:rPr>
        <w:t xml:space="preserve"> </w:t>
      </w:r>
      <w:r w:rsidR="00875010" w:rsidRPr="00875010">
        <w:rPr>
          <w:lang w:val="es-PE" w:eastAsia="es-ES"/>
        </w:rPr>
        <w:t>(</w:t>
      </w:r>
      <w:proofErr w:type="spellStart"/>
      <w:r w:rsidR="00875010">
        <w:rPr>
          <w:lang w:val="es-PE" w:eastAsia="es-ES"/>
        </w:rPr>
        <w:t>Firmata</w:t>
      </w:r>
      <w:proofErr w:type="spellEnd"/>
      <w:r w:rsidR="00875010">
        <w:rPr>
          <w:lang w:val="es-PE" w:eastAsia="es-ES"/>
        </w:rPr>
        <w:t>/</w:t>
      </w:r>
      <w:proofErr w:type="spellStart"/>
      <w:r w:rsidR="00875010">
        <w:rPr>
          <w:lang w:val="es-PE" w:eastAsia="es-ES"/>
        </w:rPr>
        <w:t>protocol</w:t>
      </w:r>
      <w:proofErr w:type="spellEnd"/>
      <w:r w:rsidR="007A0218">
        <w:rPr>
          <w:lang w:val="es-PE" w:eastAsia="es-ES"/>
        </w:rPr>
        <w:t>.</w:t>
      </w:r>
      <w:r w:rsidR="00875010" w:rsidRPr="00875010">
        <w:rPr>
          <w:lang w:val="es-PE" w:eastAsia="es-ES"/>
        </w:rPr>
        <w:t xml:space="preserve"> [En línea]</w:t>
      </w:r>
      <w:r w:rsidR="007A0218">
        <w:rPr>
          <w:lang w:val="es-PE" w:eastAsia="es-ES"/>
        </w:rPr>
        <w:t xml:space="preserve"> </w:t>
      </w:r>
      <w:r w:rsidR="00875010" w:rsidRPr="00875010">
        <w:rPr>
          <w:lang w:val="es-PE" w:eastAsia="es-ES"/>
        </w:rPr>
        <w:t xml:space="preserve">[Fecha de consulta: 1 de junio de 2018]. </w:t>
      </w:r>
      <w:r w:rsidR="00875010" w:rsidRPr="00A55214">
        <w:rPr>
          <w:lang w:val="es-PE" w:eastAsia="es-ES"/>
        </w:rPr>
        <w:t xml:space="preserve">Recuperado de </w:t>
      </w:r>
      <w:hyperlink r:id="rId24" w:history="1">
        <w:r w:rsidRPr="00A55214">
          <w:rPr>
            <w:rStyle w:val="Hipervnculo"/>
            <w:color w:val="auto"/>
            <w:u w:val="none"/>
            <w:lang w:val="es-PE" w:eastAsia="es-ES"/>
          </w:rPr>
          <w:t>https://github.com/firmata/protocol/</w:t>
        </w:r>
      </w:hyperlink>
      <w:r w:rsidR="00875010" w:rsidRPr="00A55214">
        <w:rPr>
          <w:lang w:val="es-PE" w:eastAsia="es-ES"/>
        </w:rPr>
        <w:t>).</w:t>
      </w:r>
    </w:p>
    <w:p w:rsidR="00A55214" w:rsidRPr="00E74560" w:rsidRDefault="00A55214" w:rsidP="00625EE5">
      <w:pPr>
        <w:pStyle w:val="Ttulo2"/>
        <w:numPr>
          <w:ilvl w:val="0"/>
          <w:numId w:val="0"/>
        </w:numPr>
        <w:spacing w:before="0" w:line="360" w:lineRule="auto"/>
        <w:ind w:left="357"/>
        <w:contextualSpacing/>
        <w:rPr>
          <w:rFonts w:cs="Times New Roman"/>
          <w:b w:val="0"/>
          <w:color w:val="auto"/>
          <w:sz w:val="8"/>
          <w:szCs w:val="10"/>
          <w:lang w:val="es-PE"/>
        </w:rPr>
      </w:pPr>
    </w:p>
    <w:p w:rsidR="00642956" w:rsidRDefault="00642956" w:rsidP="00625EE5">
      <w:pPr>
        <w:pStyle w:val="Ttulo1"/>
        <w:numPr>
          <w:ilvl w:val="2"/>
          <w:numId w:val="4"/>
        </w:numPr>
        <w:spacing w:before="0" w:line="360" w:lineRule="auto"/>
        <w:rPr>
          <w:rFonts w:eastAsia="MS Mincho" w:cs="Times New Roman"/>
          <w:sz w:val="24"/>
          <w:szCs w:val="24"/>
          <w:lang w:val="es-PE" w:eastAsia="es-ES"/>
        </w:rPr>
      </w:pPr>
      <w:r w:rsidRPr="00136D30">
        <w:rPr>
          <w:rFonts w:eastAsia="MS Mincho" w:cs="Times New Roman"/>
          <w:sz w:val="24"/>
          <w:szCs w:val="24"/>
          <w:lang w:val="es-PE" w:eastAsia="es-ES"/>
        </w:rPr>
        <w:t>Programación reactiva</w:t>
      </w:r>
    </w:p>
    <w:p w:rsidR="00A55214" w:rsidRPr="00E74560" w:rsidRDefault="00A55214" w:rsidP="00625EE5">
      <w:pPr>
        <w:pStyle w:val="Ttulo2"/>
        <w:numPr>
          <w:ilvl w:val="0"/>
          <w:numId w:val="0"/>
        </w:numPr>
        <w:spacing w:before="0" w:line="360" w:lineRule="auto"/>
        <w:ind w:left="357"/>
        <w:contextualSpacing/>
        <w:rPr>
          <w:rFonts w:cs="Times New Roman"/>
          <w:b w:val="0"/>
          <w:color w:val="auto"/>
          <w:sz w:val="8"/>
          <w:szCs w:val="10"/>
          <w:lang w:val="es-PE"/>
        </w:rPr>
      </w:pPr>
    </w:p>
    <w:p w:rsidR="00BA1DE2" w:rsidRDefault="00BA1DE2" w:rsidP="00625EE5">
      <w:pPr>
        <w:spacing w:after="0" w:line="360" w:lineRule="auto"/>
        <w:ind w:left="709"/>
        <w:contextualSpacing/>
        <w:rPr>
          <w:lang w:val="es-PE" w:eastAsia="es-ES"/>
        </w:rPr>
      </w:pPr>
      <w:r w:rsidRPr="00BA1DE2">
        <w:rPr>
          <w:lang w:val="es-PE" w:eastAsia="es-ES"/>
        </w:rPr>
        <w:t xml:space="preserve">La programación reactiva es un paradigma enfocado en el trabajo con flujos de datos finitos o infinitos de manera asíncrona. Su concepción y evolución ha ido ligada a la publicación del Reactive </w:t>
      </w:r>
      <w:proofErr w:type="spellStart"/>
      <w:r w:rsidRPr="00BA1DE2">
        <w:rPr>
          <w:lang w:val="es-PE" w:eastAsia="es-ES"/>
        </w:rPr>
        <w:t>Manifesto</w:t>
      </w:r>
      <w:proofErr w:type="spellEnd"/>
      <w:r w:rsidRPr="00BA1DE2">
        <w:rPr>
          <w:lang w:val="es-PE" w:eastAsia="es-ES"/>
        </w:rPr>
        <w:t>, que establecía las bases de los sistemas reactivos, los cuales deben ser:</w:t>
      </w:r>
    </w:p>
    <w:p w:rsidR="00A55214" w:rsidRPr="00E74560" w:rsidRDefault="00A55214" w:rsidP="00625EE5">
      <w:pPr>
        <w:pStyle w:val="Ttulo2"/>
        <w:numPr>
          <w:ilvl w:val="0"/>
          <w:numId w:val="0"/>
        </w:numPr>
        <w:spacing w:before="0" w:line="360" w:lineRule="auto"/>
        <w:ind w:left="357"/>
        <w:contextualSpacing/>
        <w:rPr>
          <w:rFonts w:cs="Times New Roman"/>
          <w:b w:val="0"/>
          <w:color w:val="auto"/>
          <w:sz w:val="8"/>
          <w:szCs w:val="10"/>
          <w:lang w:val="es-PE"/>
        </w:rPr>
      </w:pPr>
    </w:p>
    <w:p w:rsidR="00BA1DE2" w:rsidRDefault="00BA1DE2" w:rsidP="00625EE5">
      <w:pPr>
        <w:pStyle w:val="Prrafodelista"/>
        <w:numPr>
          <w:ilvl w:val="0"/>
          <w:numId w:val="12"/>
        </w:numPr>
        <w:spacing w:after="0" w:line="360" w:lineRule="auto"/>
        <w:rPr>
          <w:lang w:val="es-PE" w:eastAsia="es-ES"/>
        </w:rPr>
      </w:pPr>
      <w:r w:rsidRPr="007160B2">
        <w:rPr>
          <w:b/>
          <w:lang w:val="es-PE" w:eastAsia="es-ES"/>
        </w:rPr>
        <w:t>Responsivos:</w:t>
      </w:r>
      <w:r w:rsidRPr="007160B2">
        <w:rPr>
          <w:lang w:val="es-PE" w:eastAsia="es-ES"/>
        </w:rPr>
        <w:t xml:space="preserve"> aseguran la calidad del servicio cumpliendo unos tiempos de respuesta establecidos.</w:t>
      </w:r>
    </w:p>
    <w:p w:rsidR="00A55214" w:rsidRPr="00E74560" w:rsidRDefault="00A55214" w:rsidP="00625EE5">
      <w:pPr>
        <w:pStyle w:val="Ttulo2"/>
        <w:numPr>
          <w:ilvl w:val="0"/>
          <w:numId w:val="0"/>
        </w:numPr>
        <w:spacing w:before="0" w:line="360" w:lineRule="auto"/>
        <w:ind w:left="357"/>
        <w:contextualSpacing/>
        <w:rPr>
          <w:rFonts w:cs="Times New Roman"/>
          <w:b w:val="0"/>
          <w:color w:val="auto"/>
          <w:sz w:val="8"/>
          <w:szCs w:val="10"/>
          <w:lang w:val="es-PE"/>
        </w:rPr>
      </w:pPr>
    </w:p>
    <w:p w:rsidR="00BA1DE2" w:rsidRDefault="00BA1DE2" w:rsidP="00625EE5">
      <w:pPr>
        <w:pStyle w:val="Prrafodelista"/>
        <w:numPr>
          <w:ilvl w:val="0"/>
          <w:numId w:val="12"/>
        </w:numPr>
        <w:spacing w:after="0" w:line="360" w:lineRule="auto"/>
        <w:rPr>
          <w:lang w:val="es-PE" w:eastAsia="es-ES"/>
        </w:rPr>
      </w:pPr>
      <w:r w:rsidRPr="007160B2">
        <w:rPr>
          <w:b/>
          <w:lang w:val="es-PE" w:eastAsia="es-ES"/>
        </w:rPr>
        <w:t>Resilientes:</w:t>
      </w:r>
      <w:r w:rsidRPr="007160B2">
        <w:rPr>
          <w:lang w:val="es-PE" w:eastAsia="es-ES"/>
        </w:rPr>
        <w:t xml:space="preserve"> se mantienen responsivos incluso cuando se enfrentan a situaciones de error.</w:t>
      </w:r>
    </w:p>
    <w:p w:rsidR="00A55214" w:rsidRPr="00E74560" w:rsidRDefault="00A55214" w:rsidP="00625EE5">
      <w:pPr>
        <w:pStyle w:val="Ttulo2"/>
        <w:numPr>
          <w:ilvl w:val="0"/>
          <w:numId w:val="0"/>
        </w:numPr>
        <w:spacing w:before="0" w:line="360" w:lineRule="auto"/>
        <w:ind w:left="357"/>
        <w:contextualSpacing/>
        <w:rPr>
          <w:rFonts w:cs="Times New Roman"/>
          <w:b w:val="0"/>
          <w:color w:val="auto"/>
          <w:sz w:val="8"/>
          <w:szCs w:val="10"/>
          <w:lang w:val="es-PE"/>
        </w:rPr>
      </w:pPr>
    </w:p>
    <w:p w:rsidR="00BA1DE2" w:rsidRDefault="00BA1DE2" w:rsidP="00625EE5">
      <w:pPr>
        <w:pStyle w:val="Prrafodelista"/>
        <w:numPr>
          <w:ilvl w:val="0"/>
          <w:numId w:val="12"/>
        </w:numPr>
        <w:spacing w:after="0" w:line="360" w:lineRule="auto"/>
        <w:rPr>
          <w:lang w:val="es-PE" w:eastAsia="es-ES"/>
        </w:rPr>
      </w:pPr>
      <w:r w:rsidRPr="007160B2">
        <w:rPr>
          <w:b/>
          <w:lang w:val="es-PE" w:eastAsia="es-ES"/>
        </w:rPr>
        <w:t>Elásticos:</w:t>
      </w:r>
      <w:r w:rsidRPr="007160B2">
        <w:rPr>
          <w:lang w:val="es-PE" w:eastAsia="es-ES"/>
        </w:rPr>
        <w:t xml:space="preserve"> se mantienen responsivos incluso ante aumentos en la carga de trabajo.</w:t>
      </w:r>
    </w:p>
    <w:p w:rsidR="00A55214" w:rsidRPr="00E74560" w:rsidRDefault="00A55214" w:rsidP="00625EE5">
      <w:pPr>
        <w:pStyle w:val="Ttulo2"/>
        <w:numPr>
          <w:ilvl w:val="0"/>
          <w:numId w:val="0"/>
        </w:numPr>
        <w:spacing w:before="0" w:line="360" w:lineRule="auto"/>
        <w:ind w:left="357"/>
        <w:contextualSpacing/>
        <w:rPr>
          <w:rFonts w:cs="Times New Roman"/>
          <w:b w:val="0"/>
          <w:color w:val="auto"/>
          <w:sz w:val="8"/>
          <w:szCs w:val="10"/>
          <w:lang w:val="es-PE"/>
        </w:rPr>
      </w:pPr>
    </w:p>
    <w:p w:rsidR="00BA1DE2" w:rsidRDefault="00BA1DE2" w:rsidP="00625EE5">
      <w:pPr>
        <w:pStyle w:val="Prrafodelista"/>
        <w:numPr>
          <w:ilvl w:val="0"/>
          <w:numId w:val="12"/>
        </w:numPr>
        <w:spacing w:after="0" w:line="360" w:lineRule="auto"/>
        <w:rPr>
          <w:lang w:val="es-PE" w:eastAsia="es-ES"/>
        </w:rPr>
      </w:pPr>
      <w:r w:rsidRPr="007160B2">
        <w:rPr>
          <w:b/>
          <w:lang w:val="es-PE" w:eastAsia="es-ES"/>
        </w:rPr>
        <w:t>Orientados a mensajes:</w:t>
      </w:r>
      <w:r w:rsidRPr="007160B2">
        <w:rPr>
          <w:lang w:val="es-PE" w:eastAsia="es-ES"/>
        </w:rPr>
        <w:t xml:space="preserve"> minimizan el acoplamiento entre componentes al establecer interacciones basadas en el intercambio de mensajes de manera asíncrona.</w:t>
      </w:r>
    </w:p>
    <w:p w:rsidR="00A55214" w:rsidRPr="00E74560" w:rsidRDefault="00A55214" w:rsidP="00625EE5">
      <w:pPr>
        <w:pStyle w:val="Ttulo2"/>
        <w:numPr>
          <w:ilvl w:val="0"/>
          <w:numId w:val="0"/>
        </w:numPr>
        <w:spacing w:before="0" w:line="360" w:lineRule="auto"/>
        <w:ind w:left="357"/>
        <w:contextualSpacing/>
        <w:rPr>
          <w:rFonts w:cs="Times New Roman"/>
          <w:b w:val="0"/>
          <w:color w:val="auto"/>
          <w:sz w:val="8"/>
          <w:szCs w:val="10"/>
          <w:lang w:val="es-PE"/>
        </w:rPr>
      </w:pPr>
    </w:p>
    <w:p w:rsidR="00A55214" w:rsidRPr="00B146D9" w:rsidRDefault="00BA1DE2" w:rsidP="00B146D9">
      <w:pPr>
        <w:spacing w:after="0" w:line="360" w:lineRule="auto"/>
        <w:ind w:left="709" w:firstLine="515"/>
        <w:contextualSpacing/>
        <w:rPr>
          <w:lang w:val="es-PE" w:eastAsia="es-ES"/>
        </w:rPr>
      </w:pPr>
      <w:r w:rsidRPr="00BA1DE2">
        <w:rPr>
          <w:lang w:val="es-PE" w:eastAsia="es-ES"/>
        </w:rPr>
        <w:t xml:space="preserve">La motivación detrás de este nuevo paradigma procede de la necesidad de responder a las limitaciones de escalado presentes en los modelos de desarrollo actuales, que se caracterizan por su desaprovechamiento del uso de la CPU debido al I/O, el sobreuso de memoria (enormes </w:t>
      </w:r>
      <w:proofErr w:type="spellStart"/>
      <w:r w:rsidRPr="00BA1DE2">
        <w:rPr>
          <w:lang w:val="es-PE" w:eastAsia="es-ES"/>
        </w:rPr>
        <w:t>thread</w:t>
      </w:r>
      <w:proofErr w:type="spellEnd"/>
      <w:r w:rsidRPr="00BA1DE2">
        <w:rPr>
          <w:lang w:val="es-PE" w:eastAsia="es-ES"/>
        </w:rPr>
        <w:t xml:space="preserve"> pools) y la ineficiencia de las interacciones bloqueantes.</w:t>
      </w:r>
    </w:p>
    <w:p w:rsidR="00A55214" w:rsidRPr="00E74560" w:rsidRDefault="00A55214" w:rsidP="00625EE5">
      <w:pPr>
        <w:pStyle w:val="Ttulo2"/>
        <w:numPr>
          <w:ilvl w:val="0"/>
          <w:numId w:val="0"/>
        </w:numPr>
        <w:spacing w:before="0" w:line="360" w:lineRule="auto"/>
        <w:ind w:left="357"/>
        <w:contextualSpacing/>
        <w:rPr>
          <w:rFonts w:cs="Times New Roman"/>
          <w:b w:val="0"/>
          <w:color w:val="auto"/>
          <w:sz w:val="8"/>
          <w:szCs w:val="10"/>
          <w:lang w:val="es-PE"/>
        </w:rPr>
      </w:pPr>
    </w:p>
    <w:p w:rsidR="007160B2" w:rsidRPr="00A55214" w:rsidRDefault="00A55214" w:rsidP="00625EE5">
      <w:pPr>
        <w:spacing w:after="0" w:line="360" w:lineRule="auto"/>
        <w:ind w:left="709" w:firstLine="515"/>
        <w:contextualSpacing/>
        <w:rPr>
          <w:lang w:val="es-PE" w:eastAsia="es-ES"/>
        </w:rPr>
      </w:pPr>
      <w:r w:rsidRPr="007A0218">
        <w:rPr>
          <w:lang w:val="es-PE" w:eastAsia="es-ES"/>
        </w:rPr>
        <w:t xml:space="preserve"> </w:t>
      </w:r>
      <w:r w:rsidR="007A0218" w:rsidRPr="007A0218">
        <w:rPr>
          <w:lang w:val="es-PE" w:eastAsia="es-ES"/>
        </w:rPr>
        <w:t>(</w:t>
      </w:r>
      <w:r w:rsidR="007A0218">
        <w:rPr>
          <w:lang w:val="es-PE" w:eastAsia="es-ES"/>
        </w:rPr>
        <w:t>¿Qué es la programación reactiva?</w:t>
      </w:r>
      <w:r w:rsidR="007A0218" w:rsidRPr="007A0218">
        <w:rPr>
          <w:lang w:val="es-PE" w:eastAsia="es-ES"/>
        </w:rPr>
        <w:t xml:space="preserve"> [En línea] [Fecha de </w:t>
      </w:r>
      <w:r w:rsidR="007A0218">
        <w:rPr>
          <w:lang w:val="es-PE" w:eastAsia="es-ES"/>
        </w:rPr>
        <w:t>publicación</w:t>
      </w:r>
      <w:r w:rsidR="007A0218" w:rsidRPr="007A0218">
        <w:rPr>
          <w:lang w:val="es-PE" w:eastAsia="es-ES"/>
        </w:rPr>
        <w:t xml:space="preserve">: </w:t>
      </w:r>
      <w:r w:rsidR="007A0218">
        <w:rPr>
          <w:lang w:val="es-PE" w:eastAsia="es-ES"/>
        </w:rPr>
        <w:t>10</w:t>
      </w:r>
      <w:r w:rsidR="007A0218" w:rsidRPr="007A0218">
        <w:rPr>
          <w:lang w:val="es-PE" w:eastAsia="es-ES"/>
        </w:rPr>
        <w:t xml:space="preserve"> de </w:t>
      </w:r>
      <w:r w:rsidR="007A0218">
        <w:rPr>
          <w:lang w:val="es-PE" w:eastAsia="es-ES"/>
        </w:rPr>
        <w:t>marzo</w:t>
      </w:r>
      <w:r w:rsidR="007A0218" w:rsidRPr="007A0218">
        <w:rPr>
          <w:lang w:val="es-PE" w:eastAsia="es-ES"/>
        </w:rPr>
        <w:t xml:space="preserve"> de 201</w:t>
      </w:r>
      <w:r w:rsidR="007A0218">
        <w:rPr>
          <w:lang w:val="es-PE" w:eastAsia="es-ES"/>
        </w:rPr>
        <w:t>7</w:t>
      </w:r>
      <w:r w:rsidR="007A0218" w:rsidRPr="007A0218">
        <w:rPr>
          <w:lang w:val="es-PE" w:eastAsia="es-ES"/>
        </w:rPr>
        <w:t xml:space="preserve">] [Fecha de consulta: 1 de junio de 2018]. Recuperado de </w:t>
      </w:r>
      <w:hyperlink r:id="rId25" w:history="1">
        <w:r w:rsidRPr="00A55214">
          <w:rPr>
            <w:rStyle w:val="Hipervnculo"/>
            <w:color w:val="auto"/>
            <w:u w:val="none"/>
            <w:lang w:val="es-PE" w:eastAsia="es-ES"/>
          </w:rPr>
          <w:t>https://profile.es/blog/que-es-la-programacion-reactiva-una-introduccion/</w:t>
        </w:r>
      </w:hyperlink>
      <w:r w:rsidR="007A0218" w:rsidRPr="00A55214">
        <w:rPr>
          <w:lang w:val="es-PE" w:eastAsia="es-ES"/>
        </w:rPr>
        <w:t>).</w:t>
      </w:r>
    </w:p>
    <w:p w:rsidR="00A55214" w:rsidRPr="00E74560" w:rsidRDefault="00A55214" w:rsidP="00625EE5">
      <w:pPr>
        <w:pStyle w:val="Ttulo2"/>
        <w:numPr>
          <w:ilvl w:val="0"/>
          <w:numId w:val="0"/>
        </w:numPr>
        <w:spacing w:before="0" w:line="360" w:lineRule="auto"/>
        <w:ind w:left="357"/>
        <w:contextualSpacing/>
        <w:rPr>
          <w:rFonts w:cs="Times New Roman"/>
          <w:b w:val="0"/>
          <w:color w:val="auto"/>
          <w:sz w:val="8"/>
          <w:szCs w:val="10"/>
          <w:lang w:val="es-PE"/>
        </w:rPr>
      </w:pPr>
    </w:p>
    <w:p w:rsidR="00345204" w:rsidRDefault="00642956" w:rsidP="00625EE5">
      <w:pPr>
        <w:pStyle w:val="Ttulo1"/>
        <w:numPr>
          <w:ilvl w:val="2"/>
          <w:numId w:val="4"/>
        </w:numPr>
        <w:spacing w:before="0" w:line="360" w:lineRule="auto"/>
        <w:rPr>
          <w:rFonts w:eastAsia="MS Mincho" w:cs="Times New Roman"/>
          <w:sz w:val="24"/>
          <w:szCs w:val="24"/>
          <w:lang w:val="es-PE" w:eastAsia="es-ES"/>
        </w:rPr>
      </w:pPr>
      <w:r w:rsidRPr="00136D30">
        <w:rPr>
          <w:rFonts w:eastAsia="MS Mincho" w:cs="Times New Roman"/>
          <w:sz w:val="24"/>
          <w:szCs w:val="24"/>
          <w:lang w:val="es-PE" w:eastAsia="es-ES"/>
        </w:rPr>
        <w:t>Visión Artificial</w:t>
      </w:r>
    </w:p>
    <w:p w:rsidR="00A55214" w:rsidRPr="00E74560" w:rsidRDefault="00A55214" w:rsidP="00625EE5">
      <w:pPr>
        <w:pStyle w:val="Ttulo2"/>
        <w:numPr>
          <w:ilvl w:val="0"/>
          <w:numId w:val="0"/>
        </w:numPr>
        <w:spacing w:before="0" w:line="360" w:lineRule="auto"/>
        <w:ind w:left="357"/>
        <w:contextualSpacing/>
        <w:rPr>
          <w:rFonts w:cs="Times New Roman"/>
          <w:b w:val="0"/>
          <w:color w:val="auto"/>
          <w:sz w:val="8"/>
          <w:szCs w:val="10"/>
          <w:lang w:val="es-PE"/>
        </w:rPr>
      </w:pPr>
    </w:p>
    <w:p w:rsidR="00345204" w:rsidRDefault="00345204" w:rsidP="00625EE5">
      <w:pPr>
        <w:spacing w:after="0" w:line="360" w:lineRule="auto"/>
        <w:ind w:left="709"/>
        <w:contextualSpacing/>
        <w:rPr>
          <w:lang w:val="es-PE" w:eastAsia="es-ES"/>
        </w:rPr>
      </w:pPr>
      <w:r w:rsidRPr="00345204">
        <w:rPr>
          <w:lang w:val="es-PE" w:eastAsia="es-ES"/>
        </w:rPr>
        <w:t>La visión artificial o visión por computador es una disciplina científica que incluye métodos para adquirir, procesar, analizar y comprender las imágenes del mundo real con el fin de producir información numérica o simbólica para que puedan ser tratados por un computador. Tal y como los humanos usamos nuestros ojos y cerebros para comprender el mundo que nos rodea, la visión por computador trata de producir el mismo efecto para que las computadoras puedan percibir y comprender una imagen o secuencia de imágenes y actuar según convenga en una determinada situación. Esta comprensión se consigue gracias a distintos campos como la geometría, la estadística, la física y otras disciplinas. La adquisición de los datos se consigue por varios medios como secuencias de imágenes, vistas desde varias cámaras de video o datos multidimensionales desde un escáner médico.</w:t>
      </w:r>
    </w:p>
    <w:p w:rsidR="00A55214" w:rsidRPr="00E74560" w:rsidRDefault="00A55214" w:rsidP="00625EE5">
      <w:pPr>
        <w:pStyle w:val="Ttulo2"/>
        <w:numPr>
          <w:ilvl w:val="0"/>
          <w:numId w:val="0"/>
        </w:numPr>
        <w:spacing w:before="0" w:line="360" w:lineRule="auto"/>
        <w:ind w:left="357"/>
        <w:contextualSpacing/>
        <w:rPr>
          <w:rFonts w:cs="Times New Roman"/>
          <w:b w:val="0"/>
          <w:color w:val="auto"/>
          <w:sz w:val="8"/>
          <w:szCs w:val="10"/>
          <w:lang w:val="es-PE"/>
        </w:rPr>
      </w:pPr>
    </w:p>
    <w:p w:rsidR="00345204" w:rsidRDefault="00345204" w:rsidP="00625EE5">
      <w:pPr>
        <w:spacing w:after="0" w:line="360" w:lineRule="auto"/>
        <w:ind w:left="709" w:firstLine="707"/>
        <w:contextualSpacing/>
        <w:rPr>
          <w:lang w:val="es-PE" w:eastAsia="es-ES"/>
        </w:rPr>
      </w:pPr>
      <w:r w:rsidRPr="00345204">
        <w:rPr>
          <w:lang w:val="es-PE" w:eastAsia="es-ES"/>
        </w:rPr>
        <w:t>Hay muchas tecnologías que utilizan la visión por computador, entre las cuales se encuentran el reconocimiento de objetos, la detección de eventos, la reconstrucción de una escena (</w:t>
      </w:r>
      <w:proofErr w:type="spellStart"/>
      <w:r w:rsidRPr="00345204">
        <w:rPr>
          <w:lang w:val="es-PE" w:eastAsia="es-ES"/>
        </w:rPr>
        <w:t>mapping</w:t>
      </w:r>
      <w:proofErr w:type="spellEnd"/>
      <w:r w:rsidRPr="00345204">
        <w:rPr>
          <w:lang w:val="es-PE" w:eastAsia="es-ES"/>
        </w:rPr>
        <w:t>) y la restauración de imágenes.</w:t>
      </w:r>
    </w:p>
    <w:p w:rsidR="00A55214" w:rsidRPr="00E74560" w:rsidRDefault="00A55214" w:rsidP="00625EE5">
      <w:pPr>
        <w:pStyle w:val="Ttulo2"/>
        <w:numPr>
          <w:ilvl w:val="0"/>
          <w:numId w:val="0"/>
        </w:numPr>
        <w:spacing w:before="0" w:line="360" w:lineRule="auto"/>
        <w:ind w:left="357"/>
        <w:contextualSpacing/>
        <w:rPr>
          <w:rFonts w:cs="Times New Roman"/>
          <w:b w:val="0"/>
          <w:color w:val="auto"/>
          <w:sz w:val="8"/>
          <w:szCs w:val="10"/>
          <w:lang w:val="es-PE"/>
        </w:rPr>
      </w:pPr>
    </w:p>
    <w:p w:rsidR="00A55214" w:rsidRDefault="00A55214" w:rsidP="00B146D9">
      <w:pPr>
        <w:spacing w:after="0" w:line="360" w:lineRule="auto"/>
        <w:ind w:left="709" w:firstLine="707"/>
        <w:contextualSpacing/>
        <w:rPr>
          <w:lang w:val="es-PE" w:eastAsia="es-ES"/>
        </w:rPr>
      </w:pPr>
      <w:r w:rsidRPr="00B75F96">
        <w:rPr>
          <w:lang w:val="es-PE" w:eastAsia="es-ES"/>
        </w:rPr>
        <w:t xml:space="preserve"> </w:t>
      </w:r>
      <w:r w:rsidR="00B75F96" w:rsidRPr="00B75F96">
        <w:rPr>
          <w:lang w:val="es-PE" w:eastAsia="es-ES"/>
        </w:rPr>
        <w:t xml:space="preserve">(Colaboradores de Wikipedia. </w:t>
      </w:r>
      <w:r w:rsidR="00B75F96">
        <w:rPr>
          <w:lang w:val="es-PE" w:eastAsia="es-ES"/>
        </w:rPr>
        <w:t>Visión artificial</w:t>
      </w:r>
      <w:r w:rsidR="00B75F96" w:rsidRPr="00B75F96">
        <w:rPr>
          <w:lang w:val="es-PE" w:eastAsia="es-ES"/>
        </w:rPr>
        <w:t xml:space="preserve"> [en línea]. Wikipedia, La enciclopedia libre, 2018 [fecha de consulta: 1 de junio de 2018]. Disponible en </w:t>
      </w:r>
      <w:hyperlink r:id="rId26" w:history="1">
        <w:r w:rsidRPr="00A55214">
          <w:rPr>
            <w:rStyle w:val="Hipervnculo"/>
            <w:color w:val="auto"/>
            <w:u w:val="none"/>
            <w:lang w:val="es-PE" w:eastAsia="es-ES"/>
          </w:rPr>
          <w:t>https://es.wikipedia.org/wiki/Visi%C3%B3n_artificial</w:t>
        </w:r>
      </w:hyperlink>
      <w:r w:rsidR="00B75F96" w:rsidRPr="00A55214">
        <w:rPr>
          <w:lang w:val="es-PE" w:eastAsia="es-ES"/>
        </w:rPr>
        <w:t>).</w:t>
      </w:r>
    </w:p>
    <w:p w:rsidR="001F44B3" w:rsidRPr="00E74560" w:rsidRDefault="001F44B3" w:rsidP="001F44B3">
      <w:pPr>
        <w:pStyle w:val="Ttulo2"/>
        <w:numPr>
          <w:ilvl w:val="0"/>
          <w:numId w:val="0"/>
        </w:numPr>
        <w:spacing w:before="0" w:line="360" w:lineRule="auto"/>
        <w:ind w:left="357"/>
        <w:contextualSpacing/>
        <w:rPr>
          <w:rFonts w:cs="Times New Roman"/>
          <w:b w:val="0"/>
          <w:color w:val="auto"/>
          <w:sz w:val="8"/>
          <w:szCs w:val="10"/>
          <w:lang w:val="es-PE"/>
        </w:rPr>
      </w:pPr>
    </w:p>
    <w:p w:rsidR="001F44B3" w:rsidRDefault="001F44B3" w:rsidP="001F44B3">
      <w:pPr>
        <w:pStyle w:val="Ttulo1"/>
        <w:numPr>
          <w:ilvl w:val="2"/>
          <w:numId w:val="4"/>
        </w:numPr>
        <w:spacing w:before="0" w:line="360" w:lineRule="auto"/>
        <w:rPr>
          <w:rFonts w:eastAsia="MS Mincho" w:cs="Times New Roman"/>
          <w:sz w:val="24"/>
          <w:szCs w:val="24"/>
          <w:lang w:val="es-PE" w:eastAsia="es-ES"/>
        </w:rPr>
      </w:pPr>
      <w:r w:rsidRPr="001F44B3">
        <w:rPr>
          <w:rFonts w:eastAsia="MS Mincho" w:cs="Times New Roman"/>
          <w:sz w:val="24"/>
          <w:szCs w:val="24"/>
          <w:lang w:val="es-PE" w:eastAsia="es-ES"/>
        </w:rPr>
        <w:t>Modelo RGB</w:t>
      </w:r>
    </w:p>
    <w:p w:rsidR="001F44B3" w:rsidRPr="001F44B3" w:rsidRDefault="001F44B3" w:rsidP="001F44B3">
      <w:pPr>
        <w:spacing w:after="0" w:line="360" w:lineRule="auto"/>
        <w:ind w:left="709" w:firstLine="707"/>
        <w:contextualSpacing/>
        <w:rPr>
          <w:lang w:val="es-PE" w:eastAsia="es-ES"/>
        </w:rPr>
      </w:pPr>
      <w:r w:rsidRPr="001F44B3">
        <w:rPr>
          <w:lang w:val="es-PE" w:eastAsia="es-ES"/>
        </w:rPr>
        <w:t>RGB es un modelo de color basado en la síntesis aditiva, con el que es posible representar un color mediante la mezcla por adición de los tres colores de luz primarios. El modelo de color RGB no define por sí mismo lo que significa exactamente rojo, verde o azul, por lo que los mismos valores RGB pueden mostrar colores notablemente diferentes en distintos dispositivos que usen este modelo de color. Aunque utilicen un mismo modelo de color, sus espacios de color pueden variar considerablemente.</w:t>
      </w:r>
    </w:p>
    <w:p w:rsidR="001F44B3" w:rsidRPr="001F44B3" w:rsidRDefault="001F44B3" w:rsidP="001F44B3">
      <w:pPr>
        <w:spacing w:after="0" w:line="360" w:lineRule="auto"/>
        <w:ind w:left="709" w:firstLine="707"/>
        <w:contextualSpacing/>
        <w:rPr>
          <w:sz w:val="8"/>
          <w:lang w:val="es-PE" w:eastAsia="es-ES"/>
        </w:rPr>
      </w:pPr>
    </w:p>
    <w:p w:rsidR="001F44B3" w:rsidRPr="001F44B3" w:rsidRDefault="001F44B3" w:rsidP="001F44B3">
      <w:pPr>
        <w:spacing w:after="0" w:line="360" w:lineRule="auto"/>
        <w:ind w:left="708"/>
        <w:contextualSpacing/>
        <w:rPr>
          <w:b/>
          <w:lang w:val="es-PE" w:eastAsia="es-ES"/>
        </w:rPr>
      </w:pPr>
      <w:r w:rsidRPr="001F44B3">
        <w:rPr>
          <w:b/>
          <w:lang w:val="es-PE" w:eastAsia="es-ES"/>
        </w:rPr>
        <w:t>Percepción y sensación de color</w:t>
      </w:r>
    </w:p>
    <w:p w:rsidR="001F44B3" w:rsidRPr="001F44B3" w:rsidRDefault="001F44B3" w:rsidP="001F44B3">
      <w:pPr>
        <w:spacing w:after="0" w:line="360" w:lineRule="auto"/>
        <w:ind w:left="709"/>
        <w:contextualSpacing/>
        <w:rPr>
          <w:lang w:val="es-PE" w:eastAsia="es-ES"/>
        </w:rPr>
      </w:pPr>
      <w:r w:rsidRPr="001F44B3">
        <w:rPr>
          <w:lang w:val="es-PE" w:eastAsia="es-ES"/>
        </w:rPr>
        <w:t>Los ojos humanos tienen dos tipos de células sensibles a la luz o fotorreceptores: los bastones y los conos. Estos últimos son los encargados de aportar la información de color.</w:t>
      </w:r>
    </w:p>
    <w:p w:rsidR="001F44B3" w:rsidRPr="001F44B3" w:rsidRDefault="001F44B3" w:rsidP="001F44B3">
      <w:pPr>
        <w:spacing w:after="0" w:line="360" w:lineRule="auto"/>
        <w:contextualSpacing/>
        <w:rPr>
          <w:sz w:val="8"/>
          <w:lang w:val="es-PE" w:eastAsia="es-ES"/>
        </w:rPr>
      </w:pPr>
    </w:p>
    <w:p w:rsidR="001F44B3" w:rsidRPr="001F44B3" w:rsidRDefault="001F44B3" w:rsidP="001F44B3">
      <w:pPr>
        <w:spacing w:after="0" w:line="360" w:lineRule="auto"/>
        <w:ind w:left="709" w:firstLine="707"/>
        <w:contextualSpacing/>
        <w:rPr>
          <w:lang w:val="es-PE" w:eastAsia="es-ES"/>
        </w:rPr>
      </w:pPr>
      <w:r w:rsidRPr="001F44B3">
        <w:rPr>
          <w:lang w:val="es-PE" w:eastAsia="es-ES"/>
        </w:rPr>
        <w:t xml:space="preserve">Para saber cómo es percibido un color, hay que tener en cuenta que existen tres tipos de conos con respuestas frecuenciales diferentes, y que tienen máxima sensibilidad a los colores que forman la terna RGB. Aunque los conos, que reciben información del verde y el rojo, tienen una curva de sensibilidad similar, la respuesta al color azul es una veinteava (1/20) parte de la respuesta a los otros dos colores. Este hecho lo aprovechan </w:t>
      </w:r>
      <w:proofErr w:type="gramStart"/>
      <w:r w:rsidRPr="001F44B3">
        <w:rPr>
          <w:lang w:val="es-PE" w:eastAsia="es-ES"/>
        </w:rPr>
        <w:t>algunos sistema</w:t>
      </w:r>
      <w:proofErr w:type="gramEnd"/>
      <w:r w:rsidRPr="001F44B3">
        <w:rPr>
          <w:lang w:val="es-PE" w:eastAsia="es-ES"/>
        </w:rPr>
        <w:t xml:space="preserve"> de codificación de imagen y vídeo, como el JPEG o el MPEG, "perdiendo" de manera consciente más información de la componente azul, ya que el ser humano no percibe esta pérdida.</w:t>
      </w:r>
    </w:p>
    <w:p w:rsidR="001F44B3" w:rsidRPr="001F44B3" w:rsidRDefault="001F44B3" w:rsidP="001F44B3">
      <w:pPr>
        <w:spacing w:after="0" w:line="360" w:lineRule="auto"/>
        <w:ind w:left="709" w:firstLine="707"/>
        <w:contextualSpacing/>
        <w:rPr>
          <w:lang w:val="es-PE" w:eastAsia="es-ES"/>
        </w:rPr>
      </w:pPr>
    </w:p>
    <w:p w:rsidR="001F44B3" w:rsidRPr="001F44B3" w:rsidRDefault="001F44B3" w:rsidP="001F44B3">
      <w:pPr>
        <w:spacing w:after="0" w:line="360" w:lineRule="auto"/>
        <w:ind w:left="709" w:firstLine="707"/>
        <w:contextualSpacing/>
        <w:rPr>
          <w:lang w:val="es-PE" w:eastAsia="es-ES"/>
        </w:rPr>
      </w:pPr>
      <w:r w:rsidRPr="001F44B3">
        <w:rPr>
          <w:lang w:val="es-PE" w:eastAsia="es-ES"/>
        </w:rPr>
        <w:t>La sensación de color se puede definir como la respuesta de cada una de las curvas de sensibilidad al espectro radiado por el objeto observado. De esta manera, obtenemos tres respuestas diferentes, una por cada color.</w:t>
      </w:r>
    </w:p>
    <w:p w:rsidR="001F44B3" w:rsidRPr="001F44B3" w:rsidRDefault="001F44B3" w:rsidP="001F44B3">
      <w:pPr>
        <w:spacing w:after="0" w:line="360" w:lineRule="auto"/>
        <w:ind w:left="709" w:firstLine="707"/>
        <w:contextualSpacing/>
        <w:rPr>
          <w:sz w:val="8"/>
          <w:lang w:val="es-PE" w:eastAsia="es-ES"/>
        </w:rPr>
      </w:pPr>
    </w:p>
    <w:p w:rsidR="001F44B3" w:rsidRDefault="001F44B3" w:rsidP="001F44B3">
      <w:pPr>
        <w:spacing w:after="0" w:line="360" w:lineRule="auto"/>
        <w:ind w:left="709" w:firstLine="707"/>
        <w:contextualSpacing/>
        <w:rPr>
          <w:lang w:val="es-PE" w:eastAsia="es-ES"/>
        </w:rPr>
      </w:pPr>
      <w:r w:rsidRPr="001F44B3">
        <w:rPr>
          <w:lang w:val="es-PE" w:eastAsia="es-ES"/>
        </w:rPr>
        <w:t>El hecho de que la sensación de color se obtenga de este modo, hace que dos objetos observados, radiando un espectro diferente, puedan producir la misma sensación. Y en esta limitación de la visión humana se basa el modelo de síntesis del color, mediante el cual podemos obtener a partir de estímulos visuales estudiados y con una mezcla de los tres colores primarios, el color de un objeto con un espectro determinado.</w:t>
      </w:r>
    </w:p>
    <w:p w:rsidR="001F44B3" w:rsidRPr="001F44B3" w:rsidRDefault="001F44B3" w:rsidP="001F44B3">
      <w:pPr>
        <w:spacing w:after="0" w:line="360" w:lineRule="auto"/>
        <w:ind w:left="709" w:firstLine="707"/>
        <w:contextualSpacing/>
        <w:rPr>
          <w:sz w:val="8"/>
          <w:lang w:val="es-PE" w:eastAsia="es-ES"/>
        </w:rPr>
      </w:pPr>
    </w:p>
    <w:p w:rsidR="001F44B3" w:rsidRDefault="001F44B3" w:rsidP="001F44B3">
      <w:pPr>
        <w:spacing w:after="0" w:line="360" w:lineRule="auto"/>
        <w:ind w:firstLine="707"/>
        <w:contextualSpacing/>
        <w:rPr>
          <w:b/>
          <w:lang w:val="es-PE" w:eastAsia="es-ES"/>
        </w:rPr>
      </w:pPr>
      <w:r w:rsidRPr="001F44B3">
        <w:rPr>
          <w:b/>
          <w:lang w:val="es-PE" w:eastAsia="es-ES"/>
        </w:rPr>
        <w:t>Uso de RGB en HTML y en lenguajes de programación</w:t>
      </w:r>
    </w:p>
    <w:p w:rsidR="001F44B3" w:rsidRPr="001F44B3" w:rsidRDefault="001F44B3" w:rsidP="001F44B3">
      <w:pPr>
        <w:spacing w:after="0" w:line="360" w:lineRule="auto"/>
        <w:ind w:left="709" w:firstLine="707"/>
        <w:contextualSpacing/>
        <w:rPr>
          <w:sz w:val="8"/>
          <w:lang w:val="es-PE" w:eastAsia="es-ES"/>
        </w:rPr>
      </w:pPr>
    </w:p>
    <w:p w:rsidR="001F44B3" w:rsidRDefault="001F44B3" w:rsidP="00DF731C">
      <w:pPr>
        <w:spacing w:after="0" w:line="360" w:lineRule="auto"/>
        <w:ind w:left="709"/>
        <w:contextualSpacing/>
        <w:rPr>
          <w:lang w:val="es-PE" w:eastAsia="es-ES"/>
        </w:rPr>
      </w:pPr>
      <w:r w:rsidRPr="001F44B3">
        <w:rPr>
          <w:lang w:val="es-PE" w:eastAsia="es-ES"/>
        </w:rPr>
        <w:lastRenderedPageBreak/>
        <w:t>Para indicar con qué proporción es mezclado cada color, se asigna un valor a cada uno de los colores primarios</w:t>
      </w:r>
      <w:r w:rsidR="00DF731C">
        <w:rPr>
          <w:lang w:val="es-PE" w:eastAsia="es-ES"/>
        </w:rPr>
        <w:t xml:space="preserve"> (</w:t>
      </w:r>
      <w:r w:rsidRPr="001F44B3">
        <w:rPr>
          <w:lang w:val="es-PE" w:eastAsia="es-ES"/>
        </w:rPr>
        <w:t>intensidad de cada una de las componentes</w:t>
      </w:r>
      <w:r w:rsidR="00DF731C">
        <w:rPr>
          <w:lang w:val="es-PE" w:eastAsia="es-ES"/>
        </w:rPr>
        <w:t>) y</w:t>
      </w:r>
      <w:r w:rsidRPr="001F44B3">
        <w:rPr>
          <w:lang w:val="es-PE" w:eastAsia="es-ES"/>
        </w:rPr>
        <w:t xml:space="preserve"> se mide según una escala que va del 0 al 255 y cada color es definido por un conjunto de valores escritos entre paréntesis (correspondientes a valores "R", "G" y "B") y separados por comas.</w:t>
      </w:r>
    </w:p>
    <w:p w:rsidR="001F44B3" w:rsidRPr="001F44B3" w:rsidRDefault="001F44B3" w:rsidP="001F44B3">
      <w:pPr>
        <w:spacing w:after="0" w:line="360" w:lineRule="auto"/>
        <w:ind w:left="709" w:firstLine="707"/>
        <w:contextualSpacing/>
        <w:rPr>
          <w:sz w:val="8"/>
          <w:lang w:val="es-PE" w:eastAsia="es-ES"/>
        </w:rPr>
      </w:pPr>
    </w:p>
    <w:p w:rsidR="001F44B3" w:rsidRPr="001F44B3" w:rsidRDefault="001F44B3" w:rsidP="001F44B3">
      <w:pPr>
        <w:spacing w:after="0" w:line="360" w:lineRule="auto"/>
        <w:ind w:left="709" w:firstLine="707"/>
        <w:contextualSpacing/>
        <w:rPr>
          <w:lang w:val="es-PE" w:eastAsia="es-ES"/>
        </w:rPr>
      </w:pPr>
      <w:r w:rsidRPr="001F44B3">
        <w:rPr>
          <w:lang w:val="es-PE" w:eastAsia="es-ES"/>
        </w:rPr>
        <w:t>De este modo, el rojo se obtiene con (255,0,0), el verde con (0,255,0) y el azul con (0,0,255), obteniendo, en cada caso un color resultante monocromático. La ausencia de color, es decir el color negro, se obtiene cuando las tres componentes son 0: (0,0,0). La combinación de dos colores a su máximo valor de 255 con un tercero con valor 0 da lugar a tres colores intermedios. De esta forma, aparecen los colores</w:t>
      </w:r>
      <w:r w:rsidR="00DF731C">
        <w:rPr>
          <w:lang w:val="es-PE" w:eastAsia="es-ES"/>
        </w:rPr>
        <w:t>:</w:t>
      </w:r>
      <w:r w:rsidRPr="001F44B3">
        <w:rPr>
          <w:lang w:val="es-PE" w:eastAsia="es-ES"/>
        </w:rPr>
        <w:t xml:space="preserve"> </w:t>
      </w:r>
      <w:r>
        <w:rPr>
          <w:lang w:val="es-PE" w:eastAsia="es-ES"/>
        </w:rPr>
        <w:t>a</w:t>
      </w:r>
      <w:r w:rsidRPr="001F44B3">
        <w:rPr>
          <w:lang w:val="es-PE" w:eastAsia="es-ES"/>
        </w:rPr>
        <w:t>marillo (255,255,0), cian (0,255,255) y magenta (255,0,255). El color blanco se forma con los tres colores primarios a su máximo valor (255,255,255).</w:t>
      </w:r>
    </w:p>
    <w:p w:rsidR="00A55214" w:rsidRPr="00E74560" w:rsidRDefault="00A55214" w:rsidP="00625EE5">
      <w:pPr>
        <w:pStyle w:val="Ttulo2"/>
        <w:numPr>
          <w:ilvl w:val="0"/>
          <w:numId w:val="0"/>
        </w:numPr>
        <w:spacing w:before="0" w:line="360" w:lineRule="auto"/>
        <w:ind w:left="357"/>
        <w:contextualSpacing/>
        <w:rPr>
          <w:rFonts w:cs="Times New Roman"/>
          <w:b w:val="0"/>
          <w:color w:val="auto"/>
          <w:sz w:val="8"/>
          <w:szCs w:val="10"/>
          <w:lang w:val="es-PE"/>
        </w:rPr>
      </w:pPr>
    </w:p>
    <w:p w:rsidR="001F44B3" w:rsidRPr="0066536E" w:rsidRDefault="001F44B3" w:rsidP="001F44B3">
      <w:pPr>
        <w:pStyle w:val="Descripcin"/>
        <w:keepNext/>
        <w:spacing w:after="0"/>
        <w:ind w:left="708"/>
        <w:jc w:val="left"/>
      </w:pPr>
      <w:r>
        <w:t>Figura2.4: Modelo RGB</w:t>
      </w:r>
    </w:p>
    <w:p w:rsidR="001F44B3" w:rsidRPr="001F44B3" w:rsidRDefault="001F44B3" w:rsidP="001F44B3">
      <w:pPr>
        <w:spacing w:after="0" w:line="240" w:lineRule="auto"/>
        <w:ind w:left="708"/>
        <w:rPr>
          <w:lang w:val="es-PE" w:eastAsia="es-ES"/>
        </w:rPr>
      </w:pPr>
      <w:r w:rsidRPr="001F44B3">
        <w:rPr>
          <w:noProof/>
        </w:rPr>
        <w:drawing>
          <wp:inline distT="0" distB="0" distL="0" distR="0" wp14:anchorId="67E52326" wp14:editId="5C825899">
            <wp:extent cx="4857750" cy="2371725"/>
            <wp:effectExtent l="19050" t="19050" r="19050" b="28575"/>
            <wp:docPr id="11" name="Imagen 11">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clrChange>
                        <a:clrFrom>
                          <a:srgbClr val="000000"/>
                        </a:clrFrom>
                        <a:clrTo>
                          <a:srgbClr val="000000">
                            <a:alpha val="0"/>
                          </a:srgbClr>
                        </a:clrTo>
                      </a:clrChange>
                    </a:blip>
                    <a:srcRect l="-68636" t="-402" r="-63179" b="402"/>
                    <a:stretch/>
                  </pic:blipFill>
                  <pic:spPr bwMode="auto">
                    <a:xfrm>
                      <a:off x="0" y="0"/>
                      <a:ext cx="4857750" cy="23717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F44B3" w:rsidRPr="001F44B3" w:rsidRDefault="001F44B3" w:rsidP="001F44B3">
      <w:pPr>
        <w:pStyle w:val="Descripcin"/>
        <w:keepNext/>
        <w:spacing w:after="0"/>
        <w:ind w:left="708"/>
        <w:jc w:val="left"/>
        <w:rPr>
          <w:b w:val="0"/>
        </w:rPr>
      </w:pPr>
      <w:hyperlink r:id="rId28" w:history="1">
        <w:r w:rsidRPr="001F44B3">
          <w:rPr>
            <w:rStyle w:val="Hipervnculo"/>
            <w:b w:val="0"/>
            <w:color w:val="auto"/>
            <w:u w:val="none"/>
          </w:rPr>
          <w:t>https://upload.wikimedia.org/wikipedia/commons/thumb/b/b4/Rgb-raster-image.xcf/220px-Rgb-raster-image.xcf.png</w:t>
        </w:r>
      </w:hyperlink>
    </w:p>
    <w:p w:rsidR="001F44B3" w:rsidRPr="00E74560" w:rsidRDefault="001F44B3" w:rsidP="001F44B3">
      <w:pPr>
        <w:pStyle w:val="Ttulo2"/>
        <w:numPr>
          <w:ilvl w:val="0"/>
          <w:numId w:val="0"/>
        </w:numPr>
        <w:spacing w:before="0" w:line="360" w:lineRule="auto"/>
        <w:ind w:left="357"/>
        <w:contextualSpacing/>
        <w:rPr>
          <w:rFonts w:cs="Times New Roman"/>
          <w:b w:val="0"/>
          <w:color w:val="auto"/>
          <w:sz w:val="8"/>
          <w:szCs w:val="10"/>
          <w:lang w:val="es-PE"/>
        </w:rPr>
      </w:pPr>
    </w:p>
    <w:p w:rsidR="001F44B3" w:rsidRPr="00E74560" w:rsidRDefault="001F44B3" w:rsidP="001F44B3">
      <w:pPr>
        <w:pStyle w:val="Ttulo2"/>
        <w:numPr>
          <w:ilvl w:val="0"/>
          <w:numId w:val="0"/>
        </w:numPr>
        <w:spacing w:before="0" w:line="360" w:lineRule="auto"/>
        <w:ind w:left="357"/>
        <w:contextualSpacing/>
        <w:rPr>
          <w:rFonts w:cs="Times New Roman"/>
          <w:b w:val="0"/>
          <w:color w:val="auto"/>
          <w:sz w:val="8"/>
          <w:szCs w:val="10"/>
          <w:lang w:val="es-PE"/>
        </w:rPr>
      </w:pPr>
    </w:p>
    <w:p w:rsidR="00642956" w:rsidRDefault="00642956" w:rsidP="00625EE5">
      <w:pPr>
        <w:pStyle w:val="Ttulo1"/>
        <w:numPr>
          <w:ilvl w:val="2"/>
          <w:numId w:val="4"/>
        </w:numPr>
        <w:spacing w:before="0" w:line="360" w:lineRule="auto"/>
        <w:rPr>
          <w:rFonts w:eastAsia="MS Mincho" w:cs="Times New Roman"/>
          <w:sz w:val="24"/>
          <w:szCs w:val="24"/>
          <w:lang w:val="es-PE" w:eastAsia="es-ES"/>
        </w:rPr>
      </w:pPr>
      <w:r w:rsidRPr="00136D30">
        <w:rPr>
          <w:rFonts w:eastAsia="MS Mincho" w:cs="Times New Roman"/>
          <w:sz w:val="24"/>
          <w:szCs w:val="24"/>
          <w:lang w:val="es-PE" w:eastAsia="es-ES"/>
        </w:rPr>
        <w:t>Algoritmos Genéticos</w:t>
      </w:r>
    </w:p>
    <w:p w:rsidR="00A55214" w:rsidRPr="00E74560" w:rsidRDefault="00A55214" w:rsidP="0075121E">
      <w:pPr>
        <w:pStyle w:val="Ttulo2"/>
        <w:numPr>
          <w:ilvl w:val="0"/>
          <w:numId w:val="0"/>
        </w:numPr>
        <w:spacing w:before="0" w:line="360" w:lineRule="auto"/>
        <w:contextualSpacing/>
        <w:rPr>
          <w:rFonts w:cs="Times New Roman"/>
          <w:b w:val="0"/>
          <w:color w:val="auto"/>
          <w:sz w:val="8"/>
          <w:szCs w:val="10"/>
          <w:lang w:val="es-PE"/>
        </w:rPr>
      </w:pPr>
    </w:p>
    <w:p w:rsidR="00345204" w:rsidRDefault="00345204" w:rsidP="0075121E">
      <w:pPr>
        <w:spacing w:after="0" w:line="360" w:lineRule="auto"/>
        <w:ind w:left="709"/>
        <w:contextualSpacing/>
        <w:rPr>
          <w:rFonts w:cs="Times New Roman"/>
          <w:szCs w:val="24"/>
          <w:lang w:val="es-PE"/>
        </w:rPr>
      </w:pPr>
      <w:r w:rsidRPr="007160B2">
        <w:rPr>
          <w:rFonts w:cs="Times New Roman"/>
          <w:szCs w:val="24"/>
          <w:lang w:val="es-PE"/>
        </w:rPr>
        <w:t>Son llamados así porque se inspiran en la evolución biológica y su base genético-molecular.</w:t>
      </w:r>
    </w:p>
    <w:p w:rsidR="00A55214" w:rsidRPr="00E74560" w:rsidRDefault="00A55214" w:rsidP="00625EE5">
      <w:pPr>
        <w:pStyle w:val="Ttulo2"/>
        <w:numPr>
          <w:ilvl w:val="0"/>
          <w:numId w:val="0"/>
        </w:numPr>
        <w:spacing w:before="0" w:line="360" w:lineRule="auto"/>
        <w:ind w:left="357"/>
        <w:contextualSpacing/>
        <w:rPr>
          <w:rFonts w:cs="Times New Roman"/>
          <w:b w:val="0"/>
          <w:color w:val="auto"/>
          <w:sz w:val="8"/>
          <w:szCs w:val="10"/>
          <w:lang w:val="es-PE"/>
        </w:rPr>
      </w:pPr>
    </w:p>
    <w:p w:rsidR="00345204" w:rsidRDefault="00345204" w:rsidP="00625EE5">
      <w:pPr>
        <w:spacing w:after="0" w:line="360" w:lineRule="auto"/>
        <w:ind w:left="709" w:firstLine="707"/>
        <w:contextualSpacing/>
        <w:rPr>
          <w:rFonts w:cs="Times New Roman"/>
          <w:szCs w:val="24"/>
          <w:lang w:val="es-PE"/>
        </w:rPr>
      </w:pPr>
      <w:r w:rsidRPr="007160B2">
        <w:rPr>
          <w:rFonts w:cs="Times New Roman"/>
          <w:szCs w:val="24"/>
          <w:lang w:val="es-PE"/>
        </w:rPr>
        <w:t xml:space="preserve">Estos algoritmos hacen evolucionar una población de individuos sometiéndola a acciones aleatorias semejantes a las que actúan en la evolución biológica (mutaciones y recombinaciones genéticas), así como también a una selección de acuerdo con algún criterio, en función del cual se decide cuáles son </w:t>
      </w:r>
      <w:r w:rsidRPr="007160B2">
        <w:rPr>
          <w:rFonts w:cs="Times New Roman"/>
          <w:szCs w:val="24"/>
          <w:lang w:val="es-PE"/>
        </w:rPr>
        <w:lastRenderedPageBreak/>
        <w:t>los individuos más adaptados, que sobreviven, y cuáles los menos aptos, que son descartados.</w:t>
      </w:r>
    </w:p>
    <w:p w:rsidR="00A55214" w:rsidRPr="00E74560" w:rsidRDefault="00A55214" w:rsidP="00625EE5">
      <w:pPr>
        <w:pStyle w:val="Ttulo2"/>
        <w:numPr>
          <w:ilvl w:val="0"/>
          <w:numId w:val="0"/>
        </w:numPr>
        <w:spacing w:before="0" w:line="360" w:lineRule="auto"/>
        <w:ind w:left="357"/>
        <w:contextualSpacing/>
        <w:rPr>
          <w:rFonts w:cs="Times New Roman"/>
          <w:b w:val="0"/>
          <w:color w:val="auto"/>
          <w:sz w:val="8"/>
          <w:szCs w:val="10"/>
          <w:lang w:val="es-PE"/>
        </w:rPr>
      </w:pPr>
    </w:p>
    <w:p w:rsidR="0066536E" w:rsidRDefault="00A55214" w:rsidP="00625EE5">
      <w:pPr>
        <w:spacing w:after="0" w:line="360" w:lineRule="auto"/>
        <w:ind w:left="709" w:firstLine="707"/>
        <w:contextualSpacing/>
        <w:rPr>
          <w:rFonts w:cs="Times New Roman"/>
          <w:szCs w:val="24"/>
          <w:lang w:val="es-PE"/>
        </w:rPr>
      </w:pPr>
      <w:r w:rsidRPr="00B75F96">
        <w:rPr>
          <w:lang w:val="es-PE" w:eastAsia="es-ES"/>
        </w:rPr>
        <w:t xml:space="preserve"> </w:t>
      </w:r>
      <w:r w:rsidR="00B75F96" w:rsidRPr="00B75F96">
        <w:rPr>
          <w:lang w:val="es-PE" w:eastAsia="es-ES"/>
        </w:rPr>
        <w:t xml:space="preserve">(Colaboradores de Wikipedia. </w:t>
      </w:r>
      <w:r w:rsidR="00B75F96">
        <w:rPr>
          <w:lang w:val="es-PE" w:eastAsia="es-ES"/>
        </w:rPr>
        <w:t>Algoritmo genético</w:t>
      </w:r>
      <w:r w:rsidR="00B75F96" w:rsidRPr="00B75F96">
        <w:rPr>
          <w:lang w:val="es-PE" w:eastAsia="es-ES"/>
        </w:rPr>
        <w:t xml:space="preserve"> [en línea]. Wikipedia, La enciclopedia libre, 2018 [fecha de consulta: 1 de junio de 2018]. Disponible en </w:t>
      </w:r>
      <w:hyperlink r:id="rId29" w:history="1">
        <w:r w:rsidR="00B75F96" w:rsidRPr="007A0218">
          <w:rPr>
            <w:rStyle w:val="Hipervnculo"/>
            <w:rFonts w:cs="Times New Roman"/>
            <w:color w:val="auto"/>
            <w:szCs w:val="24"/>
            <w:u w:val="none"/>
            <w:lang w:val="es-PE"/>
          </w:rPr>
          <w:t>https://es.wikipedia.org/wiki/Algoritmo_gen%C3%A9tico</w:t>
        </w:r>
      </w:hyperlink>
      <w:r w:rsidR="00B75F96" w:rsidRPr="007A0218">
        <w:rPr>
          <w:lang w:val="es-PE" w:eastAsia="es-ES"/>
        </w:rPr>
        <w:t>).</w:t>
      </w:r>
    </w:p>
    <w:p w:rsidR="00A55214" w:rsidRPr="00E74560" w:rsidRDefault="00A55214" w:rsidP="00625EE5">
      <w:pPr>
        <w:pStyle w:val="Ttulo2"/>
        <w:numPr>
          <w:ilvl w:val="0"/>
          <w:numId w:val="0"/>
        </w:numPr>
        <w:spacing w:before="0" w:line="360" w:lineRule="auto"/>
        <w:ind w:left="357"/>
        <w:contextualSpacing/>
        <w:rPr>
          <w:rFonts w:cs="Times New Roman"/>
          <w:b w:val="0"/>
          <w:color w:val="auto"/>
          <w:sz w:val="8"/>
          <w:szCs w:val="10"/>
          <w:lang w:val="es-PE"/>
        </w:rPr>
      </w:pPr>
    </w:p>
    <w:p w:rsidR="0066536E" w:rsidRPr="0066536E" w:rsidRDefault="0066536E" w:rsidP="00625EE5">
      <w:pPr>
        <w:pStyle w:val="Descripcin"/>
        <w:keepNext/>
        <w:spacing w:after="0" w:line="360" w:lineRule="auto"/>
        <w:ind w:firstLine="708"/>
        <w:jc w:val="left"/>
      </w:pPr>
      <w:r>
        <w:t xml:space="preserve">Figura2.4: </w:t>
      </w:r>
      <w:r w:rsidR="001E1C14">
        <w:t>Algoritmos Genéticos</w:t>
      </w:r>
      <w:bookmarkStart w:id="3" w:name="_GoBack"/>
      <w:bookmarkEnd w:id="3"/>
    </w:p>
    <w:p w:rsidR="00345204" w:rsidRDefault="00345204" w:rsidP="00625EE5">
      <w:pPr>
        <w:spacing w:after="0" w:line="360" w:lineRule="auto"/>
        <w:ind w:firstLine="708"/>
        <w:jc w:val="center"/>
        <w:rPr>
          <w:rFonts w:cs="Times New Roman"/>
          <w:szCs w:val="24"/>
          <w:lang w:val="es-PE"/>
        </w:rPr>
      </w:pPr>
      <w:r w:rsidRPr="00345204">
        <w:rPr>
          <w:noProof/>
        </w:rPr>
        <w:drawing>
          <wp:inline distT="0" distB="0" distL="0" distR="0" wp14:anchorId="23065603" wp14:editId="5F6BF981">
            <wp:extent cx="4923154" cy="3045230"/>
            <wp:effectExtent l="19050" t="19050" r="11430" b="222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823" r="-1990"/>
                    <a:stretch/>
                  </pic:blipFill>
                  <pic:spPr bwMode="auto">
                    <a:xfrm>
                      <a:off x="0" y="0"/>
                      <a:ext cx="4925082" cy="3046422"/>
                    </a:xfrm>
                    <a:prstGeom prst="rect">
                      <a:avLst/>
                    </a:prstGeom>
                    <a:ln w="3175" cap="sq">
                      <a:solidFill>
                        <a:srgbClr val="000000"/>
                      </a:solidFill>
                      <a:miter lim="800000"/>
                    </a:ln>
                    <a:effectLst/>
                    <a:extLst>
                      <a:ext uri="{53640926-AAD7-44D8-BBD7-CCE9431645EC}">
                        <a14:shadowObscured xmlns:a14="http://schemas.microsoft.com/office/drawing/2010/main"/>
                      </a:ext>
                    </a:extLst>
                  </pic:spPr>
                </pic:pic>
              </a:graphicData>
            </a:graphic>
          </wp:inline>
        </w:drawing>
      </w:r>
    </w:p>
    <w:p w:rsidR="00345204" w:rsidRPr="00680BAF" w:rsidRDefault="00B146D9" w:rsidP="00625EE5">
      <w:pPr>
        <w:pStyle w:val="Descripcin"/>
        <w:keepNext/>
        <w:spacing w:after="0" w:line="360" w:lineRule="auto"/>
        <w:ind w:firstLine="708"/>
        <w:jc w:val="left"/>
        <w:rPr>
          <w:b w:val="0"/>
        </w:rPr>
      </w:pPr>
      <w:hyperlink r:id="rId31" w:history="1">
        <w:r w:rsidR="00680BAF" w:rsidRPr="00680BAF">
          <w:rPr>
            <w:rStyle w:val="Hipervnculo"/>
            <w:b w:val="0"/>
            <w:color w:val="auto"/>
            <w:u w:val="none"/>
          </w:rPr>
          <w:t>https://www.miguelvedoya.com/wp-content/uploads/2017/06/Proceso.png</w:t>
        </w:r>
      </w:hyperlink>
    </w:p>
    <w:p w:rsidR="009C1B9A" w:rsidRPr="00E74560" w:rsidRDefault="009C1B9A" w:rsidP="00B146D9">
      <w:pPr>
        <w:pStyle w:val="Ttulo2"/>
        <w:numPr>
          <w:ilvl w:val="0"/>
          <w:numId w:val="0"/>
        </w:numPr>
        <w:spacing w:before="0" w:line="360" w:lineRule="auto"/>
        <w:contextualSpacing/>
        <w:rPr>
          <w:rFonts w:cs="Times New Roman"/>
          <w:b w:val="0"/>
          <w:color w:val="auto"/>
          <w:sz w:val="8"/>
          <w:szCs w:val="10"/>
          <w:lang w:val="es-PE"/>
        </w:rPr>
      </w:pPr>
    </w:p>
    <w:p w:rsidR="004F7A3A" w:rsidRDefault="00345204" w:rsidP="00625EE5">
      <w:pPr>
        <w:pStyle w:val="Ttulo1"/>
        <w:numPr>
          <w:ilvl w:val="1"/>
          <w:numId w:val="4"/>
        </w:numPr>
        <w:spacing w:before="0" w:line="360" w:lineRule="auto"/>
        <w:rPr>
          <w:rFonts w:eastAsia="MS Mincho" w:cs="Times New Roman"/>
          <w:sz w:val="24"/>
          <w:szCs w:val="24"/>
          <w:lang w:val="es-PE" w:eastAsia="es-ES"/>
        </w:rPr>
      </w:pPr>
      <w:r w:rsidRPr="00136D30">
        <w:rPr>
          <w:rFonts w:eastAsia="MS Mincho" w:cs="Times New Roman"/>
          <w:sz w:val="24"/>
          <w:szCs w:val="24"/>
          <w:lang w:val="es-PE" w:eastAsia="es-ES"/>
        </w:rPr>
        <w:t>Marco conceptual</w:t>
      </w:r>
    </w:p>
    <w:p w:rsidR="00B146D9" w:rsidRDefault="00B146D9" w:rsidP="00B146D9">
      <w:pPr>
        <w:pStyle w:val="Ttulo1"/>
        <w:numPr>
          <w:ilvl w:val="2"/>
          <w:numId w:val="4"/>
        </w:numPr>
        <w:spacing w:before="0" w:line="360" w:lineRule="auto"/>
        <w:rPr>
          <w:rFonts w:eastAsia="MS Mincho" w:cs="Times New Roman"/>
          <w:sz w:val="24"/>
          <w:szCs w:val="24"/>
          <w:lang w:val="es-PE" w:eastAsia="es-ES"/>
        </w:rPr>
      </w:pPr>
      <w:r w:rsidRPr="00136D30">
        <w:rPr>
          <w:rFonts w:eastAsia="MS Mincho" w:cs="Times New Roman"/>
          <w:sz w:val="24"/>
          <w:szCs w:val="24"/>
          <w:lang w:val="es-PE" w:eastAsia="es-ES"/>
        </w:rPr>
        <w:t>Lib</w:t>
      </w:r>
      <w:r>
        <w:rPr>
          <w:rFonts w:eastAsia="MS Mincho" w:cs="Times New Roman"/>
          <w:sz w:val="24"/>
          <w:szCs w:val="24"/>
          <w:lang w:val="es-PE" w:eastAsia="es-ES"/>
        </w:rPr>
        <w:t>rary</w:t>
      </w:r>
    </w:p>
    <w:p w:rsidR="00B146D9" w:rsidRPr="00E74560" w:rsidRDefault="00B146D9" w:rsidP="00B146D9">
      <w:pPr>
        <w:pStyle w:val="Ttulo2"/>
        <w:numPr>
          <w:ilvl w:val="0"/>
          <w:numId w:val="0"/>
        </w:numPr>
        <w:spacing w:before="0" w:line="360" w:lineRule="auto"/>
        <w:ind w:left="357"/>
        <w:contextualSpacing/>
        <w:rPr>
          <w:rFonts w:cs="Times New Roman"/>
          <w:b w:val="0"/>
          <w:color w:val="auto"/>
          <w:sz w:val="8"/>
          <w:szCs w:val="10"/>
          <w:lang w:val="es-PE"/>
        </w:rPr>
      </w:pPr>
    </w:p>
    <w:p w:rsidR="00B146D9" w:rsidRDefault="00B146D9" w:rsidP="00B146D9">
      <w:pPr>
        <w:spacing w:after="0" w:line="360" w:lineRule="auto"/>
        <w:ind w:left="709"/>
        <w:contextualSpacing/>
        <w:rPr>
          <w:lang w:val="es-PE" w:eastAsia="es-ES"/>
        </w:rPr>
      </w:pPr>
      <w:r w:rsidRPr="00345204">
        <w:rPr>
          <w:lang w:val="es-PE" w:eastAsia="es-ES"/>
        </w:rPr>
        <w:t xml:space="preserve">En informática, una biblioteca o librería (del inglés </w:t>
      </w:r>
      <w:proofErr w:type="spellStart"/>
      <w:r w:rsidRPr="00345204">
        <w:rPr>
          <w:lang w:val="es-PE" w:eastAsia="es-ES"/>
        </w:rPr>
        <w:t>library</w:t>
      </w:r>
      <w:proofErr w:type="spellEnd"/>
      <w:r w:rsidRPr="00345204">
        <w:rPr>
          <w:lang w:val="es-PE" w:eastAsia="es-ES"/>
        </w:rPr>
        <w:t>) es un conjunto de implementaciones funcionales, codificadas en un lenguaje de programación, que ofrece una interfaz bien definida para la funcionalidad que se invoca.</w:t>
      </w:r>
    </w:p>
    <w:p w:rsidR="00B146D9" w:rsidRPr="0075121E" w:rsidRDefault="00B146D9" w:rsidP="00B146D9">
      <w:pPr>
        <w:spacing w:after="0" w:line="360" w:lineRule="auto"/>
        <w:ind w:left="709"/>
        <w:contextualSpacing/>
        <w:rPr>
          <w:sz w:val="8"/>
          <w:lang w:val="es-PE" w:eastAsia="es-ES"/>
        </w:rPr>
      </w:pPr>
    </w:p>
    <w:p w:rsidR="00B146D9" w:rsidRPr="009C1B9A" w:rsidRDefault="00B146D9" w:rsidP="00B146D9">
      <w:pPr>
        <w:spacing w:after="0" w:line="360" w:lineRule="auto"/>
        <w:ind w:left="709" w:firstLine="707"/>
        <w:contextualSpacing/>
        <w:rPr>
          <w:lang w:val="es-PE" w:eastAsia="es-ES"/>
        </w:rPr>
      </w:pPr>
      <w:r w:rsidRPr="00B75F96">
        <w:rPr>
          <w:lang w:val="es-PE" w:eastAsia="es-ES"/>
        </w:rPr>
        <w:t xml:space="preserve"> (Colaboradores de Wikipedia. </w:t>
      </w:r>
      <w:r>
        <w:rPr>
          <w:lang w:val="es-PE" w:eastAsia="es-ES"/>
        </w:rPr>
        <w:t>Biblioteca informática</w:t>
      </w:r>
      <w:r w:rsidRPr="00B75F96">
        <w:rPr>
          <w:lang w:val="es-PE" w:eastAsia="es-ES"/>
        </w:rPr>
        <w:t xml:space="preserve"> [en línea]. Wikipedia, La enciclopedia libre, 2018 [fecha de consulta: 1 de junio de 2018]. </w:t>
      </w:r>
      <w:r w:rsidRPr="009C1B9A">
        <w:rPr>
          <w:lang w:val="es-PE" w:eastAsia="es-ES"/>
        </w:rPr>
        <w:t xml:space="preserve">Disponible en </w:t>
      </w:r>
      <w:hyperlink r:id="rId32" w:history="1">
        <w:r w:rsidRPr="009C1B9A">
          <w:rPr>
            <w:rStyle w:val="Hipervnculo"/>
            <w:color w:val="auto"/>
            <w:u w:val="none"/>
            <w:lang w:val="es-PE" w:eastAsia="es-ES"/>
          </w:rPr>
          <w:t>https://es.wikipedia.org/wiki/Biblioteca_(inform%C3%A1tica)</w:t>
        </w:r>
      </w:hyperlink>
      <w:r w:rsidRPr="009C1B9A">
        <w:rPr>
          <w:lang w:val="es-PE" w:eastAsia="es-ES"/>
        </w:rPr>
        <w:t>).</w:t>
      </w:r>
    </w:p>
    <w:p w:rsidR="00B146D9" w:rsidRPr="00E74560" w:rsidRDefault="00B146D9" w:rsidP="00B146D9">
      <w:pPr>
        <w:pStyle w:val="Ttulo2"/>
        <w:numPr>
          <w:ilvl w:val="0"/>
          <w:numId w:val="0"/>
        </w:numPr>
        <w:spacing w:before="0" w:line="360" w:lineRule="auto"/>
        <w:ind w:left="357"/>
        <w:contextualSpacing/>
        <w:rPr>
          <w:rFonts w:cs="Times New Roman"/>
          <w:b w:val="0"/>
          <w:color w:val="auto"/>
          <w:sz w:val="8"/>
          <w:szCs w:val="10"/>
          <w:lang w:val="es-PE"/>
        </w:rPr>
      </w:pPr>
    </w:p>
    <w:p w:rsidR="00B146D9" w:rsidRDefault="00B146D9" w:rsidP="00B146D9">
      <w:pPr>
        <w:pStyle w:val="Ttulo1"/>
        <w:numPr>
          <w:ilvl w:val="2"/>
          <w:numId w:val="4"/>
        </w:numPr>
        <w:spacing w:before="0" w:line="360" w:lineRule="auto"/>
        <w:rPr>
          <w:rFonts w:eastAsia="MS Mincho" w:cs="Times New Roman"/>
          <w:sz w:val="24"/>
          <w:szCs w:val="24"/>
          <w:lang w:val="es-PE" w:eastAsia="es-ES"/>
        </w:rPr>
      </w:pPr>
      <w:r w:rsidRPr="00136D30">
        <w:rPr>
          <w:rFonts w:eastAsia="MS Mincho" w:cs="Times New Roman"/>
          <w:sz w:val="24"/>
          <w:szCs w:val="24"/>
          <w:lang w:val="es-PE" w:eastAsia="es-ES"/>
        </w:rPr>
        <w:t>Framework</w:t>
      </w:r>
    </w:p>
    <w:p w:rsidR="00B146D9" w:rsidRPr="00E74560" w:rsidRDefault="00B146D9" w:rsidP="00B146D9">
      <w:pPr>
        <w:pStyle w:val="Ttulo2"/>
        <w:numPr>
          <w:ilvl w:val="0"/>
          <w:numId w:val="0"/>
        </w:numPr>
        <w:spacing w:before="0" w:line="360" w:lineRule="auto"/>
        <w:ind w:left="357"/>
        <w:contextualSpacing/>
        <w:rPr>
          <w:rFonts w:cs="Times New Roman"/>
          <w:b w:val="0"/>
          <w:color w:val="auto"/>
          <w:sz w:val="8"/>
          <w:szCs w:val="10"/>
          <w:lang w:val="es-PE"/>
        </w:rPr>
      </w:pPr>
    </w:p>
    <w:p w:rsidR="00B146D9" w:rsidRDefault="00B146D9" w:rsidP="00B146D9">
      <w:pPr>
        <w:spacing w:after="0" w:line="360" w:lineRule="auto"/>
        <w:ind w:left="709"/>
        <w:contextualSpacing/>
        <w:rPr>
          <w:lang w:val="es-PE" w:eastAsia="es-ES"/>
        </w:rPr>
      </w:pPr>
      <w:r w:rsidRPr="00345204">
        <w:rPr>
          <w:lang w:val="es-PE" w:eastAsia="es-ES"/>
        </w:rPr>
        <w:t xml:space="preserve">En el desarrollo de software, un </w:t>
      </w:r>
      <w:proofErr w:type="spellStart"/>
      <w:r>
        <w:rPr>
          <w:lang w:val="es-PE" w:eastAsia="es-ES"/>
        </w:rPr>
        <w:t>framework</w:t>
      </w:r>
      <w:proofErr w:type="spellEnd"/>
      <w:r>
        <w:rPr>
          <w:lang w:val="es-PE" w:eastAsia="es-ES"/>
        </w:rPr>
        <w:t xml:space="preserve"> o </w:t>
      </w:r>
      <w:r w:rsidRPr="00345204">
        <w:rPr>
          <w:lang w:val="es-PE" w:eastAsia="es-ES"/>
        </w:rPr>
        <w:t xml:space="preserve">entorno de trabajo es una estructura conceptual y tecnológica de asistencia definida, normalmente, con artefactos o módulos concretos de software, que puede servir de base para la organización y </w:t>
      </w:r>
      <w:r w:rsidRPr="00345204">
        <w:rPr>
          <w:lang w:val="es-PE" w:eastAsia="es-ES"/>
        </w:rPr>
        <w:lastRenderedPageBreak/>
        <w:t>desarrollo de software. Típicamente, puede incluir soporte de programas, bibliotecas, y un lenguaje interpretado, entre otras herramientas, para así ayudar a desarrollar y unir los diferentes componentes de un proyecto.</w:t>
      </w:r>
    </w:p>
    <w:p w:rsidR="00B146D9" w:rsidRPr="00E74560" w:rsidRDefault="00B146D9" w:rsidP="00B146D9">
      <w:pPr>
        <w:pStyle w:val="Ttulo2"/>
        <w:numPr>
          <w:ilvl w:val="0"/>
          <w:numId w:val="0"/>
        </w:numPr>
        <w:spacing w:before="0" w:line="360" w:lineRule="auto"/>
        <w:ind w:left="357"/>
        <w:contextualSpacing/>
        <w:rPr>
          <w:rFonts w:cs="Times New Roman"/>
          <w:b w:val="0"/>
          <w:color w:val="auto"/>
          <w:sz w:val="8"/>
          <w:szCs w:val="10"/>
          <w:lang w:val="es-PE"/>
        </w:rPr>
      </w:pPr>
    </w:p>
    <w:p w:rsidR="00B146D9" w:rsidRPr="00E74560" w:rsidRDefault="00B146D9" w:rsidP="00B146D9">
      <w:pPr>
        <w:pStyle w:val="Ttulo2"/>
        <w:numPr>
          <w:ilvl w:val="0"/>
          <w:numId w:val="0"/>
        </w:numPr>
        <w:spacing w:before="0" w:line="360" w:lineRule="auto"/>
        <w:ind w:left="357"/>
        <w:contextualSpacing/>
        <w:rPr>
          <w:rFonts w:cs="Times New Roman"/>
          <w:b w:val="0"/>
          <w:color w:val="auto"/>
          <w:sz w:val="8"/>
          <w:szCs w:val="10"/>
          <w:lang w:val="es-PE"/>
        </w:rPr>
      </w:pPr>
    </w:p>
    <w:p w:rsidR="00B146D9" w:rsidRPr="009C1B9A" w:rsidRDefault="00B146D9" w:rsidP="00B146D9">
      <w:pPr>
        <w:spacing w:after="0" w:line="360" w:lineRule="auto"/>
        <w:ind w:left="709" w:firstLine="515"/>
        <w:contextualSpacing/>
        <w:rPr>
          <w:lang w:val="es-PE" w:eastAsia="es-ES"/>
        </w:rPr>
      </w:pPr>
      <w:r w:rsidRPr="00B75F96">
        <w:rPr>
          <w:lang w:val="es-PE" w:eastAsia="es-ES"/>
        </w:rPr>
        <w:t xml:space="preserve">(Colaboradores de Wikipedia. </w:t>
      </w:r>
      <w:r>
        <w:rPr>
          <w:lang w:val="es-PE" w:eastAsia="es-ES"/>
        </w:rPr>
        <w:t>Framework</w:t>
      </w:r>
      <w:r w:rsidRPr="00B75F96">
        <w:rPr>
          <w:lang w:val="es-PE" w:eastAsia="es-ES"/>
        </w:rPr>
        <w:t xml:space="preserve"> [en línea]. Wikipedia, La enciclopedia libre, 2018 [fecha de consulta: 1 de junio de 2018]. Disponible en </w:t>
      </w:r>
      <w:hyperlink r:id="rId33" w:history="1">
        <w:r w:rsidRPr="009C1B9A">
          <w:rPr>
            <w:rStyle w:val="Hipervnculo"/>
            <w:color w:val="auto"/>
            <w:u w:val="none"/>
            <w:lang w:val="es-PE" w:eastAsia="es-ES"/>
          </w:rPr>
          <w:t>https://es.wikipedia.org/wiki/Framework</w:t>
        </w:r>
      </w:hyperlink>
      <w:r w:rsidRPr="009C1B9A">
        <w:rPr>
          <w:lang w:val="es-PE" w:eastAsia="es-ES"/>
        </w:rPr>
        <w:t>).</w:t>
      </w:r>
    </w:p>
    <w:p w:rsidR="00B146D9" w:rsidRPr="00E74560" w:rsidRDefault="00B146D9" w:rsidP="00B146D9">
      <w:pPr>
        <w:pStyle w:val="Ttulo2"/>
        <w:numPr>
          <w:ilvl w:val="0"/>
          <w:numId w:val="0"/>
        </w:numPr>
        <w:spacing w:before="0" w:line="360" w:lineRule="auto"/>
        <w:ind w:left="357"/>
        <w:contextualSpacing/>
        <w:rPr>
          <w:rFonts w:cs="Times New Roman"/>
          <w:b w:val="0"/>
          <w:color w:val="auto"/>
          <w:sz w:val="8"/>
          <w:szCs w:val="10"/>
          <w:lang w:val="es-PE"/>
        </w:rPr>
      </w:pPr>
    </w:p>
    <w:p w:rsidR="00B146D9" w:rsidRPr="00B146D9" w:rsidRDefault="00B146D9" w:rsidP="00B146D9">
      <w:pPr>
        <w:pStyle w:val="Ttulo1"/>
        <w:numPr>
          <w:ilvl w:val="2"/>
          <w:numId w:val="4"/>
        </w:numPr>
        <w:spacing w:before="0" w:line="360" w:lineRule="auto"/>
        <w:rPr>
          <w:rFonts w:eastAsia="MS Mincho" w:cs="Times New Roman"/>
          <w:sz w:val="24"/>
          <w:szCs w:val="24"/>
          <w:lang w:val="es-PE" w:eastAsia="es-ES"/>
        </w:rPr>
      </w:pPr>
      <w:r w:rsidRPr="00B146D9">
        <w:rPr>
          <w:rFonts w:eastAsia="MS Mincho" w:cs="Times New Roman"/>
          <w:sz w:val="24"/>
          <w:szCs w:val="24"/>
          <w:lang w:val="es-PE" w:eastAsia="es-ES"/>
        </w:rPr>
        <w:t>Histograma de color</w:t>
      </w:r>
    </w:p>
    <w:p w:rsidR="00B146D9" w:rsidRPr="00E74560" w:rsidRDefault="00B146D9" w:rsidP="00B146D9">
      <w:pPr>
        <w:pStyle w:val="Ttulo2"/>
        <w:numPr>
          <w:ilvl w:val="0"/>
          <w:numId w:val="0"/>
        </w:numPr>
        <w:spacing w:before="0" w:line="360" w:lineRule="auto"/>
        <w:ind w:left="357"/>
        <w:contextualSpacing/>
        <w:rPr>
          <w:rFonts w:cs="Times New Roman"/>
          <w:b w:val="0"/>
          <w:color w:val="auto"/>
          <w:sz w:val="8"/>
          <w:szCs w:val="10"/>
          <w:lang w:val="es-PE"/>
        </w:rPr>
      </w:pPr>
    </w:p>
    <w:p w:rsidR="00B146D9" w:rsidRDefault="00B146D9" w:rsidP="00B146D9">
      <w:pPr>
        <w:spacing w:after="0" w:line="360" w:lineRule="auto"/>
        <w:ind w:left="708"/>
        <w:contextualSpacing/>
        <w:rPr>
          <w:lang w:val="es-PE" w:eastAsia="es-ES"/>
        </w:rPr>
      </w:pPr>
      <w:r w:rsidRPr="00345204">
        <w:rPr>
          <w:lang w:val="es-PE" w:eastAsia="es-ES"/>
        </w:rPr>
        <w:t>En los campos procesamiento de imagen y fotografía, un histograma de color es una representación anterior de la distribución del color en una imagen. En las imágenes digitales, un histograma de color representa el número de píxeles que tienen colores en cada una de las listas fijas de rangos de colores, que se extienden sobre el espacio de color de la imagen, es decir, el conjunto de todos los posibles colores.</w:t>
      </w:r>
    </w:p>
    <w:p w:rsidR="00B146D9" w:rsidRPr="00E74560" w:rsidRDefault="00B146D9" w:rsidP="00B146D9">
      <w:pPr>
        <w:pStyle w:val="Ttulo2"/>
        <w:numPr>
          <w:ilvl w:val="0"/>
          <w:numId w:val="0"/>
        </w:numPr>
        <w:spacing w:before="0" w:line="360" w:lineRule="auto"/>
        <w:contextualSpacing/>
        <w:rPr>
          <w:rFonts w:cs="Times New Roman"/>
          <w:b w:val="0"/>
          <w:color w:val="auto"/>
          <w:sz w:val="8"/>
          <w:szCs w:val="10"/>
          <w:lang w:val="es-PE"/>
        </w:rPr>
      </w:pPr>
    </w:p>
    <w:p w:rsidR="00B146D9" w:rsidRDefault="00B146D9" w:rsidP="00B146D9">
      <w:pPr>
        <w:spacing w:after="0" w:line="360" w:lineRule="auto"/>
        <w:ind w:left="720" w:firstLine="339"/>
        <w:contextualSpacing/>
        <w:rPr>
          <w:lang w:val="es-PE" w:eastAsia="es-ES"/>
        </w:rPr>
      </w:pPr>
      <w:r w:rsidRPr="00B75F96">
        <w:rPr>
          <w:lang w:val="es-PE" w:eastAsia="es-ES"/>
        </w:rPr>
        <w:t xml:space="preserve">(Colaboradores de Wikipedia. </w:t>
      </w:r>
      <w:r>
        <w:rPr>
          <w:lang w:val="es-PE" w:eastAsia="es-ES"/>
        </w:rPr>
        <w:t>Histograma de color</w:t>
      </w:r>
      <w:r w:rsidRPr="00B75F96">
        <w:rPr>
          <w:lang w:val="es-PE" w:eastAsia="es-ES"/>
        </w:rPr>
        <w:t xml:space="preserve"> [en línea]. Wikipedia,</w:t>
      </w:r>
      <w:r>
        <w:rPr>
          <w:lang w:val="es-PE" w:eastAsia="es-ES"/>
        </w:rPr>
        <w:t xml:space="preserve"> </w:t>
      </w:r>
      <w:r w:rsidRPr="00B75F96">
        <w:rPr>
          <w:lang w:val="es-PE" w:eastAsia="es-ES"/>
        </w:rPr>
        <w:t xml:space="preserve">La enciclopedia libre, 2018 [fecha de consulta: 1 de junio de 2018]. Disponible </w:t>
      </w:r>
      <w:r w:rsidRPr="00A55214">
        <w:rPr>
          <w:lang w:val="es-PE" w:eastAsia="es-ES"/>
        </w:rPr>
        <w:t xml:space="preserve">en </w:t>
      </w:r>
      <w:hyperlink r:id="rId34" w:history="1">
        <w:r w:rsidRPr="00A55214">
          <w:rPr>
            <w:rStyle w:val="Hipervnculo"/>
            <w:color w:val="auto"/>
            <w:u w:val="none"/>
            <w:lang w:val="es-PE" w:eastAsia="es-ES"/>
          </w:rPr>
          <w:t>https://es.wikipedia.org/wiki/Histograma_de_color</w:t>
        </w:r>
      </w:hyperlink>
      <w:r w:rsidRPr="00A55214">
        <w:rPr>
          <w:lang w:val="es-PE" w:eastAsia="es-ES"/>
        </w:rPr>
        <w:t>).</w:t>
      </w:r>
    </w:p>
    <w:p w:rsidR="00B146D9" w:rsidRPr="00E74560" w:rsidRDefault="00B146D9" w:rsidP="00B146D9">
      <w:pPr>
        <w:pStyle w:val="Ttulo2"/>
        <w:numPr>
          <w:ilvl w:val="0"/>
          <w:numId w:val="0"/>
        </w:numPr>
        <w:spacing w:before="0" w:line="360" w:lineRule="auto"/>
        <w:contextualSpacing/>
        <w:rPr>
          <w:rFonts w:cs="Times New Roman"/>
          <w:b w:val="0"/>
          <w:color w:val="auto"/>
          <w:sz w:val="8"/>
          <w:szCs w:val="10"/>
          <w:lang w:val="es-PE"/>
        </w:rPr>
      </w:pPr>
    </w:p>
    <w:p w:rsidR="00B146D9" w:rsidRDefault="00B146D9" w:rsidP="00B146D9">
      <w:pPr>
        <w:pStyle w:val="Ttulo1"/>
        <w:numPr>
          <w:ilvl w:val="2"/>
          <w:numId w:val="4"/>
        </w:numPr>
        <w:spacing w:before="0" w:line="360" w:lineRule="auto"/>
        <w:rPr>
          <w:rFonts w:eastAsia="MS Mincho" w:cs="Times New Roman"/>
          <w:sz w:val="24"/>
          <w:szCs w:val="24"/>
          <w:lang w:val="es-PE" w:eastAsia="es-ES"/>
        </w:rPr>
      </w:pPr>
      <w:r w:rsidRPr="00136D30">
        <w:rPr>
          <w:rFonts w:eastAsia="MS Mincho" w:cs="Times New Roman"/>
          <w:sz w:val="24"/>
          <w:szCs w:val="24"/>
          <w:lang w:val="es-PE" w:eastAsia="es-ES"/>
        </w:rPr>
        <w:t>SCADA</w:t>
      </w:r>
    </w:p>
    <w:p w:rsidR="00B146D9" w:rsidRPr="00E74560" w:rsidRDefault="00B146D9" w:rsidP="00B146D9">
      <w:pPr>
        <w:pStyle w:val="Ttulo2"/>
        <w:numPr>
          <w:ilvl w:val="0"/>
          <w:numId w:val="0"/>
        </w:numPr>
        <w:spacing w:before="0" w:line="360" w:lineRule="auto"/>
        <w:ind w:left="357"/>
        <w:contextualSpacing/>
        <w:rPr>
          <w:rFonts w:cs="Times New Roman"/>
          <w:b w:val="0"/>
          <w:color w:val="auto"/>
          <w:sz w:val="8"/>
          <w:szCs w:val="10"/>
          <w:lang w:val="es-PE"/>
        </w:rPr>
      </w:pPr>
    </w:p>
    <w:p w:rsidR="00B146D9" w:rsidRDefault="00B146D9" w:rsidP="00B146D9">
      <w:pPr>
        <w:spacing w:after="0" w:line="360" w:lineRule="auto"/>
        <w:ind w:left="709"/>
        <w:contextualSpacing/>
        <w:rPr>
          <w:lang w:val="es-PE" w:eastAsia="es-ES"/>
        </w:rPr>
      </w:pPr>
      <w:r w:rsidRPr="00CF09D4">
        <w:rPr>
          <w:lang w:val="es-PE" w:eastAsia="es-ES"/>
        </w:rPr>
        <w:t xml:space="preserve">SCADA, acrónimo de </w:t>
      </w:r>
      <w:proofErr w:type="spellStart"/>
      <w:r w:rsidRPr="00CF09D4">
        <w:rPr>
          <w:lang w:val="es-PE" w:eastAsia="es-ES"/>
        </w:rPr>
        <w:t>Supervisory</w:t>
      </w:r>
      <w:proofErr w:type="spellEnd"/>
      <w:r w:rsidRPr="00CF09D4">
        <w:rPr>
          <w:lang w:val="es-PE" w:eastAsia="es-ES"/>
        </w:rPr>
        <w:t xml:space="preserve"> Control And Data </w:t>
      </w:r>
      <w:proofErr w:type="spellStart"/>
      <w:r w:rsidRPr="00CF09D4">
        <w:rPr>
          <w:lang w:val="es-PE" w:eastAsia="es-ES"/>
        </w:rPr>
        <w:t>Acquisition</w:t>
      </w:r>
      <w:proofErr w:type="spellEnd"/>
      <w:r w:rsidRPr="00CF09D4">
        <w:rPr>
          <w:lang w:val="es-PE" w:eastAsia="es-ES"/>
        </w:rPr>
        <w:t xml:space="preserve"> (Supervisión, Control y Adquisición de Datos) es un concepto que se emplea para realizar un software para ordenadores que permite controlar y supervisar procesos industriales a distancia. Facilita retroalimentación en tiempo real con los dispositivos de campo (sensores y actuadores), y controla el proceso automáticamente. Provee de toda la información que se genera en el proceso productivo (supervisión, control calidad, control de producción, almacenamiento de datos, etc.) y permite su gestión e intervención.</w:t>
      </w:r>
    </w:p>
    <w:p w:rsidR="00B146D9" w:rsidRPr="00E74560" w:rsidRDefault="00B146D9" w:rsidP="00B146D9">
      <w:pPr>
        <w:pStyle w:val="Ttulo2"/>
        <w:numPr>
          <w:ilvl w:val="0"/>
          <w:numId w:val="0"/>
        </w:numPr>
        <w:spacing w:before="0" w:line="360" w:lineRule="auto"/>
        <w:ind w:left="357"/>
        <w:contextualSpacing/>
        <w:rPr>
          <w:rFonts w:cs="Times New Roman"/>
          <w:b w:val="0"/>
          <w:color w:val="auto"/>
          <w:sz w:val="8"/>
          <w:szCs w:val="10"/>
          <w:lang w:val="es-PE"/>
        </w:rPr>
      </w:pPr>
    </w:p>
    <w:p w:rsidR="00B146D9" w:rsidRPr="00E74560" w:rsidRDefault="00B146D9" w:rsidP="00B146D9">
      <w:pPr>
        <w:pStyle w:val="Ttulo2"/>
        <w:numPr>
          <w:ilvl w:val="0"/>
          <w:numId w:val="0"/>
        </w:numPr>
        <w:spacing w:before="0" w:line="360" w:lineRule="auto"/>
        <w:ind w:left="357"/>
        <w:contextualSpacing/>
        <w:rPr>
          <w:rFonts w:cs="Times New Roman"/>
          <w:b w:val="0"/>
          <w:color w:val="auto"/>
          <w:sz w:val="8"/>
          <w:szCs w:val="10"/>
          <w:lang w:val="es-PE"/>
        </w:rPr>
      </w:pPr>
    </w:p>
    <w:p w:rsidR="00B146D9" w:rsidRPr="009C1B9A" w:rsidRDefault="00B146D9" w:rsidP="00B146D9">
      <w:pPr>
        <w:spacing w:after="0" w:line="360" w:lineRule="auto"/>
        <w:ind w:left="709" w:firstLine="707"/>
        <w:contextualSpacing/>
        <w:rPr>
          <w:lang w:val="es-PE" w:eastAsia="es-ES"/>
        </w:rPr>
      </w:pPr>
      <w:r w:rsidRPr="00B75F96">
        <w:rPr>
          <w:lang w:val="es-PE" w:eastAsia="es-ES"/>
        </w:rPr>
        <w:t xml:space="preserve">(Colaboradores de Wikipedia. </w:t>
      </w:r>
      <w:r>
        <w:rPr>
          <w:lang w:val="es-PE" w:eastAsia="es-ES"/>
        </w:rPr>
        <w:t>SCADA</w:t>
      </w:r>
      <w:r w:rsidRPr="00B75F96">
        <w:rPr>
          <w:lang w:val="es-PE" w:eastAsia="es-ES"/>
        </w:rPr>
        <w:t xml:space="preserve"> [en línea]. Wikipedia, La enciclopedia libre, 2018 [fecha de consulta: 1 de junio de 2018]. Disponible en </w:t>
      </w:r>
      <w:hyperlink r:id="rId35" w:history="1">
        <w:r w:rsidRPr="009C1B9A">
          <w:rPr>
            <w:rStyle w:val="Hipervnculo"/>
            <w:color w:val="auto"/>
            <w:u w:val="none"/>
            <w:lang w:val="es-PE" w:eastAsia="es-ES"/>
          </w:rPr>
          <w:t>https://es.wikipedia.org/wiki/SCADA</w:t>
        </w:r>
      </w:hyperlink>
      <w:r w:rsidRPr="009C1B9A">
        <w:rPr>
          <w:lang w:val="es-PE" w:eastAsia="es-ES"/>
        </w:rPr>
        <w:t>).</w:t>
      </w:r>
    </w:p>
    <w:p w:rsidR="00B146D9" w:rsidRPr="00B146D9" w:rsidRDefault="00B146D9" w:rsidP="00B146D9">
      <w:pPr>
        <w:rPr>
          <w:lang w:val="es-PE" w:eastAsia="es-ES"/>
        </w:rPr>
      </w:pPr>
    </w:p>
    <w:p w:rsidR="009C1B9A" w:rsidRPr="00E74560" w:rsidRDefault="009C1B9A" w:rsidP="00625EE5">
      <w:pPr>
        <w:pStyle w:val="Ttulo2"/>
        <w:numPr>
          <w:ilvl w:val="0"/>
          <w:numId w:val="0"/>
        </w:numPr>
        <w:spacing w:before="0" w:line="360" w:lineRule="auto"/>
        <w:ind w:left="357"/>
        <w:contextualSpacing/>
        <w:rPr>
          <w:rFonts w:cs="Times New Roman"/>
          <w:b w:val="0"/>
          <w:color w:val="auto"/>
          <w:sz w:val="8"/>
          <w:szCs w:val="10"/>
          <w:lang w:val="es-PE"/>
        </w:rPr>
      </w:pPr>
    </w:p>
    <w:p w:rsidR="00CF09D4" w:rsidRDefault="00CF09D4" w:rsidP="00625EE5">
      <w:pPr>
        <w:pStyle w:val="Ttulo1"/>
        <w:numPr>
          <w:ilvl w:val="2"/>
          <w:numId w:val="4"/>
        </w:numPr>
        <w:spacing w:before="0" w:line="360" w:lineRule="auto"/>
        <w:rPr>
          <w:rFonts w:eastAsia="MS Mincho" w:cs="Times New Roman"/>
          <w:sz w:val="24"/>
          <w:szCs w:val="24"/>
          <w:lang w:val="es-PE" w:eastAsia="es-ES"/>
        </w:rPr>
      </w:pPr>
      <w:r w:rsidRPr="00CF09D4">
        <w:rPr>
          <w:rFonts w:eastAsia="MS Mincho" w:cs="Times New Roman"/>
          <w:sz w:val="24"/>
          <w:szCs w:val="24"/>
          <w:lang w:val="es-PE" w:eastAsia="es-ES"/>
        </w:rPr>
        <w:t>Concentración</w:t>
      </w:r>
    </w:p>
    <w:p w:rsidR="009C1B9A" w:rsidRPr="00E74560" w:rsidRDefault="009C1B9A" w:rsidP="00625EE5">
      <w:pPr>
        <w:pStyle w:val="Ttulo2"/>
        <w:numPr>
          <w:ilvl w:val="0"/>
          <w:numId w:val="0"/>
        </w:numPr>
        <w:spacing w:before="0" w:line="360" w:lineRule="auto"/>
        <w:ind w:left="357"/>
        <w:contextualSpacing/>
        <w:rPr>
          <w:rFonts w:cs="Times New Roman"/>
          <w:b w:val="0"/>
          <w:color w:val="auto"/>
          <w:sz w:val="8"/>
          <w:szCs w:val="10"/>
          <w:lang w:val="es-PE"/>
        </w:rPr>
      </w:pPr>
    </w:p>
    <w:p w:rsidR="0075121E" w:rsidRPr="0075121E" w:rsidRDefault="0075121E" w:rsidP="0075121E">
      <w:pPr>
        <w:spacing w:after="0" w:line="360" w:lineRule="auto"/>
        <w:ind w:left="709"/>
        <w:contextualSpacing/>
        <w:rPr>
          <w:lang w:val="es-PE" w:eastAsia="es-ES"/>
        </w:rPr>
      </w:pPr>
      <w:r w:rsidRPr="0075121E">
        <w:rPr>
          <w:lang w:val="es-PE" w:eastAsia="es-ES"/>
        </w:rPr>
        <w:t xml:space="preserve">En química, es la magnitud que expresa la cantidad de una sustancia por </w:t>
      </w:r>
      <w:proofErr w:type="spellStart"/>
      <w:r w:rsidRPr="0075121E">
        <w:rPr>
          <w:lang w:val="es-PE" w:eastAsia="es-ES"/>
        </w:rPr>
        <w:t>unidadde</w:t>
      </w:r>
      <w:proofErr w:type="spellEnd"/>
      <w:r w:rsidRPr="0075121E">
        <w:rPr>
          <w:lang w:val="es-PE" w:eastAsia="es-ES"/>
        </w:rPr>
        <w:t xml:space="preserve"> volumen, y cuya unidad en el sistema internacional es </w:t>
      </w:r>
      <w:proofErr w:type="gramStart"/>
      <w:r w:rsidRPr="0075121E">
        <w:rPr>
          <w:lang w:val="es-PE" w:eastAsia="es-ES"/>
        </w:rPr>
        <w:t>el mol</w:t>
      </w:r>
      <w:proofErr w:type="gramEnd"/>
      <w:r w:rsidRPr="0075121E">
        <w:rPr>
          <w:lang w:val="es-PE" w:eastAsia="es-ES"/>
        </w:rPr>
        <w:t xml:space="preserve"> por </w:t>
      </w:r>
      <w:proofErr w:type="spellStart"/>
      <w:r w:rsidRPr="0075121E">
        <w:rPr>
          <w:lang w:val="es-PE" w:eastAsia="es-ES"/>
        </w:rPr>
        <w:t>metrocúbico</w:t>
      </w:r>
      <w:proofErr w:type="spellEnd"/>
      <w:r w:rsidRPr="0075121E">
        <w:rPr>
          <w:lang w:val="es-PE" w:eastAsia="es-ES"/>
        </w:rPr>
        <w:t xml:space="preserve"> (mol/m3).</w:t>
      </w:r>
    </w:p>
    <w:p w:rsidR="004F7A3A" w:rsidRDefault="004F7A3A" w:rsidP="0075121E">
      <w:pPr>
        <w:spacing w:after="0" w:line="360" w:lineRule="auto"/>
        <w:ind w:left="708" w:firstLine="516"/>
        <w:contextualSpacing/>
        <w:rPr>
          <w:lang w:val="es-PE" w:eastAsia="es-ES"/>
        </w:rPr>
      </w:pPr>
      <w:r w:rsidRPr="004F7A3A">
        <w:rPr>
          <w:lang w:val="es-PE" w:eastAsia="es-ES"/>
        </w:rPr>
        <w:t xml:space="preserve">(Colaboradores de Wikipedia. </w:t>
      </w:r>
      <w:r>
        <w:rPr>
          <w:lang w:val="es-PE" w:eastAsia="es-ES"/>
        </w:rPr>
        <w:t>Concentración</w:t>
      </w:r>
      <w:r w:rsidRPr="004F7A3A">
        <w:rPr>
          <w:lang w:val="es-PE" w:eastAsia="es-ES"/>
        </w:rPr>
        <w:t xml:space="preserve"> [en línea]. Wikipedia, La enciclopedia libre, 2018 [fecha de consulta: 1 de junio de 2018]. Disponible en </w:t>
      </w:r>
      <w:r w:rsidRPr="00CF09D4">
        <w:rPr>
          <w:lang w:val="es-PE" w:eastAsia="es-ES"/>
        </w:rPr>
        <w:t>https://es.wikipedia.org/wiki/Concentraci%C3%B3n</w:t>
      </w:r>
      <w:r w:rsidRPr="004F7A3A">
        <w:rPr>
          <w:lang w:val="es-PE" w:eastAsia="es-ES"/>
        </w:rPr>
        <w:t>).</w:t>
      </w:r>
    </w:p>
    <w:p w:rsidR="009C1B9A" w:rsidRPr="00E74560" w:rsidRDefault="009C1B9A" w:rsidP="00625EE5">
      <w:pPr>
        <w:pStyle w:val="Ttulo2"/>
        <w:numPr>
          <w:ilvl w:val="0"/>
          <w:numId w:val="0"/>
        </w:numPr>
        <w:spacing w:before="0" w:line="360" w:lineRule="auto"/>
        <w:ind w:left="357"/>
        <w:contextualSpacing/>
        <w:rPr>
          <w:rFonts w:cs="Times New Roman"/>
          <w:b w:val="0"/>
          <w:color w:val="auto"/>
          <w:sz w:val="8"/>
          <w:szCs w:val="10"/>
          <w:lang w:val="es-PE"/>
        </w:rPr>
      </w:pPr>
    </w:p>
    <w:p w:rsidR="00CF09D4" w:rsidRDefault="00CF09D4" w:rsidP="00625EE5">
      <w:pPr>
        <w:pStyle w:val="Ttulo1"/>
        <w:numPr>
          <w:ilvl w:val="2"/>
          <w:numId w:val="4"/>
        </w:numPr>
        <w:spacing w:before="0" w:line="360" w:lineRule="auto"/>
        <w:rPr>
          <w:rFonts w:eastAsia="MS Mincho" w:cs="Times New Roman"/>
          <w:sz w:val="24"/>
          <w:szCs w:val="24"/>
          <w:lang w:val="es-PE" w:eastAsia="es-ES"/>
        </w:rPr>
      </w:pPr>
      <w:r w:rsidRPr="00CF09D4">
        <w:rPr>
          <w:rFonts w:eastAsia="MS Mincho" w:cs="Times New Roman"/>
          <w:sz w:val="24"/>
          <w:szCs w:val="24"/>
          <w:lang w:val="es-PE" w:eastAsia="es-ES"/>
        </w:rPr>
        <w:t>PH de nutriente</w:t>
      </w:r>
    </w:p>
    <w:p w:rsidR="009C1B9A" w:rsidRPr="00E74560" w:rsidRDefault="009C1B9A" w:rsidP="00625EE5">
      <w:pPr>
        <w:pStyle w:val="Ttulo2"/>
        <w:numPr>
          <w:ilvl w:val="0"/>
          <w:numId w:val="0"/>
        </w:numPr>
        <w:spacing w:before="0" w:line="360" w:lineRule="auto"/>
        <w:ind w:left="357"/>
        <w:contextualSpacing/>
        <w:rPr>
          <w:rFonts w:cs="Times New Roman"/>
          <w:b w:val="0"/>
          <w:color w:val="auto"/>
          <w:sz w:val="8"/>
          <w:szCs w:val="10"/>
          <w:lang w:val="es-PE"/>
        </w:rPr>
      </w:pPr>
    </w:p>
    <w:p w:rsidR="00CF09D4" w:rsidRDefault="00CF09D4" w:rsidP="0075121E">
      <w:pPr>
        <w:spacing w:after="0" w:line="360" w:lineRule="auto"/>
        <w:ind w:left="709"/>
        <w:contextualSpacing/>
        <w:rPr>
          <w:lang w:val="es-PE" w:eastAsia="es-ES"/>
        </w:rPr>
      </w:pPr>
      <w:r w:rsidRPr="00CF09D4">
        <w:rPr>
          <w:lang w:val="es-PE" w:eastAsia="es-ES"/>
        </w:rPr>
        <w:t>El pH es una medida de acidez o alcalinidad de una disolución. El pH indica la concentración de iones hidrógeno presentes en determinadas disoluciones.</w:t>
      </w:r>
      <w:r w:rsidR="0075121E">
        <w:rPr>
          <w:lang w:val="es-PE" w:eastAsia="es-ES"/>
        </w:rPr>
        <w:t xml:space="preserve"> </w:t>
      </w:r>
      <w:r w:rsidRPr="00CF09D4">
        <w:rPr>
          <w:lang w:val="es-PE" w:eastAsia="es-ES"/>
        </w:rPr>
        <w:t>La sigla significa potencial de hidrógeno o potencial de hidrogeniones</w:t>
      </w:r>
      <w:r w:rsidR="0075121E">
        <w:rPr>
          <w:lang w:val="es-PE" w:eastAsia="es-ES"/>
        </w:rPr>
        <w:t>.</w:t>
      </w:r>
    </w:p>
    <w:p w:rsidR="0075121E" w:rsidRPr="0075121E" w:rsidRDefault="0075121E" w:rsidP="0075121E">
      <w:pPr>
        <w:spacing w:after="0" w:line="360" w:lineRule="auto"/>
        <w:ind w:left="709"/>
        <w:contextualSpacing/>
        <w:rPr>
          <w:sz w:val="8"/>
          <w:lang w:val="es-PE" w:eastAsia="es-ES"/>
        </w:rPr>
      </w:pPr>
    </w:p>
    <w:p w:rsidR="009C1B9A" w:rsidRPr="00B146D9" w:rsidRDefault="004F7A3A" w:rsidP="00B146D9">
      <w:pPr>
        <w:spacing w:after="0" w:line="360" w:lineRule="auto"/>
        <w:ind w:left="709" w:firstLine="515"/>
        <w:contextualSpacing/>
        <w:rPr>
          <w:lang w:val="es-PE" w:eastAsia="es-ES"/>
        </w:rPr>
      </w:pPr>
      <w:r w:rsidRPr="004F7A3A">
        <w:rPr>
          <w:lang w:val="es-PE" w:eastAsia="es-ES"/>
        </w:rPr>
        <w:t xml:space="preserve">(Colaboradores de Wikipedia. </w:t>
      </w:r>
      <w:proofErr w:type="spellStart"/>
      <w:r>
        <w:rPr>
          <w:lang w:val="es-PE" w:eastAsia="es-ES"/>
        </w:rPr>
        <w:t>Ph</w:t>
      </w:r>
      <w:proofErr w:type="spellEnd"/>
      <w:r w:rsidRPr="004F7A3A">
        <w:rPr>
          <w:lang w:val="es-PE" w:eastAsia="es-ES"/>
        </w:rPr>
        <w:t xml:space="preserve"> [en línea]. Wikipedia, La enciclopedia libre, 2018 [fecha de consulta: 1 de junio de 2018]. Disponible en </w:t>
      </w:r>
      <w:r w:rsidRPr="00CF09D4">
        <w:rPr>
          <w:lang w:val="es-PE" w:eastAsia="es-ES"/>
        </w:rPr>
        <w:t>https://es.wikipedia.org/wiki/PH</w:t>
      </w:r>
      <w:r w:rsidRPr="004F7A3A">
        <w:rPr>
          <w:lang w:val="es-PE" w:eastAsia="es-ES"/>
        </w:rPr>
        <w:t>).</w:t>
      </w:r>
    </w:p>
    <w:p w:rsidR="009C1B9A" w:rsidRPr="00E74560" w:rsidRDefault="009C1B9A" w:rsidP="00B146D9">
      <w:pPr>
        <w:pStyle w:val="Ttulo2"/>
        <w:numPr>
          <w:ilvl w:val="0"/>
          <w:numId w:val="0"/>
        </w:numPr>
        <w:spacing w:before="0" w:line="360" w:lineRule="auto"/>
        <w:contextualSpacing/>
        <w:rPr>
          <w:rFonts w:cs="Times New Roman"/>
          <w:b w:val="0"/>
          <w:color w:val="auto"/>
          <w:sz w:val="8"/>
          <w:szCs w:val="10"/>
          <w:lang w:val="es-PE"/>
        </w:rPr>
      </w:pPr>
    </w:p>
    <w:p w:rsidR="00604699" w:rsidRDefault="00604699" w:rsidP="00625EE5">
      <w:pPr>
        <w:pStyle w:val="Ttulo1"/>
        <w:numPr>
          <w:ilvl w:val="2"/>
          <w:numId w:val="4"/>
        </w:numPr>
        <w:spacing w:before="0" w:line="360" w:lineRule="auto"/>
        <w:rPr>
          <w:rFonts w:eastAsia="MS Mincho" w:cs="Times New Roman"/>
          <w:sz w:val="24"/>
          <w:szCs w:val="24"/>
          <w:lang w:val="es-PE" w:eastAsia="es-ES"/>
        </w:rPr>
      </w:pPr>
      <w:r>
        <w:rPr>
          <w:rFonts w:eastAsia="MS Mincho" w:cs="Times New Roman"/>
          <w:sz w:val="24"/>
          <w:szCs w:val="24"/>
          <w:lang w:val="es-PE" w:eastAsia="es-ES"/>
        </w:rPr>
        <w:t>P</w:t>
      </w:r>
      <w:r w:rsidR="00CF09D4">
        <w:rPr>
          <w:rFonts w:eastAsia="MS Mincho" w:cs="Times New Roman"/>
          <w:sz w:val="24"/>
          <w:szCs w:val="24"/>
          <w:lang w:val="es-PE" w:eastAsia="es-ES"/>
        </w:rPr>
        <w:t>íxel</w:t>
      </w:r>
    </w:p>
    <w:p w:rsidR="009C1B9A" w:rsidRPr="00E74560" w:rsidRDefault="009C1B9A" w:rsidP="00B146D9">
      <w:pPr>
        <w:pStyle w:val="Ttulo2"/>
        <w:numPr>
          <w:ilvl w:val="0"/>
          <w:numId w:val="0"/>
        </w:numPr>
        <w:spacing w:before="0" w:line="360" w:lineRule="auto"/>
        <w:contextualSpacing/>
        <w:rPr>
          <w:rFonts w:cs="Times New Roman"/>
          <w:b w:val="0"/>
          <w:color w:val="auto"/>
          <w:sz w:val="8"/>
          <w:szCs w:val="10"/>
          <w:lang w:val="es-PE"/>
        </w:rPr>
      </w:pPr>
    </w:p>
    <w:p w:rsidR="00604699" w:rsidRDefault="00604699" w:rsidP="00625EE5">
      <w:pPr>
        <w:spacing w:after="0" w:line="360" w:lineRule="auto"/>
        <w:ind w:left="709"/>
        <w:contextualSpacing/>
        <w:rPr>
          <w:lang w:val="es-PE" w:eastAsia="es-ES"/>
        </w:rPr>
      </w:pPr>
      <w:r w:rsidRPr="00604699">
        <w:rPr>
          <w:lang w:val="es-PE" w:eastAsia="es-ES"/>
        </w:rPr>
        <w:t xml:space="preserve">Un píxel o pixel,1​ </w:t>
      </w:r>
      <w:proofErr w:type="gramStart"/>
      <w:r w:rsidRPr="00604699">
        <w:rPr>
          <w:lang w:val="es-PE" w:eastAsia="es-ES"/>
        </w:rPr>
        <w:t>plural píxeles</w:t>
      </w:r>
      <w:proofErr w:type="gramEnd"/>
      <w:r w:rsidRPr="00604699">
        <w:rPr>
          <w:lang w:val="es-PE" w:eastAsia="es-ES"/>
        </w:rPr>
        <w:t xml:space="preserve"> (acrónimo del inglés </w:t>
      </w:r>
      <w:proofErr w:type="spellStart"/>
      <w:r w:rsidRPr="00604699">
        <w:rPr>
          <w:lang w:val="es-PE" w:eastAsia="es-ES"/>
        </w:rPr>
        <w:t>picture</w:t>
      </w:r>
      <w:proofErr w:type="spellEnd"/>
      <w:r w:rsidRPr="00604699">
        <w:rPr>
          <w:lang w:val="es-PE" w:eastAsia="es-ES"/>
        </w:rPr>
        <w:t xml:space="preserve"> </w:t>
      </w:r>
      <w:proofErr w:type="spellStart"/>
      <w:r w:rsidRPr="00604699">
        <w:rPr>
          <w:lang w:val="es-PE" w:eastAsia="es-ES"/>
        </w:rPr>
        <w:t>element</w:t>
      </w:r>
      <w:proofErr w:type="spellEnd"/>
      <w:r w:rsidRPr="00604699">
        <w:rPr>
          <w:lang w:val="es-PE" w:eastAsia="es-ES"/>
        </w:rPr>
        <w:t>, ‘elemento de imagen’), es la menor unidad homogénea en color que forma parte de una imagen digital.</w:t>
      </w:r>
    </w:p>
    <w:p w:rsidR="009C1B9A" w:rsidRPr="00E74560" w:rsidRDefault="009C1B9A" w:rsidP="00625EE5">
      <w:pPr>
        <w:pStyle w:val="Ttulo2"/>
        <w:numPr>
          <w:ilvl w:val="0"/>
          <w:numId w:val="0"/>
        </w:numPr>
        <w:spacing w:before="0" w:line="360" w:lineRule="auto"/>
        <w:ind w:left="357"/>
        <w:contextualSpacing/>
        <w:rPr>
          <w:rFonts w:cs="Times New Roman"/>
          <w:b w:val="0"/>
          <w:color w:val="auto"/>
          <w:sz w:val="8"/>
          <w:szCs w:val="10"/>
          <w:lang w:val="es-PE"/>
        </w:rPr>
      </w:pPr>
    </w:p>
    <w:p w:rsidR="00604699" w:rsidRDefault="00604699" w:rsidP="00625EE5">
      <w:pPr>
        <w:spacing w:after="0" w:line="360" w:lineRule="auto"/>
        <w:ind w:left="709" w:firstLine="707"/>
        <w:contextualSpacing/>
        <w:rPr>
          <w:lang w:val="es-PE" w:eastAsia="es-ES"/>
        </w:rPr>
      </w:pPr>
      <w:r w:rsidRPr="00604699">
        <w:rPr>
          <w:lang w:val="es-PE" w:eastAsia="es-ES"/>
        </w:rPr>
        <w:t>Para poder visualizar, almacenar y procesar la información numérica representada en cada píxel, se debe conocer, además de la profundidad y brillo del color, el modelo de color que se utiliza. Por ejemplo, el modelo de color RGB (Red-Green-Blue) permite crear un color compuesto por los tres colores primarios según el sistema de mezcla aditiva. De esta forma, según la cantidad de cada uno de ellos que se use en cada píxel será el resultado del color final del mismo.</w:t>
      </w:r>
    </w:p>
    <w:p w:rsidR="009C1B9A" w:rsidRPr="00E74560" w:rsidRDefault="009C1B9A" w:rsidP="00625EE5">
      <w:pPr>
        <w:pStyle w:val="Ttulo2"/>
        <w:numPr>
          <w:ilvl w:val="0"/>
          <w:numId w:val="0"/>
        </w:numPr>
        <w:spacing w:before="0" w:line="360" w:lineRule="auto"/>
        <w:ind w:left="357"/>
        <w:contextualSpacing/>
        <w:rPr>
          <w:rFonts w:cs="Times New Roman"/>
          <w:b w:val="0"/>
          <w:color w:val="auto"/>
          <w:sz w:val="8"/>
          <w:szCs w:val="10"/>
          <w:lang w:val="es-PE"/>
        </w:rPr>
      </w:pPr>
    </w:p>
    <w:p w:rsidR="004F7A3A" w:rsidRDefault="009C1B9A" w:rsidP="00625EE5">
      <w:pPr>
        <w:spacing w:after="0" w:line="360" w:lineRule="auto"/>
        <w:ind w:left="709" w:firstLine="707"/>
        <w:contextualSpacing/>
        <w:rPr>
          <w:lang w:val="es-PE" w:eastAsia="es-ES"/>
        </w:rPr>
      </w:pPr>
      <w:r w:rsidRPr="004F7A3A">
        <w:rPr>
          <w:lang w:val="es-PE" w:eastAsia="es-ES"/>
        </w:rPr>
        <w:t xml:space="preserve"> </w:t>
      </w:r>
      <w:r w:rsidR="004F7A3A" w:rsidRPr="004F7A3A">
        <w:rPr>
          <w:lang w:val="es-PE" w:eastAsia="es-ES"/>
        </w:rPr>
        <w:t xml:space="preserve">(Colaboradores de Wikipedia. </w:t>
      </w:r>
      <w:r w:rsidR="004F7A3A">
        <w:rPr>
          <w:lang w:val="es-PE" w:eastAsia="es-ES"/>
        </w:rPr>
        <w:t>Píxel</w:t>
      </w:r>
      <w:r w:rsidR="004F7A3A" w:rsidRPr="004F7A3A">
        <w:rPr>
          <w:lang w:val="es-PE" w:eastAsia="es-ES"/>
        </w:rPr>
        <w:t xml:space="preserve"> [en línea]. Wikipedia, La enciclopedia libre, 2018 [fecha de consulta: 1 de junio de 2018]. Disponible en </w:t>
      </w:r>
      <w:hyperlink r:id="rId36" w:history="1">
        <w:r w:rsidR="004F7A3A" w:rsidRPr="004F7A3A">
          <w:rPr>
            <w:rStyle w:val="Hipervnculo"/>
            <w:color w:val="auto"/>
            <w:u w:val="none"/>
            <w:lang w:val="es-PE" w:eastAsia="es-ES"/>
          </w:rPr>
          <w:t>https://es.wikipedia.org/wiki/P%C3%ADxel</w:t>
        </w:r>
      </w:hyperlink>
      <w:r w:rsidR="004F7A3A" w:rsidRPr="004F7A3A">
        <w:rPr>
          <w:lang w:val="es-PE" w:eastAsia="es-ES"/>
        </w:rPr>
        <w:t>)</w:t>
      </w:r>
      <w:r w:rsidR="00F4220F">
        <w:rPr>
          <w:lang w:val="es-PE" w:eastAsia="es-ES"/>
        </w:rPr>
        <w:t>.</w:t>
      </w:r>
    </w:p>
    <w:p w:rsidR="006E0D63" w:rsidRDefault="00AC0573" w:rsidP="00625EE5">
      <w:pPr>
        <w:pStyle w:val="Ttulo1"/>
        <w:numPr>
          <w:ilvl w:val="0"/>
          <w:numId w:val="4"/>
        </w:numPr>
        <w:spacing w:line="360" w:lineRule="auto"/>
        <w:rPr>
          <w:rFonts w:eastAsia="MS Mincho" w:cs="Times New Roman"/>
          <w:sz w:val="24"/>
          <w:szCs w:val="24"/>
          <w:lang w:val="es-PE" w:eastAsia="es-ES"/>
        </w:rPr>
      </w:pPr>
      <w:r w:rsidRPr="00136D30">
        <w:rPr>
          <w:rFonts w:eastAsia="MS Mincho" w:cs="Times New Roman"/>
          <w:sz w:val="24"/>
          <w:szCs w:val="24"/>
          <w:lang w:val="es-PE" w:eastAsia="es-ES"/>
        </w:rPr>
        <w:lastRenderedPageBreak/>
        <w:t>METODOLOGÍA</w:t>
      </w:r>
    </w:p>
    <w:p w:rsidR="009C1B9A" w:rsidRPr="00E74560" w:rsidRDefault="009C1B9A" w:rsidP="00625EE5">
      <w:pPr>
        <w:pStyle w:val="Ttulo2"/>
        <w:numPr>
          <w:ilvl w:val="0"/>
          <w:numId w:val="0"/>
        </w:numPr>
        <w:spacing w:before="0" w:line="360" w:lineRule="auto"/>
        <w:ind w:left="357"/>
        <w:contextualSpacing/>
        <w:rPr>
          <w:rFonts w:cs="Times New Roman"/>
          <w:b w:val="0"/>
          <w:color w:val="auto"/>
          <w:sz w:val="8"/>
          <w:szCs w:val="10"/>
          <w:lang w:val="es-PE"/>
        </w:rPr>
      </w:pPr>
    </w:p>
    <w:p w:rsidR="000E1D3F" w:rsidRDefault="00945857" w:rsidP="00625EE5">
      <w:pPr>
        <w:pStyle w:val="Ttulo1"/>
        <w:numPr>
          <w:ilvl w:val="1"/>
          <w:numId w:val="4"/>
        </w:numPr>
        <w:spacing w:before="0" w:line="360" w:lineRule="auto"/>
        <w:rPr>
          <w:rFonts w:eastAsia="MS Mincho" w:cs="Times New Roman"/>
          <w:sz w:val="24"/>
          <w:szCs w:val="24"/>
          <w:lang w:val="es-PE" w:eastAsia="es-ES"/>
        </w:rPr>
      </w:pPr>
      <w:r w:rsidRPr="00136D30">
        <w:rPr>
          <w:rFonts w:eastAsia="MS Mincho" w:cs="Times New Roman"/>
          <w:sz w:val="24"/>
          <w:szCs w:val="24"/>
          <w:lang w:val="es-PE" w:eastAsia="es-ES"/>
        </w:rPr>
        <w:t>Tipo de estudio</w:t>
      </w:r>
    </w:p>
    <w:p w:rsidR="009C1B9A" w:rsidRPr="00E74560" w:rsidRDefault="009C1B9A" w:rsidP="00625EE5">
      <w:pPr>
        <w:pStyle w:val="Ttulo2"/>
        <w:numPr>
          <w:ilvl w:val="0"/>
          <w:numId w:val="0"/>
        </w:numPr>
        <w:spacing w:before="0" w:line="360" w:lineRule="auto"/>
        <w:ind w:left="357"/>
        <w:contextualSpacing/>
        <w:rPr>
          <w:rFonts w:cs="Times New Roman"/>
          <w:b w:val="0"/>
          <w:color w:val="auto"/>
          <w:sz w:val="8"/>
          <w:szCs w:val="10"/>
          <w:lang w:val="es-PE"/>
        </w:rPr>
      </w:pPr>
    </w:p>
    <w:p w:rsidR="005A4583" w:rsidRDefault="005A4583" w:rsidP="00625EE5">
      <w:pPr>
        <w:pStyle w:val="Ttulo2"/>
        <w:numPr>
          <w:ilvl w:val="0"/>
          <w:numId w:val="0"/>
        </w:numPr>
        <w:spacing w:before="0" w:line="360" w:lineRule="auto"/>
        <w:ind w:left="360"/>
        <w:rPr>
          <w:rFonts w:cs="Times New Roman"/>
          <w:b w:val="0"/>
          <w:color w:val="auto"/>
          <w:szCs w:val="24"/>
          <w:lang w:val="es-PE"/>
        </w:rPr>
      </w:pPr>
      <w:r w:rsidRPr="00D53E21">
        <w:rPr>
          <w:rFonts w:cs="Times New Roman"/>
          <w:b w:val="0"/>
          <w:color w:val="auto"/>
          <w:szCs w:val="24"/>
          <w:lang w:val="es-PE"/>
        </w:rPr>
        <w:t>Aplicado y exploratorio</w:t>
      </w:r>
    </w:p>
    <w:p w:rsidR="003B087A" w:rsidRPr="00E74560" w:rsidRDefault="003B087A" w:rsidP="003B087A">
      <w:pPr>
        <w:pStyle w:val="Ttulo2"/>
        <w:numPr>
          <w:ilvl w:val="0"/>
          <w:numId w:val="0"/>
        </w:numPr>
        <w:spacing w:before="0" w:line="360" w:lineRule="auto"/>
        <w:ind w:left="357"/>
        <w:contextualSpacing/>
        <w:rPr>
          <w:rFonts w:cs="Times New Roman"/>
          <w:b w:val="0"/>
          <w:color w:val="auto"/>
          <w:sz w:val="8"/>
          <w:szCs w:val="10"/>
          <w:lang w:val="es-PE"/>
        </w:rPr>
      </w:pPr>
    </w:p>
    <w:p w:rsidR="00601FA5" w:rsidRDefault="00601FA5" w:rsidP="00625EE5">
      <w:pPr>
        <w:pStyle w:val="Ttulo1"/>
        <w:numPr>
          <w:ilvl w:val="1"/>
          <w:numId w:val="4"/>
        </w:numPr>
        <w:spacing w:before="0" w:line="360" w:lineRule="auto"/>
        <w:rPr>
          <w:rFonts w:eastAsia="MS Mincho" w:cs="Times New Roman"/>
          <w:sz w:val="24"/>
          <w:szCs w:val="24"/>
          <w:lang w:val="es-PE" w:eastAsia="es-ES"/>
        </w:rPr>
      </w:pPr>
      <w:r w:rsidRPr="00136D30">
        <w:rPr>
          <w:rFonts w:eastAsia="MS Mincho" w:cs="Times New Roman"/>
          <w:sz w:val="24"/>
          <w:szCs w:val="24"/>
          <w:lang w:val="es-PE" w:eastAsia="es-ES"/>
        </w:rPr>
        <w:t>Diseño de investigación</w:t>
      </w:r>
    </w:p>
    <w:p w:rsidR="003B087A" w:rsidRPr="00E74560" w:rsidRDefault="003B087A" w:rsidP="003B087A">
      <w:pPr>
        <w:pStyle w:val="Ttulo2"/>
        <w:numPr>
          <w:ilvl w:val="0"/>
          <w:numId w:val="0"/>
        </w:numPr>
        <w:spacing w:before="0" w:line="360" w:lineRule="auto"/>
        <w:ind w:left="357"/>
        <w:contextualSpacing/>
        <w:rPr>
          <w:rFonts w:cs="Times New Roman"/>
          <w:b w:val="0"/>
          <w:color w:val="auto"/>
          <w:sz w:val="8"/>
          <w:szCs w:val="10"/>
          <w:lang w:val="es-PE"/>
        </w:rPr>
      </w:pPr>
    </w:p>
    <w:p w:rsidR="00601FA5" w:rsidRDefault="005A4583" w:rsidP="00323A88">
      <w:pPr>
        <w:pStyle w:val="Ttulo2"/>
        <w:numPr>
          <w:ilvl w:val="0"/>
          <w:numId w:val="0"/>
        </w:numPr>
        <w:spacing w:before="0" w:line="360" w:lineRule="auto"/>
        <w:ind w:left="360"/>
        <w:rPr>
          <w:rFonts w:cs="Times New Roman"/>
          <w:b w:val="0"/>
          <w:color w:val="auto"/>
          <w:szCs w:val="24"/>
          <w:lang w:val="es-PE"/>
        </w:rPr>
      </w:pPr>
      <w:r w:rsidRPr="00D53E21">
        <w:rPr>
          <w:rFonts w:cs="Times New Roman"/>
          <w:b w:val="0"/>
          <w:color w:val="auto"/>
          <w:szCs w:val="24"/>
          <w:lang w:val="es-PE"/>
        </w:rPr>
        <w:t>E</w:t>
      </w:r>
      <w:r w:rsidR="00601FA5" w:rsidRPr="00D53E21">
        <w:rPr>
          <w:rFonts w:cs="Times New Roman"/>
          <w:b w:val="0"/>
          <w:color w:val="auto"/>
          <w:szCs w:val="24"/>
          <w:lang w:val="es-PE"/>
        </w:rPr>
        <w:t>xperimental</w:t>
      </w:r>
      <w:r w:rsidR="00DA3850" w:rsidRPr="00D53E21">
        <w:rPr>
          <w:rFonts w:cs="Times New Roman"/>
          <w:b w:val="0"/>
          <w:color w:val="auto"/>
          <w:szCs w:val="24"/>
          <w:lang w:val="es-PE"/>
        </w:rPr>
        <w:t xml:space="preserve"> puro</w:t>
      </w:r>
      <w:r w:rsidR="00601FA5" w:rsidRPr="00D53E21">
        <w:rPr>
          <w:rFonts w:cs="Times New Roman"/>
          <w:b w:val="0"/>
          <w:color w:val="auto"/>
          <w:szCs w:val="24"/>
          <w:lang w:val="es-PE"/>
        </w:rPr>
        <w:t>.</w:t>
      </w:r>
    </w:p>
    <w:p w:rsidR="003B087A" w:rsidRPr="00E74560" w:rsidRDefault="003B087A" w:rsidP="003B087A">
      <w:pPr>
        <w:pStyle w:val="Ttulo2"/>
        <w:numPr>
          <w:ilvl w:val="0"/>
          <w:numId w:val="0"/>
        </w:numPr>
        <w:spacing w:before="0" w:line="360" w:lineRule="auto"/>
        <w:ind w:left="357"/>
        <w:contextualSpacing/>
        <w:rPr>
          <w:rFonts w:cs="Times New Roman"/>
          <w:b w:val="0"/>
          <w:color w:val="auto"/>
          <w:sz w:val="8"/>
          <w:szCs w:val="10"/>
          <w:lang w:val="es-PE"/>
        </w:rPr>
      </w:pPr>
    </w:p>
    <w:p w:rsidR="00041F91" w:rsidRDefault="00601FA5" w:rsidP="00625EE5">
      <w:pPr>
        <w:pStyle w:val="Ttulo1"/>
        <w:numPr>
          <w:ilvl w:val="1"/>
          <w:numId w:val="4"/>
        </w:numPr>
        <w:spacing w:before="0" w:line="360" w:lineRule="auto"/>
        <w:rPr>
          <w:rFonts w:eastAsia="MS Mincho" w:cs="Times New Roman"/>
          <w:sz w:val="24"/>
          <w:szCs w:val="24"/>
          <w:lang w:val="es-PE" w:eastAsia="es-ES"/>
        </w:rPr>
      </w:pPr>
      <w:r w:rsidRPr="00136D30">
        <w:rPr>
          <w:rFonts w:eastAsia="MS Mincho" w:cs="Times New Roman"/>
          <w:sz w:val="24"/>
          <w:szCs w:val="24"/>
          <w:lang w:val="es-PE" w:eastAsia="es-ES"/>
        </w:rPr>
        <w:t>Hipótesis</w:t>
      </w:r>
    </w:p>
    <w:p w:rsidR="003B087A" w:rsidRPr="00E74560" w:rsidRDefault="003B087A" w:rsidP="003B087A">
      <w:pPr>
        <w:pStyle w:val="Ttulo2"/>
        <w:numPr>
          <w:ilvl w:val="0"/>
          <w:numId w:val="0"/>
        </w:numPr>
        <w:spacing w:before="0" w:line="360" w:lineRule="auto"/>
        <w:ind w:left="357"/>
        <w:contextualSpacing/>
        <w:rPr>
          <w:rFonts w:cs="Times New Roman"/>
          <w:b w:val="0"/>
          <w:color w:val="auto"/>
          <w:sz w:val="8"/>
          <w:szCs w:val="10"/>
          <w:lang w:val="es-PE"/>
        </w:rPr>
      </w:pPr>
    </w:p>
    <w:p w:rsidR="00B66E92" w:rsidRDefault="005A4583" w:rsidP="00323A88">
      <w:pPr>
        <w:pStyle w:val="Ttulo2"/>
        <w:numPr>
          <w:ilvl w:val="0"/>
          <w:numId w:val="0"/>
        </w:numPr>
        <w:spacing w:before="0" w:line="360" w:lineRule="auto"/>
        <w:ind w:left="360"/>
        <w:rPr>
          <w:rFonts w:cs="Times New Roman"/>
          <w:b w:val="0"/>
          <w:color w:val="auto"/>
          <w:szCs w:val="24"/>
          <w:lang w:val="es-PE"/>
        </w:rPr>
      </w:pPr>
      <w:r w:rsidRPr="00D53E21">
        <w:rPr>
          <w:rFonts w:cs="Times New Roman"/>
          <w:b w:val="0"/>
          <w:color w:val="auto"/>
          <w:szCs w:val="24"/>
          <w:lang w:val="es-PE"/>
        </w:rPr>
        <w:t xml:space="preserve">Mediante la monitorización, control y registro de </w:t>
      </w:r>
      <w:r w:rsidR="00323A88">
        <w:rPr>
          <w:rFonts w:cs="Times New Roman"/>
          <w:b w:val="0"/>
          <w:color w:val="auto"/>
          <w:szCs w:val="24"/>
          <w:lang w:val="es-PE"/>
        </w:rPr>
        <w:t xml:space="preserve">los </w:t>
      </w:r>
      <w:r w:rsidRPr="00D53E21">
        <w:rPr>
          <w:rFonts w:cs="Times New Roman"/>
          <w:b w:val="0"/>
          <w:color w:val="auto"/>
          <w:szCs w:val="24"/>
          <w:lang w:val="es-PE"/>
        </w:rPr>
        <w:t>parámetros ambientales de un cultivo se podrá utilizar técnicas de algoritmos genéticos y visión artificial para optimizar la producción del mismo en sistemas agrícolas de ambiente controlado</w:t>
      </w:r>
      <w:r w:rsidR="008B253E" w:rsidRPr="00D53E21">
        <w:rPr>
          <w:rFonts w:cs="Times New Roman"/>
          <w:b w:val="0"/>
          <w:color w:val="auto"/>
          <w:szCs w:val="24"/>
          <w:lang w:val="es-PE"/>
        </w:rPr>
        <w:t>.</w:t>
      </w:r>
    </w:p>
    <w:p w:rsidR="003B087A" w:rsidRPr="00E74560" w:rsidRDefault="003B087A" w:rsidP="003B087A">
      <w:pPr>
        <w:pStyle w:val="Ttulo2"/>
        <w:numPr>
          <w:ilvl w:val="0"/>
          <w:numId w:val="0"/>
        </w:numPr>
        <w:spacing w:before="0" w:line="360" w:lineRule="auto"/>
        <w:ind w:left="357"/>
        <w:contextualSpacing/>
        <w:rPr>
          <w:rFonts w:cs="Times New Roman"/>
          <w:b w:val="0"/>
          <w:color w:val="auto"/>
          <w:sz w:val="8"/>
          <w:szCs w:val="10"/>
          <w:lang w:val="es-PE"/>
        </w:rPr>
      </w:pPr>
    </w:p>
    <w:p w:rsidR="00102828" w:rsidRPr="00136D30" w:rsidRDefault="00136D30" w:rsidP="00625EE5">
      <w:pPr>
        <w:pStyle w:val="Ttulo1"/>
        <w:numPr>
          <w:ilvl w:val="1"/>
          <w:numId w:val="4"/>
        </w:numPr>
        <w:spacing w:before="0" w:line="360" w:lineRule="auto"/>
        <w:rPr>
          <w:rFonts w:eastAsia="MS Mincho" w:cs="Times New Roman"/>
          <w:sz w:val="24"/>
          <w:szCs w:val="24"/>
          <w:lang w:val="es-PE" w:eastAsia="es-ES"/>
        </w:rPr>
      </w:pPr>
      <w:r>
        <w:rPr>
          <w:rFonts w:eastAsia="MS Mincho" w:cs="Times New Roman"/>
          <w:sz w:val="24"/>
          <w:szCs w:val="24"/>
          <w:lang w:val="es-PE" w:eastAsia="es-ES"/>
        </w:rPr>
        <w:t>Identificación de v</w:t>
      </w:r>
      <w:r w:rsidR="00601FA5" w:rsidRPr="00136D30">
        <w:rPr>
          <w:rFonts w:eastAsia="MS Mincho" w:cs="Times New Roman"/>
          <w:sz w:val="24"/>
          <w:szCs w:val="24"/>
          <w:lang w:val="es-PE" w:eastAsia="es-ES"/>
        </w:rPr>
        <w:t>ariables</w:t>
      </w:r>
    </w:p>
    <w:p w:rsidR="00925E22" w:rsidRDefault="00925E22" w:rsidP="00625EE5">
      <w:pPr>
        <w:pStyle w:val="Ttulo1"/>
        <w:numPr>
          <w:ilvl w:val="2"/>
          <w:numId w:val="4"/>
        </w:numPr>
        <w:spacing w:before="0" w:line="360" w:lineRule="auto"/>
        <w:rPr>
          <w:rFonts w:eastAsia="MS Mincho" w:cs="Times New Roman"/>
          <w:sz w:val="24"/>
          <w:szCs w:val="24"/>
          <w:lang w:val="es-PE" w:eastAsia="es-ES"/>
        </w:rPr>
      </w:pPr>
      <w:r w:rsidRPr="00136D30">
        <w:rPr>
          <w:rFonts w:eastAsia="MS Mincho" w:cs="Times New Roman"/>
          <w:sz w:val="24"/>
          <w:szCs w:val="24"/>
          <w:lang w:val="es-PE" w:eastAsia="es-ES"/>
        </w:rPr>
        <w:t>Variable</w:t>
      </w:r>
      <w:r w:rsidR="00376031" w:rsidRPr="00136D30">
        <w:rPr>
          <w:rFonts w:eastAsia="MS Mincho" w:cs="Times New Roman"/>
          <w:sz w:val="24"/>
          <w:szCs w:val="24"/>
          <w:lang w:val="es-PE" w:eastAsia="es-ES"/>
        </w:rPr>
        <w:t>s cuantitativas i</w:t>
      </w:r>
      <w:r w:rsidRPr="00136D30">
        <w:rPr>
          <w:rFonts w:eastAsia="MS Mincho" w:cs="Times New Roman"/>
          <w:sz w:val="24"/>
          <w:szCs w:val="24"/>
          <w:lang w:val="es-PE" w:eastAsia="es-ES"/>
        </w:rPr>
        <w:t>ndependiente</w:t>
      </w:r>
      <w:r w:rsidR="00376031" w:rsidRPr="00136D30">
        <w:rPr>
          <w:rFonts w:eastAsia="MS Mincho" w:cs="Times New Roman"/>
          <w:sz w:val="24"/>
          <w:szCs w:val="24"/>
          <w:lang w:val="es-PE" w:eastAsia="es-ES"/>
        </w:rPr>
        <w:t>s:</w:t>
      </w:r>
    </w:p>
    <w:p w:rsidR="003B087A" w:rsidRPr="00E74560" w:rsidRDefault="003B087A" w:rsidP="003B087A">
      <w:pPr>
        <w:pStyle w:val="Ttulo2"/>
        <w:numPr>
          <w:ilvl w:val="0"/>
          <w:numId w:val="0"/>
        </w:numPr>
        <w:spacing w:before="0" w:line="360" w:lineRule="auto"/>
        <w:ind w:left="357"/>
        <w:contextualSpacing/>
        <w:rPr>
          <w:rFonts w:cs="Times New Roman"/>
          <w:b w:val="0"/>
          <w:color w:val="auto"/>
          <w:sz w:val="8"/>
          <w:szCs w:val="10"/>
          <w:lang w:val="es-PE"/>
        </w:rPr>
      </w:pPr>
    </w:p>
    <w:p w:rsidR="005A4583" w:rsidRPr="00136D30" w:rsidRDefault="00376031" w:rsidP="003B087A">
      <w:pPr>
        <w:pStyle w:val="Ttulo1"/>
        <w:numPr>
          <w:ilvl w:val="0"/>
          <w:numId w:val="5"/>
        </w:numPr>
        <w:spacing w:before="0" w:line="360" w:lineRule="auto"/>
        <w:ind w:left="1077" w:hanging="357"/>
        <w:contextualSpacing/>
        <w:rPr>
          <w:rFonts w:eastAsia="MS Mincho" w:cs="Times New Roman"/>
          <w:b w:val="0"/>
          <w:color w:val="auto"/>
          <w:sz w:val="24"/>
          <w:szCs w:val="24"/>
          <w:lang w:val="es-PE" w:eastAsia="es-ES"/>
        </w:rPr>
      </w:pPr>
      <w:r w:rsidRPr="00136D30">
        <w:rPr>
          <w:rFonts w:eastAsia="MS Mincho" w:cs="Times New Roman"/>
          <w:b w:val="0"/>
          <w:color w:val="auto"/>
          <w:sz w:val="24"/>
          <w:szCs w:val="24"/>
          <w:lang w:val="es-PE" w:eastAsia="es-ES"/>
        </w:rPr>
        <w:t>T</w:t>
      </w:r>
      <w:r w:rsidR="005A4583" w:rsidRPr="00136D30">
        <w:rPr>
          <w:rFonts w:eastAsia="MS Mincho" w:cs="Times New Roman"/>
          <w:b w:val="0"/>
          <w:color w:val="auto"/>
          <w:sz w:val="24"/>
          <w:szCs w:val="24"/>
          <w:lang w:val="es-PE" w:eastAsia="es-ES"/>
        </w:rPr>
        <w:t>amaño de la planta cultivada</w:t>
      </w:r>
    </w:p>
    <w:p w:rsidR="00376031" w:rsidRPr="00136D30" w:rsidRDefault="00376031" w:rsidP="003B087A">
      <w:pPr>
        <w:pStyle w:val="Ttulo1"/>
        <w:numPr>
          <w:ilvl w:val="0"/>
          <w:numId w:val="5"/>
        </w:numPr>
        <w:spacing w:line="360" w:lineRule="auto"/>
        <w:ind w:left="1077" w:hanging="357"/>
        <w:contextualSpacing/>
        <w:rPr>
          <w:rFonts w:eastAsia="MS Mincho" w:cs="Times New Roman"/>
          <w:b w:val="0"/>
          <w:color w:val="auto"/>
          <w:sz w:val="24"/>
          <w:szCs w:val="24"/>
          <w:lang w:val="es-PE" w:eastAsia="es-ES"/>
        </w:rPr>
      </w:pPr>
      <w:r w:rsidRPr="00136D30">
        <w:rPr>
          <w:rFonts w:eastAsia="MS Mincho" w:cs="Times New Roman"/>
          <w:b w:val="0"/>
          <w:color w:val="auto"/>
          <w:sz w:val="24"/>
          <w:szCs w:val="24"/>
          <w:lang w:val="es-PE" w:eastAsia="es-ES"/>
        </w:rPr>
        <w:t>Color de la planta cultivada</w:t>
      </w:r>
    </w:p>
    <w:p w:rsidR="005A4583" w:rsidRPr="00136D30" w:rsidRDefault="005A4583" w:rsidP="003B087A">
      <w:pPr>
        <w:pStyle w:val="Ttulo1"/>
        <w:numPr>
          <w:ilvl w:val="0"/>
          <w:numId w:val="5"/>
        </w:numPr>
        <w:spacing w:line="360" w:lineRule="auto"/>
        <w:ind w:left="1077" w:hanging="357"/>
        <w:contextualSpacing/>
        <w:rPr>
          <w:rFonts w:eastAsia="MS Mincho" w:cs="Times New Roman"/>
          <w:b w:val="0"/>
          <w:color w:val="auto"/>
          <w:sz w:val="24"/>
          <w:szCs w:val="24"/>
          <w:lang w:val="es-PE" w:eastAsia="es-ES"/>
        </w:rPr>
      </w:pPr>
      <w:r w:rsidRPr="00136D30">
        <w:rPr>
          <w:rFonts w:eastAsia="MS Mincho" w:cs="Times New Roman"/>
          <w:b w:val="0"/>
          <w:color w:val="auto"/>
          <w:sz w:val="24"/>
          <w:szCs w:val="24"/>
          <w:lang w:val="es-PE" w:eastAsia="es-ES"/>
        </w:rPr>
        <w:t>Temperatura del agua</w:t>
      </w:r>
    </w:p>
    <w:p w:rsidR="005A4583" w:rsidRDefault="005A4583" w:rsidP="003B087A">
      <w:pPr>
        <w:pStyle w:val="Ttulo1"/>
        <w:numPr>
          <w:ilvl w:val="0"/>
          <w:numId w:val="5"/>
        </w:numPr>
        <w:spacing w:line="360" w:lineRule="auto"/>
        <w:ind w:left="1077" w:hanging="357"/>
        <w:contextualSpacing/>
        <w:rPr>
          <w:rFonts w:eastAsia="MS Mincho" w:cs="Times New Roman"/>
          <w:b w:val="0"/>
          <w:color w:val="auto"/>
          <w:sz w:val="24"/>
          <w:szCs w:val="24"/>
          <w:lang w:val="es-PE" w:eastAsia="es-ES"/>
        </w:rPr>
      </w:pPr>
      <w:r w:rsidRPr="00136D30">
        <w:rPr>
          <w:rFonts w:eastAsia="MS Mincho" w:cs="Times New Roman"/>
          <w:b w:val="0"/>
          <w:color w:val="auto"/>
          <w:sz w:val="24"/>
          <w:szCs w:val="24"/>
          <w:lang w:val="es-PE" w:eastAsia="es-ES"/>
        </w:rPr>
        <w:t>Monóxido de oxígeno</w:t>
      </w:r>
    </w:p>
    <w:p w:rsidR="00323A88" w:rsidRPr="00136D30" w:rsidRDefault="00323A88" w:rsidP="003B087A">
      <w:pPr>
        <w:pStyle w:val="Ttulo1"/>
        <w:numPr>
          <w:ilvl w:val="0"/>
          <w:numId w:val="5"/>
        </w:numPr>
        <w:spacing w:line="360" w:lineRule="auto"/>
        <w:ind w:left="1077" w:hanging="357"/>
        <w:contextualSpacing/>
        <w:rPr>
          <w:rFonts w:eastAsia="MS Mincho" w:cs="Times New Roman"/>
          <w:b w:val="0"/>
          <w:color w:val="auto"/>
          <w:sz w:val="24"/>
          <w:szCs w:val="24"/>
          <w:lang w:val="es-PE" w:eastAsia="es-ES"/>
        </w:rPr>
      </w:pPr>
      <w:r w:rsidRPr="00136D30">
        <w:rPr>
          <w:rFonts w:eastAsia="MS Mincho" w:cs="Times New Roman"/>
          <w:b w:val="0"/>
          <w:color w:val="auto"/>
          <w:sz w:val="24"/>
          <w:szCs w:val="24"/>
          <w:lang w:val="es-PE" w:eastAsia="es-ES"/>
        </w:rPr>
        <w:t>Temperatura de aire</w:t>
      </w:r>
    </w:p>
    <w:p w:rsidR="00323A88" w:rsidRPr="00136D30" w:rsidRDefault="00323A88" w:rsidP="003B087A">
      <w:pPr>
        <w:pStyle w:val="Ttulo1"/>
        <w:numPr>
          <w:ilvl w:val="0"/>
          <w:numId w:val="5"/>
        </w:numPr>
        <w:spacing w:line="360" w:lineRule="auto"/>
        <w:ind w:left="1077" w:hanging="357"/>
        <w:contextualSpacing/>
        <w:rPr>
          <w:rFonts w:eastAsia="MS Mincho" w:cs="Times New Roman"/>
          <w:b w:val="0"/>
          <w:color w:val="auto"/>
          <w:sz w:val="24"/>
          <w:szCs w:val="24"/>
          <w:lang w:val="es-PE" w:eastAsia="es-ES"/>
        </w:rPr>
      </w:pPr>
      <w:r w:rsidRPr="00136D30">
        <w:rPr>
          <w:rFonts w:eastAsia="MS Mincho" w:cs="Times New Roman"/>
          <w:b w:val="0"/>
          <w:color w:val="auto"/>
          <w:sz w:val="24"/>
          <w:szCs w:val="24"/>
          <w:lang w:val="es-PE" w:eastAsia="es-ES"/>
        </w:rPr>
        <w:t>Volumen de agua</w:t>
      </w:r>
    </w:p>
    <w:p w:rsidR="00323A88" w:rsidRDefault="00323A88" w:rsidP="003B087A">
      <w:pPr>
        <w:pStyle w:val="Ttulo1"/>
        <w:numPr>
          <w:ilvl w:val="0"/>
          <w:numId w:val="5"/>
        </w:numPr>
        <w:spacing w:line="360" w:lineRule="auto"/>
        <w:ind w:left="1077" w:hanging="357"/>
        <w:contextualSpacing/>
        <w:rPr>
          <w:rFonts w:eastAsia="MS Mincho" w:cs="Times New Roman"/>
          <w:b w:val="0"/>
          <w:color w:val="auto"/>
          <w:sz w:val="24"/>
          <w:szCs w:val="24"/>
          <w:lang w:val="es-PE" w:eastAsia="es-ES"/>
        </w:rPr>
      </w:pPr>
      <w:r w:rsidRPr="00136D30">
        <w:rPr>
          <w:rFonts w:eastAsia="MS Mincho" w:cs="Times New Roman"/>
          <w:b w:val="0"/>
          <w:color w:val="auto"/>
          <w:sz w:val="24"/>
          <w:szCs w:val="24"/>
          <w:lang w:val="es-PE" w:eastAsia="es-ES"/>
        </w:rPr>
        <w:t>Intensidad de Luz</w:t>
      </w:r>
    </w:p>
    <w:p w:rsidR="00323A88" w:rsidRPr="00136D30" w:rsidRDefault="00323A88" w:rsidP="003B087A">
      <w:pPr>
        <w:pStyle w:val="Ttulo1"/>
        <w:numPr>
          <w:ilvl w:val="0"/>
          <w:numId w:val="5"/>
        </w:numPr>
        <w:spacing w:line="360" w:lineRule="auto"/>
        <w:ind w:left="1077" w:hanging="357"/>
        <w:contextualSpacing/>
        <w:rPr>
          <w:rFonts w:eastAsia="MS Mincho" w:cs="Times New Roman"/>
          <w:b w:val="0"/>
          <w:color w:val="auto"/>
          <w:sz w:val="24"/>
          <w:szCs w:val="24"/>
          <w:lang w:val="es-PE" w:eastAsia="es-ES"/>
        </w:rPr>
      </w:pPr>
      <w:r w:rsidRPr="00136D30">
        <w:rPr>
          <w:rFonts w:eastAsia="MS Mincho" w:cs="Times New Roman"/>
          <w:b w:val="0"/>
          <w:color w:val="auto"/>
          <w:sz w:val="24"/>
          <w:szCs w:val="24"/>
          <w:lang w:val="es-PE" w:eastAsia="es-ES"/>
        </w:rPr>
        <w:t>Periodo de inyección de aire fresco</w:t>
      </w:r>
    </w:p>
    <w:p w:rsidR="00323A88" w:rsidRPr="00136D30" w:rsidRDefault="00323A88" w:rsidP="003B087A">
      <w:pPr>
        <w:pStyle w:val="Ttulo1"/>
        <w:numPr>
          <w:ilvl w:val="0"/>
          <w:numId w:val="5"/>
        </w:numPr>
        <w:spacing w:line="360" w:lineRule="auto"/>
        <w:ind w:left="1077" w:hanging="357"/>
        <w:contextualSpacing/>
        <w:rPr>
          <w:rFonts w:eastAsia="MS Mincho" w:cs="Times New Roman"/>
          <w:b w:val="0"/>
          <w:color w:val="auto"/>
          <w:sz w:val="24"/>
          <w:szCs w:val="24"/>
          <w:lang w:val="es-PE" w:eastAsia="es-ES"/>
        </w:rPr>
      </w:pPr>
      <w:r w:rsidRPr="00136D30">
        <w:rPr>
          <w:rFonts w:eastAsia="MS Mincho" w:cs="Times New Roman"/>
          <w:b w:val="0"/>
          <w:color w:val="auto"/>
          <w:sz w:val="24"/>
          <w:szCs w:val="24"/>
          <w:lang w:val="es-PE" w:eastAsia="es-ES"/>
        </w:rPr>
        <w:t>Periodo de inyección de agua fresca</w:t>
      </w:r>
    </w:p>
    <w:p w:rsidR="00323A88" w:rsidRPr="00136D30" w:rsidRDefault="00323A88" w:rsidP="003B087A">
      <w:pPr>
        <w:pStyle w:val="Ttulo1"/>
        <w:numPr>
          <w:ilvl w:val="0"/>
          <w:numId w:val="5"/>
        </w:numPr>
        <w:spacing w:line="360" w:lineRule="auto"/>
        <w:ind w:left="1077" w:hanging="357"/>
        <w:contextualSpacing/>
        <w:rPr>
          <w:rFonts w:eastAsia="MS Mincho" w:cs="Times New Roman"/>
          <w:b w:val="0"/>
          <w:color w:val="auto"/>
          <w:sz w:val="24"/>
          <w:szCs w:val="24"/>
          <w:lang w:val="es-PE" w:eastAsia="es-ES"/>
        </w:rPr>
      </w:pPr>
      <w:r w:rsidRPr="00136D30">
        <w:rPr>
          <w:rFonts w:eastAsia="MS Mincho" w:cs="Times New Roman"/>
          <w:b w:val="0"/>
          <w:color w:val="auto"/>
          <w:sz w:val="24"/>
          <w:szCs w:val="24"/>
          <w:lang w:val="es-PE" w:eastAsia="es-ES"/>
        </w:rPr>
        <w:t>Periodo de circulación de aire</w:t>
      </w:r>
    </w:p>
    <w:p w:rsidR="00323A88" w:rsidRDefault="00323A88" w:rsidP="003B087A">
      <w:pPr>
        <w:pStyle w:val="Ttulo1"/>
        <w:numPr>
          <w:ilvl w:val="0"/>
          <w:numId w:val="5"/>
        </w:numPr>
        <w:spacing w:line="360" w:lineRule="auto"/>
        <w:ind w:left="1077" w:hanging="357"/>
        <w:contextualSpacing/>
        <w:rPr>
          <w:rFonts w:eastAsia="MS Mincho" w:cs="Times New Roman"/>
          <w:b w:val="0"/>
          <w:color w:val="auto"/>
          <w:sz w:val="24"/>
          <w:szCs w:val="24"/>
          <w:lang w:val="es-PE" w:eastAsia="es-ES"/>
        </w:rPr>
      </w:pPr>
      <w:r w:rsidRPr="00136D30">
        <w:rPr>
          <w:rFonts w:eastAsia="MS Mincho" w:cs="Times New Roman"/>
          <w:b w:val="0"/>
          <w:color w:val="auto"/>
          <w:sz w:val="24"/>
          <w:szCs w:val="24"/>
          <w:lang w:val="es-PE" w:eastAsia="es-ES"/>
        </w:rPr>
        <w:t>Periodo de circulación de agua</w:t>
      </w:r>
    </w:p>
    <w:p w:rsidR="003B087A" w:rsidRPr="00E74560" w:rsidRDefault="003B087A" w:rsidP="003B087A">
      <w:pPr>
        <w:pStyle w:val="Ttulo2"/>
        <w:numPr>
          <w:ilvl w:val="0"/>
          <w:numId w:val="0"/>
        </w:numPr>
        <w:spacing w:before="0" w:line="360" w:lineRule="auto"/>
        <w:ind w:left="357"/>
        <w:contextualSpacing/>
        <w:rPr>
          <w:rFonts w:cs="Times New Roman"/>
          <w:b w:val="0"/>
          <w:color w:val="auto"/>
          <w:sz w:val="8"/>
          <w:szCs w:val="10"/>
          <w:lang w:val="es-PE"/>
        </w:rPr>
      </w:pPr>
    </w:p>
    <w:p w:rsidR="005A4583" w:rsidRDefault="00376031" w:rsidP="00625EE5">
      <w:pPr>
        <w:pStyle w:val="Ttulo1"/>
        <w:numPr>
          <w:ilvl w:val="2"/>
          <w:numId w:val="4"/>
        </w:numPr>
        <w:spacing w:before="0" w:line="360" w:lineRule="auto"/>
        <w:rPr>
          <w:rFonts w:eastAsia="MS Mincho" w:cs="Times New Roman"/>
          <w:sz w:val="24"/>
          <w:szCs w:val="24"/>
          <w:lang w:val="es-PE" w:eastAsia="es-ES"/>
        </w:rPr>
      </w:pPr>
      <w:r w:rsidRPr="00136D30">
        <w:rPr>
          <w:rFonts w:eastAsia="MS Mincho" w:cs="Times New Roman"/>
          <w:sz w:val="24"/>
          <w:szCs w:val="24"/>
          <w:lang w:val="es-PE" w:eastAsia="es-ES"/>
        </w:rPr>
        <w:t>Variables cuantitativas</w:t>
      </w:r>
      <w:r w:rsidR="00925E22" w:rsidRPr="00136D30">
        <w:rPr>
          <w:rFonts w:eastAsia="MS Mincho" w:cs="Times New Roman"/>
          <w:sz w:val="24"/>
          <w:szCs w:val="24"/>
          <w:lang w:val="es-PE" w:eastAsia="es-ES"/>
        </w:rPr>
        <w:t xml:space="preserve"> dependiente</w:t>
      </w:r>
      <w:r w:rsidRPr="00136D30">
        <w:rPr>
          <w:rFonts w:eastAsia="MS Mincho" w:cs="Times New Roman"/>
          <w:sz w:val="24"/>
          <w:szCs w:val="24"/>
          <w:lang w:val="es-PE" w:eastAsia="es-ES"/>
        </w:rPr>
        <w:t>s:</w:t>
      </w:r>
    </w:p>
    <w:p w:rsidR="003B087A" w:rsidRPr="00E74560" w:rsidRDefault="003B087A" w:rsidP="003B087A">
      <w:pPr>
        <w:pStyle w:val="Ttulo2"/>
        <w:numPr>
          <w:ilvl w:val="0"/>
          <w:numId w:val="0"/>
        </w:numPr>
        <w:spacing w:before="0" w:line="360" w:lineRule="auto"/>
        <w:ind w:left="357"/>
        <w:contextualSpacing/>
        <w:rPr>
          <w:rFonts w:cs="Times New Roman"/>
          <w:b w:val="0"/>
          <w:color w:val="auto"/>
          <w:sz w:val="8"/>
          <w:szCs w:val="10"/>
          <w:lang w:val="es-PE"/>
        </w:rPr>
      </w:pPr>
    </w:p>
    <w:p w:rsidR="0010782D" w:rsidRPr="0010782D" w:rsidRDefault="0010782D" w:rsidP="0010782D">
      <w:pPr>
        <w:pStyle w:val="Ttulo1"/>
        <w:numPr>
          <w:ilvl w:val="0"/>
          <w:numId w:val="5"/>
        </w:numPr>
        <w:spacing w:before="0" w:line="360" w:lineRule="auto"/>
        <w:contextualSpacing/>
        <w:rPr>
          <w:rFonts w:eastAsia="MS Mincho" w:cs="Times New Roman"/>
          <w:b w:val="0"/>
          <w:color w:val="auto"/>
          <w:sz w:val="24"/>
          <w:szCs w:val="24"/>
          <w:lang w:val="es-PE" w:eastAsia="es-ES"/>
        </w:rPr>
      </w:pPr>
      <w:r w:rsidRPr="0010782D">
        <w:rPr>
          <w:rFonts w:eastAsia="MS Mincho" w:cs="Times New Roman"/>
          <w:b w:val="0"/>
          <w:color w:val="auto"/>
          <w:sz w:val="24"/>
          <w:szCs w:val="24"/>
          <w:lang w:val="es-PE" w:eastAsia="es-ES"/>
        </w:rPr>
        <w:t>Salida del controlador de temperatura</w:t>
      </w:r>
    </w:p>
    <w:p w:rsidR="0010782D" w:rsidRPr="0010782D" w:rsidRDefault="0010782D" w:rsidP="0010782D">
      <w:pPr>
        <w:pStyle w:val="Ttulo1"/>
        <w:numPr>
          <w:ilvl w:val="0"/>
          <w:numId w:val="5"/>
        </w:numPr>
        <w:spacing w:line="360" w:lineRule="auto"/>
        <w:contextualSpacing/>
        <w:rPr>
          <w:rFonts w:eastAsia="MS Mincho" w:cs="Times New Roman"/>
          <w:b w:val="0"/>
          <w:color w:val="auto"/>
          <w:sz w:val="24"/>
          <w:szCs w:val="24"/>
          <w:lang w:val="es-PE" w:eastAsia="es-ES"/>
        </w:rPr>
      </w:pPr>
      <w:r w:rsidRPr="0010782D">
        <w:rPr>
          <w:rFonts w:eastAsia="MS Mincho" w:cs="Times New Roman"/>
          <w:b w:val="0"/>
          <w:color w:val="auto"/>
          <w:sz w:val="24"/>
          <w:szCs w:val="24"/>
          <w:lang w:val="es-PE" w:eastAsia="es-ES"/>
        </w:rPr>
        <w:t>Salida del controlador de nivel de agua</w:t>
      </w:r>
    </w:p>
    <w:p w:rsidR="0010782D" w:rsidRPr="0010782D" w:rsidRDefault="0010782D" w:rsidP="0010782D">
      <w:pPr>
        <w:pStyle w:val="Ttulo1"/>
        <w:numPr>
          <w:ilvl w:val="0"/>
          <w:numId w:val="5"/>
        </w:numPr>
        <w:spacing w:line="360" w:lineRule="auto"/>
        <w:contextualSpacing/>
        <w:rPr>
          <w:rFonts w:eastAsia="MS Mincho" w:cs="Times New Roman"/>
          <w:b w:val="0"/>
          <w:color w:val="auto"/>
          <w:sz w:val="24"/>
          <w:szCs w:val="24"/>
          <w:lang w:val="es-PE" w:eastAsia="es-ES"/>
        </w:rPr>
      </w:pPr>
      <w:r w:rsidRPr="0010782D">
        <w:rPr>
          <w:rFonts w:eastAsia="MS Mincho" w:cs="Times New Roman"/>
          <w:b w:val="0"/>
          <w:color w:val="auto"/>
          <w:sz w:val="24"/>
          <w:szCs w:val="24"/>
          <w:lang w:val="es-PE" w:eastAsia="es-ES"/>
        </w:rPr>
        <w:t>Salida del controlador del periodo de inyección de agua fresca</w:t>
      </w:r>
    </w:p>
    <w:p w:rsidR="0010782D" w:rsidRPr="0010782D" w:rsidRDefault="0010782D" w:rsidP="0010782D">
      <w:pPr>
        <w:pStyle w:val="Ttulo1"/>
        <w:numPr>
          <w:ilvl w:val="0"/>
          <w:numId w:val="5"/>
        </w:numPr>
        <w:spacing w:line="360" w:lineRule="auto"/>
        <w:contextualSpacing/>
        <w:rPr>
          <w:rFonts w:eastAsia="MS Mincho" w:cs="Times New Roman"/>
          <w:b w:val="0"/>
          <w:color w:val="auto"/>
          <w:sz w:val="24"/>
          <w:szCs w:val="24"/>
          <w:lang w:val="es-PE" w:eastAsia="es-ES"/>
        </w:rPr>
      </w:pPr>
      <w:r w:rsidRPr="0010782D">
        <w:rPr>
          <w:rFonts w:eastAsia="MS Mincho" w:cs="Times New Roman"/>
          <w:b w:val="0"/>
          <w:color w:val="auto"/>
          <w:sz w:val="24"/>
          <w:szCs w:val="24"/>
          <w:lang w:val="es-PE" w:eastAsia="es-ES"/>
        </w:rPr>
        <w:t>Salida del controlador del periodo de inyección de aire fresco</w:t>
      </w:r>
    </w:p>
    <w:p w:rsidR="0010782D" w:rsidRPr="0010782D" w:rsidRDefault="0010782D" w:rsidP="0010782D">
      <w:pPr>
        <w:pStyle w:val="Ttulo1"/>
        <w:numPr>
          <w:ilvl w:val="0"/>
          <w:numId w:val="5"/>
        </w:numPr>
        <w:spacing w:line="360" w:lineRule="auto"/>
        <w:contextualSpacing/>
        <w:rPr>
          <w:rFonts w:eastAsia="MS Mincho" w:cs="Times New Roman"/>
          <w:b w:val="0"/>
          <w:color w:val="auto"/>
          <w:sz w:val="24"/>
          <w:szCs w:val="24"/>
          <w:lang w:val="es-PE" w:eastAsia="es-ES"/>
        </w:rPr>
      </w:pPr>
      <w:r w:rsidRPr="0010782D">
        <w:rPr>
          <w:rFonts w:eastAsia="MS Mincho" w:cs="Times New Roman"/>
          <w:b w:val="0"/>
          <w:color w:val="auto"/>
          <w:sz w:val="24"/>
          <w:szCs w:val="24"/>
          <w:lang w:val="es-PE" w:eastAsia="es-ES"/>
        </w:rPr>
        <w:t>Salida del controlador del periodo de circulación de aire</w:t>
      </w:r>
    </w:p>
    <w:p w:rsidR="0010782D" w:rsidRPr="0010782D" w:rsidRDefault="0010782D" w:rsidP="0010782D">
      <w:pPr>
        <w:pStyle w:val="Ttulo1"/>
        <w:numPr>
          <w:ilvl w:val="0"/>
          <w:numId w:val="5"/>
        </w:numPr>
        <w:spacing w:line="360" w:lineRule="auto"/>
        <w:contextualSpacing/>
        <w:rPr>
          <w:rFonts w:eastAsia="MS Mincho" w:cs="Times New Roman"/>
          <w:b w:val="0"/>
          <w:color w:val="auto"/>
          <w:sz w:val="24"/>
          <w:szCs w:val="24"/>
          <w:lang w:val="es-PE" w:eastAsia="es-ES"/>
        </w:rPr>
      </w:pPr>
      <w:r w:rsidRPr="0010782D">
        <w:rPr>
          <w:rFonts w:eastAsia="MS Mincho" w:cs="Times New Roman"/>
          <w:b w:val="0"/>
          <w:color w:val="auto"/>
          <w:sz w:val="24"/>
          <w:szCs w:val="24"/>
          <w:lang w:val="es-PE" w:eastAsia="es-ES"/>
        </w:rPr>
        <w:t>Salida del controlador del periodo de circulación de agua</w:t>
      </w:r>
    </w:p>
    <w:p w:rsidR="0010782D" w:rsidRDefault="0010782D" w:rsidP="0010782D">
      <w:pPr>
        <w:pStyle w:val="Ttulo1"/>
        <w:numPr>
          <w:ilvl w:val="0"/>
          <w:numId w:val="5"/>
        </w:numPr>
        <w:spacing w:before="0" w:line="360" w:lineRule="auto"/>
        <w:contextualSpacing/>
        <w:rPr>
          <w:rFonts w:eastAsia="MS Mincho" w:cs="Times New Roman"/>
          <w:b w:val="0"/>
          <w:color w:val="auto"/>
          <w:sz w:val="24"/>
          <w:szCs w:val="24"/>
          <w:lang w:val="es-PE" w:eastAsia="es-ES"/>
        </w:rPr>
      </w:pPr>
      <w:r w:rsidRPr="0010782D">
        <w:rPr>
          <w:rFonts w:eastAsia="MS Mincho" w:cs="Times New Roman"/>
          <w:b w:val="0"/>
          <w:color w:val="auto"/>
          <w:sz w:val="24"/>
          <w:szCs w:val="24"/>
          <w:lang w:val="es-PE" w:eastAsia="es-ES"/>
        </w:rPr>
        <w:lastRenderedPageBreak/>
        <w:t>Salida del controlador de la intensidad de luz.</w:t>
      </w:r>
    </w:p>
    <w:p w:rsidR="0066536E" w:rsidRDefault="0066536E" w:rsidP="00625EE5">
      <w:pPr>
        <w:pStyle w:val="Descripcin"/>
        <w:keepNext/>
        <w:spacing w:before="240" w:after="0" w:line="360" w:lineRule="auto"/>
        <w:jc w:val="left"/>
      </w:pPr>
      <w:r>
        <w:t>Tabla3.1: Variables</w:t>
      </w:r>
    </w:p>
    <w:tbl>
      <w:tblPr>
        <w:tblW w:w="8840" w:type="dxa"/>
        <w:tblInd w:w="-5" w:type="dxa"/>
        <w:tblCellMar>
          <w:left w:w="70" w:type="dxa"/>
          <w:right w:w="70" w:type="dxa"/>
        </w:tblCellMar>
        <w:tblLook w:val="04A0" w:firstRow="1" w:lastRow="0" w:firstColumn="1" w:lastColumn="0" w:noHBand="0" w:noVBand="1"/>
      </w:tblPr>
      <w:tblGrid>
        <w:gridCol w:w="1438"/>
        <w:gridCol w:w="2551"/>
        <w:gridCol w:w="2177"/>
        <w:gridCol w:w="1354"/>
        <w:gridCol w:w="1320"/>
      </w:tblGrid>
      <w:tr w:rsidR="00F309BD" w:rsidRPr="00F309BD" w:rsidTr="00DF731C">
        <w:trPr>
          <w:trHeight w:val="630"/>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eastAsia="Times New Roman" w:cs="Times New Roman"/>
                <w:b/>
                <w:bCs/>
                <w:color w:val="000000"/>
                <w:szCs w:val="24"/>
                <w:lang w:val="es-PE" w:eastAsia="es-PE"/>
              </w:rPr>
            </w:pPr>
            <w:r w:rsidRPr="00F309BD">
              <w:rPr>
                <w:rFonts w:eastAsia="Times New Roman" w:cs="Times New Roman"/>
                <w:b/>
                <w:bCs/>
                <w:color w:val="000000"/>
                <w:szCs w:val="24"/>
                <w:lang w:val="es-PE" w:eastAsia="es-PE"/>
              </w:rPr>
              <w:t>Variable</w:t>
            </w:r>
          </w:p>
        </w:tc>
        <w:tc>
          <w:tcPr>
            <w:tcW w:w="2656" w:type="dxa"/>
            <w:tcBorders>
              <w:top w:val="single" w:sz="4" w:space="0" w:color="auto"/>
              <w:left w:val="nil"/>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eastAsia="Times New Roman" w:cs="Times New Roman"/>
                <w:b/>
                <w:bCs/>
                <w:color w:val="000000"/>
                <w:szCs w:val="24"/>
                <w:lang w:val="es-PE" w:eastAsia="es-PE"/>
              </w:rPr>
            </w:pPr>
            <w:r w:rsidRPr="00F309BD">
              <w:rPr>
                <w:rFonts w:eastAsia="Times New Roman" w:cs="Times New Roman"/>
                <w:b/>
                <w:bCs/>
                <w:color w:val="000000"/>
                <w:szCs w:val="24"/>
                <w:lang w:val="es-PE" w:eastAsia="es-PE"/>
              </w:rPr>
              <w:t>Definición conceptual</w:t>
            </w:r>
          </w:p>
        </w:tc>
        <w:tc>
          <w:tcPr>
            <w:tcW w:w="2234" w:type="dxa"/>
            <w:tcBorders>
              <w:top w:val="single" w:sz="4" w:space="0" w:color="auto"/>
              <w:left w:val="nil"/>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eastAsia="Times New Roman" w:cs="Times New Roman"/>
                <w:b/>
                <w:bCs/>
                <w:color w:val="000000"/>
                <w:szCs w:val="24"/>
                <w:lang w:val="es-PE" w:eastAsia="es-PE"/>
              </w:rPr>
            </w:pPr>
            <w:r w:rsidRPr="00F309BD">
              <w:rPr>
                <w:rFonts w:eastAsia="Times New Roman" w:cs="Times New Roman"/>
                <w:b/>
                <w:bCs/>
                <w:color w:val="000000"/>
                <w:szCs w:val="24"/>
                <w:lang w:val="es-PE" w:eastAsia="es-PE"/>
              </w:rPr>
              <w:t>Definición operacional</w:t>
            </w:r>
          </w:p>
        </w:tc>
        <w:tc>
          <w:tcPr>
            <w:tcW w:w="1354" w:type="dxa"/>
            <w:tcBorders>
              <w:top w:val="single" w:sz="4" w:space="0" w:color="auto"/>
              <w:left w:val="nil"/>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eastAsia="Times New Roman" w:cs="Times New Roman"/>
                <w:b/>
                <w:bCs/>
                <w:color w:val="000000"/>
                <w:szCs w:val="24"/>
                <w:lang w:val="es-PE" w:eastAsia="es-PE"/>
              </w:rPr>
            </w:pPr>
            <w:r w:rsidRPr="00F309BD">
              <w:rPr>
                <w:rFonts w:eastAsia="Times New Roman" w:cs="Times New Roman"/>
                <w:b/>
                <w:bCs/>
                <w:color w:val="000000"/>
                <w:szCs w:val="24"/>
                <w:lang w:val="es-PE" w:eastAsia="es-PE"/>
              </w:rPr>
              <w:t>Indicadores</w:t>
            </w:r>
          </w:p>
        </w:tc>
        <w:tc>
          <w:tcPr>
            <w:tcW w:w="1320" w:type="dxa"/>
            <w:tcBorders>
              <w:top w:val="single" w:sz="4" w:space="0" w:color="auto"/>
              <w:left w:val="nil"/>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eastAsia="Times New Roman" w:cs="Times New Roman"/>
                <w:b/>
                <w:bCs/>
                <w:color w:val="000000"/>
                <w:szCs w:val="24"/>
                <w:lang w:val="es-PE" w:eastAsia="es-PE"/>
              </w:rPr>
            </w:pPr>
            <w:r w:rsidRPr="00F309BD">
              <w:rPr>
                <w:rFonts w:eastAsia="Times New Roman" w:cs="Times New Roman"/>
                <w:b/>
                <w:bCs/>
                <w:color w:val="000000"/>
                <w:szCs w:val="24"/>
                <w:lang w:val="es-PE" w:eastAsia="es-PE"/>
              </w:rPr>
              <w:t>Escala de medición</w:t>
            </w:r>
          </w:p>
        </w:tc>
      </w:tr>
      <w:tr w:rsidR="00F309BD" w:rsidRPr="00F309BD" w:rsidTr="00DF731C">
        <w:trPr>
          <w:trHeight w:val="2100"/>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Temperatura de aire</w:t>
            </w:r>
          </w:p>
        </w:tc>
        <w:tc>
          <w:tcPr>
            <w:tcW w:w="2656" w:type="dxa"/>
            <w:tcBorders>
              <w:top w:val="nil"/>
              <w:left w:val="nil"/>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Magnitud física que expresa el grado o nivel de calor del aire, y cuya unidad en el sistema internacional es el kelvin (K).</w:t>
            </w:r>
          </w:p>
        </w:tc>
        <w:tc>
          <w:tcPr>
            <w:tcW w:w="2234" w:type="dxa"/>
            <w:tcBorders>
              <w:top w:val="nil"/>
              <w:left w:val="nil"/>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Temperatura del aire dentro del prototipo de PFC, Medible a través de un sensor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°C</w:t>
            </w:r>
          </w:p>
        </w:tc>
        <w:tc>
          <w:tcPr>
            <w:tcW w:w="1320" w:type="dxa"/>
            <w:tcBorders>
              <w:top w:val="nil"/>
              <w:left w:val="nil"/>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15 - 25</w:t>
            </w:r>
          </w:p>
        </w:tc>
      </w:tr>
      <w:tr w:rsidR="00F309BD" w:rsidRPr="00F309BD" w:rsidTr="00DF731C">
        <w:trPr>
          <w:trHeight w:val="1800"/>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Nivel de agua</w:t>
            </w:r>
          </w:p>
        </w:tc>
        <w:tc>
          <w:tcPr>
            <w:tcW w:w="2656" w:type="dxa"/>
            <w:tcBorders>
              <w:top w:val="nil"/>
              <w:left w:val="nil"/>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Altura de agua</w:t>
            </w:r>
          </w:p>
        </w:tc>
        <w:tc>
          <w:tcPr>
            <w:tcW w:w="2234" w:type="dxa"/>
            <w:tcBorders>
              <w:top w:val="nil"/>
              <w:left w:val="nil"/>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Altura de la solución usada dentro del prototipo de PFC, medible a través de un sensor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cm</w:t>
            </w:r>
          </w:p>
        </w:tc>
        <w:tc>
          <w:tcPr>
            <w:tcW w:w="1320" w:type="dxa"/>
            <w:tcBorders>
              <w:top w:val="nil"/>
              <w:left w:val="nil"/>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proofErr w:type="gramStart"/>
            <w:r w:rsidRPr="00F309BD">
              <w:rPr>
                <w:rFonts w:ascii="Calibri" w:eastAsia="Times New Roman" w:hAnsi="Calibri" w:cs="Calibri"/>
                <w:color w:val="000000"/>
                <w:sz w:val="22"/>
                <w:lang w:val="es-PE" w:eastAsia="es-PE"/>
              </w:rPr>
              <w:t>0  -</w:t>
            </w:r>
            <w:proofErr w:type="gramEnd"/>
            <w:r w:rsidRPr="00F309BD">
              <w:rPr>
                <w:rFonts w:ascii="Calibri" w:eastAsia="Times New Roman" w:hAnsi="Calibri" w:cs="Calibri"/>
                <w:color w:val="000000"/>
                <w:sz w:val="22"/>
                <w:lang w:val="es-PE" w:eastAsia="es-PE"/>
              </w:rPr>
              <w:t xml:space="preserve"> 20</w:t>
            </w:r>
          </w:p>
        </w:tc>
      </w:tr>
      <w:tr w:rsidR="00F309BD" w:rsidRPr="00F309BD" w:rsidTr="00DF731C">
        <w:trPr>
          <w:trHeight w:val="2569"/>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Intensidad de luz</w:t>
            </w:r>
          </w:p>
        </w:tc>
        <w:tc>
          <w:tcPr>
            <w:tcW w:w="2656" w:type="dxa"/>
            <w:tcBorders>
              <w:top w:val="nil"/>
              <w:left w:val="nil"/>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Magnitud física que expresa el flujo luminoso emitido por una fuente puntual en una dirección determinada por unidad de ángulo sólido. Su unidad en el Sistema Internacional es la candela</w:t>
            </w:r>
          </w:p>
        </w:tc>
        <w:tc>
          <w:tcPr>
            <w:tcW w:w="2234" w:type="dxa"/>
            <w:tcBorders>
              <w:top w:val="nil"/>
              <w:left w:val="nil"/>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Intensidad de luz dentro del prototipo de PFC y medible a través de un sensor</w:t>
            </w:r>
          </w:p>
        </w:tc>
        <w:tc>
          <w:tcPr>
            <w:tcW w:w="1354" w:type="dxa"/>
            <w:tcBorders>
              <w:top w:val="nil"/>
              <w:left w:val="nil"/>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lx</w:t>
            </w:r>
          </w:p>
        </w:tc>
        <w:tc>
          <w:tcPr>
            <w:tcW w:w="1320" w:type="dxa"/>
            <w:tcBorders>
              <w:top w:val="nil"/>
              <w:left w:val="nil"/>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0 - 1000</w:t>
            </w:r>
          </w:p>
        </w:tc>
      </w:tr>
      <w:tr w:rsidR="00F309BD" w:rsidRPr="00F309BD" w:rsidTr="00DF731C">
        <w:trPr>
          <w:trHeight w:val="1500"/>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 xml:space="preserve">Periodo de </w:t>
            </w:r>
            <w:proofErr w:type="spellStart"/>
            <w:r w:rsidRPr="00F309BD">
              <w:rPr>
                <w:rFonts w:ascii="Calibri" w:eastAsia="Times New Roman" w:hAnsi="Calibri" w:cs="Calibri"/>
                <w:color w:val="000000"/>
                <w:sz w:val="22"/>
                <w:lang w:val="es-PE" w:eastAsia="es-PE"/>
              </w:rPr>
              <w:t>injección</w:t>
            </w:r>
            <w:proofErr w:type="spellEnd"/>
            <w:r w:rsidRPr="00F309BD">
              <w:rPr>
                <w:rFonts w:ascii="Calibri" w:eastAsia="Times New Roman" w:hAnsi="Calibri" w:cs="Calibri"/>
                <w:color w:val="000000"/>
                <w:sz w:val="22"/>
                <w:lang w:val="es-PE" w:eastAsia="es-PE"/>
              </w:rPr>
              <w:t xml:space="preserve"> de aire fresco</w:t>
            </w:r>
          </w:p>
        </w:tc>
        <w:tc>
          <w:tcPr>
            <w:tcW w:w="2656" w:type="dxa"/>
            <w:tcBorders>
              <w:top w:val="nil"/>
              <w:left w:val="nil"/>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Espacio de tiempo hasta la próxima adición de aire</w:t>
            </w:r>
          </w:p>
        </w:tc>
        <w:tc>
          <w:tcPr>
            <w:tcW w:w="2234" w:type="dxa"/>
            <w:tcBorders>
              <w:top w:val="nil"/>
              <w:left w:val="nil"/>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Periodo con la que el prototipo de PFC es recibe aire fresco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2 - 4</w:t>
            </w:r>
          </w:p>
        </w:tc>
      </w:tr>
      <w:tr w:rsidR="00F309BD" w:rsidRPr="00F309BD" w:rsidTr="00DF731C">
        <w:trPr>
          <w:trHeight w:val="1500"/>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 xml:space="preserve">Periodo de </w:t>
            </w:r>
            <w:proofErr w:type="spellStart"/>
            <w:r w:rsidRPr="00F309BD">
              <w:rPr>
                <w:rFonts w:ascii="Calibri" w:eastAsia="Times New Roman" w:hAnsi="Calibri" w:cs="Calibri"/>
                <w:color w:val="000000"/>
                <w:sz w:val="22"/>
                <w:lang w:val="es-PE" w:eastAsia="es-PE"/>
              </w:rPr>
              <w:t>injección</w:t>
            </w:r>
            <w:proofErr w:type="spellEnd"/>
            <w:r w:rsidRPr="00F309BD">
              <w:rPr>
                <w:rFonts w:ascii="Calibri" w:eastAsia="Times New Roman" w:hAnsi="Calibri" w:cs="Calibri"/>
                <w:color w:val="000000"/>
                <w:sz w:val="22"/>
                <w:lang w:val="es-PE" w:eastAsia="es-PE"/>
              </w:rPr>
              <w:t xml:space="preserve"> de agua fresca</w:t>
            </w:r>
          </w:p>
        </w:tc>
        <w:tc>
          <w:tcPr>
            <w:tcW w:w="2656" w:type="dxa"/>
            <w:tcBorders>
              <w:top w:val="nil"/>
              <w:left w:val="nil"/>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Espacio de tiempo hasta la próxima adición de agua</w:t>
            </w:r>
          </w:p>
        </w:tc>
        <w:tc>
          <w:tcPr>
            <w:tcW w:w="2234" w:type="dxa"/>
            <w:tcBorders>
              <w:top w:val="nil"/>
              <w:left w:val="nil"/>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Periodo con la que el prototipo de PFC es recibe aire fresco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3 - 4</w:t>
            </w:r>
          </w:p>
        </w:tc>
      </w:tr>
      <w:tr w:rsidR="00F309BD" w:rsidRPr="00F309BD" w:rsidTr="00DF731C">
        <w:trPr>
          <w:trHeight w:val="1500"/>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Periodo de circulación de aire</w:t>
            </w:r>
          </w:p>
        </w:tc>
        <w:tc>
          <w:tcPr>
            <w:tcW w:w="2656" w:type="dxa"/>
            <w:tcBorders>
              <w:top w:val="nil"/>
              <w:left w:val="nil"/>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Espacio de tiempo hasta la próxima circulación de aire</w:t>
            </w:r>
          </w:p>
        </w:tc>
        <w:tc>
          <w:tcPr>
            <w:tcW w:w="2234" w:type="dxa"/>
            <w:tcBorders>
              <w:top w:val="nil"/>
              <w:left w:val="nil"/>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Periodo con la que el prototipo de PFC es recibe agua fresca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4 - 4</w:t>
            </w:r>
          </w:p>
        </w:tc>
      </w:tr>
      <w:tr w:rsidR="00F309BD" w:rsidRPr="00F309BD" w:rsidTr="00DF731C">
        <w:trPr>
          <w:trHeight w:val="1200"/>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lastRenderedPageBreak/>
              <w:t>Periodo de circulación de agua</w:t>
            </w:r>
          </w:p>
        </w:tc>
        <w:tc>
          <w:tcPr>
            <w:tcW w:w="2656" w:type="dxa"/>
            <w:tcBorders>
              <w:top w:val="nil"/>
              <w:left w:val="nil"/>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Espacio de tiempo hasta la próxima circulación de agua</w:t>
            </w:r>
          </w:p>
        </w:tc>
        <w:tc>
          <w:tcPr>
            <w:tcW w:w="2234" w:type="dxa"/>
            <w:tcBorders>
              <w:top w:val="nil"/>
              <w:left w:val="nil"/>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 xml:space="preserve">Periodo con la </w:t>
            </w:r>
            <w:proofErr w:type="gramStart"/>
            <w:r w:rsidRPr="00F309BD">
              <w:rPr>
                <w:rFonts w:ascii="Calibri" w:eastAsia="Times New Roman" w:hAnsi="Calibri" w:cs="Calibri"/>
                <w:color w:val="000000"/>
                <w:sz w:val="22"/>
                <w:lang w:val="es-PE" w:eastAsia="es-PE"/>
              </w:rPr>
              <w:t>que  circula</w:t>
            </w:r>
            <w:proofErr w:type="gramEnd"/>
            <w:r w:rsidRPr="00F309BD">
              <w:rPr>
                <w:rFonts w:ascii="Calibri" w:eastAsia="Times New Roman" w:hAnsi="Calibri" w:cs="Calibri"/>
                <w:color w:val="000000"/>
                <w:sz w:val="22"/>
                <w:lang w:val="es-PE" w:eastAsia="es-PE"/>
              </w:rPr>
              <w:t xml:space="preserve"> el agua en el prototipo de PFC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5 - 4</w:t>
            </w:r>
          </w:p>
        </w:tc>
      </w:tr>
      <w:tr w:rsidR="00F309BD" w:rsidRPr="00F309BD" w:rsidTr="00DF731C">
        <w:trPr>
          <w:trHeight w:val="1800"/>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Color del cultivo</w:t>
            </w:r>
          </w:p>
        </w:tc>
        <w:tc>
          <w:tcPr>
            <w:tcW w:w="2656" w:type="dxa"/>
            <w:tcBorders>
              <w:top w:val="nil"/>
              <w:left w:val="nil"/>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cualidad de las plantas por la cual impresionan la retina de modo diferente según cómo reflejen los rayos luminosos</w:t>
            </w:r>
          </w:p>
        </w:tc>
        <w:tc>
          <w:tcPr>
            <w:tcW w:w="2234" w:type="dxa"/>
            <w:tcBorders>
              <w:top w:val="nil"/>
              <w:left w:val="nil"/>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 xml:space="preserve">Periodo con la </w:t>
            </w:r>
            <w:proofErr w:type="gramStart"/>
            <w:r w:rsidRPr="00F309BD">
              <w:rPr>
                <w:rFonts w:ascii="Calibri" w:eastAsia="Times New Roman" w:hAnsi="Calibri" w:cs="Calibri"/>
                <w:color w:val="000000"/>
                <w:sz w:val="22"/>
                <w:lang w:val="es-PE" w:eastAsia="es-PE"/>
              </w:rPr>
              <w:t>que  circula</w:t>
            </w:r>
            <w:proofErr w:type="gramEnd"/>
            <w:r w:rsidRPr="00F309BD">
              <w:rPr>
                <w:rFonts w:ascii="Calibri" w:eastAsia="Times New Roman" w:hAnsi="Calibri" w:cs="Calibri"/>
                <w:color w:val="000000"/>
                <w:sz w:val="22"/>
                <w:lang w:val="es-PE" w:eastAsia="es-PE"/>
              </w:rPr>
              <w:t xml:space="preserve"> el aire en el prototipo de PFC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RGB</w:t>
            </w:r>
          </w:p>
        </w:tc>
        <w:tc>
          <w:tcPr>
            <w:tcW w:w="1320" w:type="dxa"/>
            <w:tcBorders>
              <w:top w:val="nil"/>
              <w:left w:val="nil"/>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0 - 255,</w:t>
            </w:r>
            <w:r w:rsidRPr="00F309BD">
              <w:rPr>
                <w:rFonts w:ascii="Calibri" w:eastAsia="Times New Roman" w:hAnsi="Calibri" w:cs="Calibri"/>
                <w:color w:val="000000"/>
                <w:sz w:val="22"/>
                <w:lang w:val="es-PE" w:eastAsia="es-PE"/>
              </w:rPr>
              <w:br/>
              <w:t>0 - 255,</w:t>
            </w:r>
            <w:r w:rsidRPr="00F309BD">
              <w:rPr>
                <w:rFonts w:ascii="Calibri" w:eastAsia="Times New Roman" w:hAnsi="Calibri" w:cs="Calibri"/>
                <w:color w:val="000000"/>
                <w:sz w:val="22"/>
                <w:lang w:val="es-PE" w:eastAsia="es-PE"/>
              </w:rPr>
              <w:br/>
              <w:t>0 - 255</w:t>
            </w:r>
          </w:p>
        </w:tc>
      </w:tr>
      <w:tr w:rsidR="00F309BD" w:rsidRPr="00F309BD" w:rsidTr="00DF731C">
        <w:trPr>
          <w:trHeight w:val="2100"/>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Área del cultivo</w:t>
            </w:r>
          </w:p>
        </w:tc>
        <w:tc>
          <w:tcPr>
            <w:tcW w:w="2656" w:type="dxa"/>
            <w:tcBorders>
              <w:top w:val="nil"/>
              <w:left w:val="nil"/>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Espacio comprendido por el cultivo</w:t>
            </w:r>
          </w:p>
        </w:tc>
        <w:tc>
          <w:tcPr>
            <w:tcW w:w="2234" w:type="dxa"/>
            <w:tcBorders>
              <w:top w:val="nil"/>
              <w:left w:val="nil"/>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Áreas cultivadas en el prototipo de PFC y medible indirectamente a través de la aplicación de algoritmos de visión artificial sobre una imagen digital</w:t>
            </w:r>
          </w:p>
        </w:tc>
        <w:tc>
          <w:tcPr>
            <w:tcW w:w="1354" w:type="dxa"/>
            <w:tcBorders>
              <w:top w:val="nil"/>
              <w:left w:val="nil"/>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m²</w:t>
            </w:r>
          </w:p>
        </w:tc>
        <w:tc>
          <w:tcPr>
            <w:tcW w:w="1320" w:type="dxa"/>
            <w:tcBorders>
              <w:top w:val="nil"/>
              <w:left w:val="nil"/>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0 - 0.5</w:t>
            </w:r>
          </w:p>
        </w:tc>
      </w:tr>
      <w:tr w:rsidR="00F309BD" w:rsidRPr="00F309BD" w:rsidTr="00DF731C">
        <w:trPr>
          <w:trHeight w:val="2100"/>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Temperatura del agua</w:t>
            </w:r>
          </w:p>
        </w:tc>
        <w:tc>
          <w:tcPr>
            <w:tcW w:w="2656" w:type="dxa"/>
            <w:tcBorders>
              <w:top w:val="nil"/>
              <w:left w:val="nil"/>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Magnitud física que expresa el grado o nivel de calor del agua, y cuya unidad en el sistema internacional es el kelvin (K).</w:t>
            </w:r>
          </w:p>
        </w:tc>
        <w:tc>
          <w:tcPr>
            <w:tcW w:w="2234" w:type="dxa"/>
            <w:tcBorders>
              <w:top w:val="nil"/>
              <w:left w:val="nil"/>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 xml:space="preserve">Temperatura de la solución </w:t>
            </w:r>
            <w:proofErr w:type="gramStart"/>
            <w:r w:rsidRPr="00F309BD">
              <w:rPr>
                <w:rFonts w:ascii="Calibri" w:eastAsia="Times New Roman" w:hAnsi="Calibri" w:cs="Calibri"/>
                <w:color w:val="000000"/>
                <w:sz w:val="22"/>
                <w:lang w:val="es-PE" w:eastAsia="es-PE"/>
              </w:rPr>
              <w:t>usada  dentro</w:t>
            </w:r>
            <w:proofErr w:type="gramEnd"/>
            <w:r w:rsidRPr="00F309BD">
              <w:rPr>
                <w:rFonts w:ascii="Calibri" w:eastAsia="Times New Roman" w:hAnsi="Calibri" w:cs="Calibri"/>
                <w:color w:val="000000"/>
                <w:sz w:val="22"/>
                <w:lang w:val="es-PE" w:eastAsia="es-PE"/>
              </w:rPr>
              <w:t xml:space="preserve"> del prototipo de PFC y medible a través de un sensor</w:t>
            </w:r>
          </w:p>
        </w:tc>
        <w:tc>
          <w:tcPr>
            <w:tcW w:w="1354" w:type="dxa"/>
            <w:tcBorders>
              <w:top w:val="nil"/>
              <w:left w:val="nil"/>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°C</w:t>
            </w:r>
          </w:p>
        </w:tc>
        <w:tc>
          <w:tcPr>
            <w:tcW w:w="1320" w:type="dxa"/>
            <w:tcBorders>
              <w:top w:val="nil"/>
              <w:left w:val="nil"/>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15 - 25</w:t>
            </w:r>
          </w:p>
        </w:tc>
      </w:tr>
      <w:tr w:rsidR="00F309BD" w:rsidRPr="00F309BD" w:rsidTr="00DF731C">
        <w:trPr>
          <w:trHeight w:val="1500"/>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Concentración de monóxido de oxígeno</w:t>
            </w:r>
          </w:p>
        </w:tc>
        <w:tc>
          <w:tcPr>
            <w:tcW w:w="2656" w:type="dxa"/>
            <w:tcBorders>
              <w:top w:val="nil"/>
              <w:left w:val="nil"/>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Magnitud que expresa la cantidad de una sustancia por unidad de volumen</w:t>
            </w:r>
          </w:p>
        </w:tc>
        <w:tc>
          <w:tcPr>
            <w:tcW w:w="2234" w:type="dxa"/>
            <w:tcBorders>
              <w:top w:val="nil"/>
              <w:left w:val="nil"/>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Concentración de monóxido de carbono en el prototipo de PFC y medible a través de un sensor</w:t>
            </w:r>
          </w:p>
        </w:tc>
        <w:tc>
          <w:tcPr>
            <w:tcW w:w="1354" w:type="dxa"/>
            <w:tcBorders>
              <w:top w:val="nil"/>
              <w:left w:val="nil"/>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ppm</w:t>
            </w:r>
          </w:p>
        </w:tc>
        <w:tc>
          <w:tcPr>
            <w:tcW w:w="1320" w:type="dxa"/>
            <w:tcBorders>
              <w:top w:val="nil"/>
              <w:left w:val="nil"/>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20 - 2000</w:t>
            </w:r>
          </w:p>
        </w:tc>
      </w:tr>
      <w:tr w:rsidR="00F309BD" w:rsidRPr="00F309BD" w:rsidTr="00DF731C">
        <w:trPr>
          <w:trHeight w:val="1500"/>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rPr>
                <w:rFonts w:eastAsia="Times New Roman" w:cs="Times New Roman"/>
                <w:szCs w:val="24"/>
                <w:lang w:val="es-PE" w:eastAsia="es-PE"/>
              </w:rPr>
            </w:pPr>
            <w:r w:rsidRPr="00F309BD">
              <w:rPr>
                <w:rFonts w:eastAsia="Times New Roman" w:cs="Times New Roman"/>
                <w:szCs w:val="24"/>
                <w:lang w:val="es-PE" w:eastAsia="es-PE"/>
              </w:rPr>
              <w:t>Salida del controlador de temperatura de aire</w:t>
            </w:r>
          </w:p>
        </w:tc>
        <w:tc>
          <w:tcPr>
            <w:tcW w:w="2656" w:type="dxa"/>
            <w:tcBorders>
              <w:top w:val="nil"/>
              <w:left w:val="nil"/>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Valor resultado del sistema encargado de ejercer el control sobre la temperatura del aire</w:t>
            </w:r>
          </w:p>
        </w:tc>
        <w:tc>
          <w:tcPr>
            <w:tcW w:w="2234" w:type="dxa"/>
            <w:tcBorders>
              <w:top w:val="nil"/>
              <w:left w:val="nil"/>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Valor de salida de un sistema de control en lazo cerrado para variar la temperatura de aire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PWM</w:t>
            </w:r>
          </w:p>
        </w:tc>
        <w:tc>
          <w:tcPr>
            <w:tcW w:w="1320" w:type="dxa"/>
            <w:tcBorders>
              <w:top w:val="nil"/>
              <w:left w:val="nil"/>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0 - 255</w:t>
            </w:r>
          </w:p>
        </w:tc>
      </w:tr>
      <w:tr w:rsidR="00F309BD" w:rsidRPr="00F309BD" w:rsidTr="00DF731C">
        <w:trPr>
          <w:trHeight w:val="1500"/>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rPr>
                <w:rFonts w:eastAsia="Times New Roman" w:cs="Times New Roman"/>
                <w:szCs w:val="24"/>
                <w:lang w:val="es-PE" w:eastAsia="es-PE"/>
              </w:rPr>
            </w:pPr>
            <w:r w:rsidRPr="00F309BD">
              <w:rPr>
                <w:rFonts w:eastAsia="Times New Roman" w:cs="Times New Roman"/>
                <w:sz w:val="14"/>
                <w:szCs w:val="14"/>
                <w:lang w:val="es-PE" w:eastAsia="es-PE"/>
              </w:rPr>
              <w:t xml:space="preserve"> </w:t>
            </w:r>
            <w:r w:rsidRPr="00F309BD">
              <w:rPr>
                <w:rFonts w:eastAsia="Times New Roman" w:cs="Times New Roman"/>
                <w:szCs w:val="24"/>
                <w:lang w:val="es-PE" w:eastAsia="es-PE"/>
              </w:rPr>
              <w:t>Salida del controlador de nivel de agua</w:t>
            </w:r>
          </w:p>
        </w:tc>
        <w:tc>
          <w:tcPr>
            <w:tcW w:w="2656" w:type="dxa"/>
            <w:tcBorders>
              <w:top w:val="nil"/>
              <w:left w:val="nil"/>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Valor resultado del sistema encargado de ejercer el control sobre el nivel de agua</w:t>
            </w:r>
          </w:p>
        </w:tc>
        <w:tc>
          <w:tcPr>
            <w:tcW w:w="2234" w:type="dxa"/>
            <w:tcBorders>
              <w:top w:val="nil"/>
              <w:left w:val="nil"/>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Valor de salida de un sistema de control en lazo cerrado para variar el nivel de agua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PWM</w:t>
            </w:r>
          </w:p>
        </w:tc>
        <w:tc>
          <w:tcPr>
            <w:tcW w:w="1320" w:type="dxa"/>
            <w:tcBorders>
              <w:top w:val="nil"/>
              <w:left w:val="nil"/>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0 - 255</w:t>
            </w:r>
          </w:p>
        </w:tc>
      </w:tr>
      <w:tr w:rsidR="00F309BD" w:rsidRPr="00F309BD" w:rsidTr="00DF731C">
        <w:trPr>
          <w:trHeight w:val="1800"/>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rPr>
                <w:rFonts w:eastAsia="Times New Roman" w:cs="Times New Roman"/>
                <w:szCs w:val="24"/>
                <w:lang w:val="es-PE" w:eastAsia="es-PE"/>
              </w:rPr>
            </w:pPr>
            <w:r w:rsidRPr="00F309BD">
              <w:rPr>
                <w:rFonts w:eastAsia="Times New Roman" w:cs="Times New Roman"/>
                <w:szCs w:val="24"/>
                <w:lang w:val="es-PE" w:eastAsia="es-PE"/>
              </w:rPr>
              <w:lastRenderedPageBreak/>
              <w:t>Salida del controlador del periodo de inyección de agua fresca</w:t>
            </w:r>
          </w:p>
        </w:tc>
        <w:tc>
          <w:tcPr>
            <w:tcW w:w="2656" w:type="dxa"/>
            <w:tcBorders>
              <w:top w:val="nil"/>
              <w:left w:val="nil"/>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Valor resultado del sistema encargado de ejercer el control sobre el estado de inyección de agua fresca</w:t>
            </w:r>
          </w:p>
        </w:tc>
        <w:tc>
          <w:tcPr>
            <w:tcW w:w="2234" w:type="dxa"/>
            <w:tcBorders>
              <w:top w:val="nil"/>
              <w:left w:val="nil"/>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 xml:space="preserve">Valor de salida de un sistema de control en lazo abierto para variar el estado de inyección de agua </w:t>
            </w:r>
            <w:proofErr w:type="gramStart"/>
            <w:r w:rsidRPr="00F309BD">
              <w:rPr>
                <w:rFonts w:ascii="Calibri" w:eastAsia="Times New Roman" w:hAnsi="Calibri" w:cs="Calibri"/>
                <w:color w:val="000000"/>
                <w:sz w:val="22"/>
                <w:lang w:val="es-PE" w:eastAsia="es-PE"/>
              </w:rPr>
              <w:t>fresca  hacia</w:t>
            </w:r>
            <w:proofErr w:type="gramEnd"/>
            <w:r w:rsidRPr="00F309BD">
              <w:rPr>
                <w:rFonts w:ascii="Calibri" w:eastAsia="Times New Roman" w:hAnsi="Calibri" w:cs="Calibri"/>
                <w:color w:val="000000"/>
                <w:sz w:val="22"/>
                <w:lang w:val="es-PE" w:eastAsia="es-PE"/>
              </w:rPr>
              <w:t xml:space="preserve">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0 - 5</w:t>
            </w:r>
          </w:p>
        </w:tc>
      </w:tr>
      <w:tr w:rsidR="00F309BD" w:rsidRPr="00F309BD" w:rsidTr="00DF731C">
        <w:trPr>
          <w:trHeight w:val="1800"/>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rPr>
                <w:rFonts w:eastAsia="Times New Roman" w:cs="Times New Roman"/>
                <w:szCs w:val="24"/>
                <w:lang w:val="es-PE" w:eastAsia="es-PE"/>
              </w:rPr>
            </w:pPr>
            <w:r w:rsidRPr="00F309BD">
              <w:rPr>
                <w:rFonts w:eastAsia="Times New Roman" w:cs="Times New Roman"/>
                <w:szCs w:val="24"/>
                <w:lang w:val="es-PE" w:eastAsia="es-PE"/>
              </w:rPr>
              <w:t>Salida del controlador del periodo de inyección de aire fresco</w:t>
            </w:r>
          </w:p>
        </w:tc>
        <w:tc>
          <w:tcPr>
            <w:tcW w:w="2656" w:type="dxa"/>
            <w:tcBorders>
              <w:top w:val="nil"/>
              <w:left w:val="nil"/>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Valor resultado del sistema encargado de ejercer el control sobre el estado de inyección de aire fresco</w:t>
            </w:r>
          </w:p>
        </w:tc>
        <w:tc>
          <w:tcPr>
            <w:tcW w:w="2234" w:type="dxa"/>
            <w:tcBorders>
              <w:top w:val="nil"/>
              <w:left w:val="nil"/>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 xml:space="preserve">Valor de salida de un sistema de control en lazo abierto para variar el estado de inyección de aire </w:t>
            </w:r>
            <w:proofErr w:type="gramStart"/>
            <w:r w:rsidRPr="00F309BD">
              <w:rPr>
                <w:rFonts w:ascii="Calibri" w:eastAsia="Times New Roman" w:hAnsi="Calibri" w:cs="Calibri"/>
                <w:color w:val="000000"/>
                <w:sz w:val="22"/>
                <w:lang w:val="es-PE" w:eastAsia="es-PE"/>
              </w:rPr>
              <w:t>fresca  hacia</w:t>
            </w:r>
            <w:proofErr w:type="gramEnd"/>
            <w:r w:rsidRPr="00F309BD">
              <w:rPr>
                <w:rFonts w:ascii="Calibri" w:eastAsia="Times New Roman" w:hAnsi="Calibri" w:cs="Calibri"/>
                <w:color w:val="000000"/>
                <w:sz w:val="22"/>
                <w:lang w:val="es-PE" w:eastAsia="es-PE"/>
              </w:rPr>
              <w:t xml:space="preserve">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0 - 5</w:t>
            </w:r>
          </w:p>
        </w:tc>
      </w:tr>
      <w:tr w:rsidR="00F309BD" w:rsidRPr="00F309BD" w:rsidTr="00DF731C">
        <w:trPr>
          <w:trHeight w:val="1575"/>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rPr>
                <w:rFonts w:eastAsia="Times New Roman" w:cs="Times New Roman"/>
                <w:szCs w:val="24"/>
                <w:lang w:val="es-PE" w:eastAsia="es-PE"/>
              </w:rPr>
            </w:pPr>
            <w:r w:rsidRPr="00F309BD">
              <w:rPr>
                <w:rFonts w:eastAsia="Times New Roman" w:cs="Times New Roman"/>
                <w:szCs w:val="24"/>
                <w:lang w:val="es-PE" w:eastAsia="es-PE"/>
              </w:rPr>
              <w:t>Salida del controlador del periodo de circulación de aire</w:t>
            </w:r>
          </w:p>
        </w:tc>
        <w:tc>
          <w:tcPr>
            <w:tcW w:w="2656" w:type="dxa"/>
            <w:tcBorders>
              <w:top w:val="nil"/>
              <w:left w:val="nil"/>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Valor resultado del sistema encargado de ejercer el control sobre el estado de circulación de aire</w:t>
            </w:r>
          </w:p>
        </w:tc>
        <w:tc>
          <w:tcPr>
            <w:tcW w:w="2234" w:type="dxa"/>
            <w:tcBorders>
              <w:top w:val="nil"/>
              <w:left w:val="nil"/>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Valor de salida de un sistema de control en lazo abierto para variar el estado de circulación de aire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0 - 5</w:t>
            </w:r>
          </w:p>
        </w:tc>
      </w:tr>
      <w:tr w:rsidR="00F309BD" w:rsidRPr="00F309BD" w:rsidTr="00DF731C">
        <w:trPr>
          <w:trHeight w:val="1800"/>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rPr>
                <w:rFonts w:eastAsia="Times New Roman" w:cs="Times New Roman"/>
                <w:szCs w:val="24"/>
                <w:lang w:val="es-PE" w:eastAsia="es-PE"/>
              </w:rPr>
            </w:pPr>
            <w:r w:rsidRPr="00F309BD">
              <w:rPr>
                <w:rFonts w:eastAsia="Times New Roman" w:cs="Times New Roman"/>
                <w:szCs w:val="24"/>
                <w:lang w:val="es-PE" w:eastAsia="es-PE"/>
              </w:rPr>
              <w:t>Salida del controlador del periodo de circulación de agua</w:t>
            </w:r>
          </w:p>
        </w:tc>
        <w:tc>
          <w:tcPr>
            <w:tcW w:w="2656" w:type="dxa"/>
            <w:tcBorders>
              <w:top w:val="nil"/>
              <w:left w:val="nil"/>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Valor resultado del sistema encargado de ejercer el control sobre el estado de circulación de agua</w:t>
            </w:r>
          </w:p>
        </w:tc>
        <w:tc>
          <w:tcPr>
            <w:tcW w:w="2234" w:type="dxa"/>
            <w:tcBorders>
              <w:top w:val="nil"/>
              <w:left w:val="nil"/>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Valor de salida de un sistema de control en lazo abierto para variar el estado de circulación de agua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0 - 5</w:t>
            </w:r>
          </w:p>
        </w:tc>
      </w:tr>
      <w:tr w:rsidR="00F309BD" w:rsidRPr="00F309BD" w:rsidTr="00DF731C">
        <w:trPr>
          <w:trHeight w:val="1500"/>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rPr>
                <w:rFonts w:eastAsia="Times New Roman" w:cs="Times New Roman"/>
                <w:szCs w:val="24"/>
                <w:lang w:val="es-PE" w:eastAsia="es-PE"/>
              </w:rPr>
            </w:pPr>
            <w:r w:rsidRPr="00F309BD">
              <w:rPr>
                <w:rFonts w:eastAsia="Times New Roman" w:cs="Times New Roman"/>
                <w:szCs w:val="24"/>
                <w:lang w:val="es-PE" w:eastAsia="es-PE"/>
              </w:rPr>
              <w:t>Salida del controlador de la intensidad de luz.</w:t>
            </w:r>
          </w:p>
        </w:tc>
        <w:tc>
          <w:tcPr>
            <w:tcW w:w="2656" w:type="dxa"/>
            <w:tcBorders>
              <w:top w:val="nil"/>
              <w:left w:val="nil"/>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Valor resultado del sistema encargado de ejercer el control sobre la intensidad de luz</w:t>
            </w:r>
          </w:p>
        </w:tc>
        <w:tc>
          <w:tcPr>
            <w:tcW w:w="2234" w:type="dxa"/>
            <w:tcBorders>
              <w:top w:val="nil"/>
              <w:left w:val="nil"/>
              <w:bottom w:val="single" w:sz="4" w:space="0" w:color="auto"/>
              <w:right w:val="single" w:sz="4" w:space="0" w:color="auto"/>
            </w:tcBorders>
            <w:shd w:val="clear" w:color="auto" w:fill="auto"/>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Valor de salida de un sistema de control en lazo abierto para variar la intensidad de luz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PWM</w:t>
            </w:r>
          </w:p>
        </w:tc>
        <w:tc>
          <w:tcPr>
            <w:tcW w:w="1320" w:type="dxa"/>
            <w:tcBorders>
              <w:top w:val="nil"/>
              <w:left w:val="nil"/>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center"/>
              <w:rPr>
                <w:rFonts w:ascii="Calibri" w:eastAsia="Times New Roman" w:hAnsi="Calibri" w:cs="Calibri"/>
                <w:color w:val="000000"/>
                <w:sz w:val="22"/>
                <w:lang w:val="es-PE" w:eastAsia="es-PE"/>
              </w:rPr>
            </w:pPr>
            <w:r w:rsidRPr="00F309BD">
              <w:rPr>
                <w:rFonts w:ascii="Calibri" w:eastAsia="Times New Roman" w:hAnsi="Calibri" w:cs="Calibri"/>
                <w:color w:val="000000"/>
                <w:sz w:val="22"/>
                <w:lang w:val="es-PE" w:eastAsia="es-PE"/>
              </w:rPr>
              <w:t>0-255</w:t>
            </w:r>
          </w:p>
        </w:tc>
      </w:tr>
    </w:tbl>
    <w:p w:rsidR="00102828" w:rsidRDefault="00102828" w:rsidP="00625EE5">
      <w:pPr>
        <w:pStyle w:val="Ttulo1"/>
        <w:numPr>
          <w:ilvl w:val="1"/>
          <w:numId w:val="4"/>
        </w:numPr>
        <w:spacing w:line="360" w:lineRule="auto"/>
        <w:rPr>
          <w:rFonts w:eastAsia="MS Mincho" w:cs="Times New Roman"/>
          <w:sz w:val="24"/>
          <w:szCs w:val="24"/>
          <w:lang w:val="es-PE" w:eastAsia="es-ES"/>
        </w:rPr>
      </w:pPr>
      <w:r w:rsidRPr="00136D30">
        <w:rPr>
          <w:rFonts w:eastAsia="MS Mincho" w:cs="Times New Roman"/>
          <w:sz w:val="24"/>
          <w:szCs w:val="24"/>
          <w:lang w:val="es-PE" w:eastAsia="es-ES"/>
        </w:rPr>
        <w:lastRenderedPageBreak/>
        <w:t>Población</w:t>
      </w:r>
      <w:r w:rsidR="00DB5F32" w:rsidRPr="00136D30">
        <w:rPr>
          <w:rFonts w:eastAsia="MS Mincho" w:cs="Times New Roman"/>
          <w:sz w:val="24"/>
          <w:szCs w:val="24"/>
          <w:lang w:val="es-PE" w:eastAsia="es-ES"/>
        </w:rPr>
        <w:t>, muestra y muestreo</w:t>
      </w:r>
    </w:p>
    <w:p w:rsidR="009C1B9A" w:rsidRPr="00E74560" w:rsidRDefault="009C1B9A" w:rsidP="00625EE5">
      <w:pPr>
        <w:pStyle w:val="Ttulo2"/>
        <w:numPr>
          <w:ilvl w:val="0"/>
          <w:numId w:val="0"/>
        </w:numPr>
        <w:spacing w:before="0" w:line="360" w:lineRule="auto"/>
        <w:ind w:left="357"/>
        <w:contextualSpacing/>
        <w:rPr>
          <w:rFonts w:cs="Times New Roman"/>
          <w:b w:val="0"/>
          <w:color w:val="auto"/>
          <w:sz w:val="8"/>
          <w:szCs w:val="10"/>
          <w:lang w:val="es-PE"/>
        </w:rPr>
      </w:pPr>
    </w:p>
    <w:p w:rsidR="00136D30" w:rsidRDefault="00DB5F32" w:rsidP="00625EE5">
      <w:pPr>
        <w:pStyle w:val="Ttulo1"/>
        <w:numPr>
          <w:ilvl w:val="0"/>
          <w:numId w:val="5"/>
        </w:numPr>
        <w:spacing w:before="0" w:line="360" w:lineRule="auto"/>
        <w:ind w:left="720"/>
        <w:contextualSpacing/>
        <w:rPr>
          <w:rFonts w:eastAsia="MS Mincho" w:cs="Times New Roman"/>
          <w:b w:val="0"/>
          <w:color w:val="auto"/>
          <w:sz w:val="24"/>
          <w:szCs w:val="24"/>
          <w:lang w:val="es-PE" w:eastAsia="es-ES"/>
        </w:rPr>
      </w:pPr>
      <w:r w:rsidRPr="00136D30">
        <w:rPr>
          <w:rFonts w:eastAsia="MS Mincho" w:cs="Times New Roman"/>
          <w:color w:val="auto"/>
          <w:sz w:val="24"/>
          <w:szCs w:val="24"/>
          <w:lang w:val="es-PE" w:eastAsia="es-ES"/>
        </w:rPr>
        <w:t>Población:</w:t>
      </w:r>
    </w:p>
    <w:p w:rsidR="00352CB5" w:rsidRPr="00136D30" w:rsidRDefault="00352CB5" w:rsidP="00352CB5">
      <w:pPr>
        <w:pStyle w:val="Ttulo1"/>
        <w:numPr>
          <w:ilvl w:val="0"/>
          <w:numId w:val="0"/>
        </w:numPr>
        <w:spacing w:before="0" w:line="360" w:lineRule="auto"/>
        <w:ind w:left="720"/>
        <w:contextualSpacing/>
        <w:rPr>
          <w:rFonts w:eastAsia="MS Mincho" w:cs="Times New Roman"/>
          <w:b w:val="0"/>
          <w:color w:val="auto"/>
          <w:sz w:val="24"/>
          <w:szCs w:val="24"/>
          <w:lang w:val="es-PE" w:eastAsia="es-ES"/>
        </w:rPr>
      </w:pPr>
      <w:r>
        <w:rPr>
          <w:rFonts w:eastAsia="MS Mincho" w:cs="Times New Roman"/>
          <w:b w:val="0"/>
          <w:color w:val="auto"/>
          <w:sz w:val="24"/>
          <w:szCs w:val="24"/>
          <w:lang w:val="es-PE" w:eastAsia="es-ES"/>
        </w:rPr>
        <w:t>Módulos de software que permit</w:t>
      </w:r>
      <w:r w:rsidR="000316C5">
        <w:rPr>
          <w:rFonts w:eastAsia="MS Mincho" w:cs="Times New Roman"/>
          <w:b w:val="0"/>
          <w:color w:val="auto"/>
          <w:sz w:val="24"/>
          <w:szCs w:val="24"/>
          <w:lang w:val="es-PE" w:eastAsia="es-ES"/>
        </w:rPr>
        <w:t>a</w:t>
      </w:r>
      <w:r>
        <w:rPr>
          <w:rFonts w:eastAsia="MS Mincho" w:cs="Times New Roman"/>
          <w:b w:val="0"/>
          <w:color w:val="auto"/>
          <w:sz w:val="24"/>
          <w:szCs w:val="24"/>
          <w:lang w:val="es-PE" w:eastAsia="es-ES"/>
        </w:rPr>
        <w:t>n el registro, supervisión y control de datos</w:t>
      </w:r>
      <w:r w:rsidRPr="00136D30">
        <w:rPr>
          <w:rFonts w:eastAsia="MS Mincho" w:cs="Times New Roman"/>
          <w:b w:val="0"/>
          <w:color w:val="auto"/>
          <w:sz w:val="24"/>
          <w:szCs w:val="24"/>
          <w:lang w:val="es-PE" w:eastAsia="es-ES"/>
        </w:rPr>
        <w:t>.</w:t>
      </w:r>
    </w:p>
    <w:p w:rsidR="00136D30" w:rsidRDefault="00DB5F32" w:rsidP="00625EE5">
      <w:pPr>
        <w:pStyle w:val="Ttulo1"/>
        <w:numPr>
          <w:ilvl w:val="0"/>
          <w:numId w:val="5"/>
        </w:numPr>
        <w:spacing w:after="240" w:line="360" w:lineRule="auto"/>
        <w:ind w:left="720"/>
        <w:contextualSpacing/>
        <w:rPr>
          <w:rFonts w:eastAsia="MS Mincho" w:cs="Times New Roman"/>
          <w:b w:val="0"/>
          <w:color w:val="auto"/>
          <w:sz w:val="24"/>
          <w:szCs w:val="24"/>
          <w:lang w:val="es-PE" w:eastAsia="es-ES"/>
        </w:rPr>
      </w:pPr>
      <w:r w:rsidRPr="00136D30">
        <w:rPr>
          <w:rFonts w:eastAsia="MS Mincho" w:cs="Times New Roman"/>
          <w:color w:val="auto"/>
          <w:sz w:val="24"/>
          <w:szCs w:val="24"/>
          <w:lang w:val="es-PE" w:eastAsia="es-ES"/>
        </w:rPr>
        <w:t>Muestra:</w:t>
      </w:r>
    </w:p>
    <w:p w:rsidR="00DB5F32" w:rsidRPr="00136D30" w:rsidRDefault="003B087A" w:rsidP="000316C5">
      <w:pPr>
        <w:pStyle w:val="Ttulo1"/>
        <w:numPr>
          <w:ilvl w:val="0"/>
          <w:numId w:val="0"/>
        </w:numPr>
        <w:spacing w:line="360" w:lineRule="auto"/>
        <w:ind w:left="720"/>
        <w:contextualSpacing/>
        <w:rPr>
          <w:rFonts w:eastAsia="MS Mincho" w:cs="Times New Roman"/>
          <w:b w:val="0"/>
          <w:color w:val="auto"/>
          <w:sz w:val="24"/>
          <w:szCs w:val="24"/>
          <w:lang w:val="es-PE" w:eastAsia="es-ES"/>
        </w:rPr>
      </w:pPr>
      <w:r>
        <w:rPr>
          <w:rFonts w:eastAsia="MS Mincho" w:cs="Times New Roman"/>
          <w:b w:val="0"/>
          <w:color w:val="auto"/>
          <w:sz w:val="24"/>
          <w:szCs w:val="24"/>
          <w:lang w:val="es-PE" w:eastAsia="es-ES"/>
        </w:rPr>
        <w:t>Módulos de software que permit</w:t>
      </w:r>
      <w:r w:rsidR="000316C5">
        <w:rPr>
          <w:rFonts w:eastAsia="MS Mincho" w:cs="Times New Roman"/>
          <w:b w:val="0"/>
          <w:color w:val="auto"/>
          <w:sz w:val="24"/>
          <w:szCs w:val="24"/>
          <w:lang w:val="es-PE" w:eastAsia="es-ES"/>
        </w:rPr>
        <w:t>a</w:t>
      </w:r>
      <w:r>
        <w:rPr>
          <w:rFonts w:eastAsia="MS Mincho" w:cs="Times New Roman"/>
          <w:b w:val="0"/>
          <w:color w:val="auto"/>
          <w:sz w:val="24"/>
          <w:szCs w:val="24"/>
          <w:lang w:val="es-PE" w:eastAsia="es-ES"/>
        </w:rPr>
        <w:t>n registr</w:t>
      </w:r>
      <w:r w:rsidR="00352CB5">
        <w:rPr>
          <w:rFonts w:eastAsia="MS Mincho" w:cs="Times New Roman"/>
          <w:b w:val="0"/>
          <w:color w:val="auto"/>
          <w:sz w:val="24"/>
          <w:szCs w:val="24"/>
          <w:lang w:val="es-PE" w:eastAsia="es-ES"/>
        </w:rPr>
        <w:t>ar</w:t>
      </w:r>
      <w:r>
        <w:rPr>
          <w:rFonts w:eastAsia="MS Mincho" w:cs="Times New Roman"/>
          <w:b w:val="0"/>
          <w:color w:val="auto"/>
          <w:sz w:val="24"/>
          <w:szCs w:val="24"/>
          <w:lang w:val="es-PE" w:eastAsia="es-ES"/>
        </w:rPr>
        <w:t>, supervi</w:t>
      </w:r>
      <w:r w:rsidR="00352CB5">
        <w:rPr>
          <w:rFonts w:eastAsia="MS Mincho" w:cs="Times New Roman"/>
          <w:b w:val="0"/>
          <w:color w:val="auto"/>
          <w:sz w:val="24"/>
          <w:szCs w:val="24"/>
          <w:lang w:val="es-PE" w:eastAsia="es-ES"/>
        </w:rPr>
        <w:t xml:space="preserve">sar </w:t>
      </w:r>
      <w:r>
        <w:rPr>
          <w:rFonts w:eastAsia="MS Mincho" w:cs="Times New Roman"/>
          <w:b w:val="0"/>
          <w:color w:val="auto"/>
          <w:sz w:val="24"/>
          <w:szCs w:val="24"/>
          <w:lang w:val="es-PE" w:eastAsia="es-ES"/>
        </w:rPr>
        <w:t>y control</w:t>
      </w:r>
      <w:r w:rsidR="000316C5">
        <w:rPr>
          <w:rFonts w:eastAsia="MS Mincho" w:cs="Times New Roman"/>
          <w:b w:val="0"/>
          <w:color w:val="auto"/>
          <w:sz w:val="24"/>
          <w:szCs w:val="24"/>
          <w:lang w:val="es-PE" w:eastAsia="es-ES"/>
        </w:rPr>
        <w:t xml:space="preserve">ar parámetros </w:t>
      </w:r>
      <w:r w:rsidR="00866326">
        <w:rPr>
          <w:rFonts w:eastAsia="MS Mincho" w:cs="Times New Roman"/>
          <w:b w:val="0"/>
          <w:color w:val="auto"/>
          <w:sz w:val="24"/>
          <w:szCs w:val="24"/>
          <w:lang w:val="es-PE" w:eastAsia="es-ES"/>
        </w:rPr>
        <w:t xml:space="preserve">ambientales en sistemas de Agricultura </w:t>
      </w:r>
      <w:r w:rsidR="000316C5">
        <w:rPr>
          <w:rFonts w:eastAsia="MS Mincho" w:cs="Times New Roman"/>
          <w:b w:val="0"/>
          <w:color w:val="auto"/>
          <w:sz w:val="24"/>
          <w:szCs w:val="24"/>
          <w:lang w:val="es-PE" w:eastAsia="es-ES"/>
        </w:rPr>
        <w:t xml:space="preserve">de </w:t>
      </w:r>
      <w:r w:rsidR="00866326">
        <w:rPr>
          <w:rFonts w:eastAsia="MS Mincho" w:cs="Times New Roman"/>
          <w:b w:val="0"/>
          <w:color w:val="auto"/>
          <w:sz w:val="24"/>
          <w:szCs w:val="24"/>
          <w:lang w:val="es-PE" w:eastAsia="es-ES"/>
        </w:rPr>
        <w:t>A</w:t>
      </w:r>
      <w:r w:rsidR="000316C5">
        <w:rPr>
          <w:rFonts w:eastAsia="MS Mincho" w:cs="Times New Roman"/>
          <w:b w:val="0"/>
          <w:color w:val="auto"/>
          <w:sz w:val="24"/>
          <w:szCs w:val="24"/>
          <w:lang w:val="es-PE" w:eastAsia="es-ES"/>
        </w:rPr>
        <w:t xml:space="preserve">mbiente </w:t>
      </w:r>
      <w:r w:rsidR="00866326">
        <w:rPr>
          <w:rFonts w:eastAsia="MS Mincho" w:cs="Times New Roman"/>
          <w:b w:val="0"/>
          <w:color w:val="auto"/>
          <w:sz w:val="24"/>
          <w:szCs w:val="24"/>
          <w:lang w:val="es-PE" w:eastAsia="es-ES"/>
        </w:rPr>
        <w:t>C</w:t>
      </w:r>
      <w:r w:rsidR="000316C5">
        <w:rPr>
          <w:rFonts w:eastAsia="MS Mincho" w:cs="Times New Roman"/>
          <w:b w:val="0"/>
          <w:color w:val="auto"/>
          <w:sz w:val="24"/>
          <w:szCs w:val="24"/>
          <w:lang w:val="es-PE" w:eastAsia="es-ES"/>
        </w:rPr>
        <w:t>ontrolado (CEA)</w:t>
      </w:r>
      <w:r w:rsidR="00970138" w:rsidRPr="00136D30">
        <w:rPr>
          <w:rFonts w:eastAsia="MS Mincho" w:cs="Times New Roman"/>
          <w:b w:val="0"/>
          <w:color w:val="auto"/>
          <w:sz w:val="24"/>
          <w:szCs w:val="24"/>
          <w:lang w:val="es-PE" w:eastAsia="es-ES"/>
        </w:rPr>
        <w:t>.</w:t>
      </w:r>
    </w:p>
    <w:p w:rsidR="00136D30" w:rsidRDefault="007E489C" w:rsidP="00625EE5">
      <w:pPr>
        <w:pStyle w:val="Ttulo1"/>
        <w:numPr>
          <w:ilvl w:val="0"/>
          <w:numId w:val="5"/>
        </w:numPr>
        <w:spacing w:after="240" w:line="360" w:lineRule="auto"/>
        <w:ind w:left="720"/>
        <w:contextualSpacing/>
        <w:rPr>
          <w:rFonts w:eastAsia="MS Mincho" w:cs="Times New Roman"/>
          <w:b w:val="0"/>
          <w:color w:val="auto"/>
          <w:sz w:val="24"/>
          <w:szCs w:val="24"/>
          <w:lang w:val="es-PE" w:eastAsia="es-ES"/>
        </w:rPr>
      </w:pPr>
      <w:r w:rsidRPr="00136D30">
        <w:rPr>
          <w:rFonts w:eastAsia="MS Mincho" w:cs="Times New Roman"/>
          <w:color w:val="auto"/>
          <w:sz w:val="24"/>
          <w:szCs w:val="24"/>
          <w:lang w:val="es-PE" w:eastAsia="es-ES"/>
        </w:rPr>
        <w:t>Unidad de análisis:</w:t>
      </w:r>
    </w:p>
    <w:p w:rsidR="00DB5F32" w:rsidRDefault="005A4583" w:rsidP="00625EE5">
      <w:pPr>
        <w:pStyle w:val="Ttulo1"/>
        <w:numPr>
          <w:ilvl w:val="0"/>
          <w:numId w:val="0"/>
        </w:numPr>
        <w:spacing w:before="0" w:line="360" w:lineRule="auto"/>
        <w:ind w:left="720"/>
        <w:contextualSpacing/>
        <w:rPr>
          <w:rFonts w:eastAsia="MS Mincho" w:cs="Times New Roman"/>
          <w:b w:val="0"/>
          <w:color w:val="auto"/>
          <w:sz w:val="24"/>
          <w:szCs w:val="24"/>
          <w:lang w:val="es-PE" w:eastAsia="es-ES"/>
        </w:rPr>
      </w:pPr>
      <w:r w:rsidRPr="00136D30">
        <w:rPr>
          <w:rFonts w:eastAsia="MS Mincho" w:cs="Times New Roman"/>
          <w:b w:val="0"/>
          <w:color w:val="auto"/>
          <w:sz w:val="24"/>
          <w:szCs w:val="24"/>
          <w:lang w:val="es-PE" w:eastAsia="es-ES"/>
        </w:rPr>
        <w:t>P</w:t>
      </w:r>
      <w:r w:rsidR="00AB1E84">
        <w:rPr>
          <w:rFonts w:eastAsia="MS Mincho" w:cs="Times New Roman"/>
          <w:b w:val="0"/>
          <w:color w:val="auto"/>
          <w:sz w:val="24"/>
          <w:szCs w:val="24"/>
          <w:lang w:val="es-PE" w:eastAsia="es-ES"/>
        </w:rPr>
        <w:t xml:space="preserve">rototipo propio de </w:t>
      </w:r>
      <w:r w:rsidRPr="00136D30">
        <w:rPr>
          <w:rFonts w:eastAsia="MS Mincho" w:cs="Times New Roman"/>
          <w:b w:val="0"/>
          <w:color w:val="auto"/>
          <w:sz w:val="24"/>
          <w:szCs w:val="24"/>
          <w:lang w:val="es-PE" w:eastAsia="es-ES"/>
        </w:rPr>
        <w:t>una computadora alimentaria personal</w:t>
      </w:r>
      <w:r w:rsidR="00D91433">
        <w:rPr>
          <w:rFonts w:eastAsia="MS Mincho" w:cs="Times New Roman"/>
          <w:b w:val="0"/>
          <w:color w:val="auto"/>
          <w:sz w:val="24"/>
          <w:szCs w:val="24"/>
          <w:lang w:val="es-PE" w:eastAsia="es-ES"/>
        </w:rPr>
        <w:t xml:space="preserve"> capaz de registrar, supervisar y controlar</w:t>
      </w:r>
      <w:r w:rsidR="008630F1">
        <w:rPr>
          <w:rFonts w:eastAsia="MS Mincho" w:cs="Times New Roman"/>
          <w:b w:val="0"/>
          <w:color w:val="auto"/>
          <w:sz w:val="24"/>
          <w:szCs w:val="24"/>
          <w:lang w:val="es-PE" w:eastAsia="es-ES"/>
        </w:rPr>
        <w:t xml:space="preserve"> parámetros de temperatura, distancia, intensidad de luz y encendido/apagado.</w:t>
      </w:r>
    </w:p>
    <w:p w:rsidR="009C1B9A" w:rsidRPr="00E74560" w:rsidRDefault="009C1B9A" w:rsidP="00625EE5">
      <w:pPr>
        <w:pStyle w:val="Ttulo2"/>
        <w:numPr>
          <w:ilvl w:val="0"/>
          <w:numId w:val="0"/>
        </w:numPr>
        <w:spacing w:before="0" w:line="360" w:lineRule="auto"/>
        <w:ind w:left="357"/>
        <w:contextualSpacing/>
        <w:rPr>
          <w:rFonts w:cs="Times New Roman"/>
          <w:b w:val="0"/>
          <w:color w:val="auto"/>
          <w:sz w:val="8"/>
          <w:szCs w:val="10"/>
          <w:lang w:val="es-PE"/>
        </w:rPr>
      </w:pPr>
    </w:p>
    <w:p w:rsidR="003451EB" w:rsidRDefault="003451EB" w:rsidP="00625EE5">
      <w:pPr>
        <w:pStyle w:val="Ttulo1"/>
        <w:numPr>
          <w:ilvl w:val="1"/>
          <w:numId w:val="4"/>
        </w:numPr>
        <w:spacing w:before="0" w:line="360" w:lineRule="auto"/>
        <w:rPr>
          <w:rFonts w:eastAsia="MS Mincho" w:cs="Times New Roman"/>
          <w:sz w:val="24"/>
          <w:szCs w:val="24"/>
          <w:lang w:val="es-PE" w:eastAsia="es-ES"/>
        </w:rPr>
      </w:pPr>
      <w:r w:rsidRPr="00136D30">
        <w:rPr>
          <w:rFonts w:eastAsia="MS Mincho" w:cs="Times New Roman"/>
          <w:sz w:val="24"/>
          <w:szCs w:val="24"/>
          <w:lang w:val="es-PE" w:eastAsia="es-ES"/>
        </w:rPr>
        <w:t>Criterios de selección</w:t>
      </w:r>
    </w:p>
    <w:p w:rsidR="009C1B9A" w:rsidRPr="00E74560" w:rsidRDefault="009C1B9A" w:rsidP="00625EE5">
      <w:pPr>
        <w:pStyle w:val="Ttulo2"/>
        <w:numPr>
          <w:ilvl w:val="0"/>
          <w:numId w:val="0"/>
        </w:numPr>
        <w:spacing w:before="0" w:line="360" w:lineRule="auto"/>
        <w:ind w:left="357"/>
        <w:contextualSpacing/>
        <w:rPr>
          <w:rFonts w:cs="Times New Roman"/>
          <w:b w:val="0"/>
          <w:color w:val="auto"/>
          <w:sz w:val="8"/>
          <w:szCs w:val="10"/>
          <w:lang w:val="es-PE"/>
        </w:rPr>
      </w:pPr>
    </w:p>
    <w:p w:rsidR="008D6F32" w:rsidRDefault="004B5B83" w:rsidP="00625EE5">
      <w:pPr>
        <w:pStyle w:val="Ttulo1"/>
        <w:numPr>
          <w:ilvl w:val="0"/>
          <w:numId w:val="5"/>
        </w:numPr>
        <w:spacing w:before="0" w:line="360" w:lineRule="auto"/>
        <w:ind w:left="720"/>
        <w:rPr>
          <w:rFonts w:eastAsia="MS Mincho" w:cs="Times New Roman"/>
          <w:color w:val="auto"/>
          <w:sz w:val="24"/>
          <w:szCs w:val="24"/>
          <w:lang w:val="es-PE" w:eastAsia="es-ES"/>
        </w:rPr>
      </w:pPr>
      <w:r w:rsidRPr="00D822B2">
        <w:rPr>
          <w:rFonts w:eastAsia="MS Mincho" w:cs="Times New Roman"/>
          <w:color w:val="auto"/>
          <w:sz w:val="24"/>
          <w:szCs w:val="24"/>
          <w:lang w:val="es-PE" w:eastAsia="es-ES"/>
        </w:rPr>
        <w:t>Criterio de inclusión</w:t>
      </w:r>
      <w:r w:rsidR="003451EB" w:rsidRPr="00D822B2">
        <w:rPr>
          <w:rFonts w:eastAsia="MS Mincho" w:cs="Times New Roman"/>
          <w:color w:val="auto"/>
          <w:sz w:val="24"/>
          <w:szCs w:val="24"/>
          <w:lang w:val="es-PE" w:eastAsia="es-ES"/>
        </w:rPr>
        <w:t>:</w:t>
      </w:r>
    </w:p>
    <w:p w:rsidR="003451EB" w:rsidRPr="008D6F32" w:rsidRDefault="005A4583" w:rsidP="00625EE5">
      <w:pPr>
        <w:pStyle w:val="Ttulo1"/>
        <w:numPr>
          <w:ilvl w:val="0"/>
          <w:numId w:val="0"/>
        </w:numPr>
        <w:spacing w:before="0" w:line="360" w:lineRule="auto"/>
        <w:ind w:left="720"/>
        <w:contextualSpacing/>
        <w:rPr>
          <w:rFonts w:eastAsia="MS Mincho" w:cs="Times New Roman"/>
          <w:b w:val="0"/>
          <w:color w:val="auto"/>
          <w:sz w:val="24"/>
          <w:szCs w:val="24"/>
          <w:lang w:val="es-PE" w:eastAsia="es-ES"/>
        </w:rPr>
      </w:pPr>
      <w:r w:rsidRPr="008D6F32">
        <w:rPr>
          <w:rFonts w:eastAsia="MS Mincho" w:cs="Times New Roman"/>
          <w:b w:val="0"/>
          <w:color w:val="auto"/>
          <w:sz w:val="24"/>
          <w:szCs w:val="24"/>
          <w:lang w:val="es-PE" w:eastAsia="es-ES"/>
        </w:rPr>
        <w:t xml:space="preserve">Sistemas </w:t>
      </w:r>
      <w:proofErr w:type="spellStart"/>
      <w:r w:rsidRPr="008D6F32">
        <w:rPr>
          <w:rFonts w:eastAsia="MS Mincho" w:cs="Times New Roman"/>
          <w:b w:val="0"/>
          <w:color w:val="auto"/>
          <w:sz w:val="24"/>
          <w:szCs w:val="24"/>
          <w:lang w:val="es-PE" w:eastAsia="es-ES"/>
        </w:rPr>
        <w:t>customizables</w:t>
      </w:r>
      <w:proofErr w:type="spellEnd"/>
      <w:r w:rsidRPr="008D6F32">
        <w:rPr>
          <w:rFonts w:eastAsia="MS Mincho" w:cs="Times New Roman"/>
          <w:b w:val="0"/>
          <w:color w:val="auto"/>
          <w:sz w:val="24"/>
          <w:szCs w:val="24"/>
          <w:lang w:val="es-PE" w:eastAsia="es-ES"/>
        </w:rPr>
        <w:t>, adaptativos (que permitan cambiar el ambiente alrededor de la planta), de bajo costo e información libre (open-</w:t>
      </w:r>
      <w:proofErr w:type="spellStart"/>
      <w:r w:rsidRPr="008D6F32">
        <w:rPr>
          <w:rFonts w:eastAsia="MS Mincho" w:cs="Times New Roman"/>
          <w:b w:val="0"/>
          <w:color w:val="auto"/>
          <w:sz w:val="24"/>
          <w:szCs w:val="24"/>
          <w:lang w:val="es-PE" w:eastAsia="es-ES"/>
        </w:rPr>
        <w:t>source</w:t>
      </w:r>
      <w:proofErr w:type="spellEnd"/>
      <w:r w:rsidRPr="008D6F32">
        <w:rPr>
          <w:rFonts w:eastAsia="MS Mincho" w:cs="Times New Roman"/>
          <w:b w:val="0"/>
          <w:color w:val="auto"/>
          <w:sz w:val="24"/>
          <w:szCs w:val="24"/>
          <w:lang w:val="es-PE" w:eastAsia="es-ES"/>
        </w:rPr>
        <w:t xml:space="preserve"> software/hardware).</w:t>
      </w:r>
      <w:r w:rsidR="004B5B83" w:rsidRPr="008D6F32">
        <w:rPr>
          <w:rFonts w:eastAsia="MS Mincho" w:cs="Times New Roman"/>
          <w:b w:val="0"/>
          <w:color w:val="auto"/>
          <w:sz w:val="24"/>
          <w:szCs w:val="24"/>
          <w:lang w:val="es-PE" w:eastAsia="es-ES"/>
        </w:rPr>
        <w:t xml:space="preserve"> </w:t>
      </w:r>
    </w:p>
    <w:p w:rsidR="008D6F32" w:rsidRDefault="004B5B83" w:rsidP="00625EE5">
      <w:pPr>
        <w:pStyle w:val="Ttulo1"/>
        <w:numPr>
          <w:ilvl w:val="0"/>
          <w:numId w:val="5"/>
        </w:numPr>
        <w:spacing w:before="0" w:line="360" w:lineRule="auto"/>
        <w:ind w:left="720"/>
        <w:rPr>
          <w:rFonts w:eastAsia="MS Mincho" w:cs="Times New Roman"/>
          <w:color w:val="auto"/>
          <w:sz w:val="24"/>
          <w:szCs w:val="24"/>
          <w:lang w:val="es-PE" w:eastAsia="es-ES"/>
        </w:rPr>
      </w:pPr>
      <w:r w:rsidRPr="00D822B2">
        <w:rPr>
          <w:rFonts w:eastAsia="MS Mincho" w:cs="Times New Roman"/>
          <w:color w:val="auto"/>
          <w:sz w:val="24"/>
          <w:szCs w:val="24"/>
          <w:lang w:val="es-PE" w:eastAsia="es-ES"/>
        </w:rPr>
        <w:t>Criterio de exclusión:</w:t>
      </w:r>
    </w:p>
    <w:p w:rsidR="003451EB" w:rsidRDefault="005A4583" w:rsidP="00625EE5">
      <w:pPr>
        <w:pStyle w:val="Ttulo1"/>
        <w:numPr>
          <w:ilvl w:val="0"/>
          <w:numId w:val="0"/>
        </w:numPr>
        <w:spacing w:before="0" w:line="360" w:lineRule="auto"/>
        <w:ind w:left="720"/>
        <w:rPr>
          <w:rFonts w:eastAsia="MS Mincho" w:cs="Times New Roman"/>
          <w:b w:val="0"/>
          <w:color w:val="auto"/>
          <w:sz w:val="24"/>
          <w:szCs w:val="24"/>
          <w:lang w:val="es-PE" w:eastAsia="es-ES"/>
        </w:rPr>
      </w:pPr>
      <w:r w:rsidRPr="008D6F32">
        <w:rPr>
          <w:rFonts w:eastAsia="MS Mincho" w:cs="Times New Roman"/>
          <w:b w:val="0"/>
          <w:color w:val="auto"/>
          <w:sz w:val="24"/>
          <w:szCs w:val="24"/>
          <w:lang w:val="es-PE" w:eastAsia="es-ES"/>
        </w:rPr>
        <w:t xml:space="preserve">Sistemas no </w:t>
      </w:r>
      <w:proofErr w:type="spellStart"/>
      <w:r w:rsidRPr="008D6F32">
        <w:rPr>
          <w:rFonts w:eastAsia="MS Mincho" w:cs="Times New Roman"/>
          <w:b w:val="0"/>
          <w:color w:val="auto"/>
          <w:sz w:val="24"/>
          <w:szCs w:val="24"/>
          <w:lang w:val="es-PE" w:eastAsia="es-ES"/>
        </w:rPr>
        <w:t>customizables</w:t>
      </w:r>
      <w:proofErr w:type="spellEnd"/>
      <w:r w:rsidRPr="008D6F32">
        <w:rPr>
          <w:rFonts w:eastAsia="MS Mincho" w:cs="Times New Roman"/>
          <w:b w:val="0"/>
          <w:color w:val="auto"/>
          <w:sz w:val="24"/>
          <w:szCs w:val="24"/>
          <w:lang w:val="es-PE" w:eastAsia="es-ES"/>
        </w:rPr>
        <w:t>, no adaptativos, con alto costo o con</w:t>
      </w:r>
      <w:r w:rsidR="00DE2F5F" w:rsidRPr="008D6F32">
        <w:rPr>
          <w:rFonts w:eastAsia="MS Mincho" w:cs="Times New Roman"/>
          <w:b w:val="0"/>
          <w:color w:val="auto"/>
          <w:sz w:val="24"/>
          <w:szCs w:val="24"/>
          <w:lang w:val="es-PE" w:eastAsia="es-ES"/>
        </w:rPr>
        <w:t xml:space="preserve"> </w:t>
      </w:r>
      <w:r w:rsidRPr="008D6F32">
        <w:rPr>
          <w:rFonts w:eastAsia="MS Mincho" w:cs="Times New Roman"/>
          <w:b w:val="0"/>
          <w:color w:val="auto"/>
          <w:sz w:val="24"/>
          <w:szCs w:val="24"/>
          <w:lang w:val="es-PE" w:eastAsia="es-ES"/>
        </w:rPr>
        <w:t>software/hardware privativo</w:t>
      </w:r>
      <w:r w:rsidR="00174371" w:rsidRPr="008D6F32">
        <w:rPr>
          <w:rFonts w:eastAsia="MS Mincho" w:cs="Times New Roman"/>
          <w:b w:val="0"/>
          <w:color w:val="auto"/>
          <w:sz w:val="24"/>
          <w:szCs w:val="24"/>
          <w:lang w:val="es-PE" w:eastAsia="es-ES"/>
        </w:rPr>
        <w:t>.</w:t>
      </w:r>
    </w:p>
    <w:p w:rsidR="009C1B9A" w:rsidRPr="00E74560" w:rsidRDefault="009C1B9A" w:rsidP="00625EE5">
      <w:pPr>
        <w:pStyle w:val="Ttulo2"/>
        <w:numPr>
          <w:ilvl w:val="0"/>
          <w:numId w:val="0"/>
        </w:numPr>
        <w:spacing w:before="0" w:line="360" w:lineRule="auto"/>
        <w:ind w:left="357"/>
        <w:contextualSpacing/>
        <w:rPr>
          <w:rFonts w:cs="Times New Roman"/>
          <w:b w:val="0"/>
          <w:color w:val="auto"/>
          <w:sz w:val="8"/>
          <w:szCs w:val="10"/>
          <w:lang w:val="es-PE"/>
        </w:rPr>
      </w:pPr>
    </w:p>
    <w:p w:rsidR="00D115DF" w:rsidRDefault="00D115DF" w:rsidP="00625EE5">
      <w:pPr>
        <w:pStyle w:val="Ttulo1"/>
        <w:numPr>
          <w:ilvl w:val="1"/>
          <w:numId w:val="4"/>
        </w:numPr>
        <w:spacing w:before="0" w:line="360" w:lineRule="auto"/>
        <w:rPr>
          <w:rFonts w:eastAsia="MS Mincho" w:cs="Times New Roman"/>
          <w:sz w:val="24"/>
          <w:szCs w:val="24"/>
          <w:lang w:val="es-PE" w:eastAsia="es-ES"/>
        </w:rPr>
      </w:pPr>
      <w:r w:rsidRPr="00136D30">
        <w:rPr>
          <w:rFonts w:eastAsia="MS Mincho" w:cs="Times New Roman"/>
          <w:sz w:val="24"/>
          <w:szCs w:val="24"/>
          <w:lang w:val="es-PE" w:eastAsia="es-ES"/>
        </w:rPr>
        <w:t>Métodos de investigación</w:t>
      </w:r>
    </w:p>
    <w:p w:rsidR="009C1B9A" w:rsidRPr="00E74560" w:rsidRDefault="009C1B9A" w:rsidP="00625EE5">
      <w:pPr>
        <w:pStyle w:val="Ttulo2"/>
        <w:numPr>
          <w:ilvl w:val="0"/>
          <w:numId w:val="0"/>
        </w:numPr>
        <w:spacing w:before="0" w:line="360" w:lineRule="auto"/>
        <w:ind w:left="357"/>
        <w:contextualSpacing/>
        <w:rPr>
          <w:rFonts w:cs="Times New Roman"/>
          <w:b w:val="0"/>
          <w:color w:val="auto"/>
          <w:sz w:val="8"/>
          <w:szCs w:val="10"/>
          <w:lang w:val="es-PE"/>
        </w:rPr>
      </w:pPr>
    </w:p>
    <w:p w:rsidR="00DE2F5F" w:rsidRDefault="00DE2F5F" w:rsidP="00625EE5">
      <w:pPr>
        <w:spacing w:after="0" w:line="360" w:lineRule="auto"/>
        <w:ind w:left="360"/>
        <w:rPr>
          <w:rFonts w:cs="Times New Roman"/>
          <w:szCs w:val="24"/>
          <w:lang w:val="es-PE"/>
        </w:rPr>
      </w:pPr>
      <w:r w:rsidRPr="00D53E21">
        <w:rPr>
          <w:rFonts w:cs="Times New Roman"/>
          <w:szCs w:val="24"/>
          <w:lang w:val="es-PE"/>
        </w:rPr>
        <w:t>Método heurístico y experimental.</w:t>
      </w:r>
    </w:p>
    <w:p w:rsidR="009C1B9A" w:rsidRPr="00E74560" w:rsidRDefault="009C1B9A" w:rsidP="00625EE5">
      <w:pPr>
        <w:pStyle w:val="Ttulo2"/>
        <w:numPr>
          <w:ilvl w:val="0"/>
          <w:numId w:val="0"/>
        </w:numPr>
        <w:spacing w:before="0" w:line="360" w:lineRule="auto"/>
        <w:ind w:left="357"/>
        <w:contextualSpacing/>
        <w:rPr>
          <w:rFonts w:cs="Times New Roman"/>
          <w:b w:val="0"/>
          <w:color w:val="auto"/>
          <w:sz w:val="8"/>
          <w:szCs w:val="10"/>
          <w:lang w:val="es-PE"/>
        </w:rPr>
      </w:pPr>
    </w:p>
    <w:p w:rsidR="00B8465D" w:rsidRDefault="00102828" w:rsidP="00625EE5">
      <w:pPr>
        <w:pStyle w:val="Ttulo1"/>
        <w:numPr>
          <w:ilvl w:val="1"/>
          <w:numId w:val="4"/>
        </w:numPr>
        <w:spacing w:before="0" w:line="360" w:lineRule="auto"/>
        <w:rPr>
          <w:rFonts w:eastAsia="MS Mincho" w:cs="Times New Roman"/>
          <w:sz w:val="24"/>
          <w:szCs w:val="24"/>
          <w:lang w:val="es-PE" w:eastAsia="es-ES"/>
        </w:rPr>
      </w:pPr>
      <w:r w:rsidRPr="008D6F32">
        <w:rPr>
          <w:rFonts w:eastAsia="MS Mincho" w:cs="Times New Roman"/>
          <w:sz w:val="24"/>
          <w:szCs w:val="24"/>
          <w:lang w:val="es-PE" w:eastAsia="es-ES"/>
        </w:rPr>
        <w:t>Técnicas de recolección de datos</w:t>
      </w:r>
    </w:p>
    <w:p w:rsidR="009C1B9A" w:rsidRPr="00E74560" w:rsidRDefault="009C1B9A" w:rsidP="00625EE5">
      <w:pPr>
        <w:pStyle w:val="Ttulo2"/>
        <w:numPr>
          <w:ilvl w:val="0"/>
          <w:numId w:val="0"/>
        </w:numPr>
        <w:spacing w:before="0" w:line="360" w:lineRule="auto"/>
        <w:ind w:left="357"/>
        <w:contextualSpacing/>
        <w:rPr>
          <w:rFonts w:cs="Times New Roman"/>
          <w:b w:val="0"/>
          <w:color w:val="auto"/>
          <w:sz w:val="8"/>
          <w:szCs w:val="10"/>
          <w:lang w:val="es-PE"/>
        </w:rPr>
      </w:pPr>
    </w:p>
    <w:p w:rsidR="009C1B9A" w:rsidRDefault="00DE2F5F" w:rsidP="00625EE5">
      <w:pPr>
        <w:spacing w:after="0" w:line="360" w:lineRule="auto"/>
        <w:ind w:left="360"/>
        <w:rPr>
          <w:rFonts w:cs="Times New Roman"/>
          <w:szCs w:val="24"/>
          <w:lang w:val="es-PE"/>
        </w:rPr>
      </w:pPr>
      <w:r w:rsidRPr="00D53E21">
        <w:rPr>
          <w:rFonts w:cs="Times New Roman"/>
          <w:szCs w:val="24"/>
          <w:lang w:val="es-PE"/>
        </w:rPr>
        <w:t>Los datos serán obtenidos mediante bibliografía especializada.</w:t>
      </w:r>
    </w:p>
    <w:p w:rsidR="009C1B9A" w:rsidRPr="00E74560" w:rsidRDefault="009C1B9A" w:rsidP="00625EE5">
      <w:pPr>
        <w:pStyle w:val="Ttulo2"/>
        <w:numPr>
          <w:ilvl w:val="0"/>
          <w:numId w:val="0"/>
        </w:numPr>
        <w:spacing w:before="0" w:line="360" w:lineRule="auto"/>
        <w:ind w:left="357"/>
        <w:contextualSpacing/>
        <w:rPr>
          <w:rFonts w:cs="Times New Roman"/>
          <w:b w:val="0"/>
          <w:color w:val="auto"/>
          <w:sz w:val="8"/>
          <w:szCs w:val="10"/>
          <w:lang w:val="es-PE"/>
        </w:rPr>
      </w:pPr>
    </w:p>
    <w:p w:rsidR="009C1B9A" w:rsidRPr="00E74560" w:rsidRDefault="009C1B9A" w:rsidP="00625EE5">
      <w:pPr>
        <w:pStyle w:val="Ttulo2"/>
        <w:numPr>
          <w:ilvl w:val="0"/>
          <w:numId w:val="0"/>
        </w:numPr>
        <w:spacing w:before="0" w:line="360" w:lineRule="auto"/>
        <w:ind w:left="357"/>
        <w:contextualSpacing/>
        <w:rPr>
          <w:rFonts w:cs="Times New Roman"/>
          <w:b w:val="0"/>
          <w:color w:val="auto"/>
          <w:sz w:val="8"/>
          <w:szCs w:val="10"/>
          <w:lang w:val="es-PE"/>
        </w:rPr>
      </w:pPr>
    </w:p>
    <w:p w:rsidR="00DE2F5F" w:rsidRDefault="00707FAC" w:rsidP="00625EE5">
      <w:pPr>
        <w:pStyle w:val="Ttulo1"/>
        <w:numPr>
          <w:ilvl w:val="1"/>
          <w:numId w:val="4"/>
        </w:numPr>
        <w:spacing w:before="0" w:line="360" w:lineRule="auto"/>
        <w:rPr>
          <w:rFonts w:eastAsia="MS Mincho" w:cs="Times New Roman"/>
          <w:sz w:val="24"/>
          <w:szCs w:val="24"/>
          <w:lang w:val="es-PE" w:eastAsia="es-ES"/>
        </w:rPr>
      </w:pPr>
      <w:r w:rsidRPr="008D6F32">
        <w:rPr>
          <w:rFonts w:eastAsia="MS Mincho" w:cs="Times New Roman"/>
          <w:sz w:val="24"/>
          <w:szCs w:val="24"/>
          <w:lang w:val="es-PE" w:eastAsia="es-ES"/>
        </w:rPr>
        <w:t>Procedimientos de recolección de datos</w:t>
      </w:r>
    </w:p>
    <w:p w:rsidR="009C1B9A" w:rsidRPr="00E74560" w:rsidRDefault="009C1B9A" w:rsidP="00625EE5">
      <w:pPr>
        <w:pStyle w:val="Ttulo2"/>
        <w:numPr>
          <w:ilvl w:val="0"/>
          <w:numId w:val="0"/>
        </w:numPr>
        <w:spacing w:before="0" w:line="360" w:lineRule="auto"/>
        <w:ind w:left="357"/>
        <w:contextualSpacing/>
        <w:rPr>
          <w:rFonts w:cs="Times New Roman"/>
          <w:b w:val="0"/>
          <w:color w:val="auto"/>
          <w:sz w:val="8"/>
          <w:szCs w:val="10"/>
          <w:lang w:val="es-PE"/>
        </w:rPr>
      </w:pPr>
    </w:p>
    <w:p w:rsidR="00DE2F5F" w:rsidRDefault="00DE2F5F" w:rsidP="00625EE5">
      <w:pPr>
        <w:pStyle w:val="Ttulo1"/>
        <w:numPr>
          <w:ilvl w:val="0"/>
          <w:numId w:val="6"/>
        </w:numPr>
        <w:spacing w:before="0" w:line="360" w:lineRule="auto"/>
        <w:ind w:left="714" w:hanging="357"/>
        <w:contextualSpacing/>
        <w:rPr>
          <w:rFonts w:eastAsia="MS Mincho" w:cs="Times New Roman"/>
          <w:b w:val="0"/>
          <w:color w:val="auto"/>
          <w:sz w:val="24"/>
          <w:szCs w:val="24"/>
          <w:lang w:val="es-PE" w:eastAsia="es-ES"/>
        </w:rPr>
      </w:pPr>
      <w:r w:rsidRPr="008D6F32">
        <w:rPr>
          <w:rFonts w:eastAsia="MS Mincho" w:cs="Times New Roman"/>
          <w:b w:val="0"/>
          <w:color w:val="auto"/>
          <w:sz w:val="24"/>
          <w:szCs w:val="24"/>
          <w:lang w:val="es-PE" w:eastAsia="es-ES"/>
        </w:rPr>
        <w:t>Elegir las fuentes de datos de libros y repositorios digitales de artículos científicos.</w:t>
      </w:r>
    </w:p>
    <w:p w:rsidR="00DE2F5F" w:rsidRDefault="00DE2F5F" w:rsidP="00625EE5">
      <w:pPr>
        <w:pStyle w:val="Ttulo1"/>
        <w:numPr>
          <w:ilvl w:val="0"/>
          <w:numId w:val="6"/>
        </w:numPr>
        <w:spacing w:before="0" w:line="360" w:lineRule="auto"/>
        <w:ind w:left="714" w:hanging="357"/>
        <w:contextualSpacing/>
        <w:rPr>
          <w:rFonts w:eastAsia="MS Mincho" w:cs="Times New Roman"/>
          <w:b w:val="0"/>
          <w:color w:val="auto"/>
          <w:sz w:val="24"/>
          <w:szCs w:val="24"/>
          <w:lang w:val="es-PE" w:eastAsia="es-ES"/>
        </w:rPr>
      </w:pPr>
      <w:r w:rsidRPr="008D6F32">
        <w:rPr>
          <w:rFonts w:eastAsia="MS Mincho" w:cs="Times New Roman"/>
          <w:b w:val="0"/>
          <w:color w:val="auto"/>
          <w:sz w:val="24"/>
          <w:szCs w:val="24"/>
          <w:lang w:val="es-PE" w:eastAsia="es-ES"/>
        </w:rPr>
        <w:t>Recopilar información sobre sistemas robóticos agrícolas, sistemas de cultivo de ambiente controlado y sistemas hidropónicos.</w:t>
      </w:r>
    </w:p>
    <w:p w:rsidR="00DE2F5F" w:rsidRDefault="00DE2F5F" w:rsidP="00625EE5">
      <w:pPr>
        <w:pStyle w:val="Ttulo1"/>
        <w:numPr>
          <w:ilvl w:val="0"/>
          <w:numId w:val="6"/>
        </w:numPr>
        <w:spacing w:before="0" w:line="360" w:lineRule="auto"/>
        <w:ind w:left="714" w:hanging="357"/>
        <w:contextualSpacing/>
        <w:rPr>
          <w:rFonts w:eastAsia="MS Mincho" w:cs="Times New Roman"/>
          <w:b w:val="0"/>
          <w:color w:val="auto"/>
          <w:sz w:val="24"/>
          <w:szCs w:val="24"/>
          <w:lang w:val="es-PE" w:eastAsia="es-ES"/>
        </w:rPr>
      </w:pPr>
      <w:r w:rsidRPr="008D6F32">
        <w:rPr>
          <w:rFonts w:eastAsia="MS Mincho" w:cs="Times New Roman"/>
          <w:b w:val="0"/>
          <w:color w:val="auto"/>
          <w:sz w:val="24"/>
          <w:szCs w:val="24"/>
          <w:lang w:val="es-PE" w:eastAsia="es-ES"/>
        </w:rPr>
        <w:t>Extraer y organizar</w:t>
      </w:r>
      <w:r w:rsidR="00E77F13" w:rsidRPr="008D6F32">
        <w:rPr>
          <w:rFonts w:eastAsia="MS Mincho" w:cs="Times New Roman"/>
          <w:b w:val="0"/>
          <w:color w:val="auto"/>
          <w:sz w:val="24"/>
          <w:szCs w:val="24"/>
          <w:lang w:val="es-PE" w:eastAsia="es-ES"/>
        </w:rPr>
        <w:t xml:space="preserve"> datos sobre</w:t>
      </w:r>
      <w:r w:rsidRPr="008D6F32">
        <w:rPr>
          <w:rFonts w:eastAsia="MS Mincho" w:cs="Times New Roman"/>
          <w:b w:val="0"/>
          <w:color w:val="auto"/>
          <w:sz w:val="24"/>
          <w:szCs w:val="24"/>
          <w:lang w:val="es-PE" w:eastAsia="es-ES"/>
        </w:rPr>
        <w:t xml:space="preserve"> las características ambientales adecuadas que deben conservarse para fines agrícolas.</w:t>
      </w:r>
    </w:p>
    <w:p w:rsidR="009C1B9A" w:rsidRPr="009C1B9A" w:rsidRDefault="009C1B9A" w:rsidP="00625EE5">
      <w:pPr>
        <w:spacing w:line="360" w:lineRule="auto"/>
        <w:rPr>
          <w:lang w:val="es-PE" w:eastAsia="es-ES"/>
        </w:rPr>
      </w:pPr>
    </w:p>
    <w:p w:rsidR="009C1B9A" w:rsidRPr="00E74560" w:rsidRDefault="009C1B9A" w:rsidP="00625EE5">
      <w:pPr>
        <w:pStyle w:val="Ttulo2"/>
        <w:numPr>
          <w:ilvl w:val="0"/>
          <w:numId w:val="0"/>
        </w:numPr>
        <w:spacing w:before="0" w:line="360" w:lineRule="auto"/>
        <w:ind w:left="357"/>
        <w:contextualSpacing/>
        <w:rPr>
          <w:rFonts w:cs="Times New Roman"/>
          <w:b w:val="0"/>
          <w:color w:val="auto"/>
          <w:sz w:val="8"/>
          <w:szCs w:val="10"/>
          <w:lang w:val="es-PE"/>
        </w:rPr>
      </w:pPr>
    </w:p>
    <w:p w:rsidR="00372AC2" w:rsidRDefault="00372AC2" w:rsidP="00625EE5">
      <w:pPr>
        <w:pStyle w:val="Ttulo1"/>
        <w:numPr>
          <w:ilvl w:val="1"/>
          <w:numId w:val="4"/>
        </w:numPr>
        <w:spacing w:before="0" w:line="360" w:lineRule="auto"/>
        <w:rPr>
          <w:rFonts w:eastAsia="MS Mincho" w:cs="Times New Roman"/>
          <w:sz w:val="24"/>
          <w:szCs w:val="24"/>
          <w:lang w:val="es-PE" w:eastAsia="es-ES"/>
        </w:rPr>
      </w:pPr>
      <w:r w:rsidRPr="008D6F32">
        <w:rPr>
          <w:rFonts w:eastAsia="MS Mincho" w:cs="Times New Roman"/>
          <w:sz w:val="24"/>
          <w:szCs w:val="24"/>
          <w:lang w:val="es-PE" w:eastAsia="es-ES"/>
        </w:rPr>
        <w:t>Métodos de análisis de datos</w:t>
      </w:r>
    </w:p>
    <w:p w:rsidR="009C1B9A" w:rsidRPr="00E74560" w:rsidRDefault="009C1B9A" w:rsidP="00625EE5">
      <w:pPr>
        <w:pStyle w:val="Ttulo2"/>
        <w:numPr>
          <w:ilvl w:val="0"/>
          <w:numId w:val="0"/>
        </w:numPr>
        <w:spacing w:before="0" w:line="360" w:lineRule="auto"/>
        <w:ind w:left="357"/>
        <w:contextualSpacing/>
        <w:rPr>
          <w:rFonts w:cs="Times New Roman"/>
          <w:b w:val="0"/>
          <w:color w:val="auto"/>
          <w:sz w:val="8"/>
          <w:szCs w:val="10"/>
          <w:lang w:val="es-PE"/>
        </w:rPr>
      </w:pPr>
    </w:p>
    <w:p w:rsidR="00DE2F5F" w:rsidRDefault="00DE2F5F" w:rsidP="00625EE5">
      <w:pPr>
        <w:pStyle w:val="Ttulo2"/>
        <w:numPr>
          <w:ilvl w:val="0"/>
          <w:numId w:val="0"/>
        </w:numPr>
        <w:spacing w:before="0" w:line="360" w:lineRule="auto"/>
        <w:ind w:left="360"/>
        <w:rPr>
          <w:rFonts w:cs="Times New Roman"/>
          <w:b w:val="0"/>
          <w:color w:val="auto"/>
          <w:szCs w:val="24"/>
          <w:lang w:val="es-PE"/>
        </w:rPr>
      </w:pPr>
      <w:r w:rsidRPr="00D53E21">
        <w:rPr>
          <w:rFonts w:cs="Times New Roman"/>
          <w:b w:val="0"/>
          <w:color w:val="auto"/>
          <w:szCs w:val="24"/>
          <w:lang w:val="es-PE"/>
        </w:rPr>
        <w:t>Se analizarán los datos mediante la cuantificación de determinados parámetros ambientales y características del cultivo.</w:t>
      </w:r>
    </w:p>
    <w:p w:rsidR="009C1B9A" w:rsidRPr="00886A2A" w:rsidRDefault="00886A2A" w:rsidP="00625EE5">
      <w:pPr>
        <w:spacing w:line="360" w:lineRule="auto"/>
        <w:jc w:val="left"/>
        <w:rPr>
          <w:lang w:val="es-PE"/>
        </w:rPr>
      </w:pPr>
      <w:r>
        <w:rPr>
          <w:lang w:val="es-PE"/>
        </w:rPr>
        <w:br w:type="page"/>
      </w:r>
    </w:p>
    <w:p w:rsidR="00372AC2" w:rsidRDefault="00372AC2" w:rsidP="00625EE5">
      <w:pPr>
        <w:pStyle w:val="Ttulo1"/>
        <w:numPr>
          <w:ilvl w:val="0"/>
          <w:numId w:val="4"/>
        </w:numPr>
        <w:spacing w:before="0" w:line="360" w:lineRule="auto"/>
        <w:rPr>
          <w:rFonts w:eastAsia="MS Mincho" w:cs="Times New Roman"/>
          <w:sz w:val="24"/>
          <w:szCs w:val="24"/>
          <w:lang w:val="es-PE" w:eastAsia="es-ES"/>
        </w:rPr>
      </w:pPr>
      <w:r w:rsidRPr="008D6F32">
        <w:rPr>
          <w:rFonts w:eastAsia="MS Mincho" w:cs="Times New Roman"/>
          <w:sz w:val="24"/>
          <w:szCs w:val="24"/>
          <w:lang w:val="es-PE" w:eastAsia="es-ES"/>
        </w:rPr>
        <w:lastRenderedPageBreak/>
        <w:t>ASPECTOS ADMINISTRATIVOS</w:t>
      </w:r>
    </w:p>
    <w:p w:rsidR="009C1B9A" w:rsidRPr="00E74560" w:rsidRDefault="009C1B9A" w:rsidP="00625EE5">
      <w:pPr>
        <w:pStyle w:val="Ttulo2"/>
        <w:numPr>
          <w:ilvl w:val="0"/>
          <w:numId w:val="0"/>
        </w:numPr>
        <w:spacing w:before="0" w:line="360" w:lineRule="auto"/>
        <w:ind w:left="357"/>
        <w:contextualSpacing/>
        <w:rPr>
          <w:rFonts w:cs="Times New Roman"/>
          <w:b w:val="0"/>
          <w:color w:val="auto"/>
          <w:sz w:val="8"/>
          <w:szCs w:val="10"/>
          <w:lang w:val="es-PE"/>
        </w:rPr>
      </w:pPr>
    </w:p>
    <w:p w:rsidR="00372AC2" w:rsidRDefault="00372AC2" w:rsidP="00625EE5">
      <w:pPr>
        <w:pStyle w:val="Ttulo1"/>
        <w:numPr>
          <w:ilvl w:val="1"/>
          <w:numId w:val="4"/>
        </w:numPr>
        <w:spacing w:before="0" w:line="360" w:lineRule="auto"/>
        <w:rPr>
          <w:rFonts w:eastAsia="MS Mincho" w:cs="Times New Roman"/>
          <w:sz w:val="24"/>
          <w:szCs w:val="24"/>
          <w:lang w:val="es-PE" w:eastAsia="es-ES"/>
        </w:rPr>
      </w:pPr>
      <w:r w:rsidRPr="008D6F32">
        <w:rPr>
          <w:rFonts w:eastAsia="MS Mincho" w:cs="Times New Roman"/>
          <w:sz w:val="24"/>
          <w:szCs w:val="24"/>
          <w:lang w:val="es-PE" w:eastAsia="es-ES"/>
        </w:rPr>
        <w:t>Recursos y presupuestos</w:t>
      </w:r>
    </w:p>
    <w:p w:rsidR="009C1B9A" w:rsidRPr="00E74560" w:rsidRDefault="009C1B9A" w:rsidP="00625EE5">
      <w:pPr>
        <w:pStyle w:val="Ttulo2"/>
        <w:numPr>
          <w:ilvl w:val="0"/>
          <w:numId w:val="0"/>
        </w:numPr>
        <w:spacing w:before="0" w:line="360" w:lineRule="auto"/>
        <w:ind w:left="357"/>
        <w:contextualSpacing/>
        <w:rPr>
          <w:rFonts w:cs="Times New Roman"/>
          <w:b w:val="0"/>
          <w:color w:val="auto"/>
          <w:sz w:val="8"/>
          <w:szCs w:val="10"/>
          <w:lang w:val="es-PE"/>
        </w:rPr>
      </w:pPr>
    </w:p>
    <w:p w:rsidR="00372AC2" w:rsidRDefault="00372AC2" w:rsidP="00625EE5">
      <w:pPr>
        <w:pStyle w:val="Ttulo1"/>
        <w:numPr>
          <w:ilvl w:val="2"/>
          <w:numId w:val="4"/>
        </w:numPr>
        <w:spacing w:before="0" w:line="360" w:lineRule="auto"/>
        <w:rPr>
          <w:rFonts w:eastAsia="MS Mincho" w:cs="Times New Roman"/>
          <w:sz w:val="24"/>
          <w:szCs w:val="24"/>
          <w:lang w:val="es-PE" w:eastAsia="es-ES"/>
        </w:rPr>
      </w:pPr>
      <w:r w:rsidRPr="008D6F32">
        <w:rPr>
          <w:rFonts w:eastAsia="MS Mincho" w:cs="Times New Roman"/>
          <w:sz w:val="24"/>
          <w:szCs w:val="24"/>
          <w:lang w:val="es-PE" w:eastAsia="es-ES"/>
        </w:rPr>
        <w:t>Recursos</w:t>
      </w:r>
    </w:p>
    <w:p w:rsidR="009C1B9A" w:rsidRPr="00E74560" w:rsidRDefault="009C1B9A" w:rsidP="00625EE5">
      <w:pPr>
        <w:pStyle w:val="Ttulo2"/>
        <w:numPr>
          <w:ilvl w:val="0"/>
          <w:numId w:val="0"/>
        </w:numPr>
        <w:spacing w:before="0" w:line="360" w:lineRule="auto"/>
        <w:ind w:left="357"/>
        <w:contextualSpacing/>
        <w:rPr>
          <w:rFonts w:cs="Times New Roman"/>
          <w:b w:val="0"/>
          <w:color w:val="auto"/>
          <w:sz w:val="8"/>
          <w:szCs w:val="10"/>
          <w:lang w:val="es-PE"/>
        </w:rPr>
      </w:pPr>
    </w:p>
    <w:p w:rsidR="00372AC2" w:rsidRDefault="00372AC2" w:rsidP="00625EE5">
      <w:pPr>
        <w:pStyle w:val="Ttulo1"/>
        <w:numPr>
          <w:ilvl w:val="3"/>
          <w:numId w:val="4"/>
        </w:numPr>
        <w:spacing w:before="0" w:line="360" w:lineRule="auto"/>
        <w:rPr>
          <w:rFonts w:eastAsia="MS Mincho" w:cs="Times New Roman"/>
          <w:sz w:val="24"/>
          <w:szCs w:val="24"/>
          <w:lang w:val="es-PE" w:eastAsia="es-ES"/>
        </w:rPr>
      </w:pPr>
      <w:r w:rsidRPr="008D6F32">
        <w:rPr>
          <w:rFonts w:eastAsia="MS Mincho" w:cs="Times New Roman"/>
          <w:sz w:val="24"/>
          <w:szCs w:val="24"/>
          <w:lang w:val="es-PE" w:eastAsia="es-ES"/>
        </w:rPr>
        <w:t xml:space="preserve">Humanos: </w:t>
      </w:r>
    </w:p>
    <w:p w:rsidR="009C1B9A" w:rsidRPr="00E74560" w:rsidRDefault="009C1B9A" w:rsidP="00625EE5">
      <w:pPr>
        <w:pStyle w:val="Ttulo2"/>
        <w:numPr>
          <w:ilvl w:val="0"/>
          <w:numId w:val="0"/>
        </w:numPr>
        <w:spacing w:before="0" w:line="360" w:lineRule="auto"/>
        <w:ind w:left="357"/>
        <w:contextualSpacing/>
        <w:rPr>
          <w:rFonts w:cs="Times New Roman"/>
          <w:b w:val="0"/>
          <w:color w:val="auto"/>
          <w:sz w:val="8"/>
          <w:szCs w:val="10"/>
          <w:lang w:val="es-PE"/>
        </w:rPr>
      </w:pPr>
    </w:p>
    <w:p w:rsidR="00DE2F5F" w:rsidRPr="00D53E21" w:rsidRDefault="00DE2F5F" w:rsidP="00625EE5">
      <w:pPr>
        <w:pStyle w:val="Prrafodelista"/>
        <w:numPr>
          <w:ilvl w:val="0"/>
          <w:numId w:val="2"/>
        </w:numPr>
        <w:spacing w:after="0" w:line="360" w:lineRule="auto"/>
        <w:ind w:left="1434" w:hanging="357"/>
        <w:rPr>
          <w:rFonts w:cs="Times New Roman"/>
          <w:szCs w:val="24"/>
          <w:lang w:val="es-PE" w:eastAsia="es-ES"/>
        </w:rPr>
      </w:pPr>
      <w:r w:rsidRPr="00D53E21">
        <w:rPr>
          <w:rFonts w:cs="Times New Roman"/>
          <w:szCs w:val="24"/>
          <w:lang w:val="es-PE" w:eastAsia="es-ES"/>
        </w:rPr>
        <w:t>Asesor de tesis.</w:t>
      </w:r>
    </w:p>
    <w:p w:rsidR="00DE2F5F" w:rsidRDefault="00DE2F5F" w:rsidP="00625EE5">
      <w:pPr>
        <w:pStyle w:val="Prrafodelista"/>
        <w:numPr>
          <w:ilvl w:val="0"/>
          <w:numId w:val="2"/>
        </w:numPr>
        <w:spacing w:after="0" w:line="360" w:lineRule="auto"/>
        <w:ind w:left="1434" w:hanging="357"/>
        <w:rPr>
          <w:rFonts w:cs="Times New Roman"/>
          <w:szCs w:val="24"/>
          <w:lang w:val="es-PE" w:eastAsia="es-ES"/>
        </w:rPr>
      </w:pPr>
      <w:r w:rsidRPr="00D53E21">
        <w:rPr>
          <w:rFonts w:cs="Times New Roman"/>
          <w:szCs w:val="24"/>
          <w:lang w:val="es-PE" w:eastAsia="es-ES"/>
        </w:rPr>
        <w:t>Bachiller de ingeniería mecatrónica.</w:t>
      </w:r>
    </w:p>
    <w:p w:rsidR="009C1B9A" w:rsidRPr="00E74560" w:rsidRDefault="009C1B9A" w:rsidP="00625EE5">
      <w:pPr>
        <w:pStyle w:val="Ttulo2"/>
        <w:numPr>
          <w:ilvl w:val="0"/>
          <w:numId w:val="0"/>
        </w:numPr>
        <w:spacing w:before="0" w:line="360" w:lineRule="auto"/>
        <w:ind w:left="357"/>
        <w:contextualSpacing/>
        <w:rPr>
          <w:rFonts w:cs="Times New Roman"/>
          <w:b w:val="0"/>
          <w:color w:val="auto"/>
          <w:sz w:val="8"/>
          <w:szCs w:val="10"/>
          <w:lang w:val="es-PE"/>
        </w:rPr>
      </w:pPr>
    </w:p>
    <w:p w:rsidR="00372AC2" w:rsidRDefault="00372AC2" w:rsidP="00625EE5">
      <w:pPr>
        <w:pStyle w:val="Ttulo1"/>
        <w:numPr>
          <w:ilvl w:val="3"/>
          <w:numId w:val="4"/>
        </w:numPr>
        <w:spacing w:before="0" w:line="360" w:lineRule="auto"/>
        <w:rPr>
          <w:rFonts w:eastAsia="MS Mincho" w:cs="Times New Roman"/>
          <w:sz w:val="24"/>
          <w:szCs w:val="24"/>
          <w:lang w:val="es-PE" w:eastAsia="es-ES"/>
        </w:rPr>
      </w:pPr>
      <w:r w:rsidRPr="008D6F32">
        <w:rPr>
          <w:rFonts w:eastAsia="MS Mincho" w:cs="Times New Roman"/>
          <w:sz w:val="24"/>
          <w:szCs w:val="24"/>
          <w:lang w:val="es-PE" w:eastAsia="es-ES"/>
        </w:rPr>
        <w:t>Materiales y equipos:</w:t>
      </w:r>
    </w:p>
    <w:p w:rsidR="00886A2A" w:rsidRPr="00E74560" w:rsidRDefault="00886A2A" w:rsidP="00625EE5">
      <w:pPr>
        <w:pStyle w:val="Ttulo2"/>
        <w:numPr>
          <w:ilvl w:val="0"/>
          <w:numId w:val="0"/>
        </w:numPr>
        <w:spacing w:before="0" w:line="360" w:lineRule="auto"/>
        <w:ind w:left="357"/>
        <w:contextualSpacing/>
        <w:rPr>
          <w:rFonts w:cs="Times New Roman"/>
          <w:b w:val="0"/>
          <w:color w:val="auto"/>
          <w:sz w:val="8"/>
          <w:szCs w:val="10"/>
          <w:lang w:val="es-PE"/>
        </w:rPr>
      </w:pPr>
    </w:p>
    <w:p w:rsidR="005B39FB" w:rsidRPr="00D53E21" w:rsidRDefault="005B39FB" w:rsidP="00625EE5">
      <w:pPr>
        <w:pStyle w:val="Prrafodelista"/>
        <w:numPr>
          <w:ilvl w:val="0"/>
          <w:numId w:val="2"/>
        </w:numPr>
        <w:spacing w:after="0" w:line="360" w:lineRule="auto"/>
        <w:ind w:left="1434" w:hanging="357"/>
        <w:contextualSpacing w:val="0"/>
        <w:rPr>
          <w:rFonts w:cs="Times New Roman"/>
          <w:szCs w:val="24"/>
          <w:lang w:val="es-PE" w:eastAsia="es-ES"/>
        </w:rPr>
      </w:pPr>
      <w:r w:rsidRPr="00D53E21">
        <w:rPr>
          <w:rFonts w:cs="Times New Roman"/>
          <w:szCs w:val="24"/>
          <w:lang w:val="es-PE" w:eastAsia="es-ES"/>
        </w:rPr>
        <w:t xml:space="preserve">1 </w:t>
      </w:r>
      <w:bookmarkStart w:id="4" w:name="_Hlk516514547"/>
      <w:r w:rsidRPr="00D53E21">
        <w:rPr>
          <w:rFonts w:cs="Times New Roman"/>
          <w:szCs w:val="24"/>
          <w:lang w:val="es-PE" w:eastAsia="es-ES"/>
        </w:rPr>
        <w:t>x</w:t>
      </w:r>
      <w:bookmarkEnd w:id="4"/>
      <w:r w:rsidRPr="00D53E21">
        <w:rPr>
          <w:rFonts w:cs="Times New Roman"/>
          <w:szCs w:val="24"/>
          <w:lang w:val="es-PE" w:eastAsia="es-ES"/>
        </w:rPr>
        <w:t xml:space="preserve"> Sensor de monóxido de carbono MQ7</w:t>
      </w:r>
    </w:p>
    <w:p w:rsidR="005B39FB" w:rsidRPr="00D53E21" w:rsidRDefault="00396BF9" w:rsidP="00625EE5">
      <w:pPr>
        <w:pStyle w:val="Prrafodelista"/>
        <w:numPr>
          <w:ilvl w:val="0"/>
          <w:numId w:val="2"/>
        </w:numPr>
        <w:spacing w:after="0" w:line="360" w:lineRule="auto"/>
        <w:ind w:left="1434" w:hanging="357"/>
        <w:contextualSpacing w:val="0"/>
        <w:rPr>
          <w:rFonts w:cs="Times New Roman"/>
          <w:szCs w:val="24"/>
          <w:lang w:val="es-PE" w:eastAsia="es-ES"/>
        </w:rPr>
      </w:pPr>
      <w:r>
        <w:rPr>
          <w:rFonts w:cs="Times New Roman"/>
          <w:szCs w:val="24"/>
          <w:lang w:val="es-PE" w:eastAsia="es-ES"/>
        </w:rPr>
        <w:t>2</w:t>
      </w:r>
      <w:r w:rsidR="005B39FB" w:rsidRPr="00D53E21">
        <w:rPr>
          <w:rFonts w:cs="Times New Roman"/>
          <w:szCs w:val="24"/>
          <w:lang w:val="es-PE" w:eastAsia="es-ES"/>
        </w:rPr>
        <w:t xml:space="preserve"> x Sensor de temperatura LM35</w:t>
      </w:r>
    </w:p>
    <w:p w:rsidR="005B39FB" w:rsidRPr="00D53E21" w:rsidRDefault="005B39FB" w:rsidP="00625EE5">
      <w:pPr>
        <w:pStyle w:val="Prrafodelista"/>
        <w:numPr>
          <w:ilvl w:val="0"/>
          <w:numId w:val="2"/>
        </w:numPr>
        <w:spacing w:after="0" w:line="360" w:lineRule="auto"/>
        <w:ind w:left="1434" w:hanging="357"/>
        <w:contextualSpacing w:val="0"/>
        <w:rPr>
          <w:rFonts w:cs="Times New Roman"/>
          <w:szCs w:val="24"/>
          <w:lang w:val="es-PE" w:eastAsia="es-ES"/>
        </w:rPr>
      </w:pPr>
      <w:r w:rsidRPr="00D53E21">
        <w:rPr>
          <w:rFonts w:cs="Times New Roman"/>
          <w:szCs w:val="24"/>
          <w:lang w:val="es-PE" w:eastAsia="es-ES"/>
        </w:rPr>
        <w:t>1 x Sensor de distancia HC-SR04</w:t>
      </w:r>
    </w:p>
    <w:p w:rsidR="005B39FB" w:rsidRPr="00D53E21" w:rsidRDefault="005B39FB" w:rsidP="00625EE5">
      <w:pPr>
        <w:pStyle w:val="Prrafodelista"/>
        <w:numPr>
          <w:ilvl w:val="0"/>
          <w:numId w:val="2"/>
        </w:numPr>
        <w:spacing w:after="0" w:line="360" w:lineRule="auto"/>
        <w:ind w:left="1434" w:hanging="357"/>
        <w:contextualSpacing w:val="0"/>
        <w:rPr>
          <w:rFonts w:cs="Times New Roman"/>
          <w:szCs w:val="24"/>
          <w:lang w:val="es-PE" w:eastAsia="es-ES"/>
        </w:rPr>
      </w:pPr>
      <w:r w:rsidRPr="00D53E21">
        <w:rPr>
          <w:rFonts w:cs="Times New Roman"/>
          <w:szCs w:val="24"/>
          <w:lang w:val="es-PE" w:eastAsia="es-ES"/>
        </w:rPr>
        <w:t>1 x Sensor de luz digital BH1750</w:t>
      </w:r>
    </w:p>
    <w:p w:rsidR="005B39FB" w:rsidRPr="00D53E21" w:rsidRDefault="005B39FB" w:rsidP="00625EE5">
      <w:pPr>
        <w:pStyle w:val="Prrafodelista"/>
        <w:numPr>
          <w:ilvl w:val="0"/>
          <w:numId w:val="2"/>
        </w:numPr>
        <w:spacing w:after="0" w:line="360" w:lineRule="auto"/>
        <w:ind w:left="1434" w:hanging="357"/>
        <w:contextualSpacing w:val="0"/>
        <w:rPr>
          <w:rFonts w:cs="Times New Roman"/>
          <w:szCs w:val="24"/>
          <w:lang w:val="es-PE" w:eastAsia="es-ES"/>
        </w:rPr>
      </w:pPr>
      <w:r w:rsidRPr="00D53E21">
        <w:rPr>
          <w:rFonts w:cs="Times New Roman"/>
          <w:szCs w:val="24"/>
          <w:lang w:val="es-PE" w:eastAsia="es-ES"/>
        </w:rPr>
        <w:t>1 x Bomba de aire</w:t>
      </w:r>
    </w:p>
    <w:p w:rsidR="005B39FB" w:rsidRPr="00D53E21" w:rsidRDefault="005B39FB" w:rsidP="00625EE5">
      <w:pPr>
        <w:pStyle w:val="Prrafodelista"/>
        <w:numPr>
          <w:ilvl w:val="0"/>
          <w:numId w:val="2"/>
        </w:numPr>
        <w:spacing w:after="0" w:line="360" w:lineRule="auto"/>
        <w:ind w:left="1434" w:hanging="357"/>
        <w:contextualSpacing w:val="0"/>
        <w:rPr>
          <w:rFonts w:cs="Times New Roman"/>
          <w:szCs w:val="24"/>
          <w:lang w:val="es-PE" w:eastAsia="es-ES"/>
        </w:rPr>
      </w:pPr>
      <w:r w:rsidRPr="00D53E21">
        <w:rPr>
          <w:rFonts w:cs="Times New Roman"/>
          <w:szCs w:val="24"/>
          <w:lang w:val="es-PE" w:eastAsia="es-ES"/>
        </w:rPr>
        <w:t>1 x Bomba de agua sumergible</w:t>
      </w:r>
    </w:p>
    <w:p w:rsidR="005B39FB" w:rsidRPr="00D53E21" w:rsidRDefault="005B39FB" w:rsidP="00625EE5">
      <w:pPr>
        <w:pStyle w:val="Prrafodelista"/>
        <w:numPr>
          <w:ilvl w:val="0"/>
          <w:numId w:val="2"/>
        </w:numPr>
        <w:spacing w:after="0" w:line="360" w:lineRule="auto"/>
        <w:ind w:left="1434" w:hanging="357"/>
        <w:contextualSpacing w:val="0"/>
        <w:rPr>
          <w:rFonts w:cs="Times New Roman"/>
          <w:szCs w:val="24"/>
          <w:lang w:val="es-PE" w:eastAsia="es-ES"/>
        </w:rPr>
      </w:pPr>
      <w:r w:rsidRPr="00D53E21">
        <w:rPr>
          <w:rFonts w:cs="Times New Roman"/>
          <w:szCs w:val="24"/>
          <w:lang w:val="es-PE" w:eastAsia="es-ES"/>
        </w:rPr>
        <w:t xml:space="preserve">1 x Bomba de agua </w:t>
      </w:r>
    </w:p>
    <w:p w:rsidR="005B39FB" w:rsidRPr="00D53E21" w:rsidRDefault="005B39FB" w:rsidP="00625EE5">
      <w:pPr>
        <w:pStyle w:val="Prrafodelista"/>
        <w:numPr>
          <w:ilvl w:val="0"/>
          <w:numId w:val="2"/>
        </w:numPr>
        <w:spacing w:after="0" w:line="360" w:lineRule="auto"/>
        <w:ind w:left="1434" w:hanging="357"/>
        <w:contextualSpacing w:val="0"/>
        <w:rPr>
          <w:rFonts w:cs="Times New Roman"/>
          <w:szCs w:val="24"/>
          <w:lang w:val="es-PE" w:eastAsia="es-ES"/>
        </w:rPr>
      </w:pPr>
      <w:r w:rsidRPr="00D53E21">
        <w:rPr>
          <w:rFonts w:cs="Times New Roman"/>
          <w:szCs w:val="24"/>
          <w:lang w:val="es-PE" w:eastAsia="es-ES"/>
        </w:rPr>
        <w:t>1 x Humidificador ultrasónico</w:t>
      </w:r>
    </w:p>
    <w:p w:rsidR="005B39FB" w:rsidRPr="00D53E21" w:rsidRDefault="005B39FB" w:rsidP="00625EE5">
      <w:pPr>
        <w:pStyle w:val="Prrafodelista"/>
        <w:numPr>
          <w:ilvl w:val="0"/>
          <w:numId w:val="2"/>
        </w:numPr>
        <w:spacing w:after="0" w:line="360" w:lineRule="auto"/>
        <w:ind w:left="1434" w:hanging="357"/>
        <w:contextualSpacing w:val="0"/>
        <w:rPr>
          <w:rFonts w:cs="Times New Roman"/>
          <w:szCs w:val="24"/>
          <w:lang w:val="es-PE" w:eastAsia="es-ES"/>
        </w:rPr>
      </w:pPr>
      <w:r w:rsidRPr="00D53E21">
        <w:rPr>
          <w:rFonts w:cs="Times New Roman"/>
          <w:szCs w:val="24"/>
          <w:lang w:val="es-PE" w:eastAsia="es-ES"/>
        </w:rPr>
        <w:t>2 x Cinta Led GROW (metro) APA102:</w:t>
      </w:r>
    </w:p>
    <w:p w:rsidR="005B39FB" w:rsidRPr="00D53E21" w:rsidRDefault="005B39FB" w:rsidP="00625EE5">
      <w:pPr>
        <w:pStyle w:val="Prrafodelista"/>
        <w:numPr>
          <w:ilvl w:val="0"/>
          <w:numId w:val="2"/>
        </w:numPr>
        <w:spacing w:after="0" w:line="360" w:lineRule="auto"/>
        <w:ind w:left="1434" w:hanging="357"/>
        <w:contextualSpacing w:val="0"/>
        <w:rPr>
          <w:rFonts w:cs="Times New Roman"/>
          <w:szCs w:val="24"/>
          <w:lang w:val="es-PE" w:eastAsia="es-ES"/>
        </w:rPr>
      </w:pPr>
      <w:r w:rsidRPr="00D53E21">
        <w:rPr>
          <w:rFonts w:cs="Times New Roman"/>
          <w:szCs w:val="24"/>
          <w:lang w:val="es-PE" w:eastAsia="es-ES"/>
        </w:rPr>
        <w:t xml:space="preserve">1 x Módulo </w:t>
      </w:r>
      <w:proofErr w:type="spellStart"/>
      <w:r w:rsidRPr="00D53E21">
        <w:rPr>
          <w:rFonts w:cs="Times New Roman"/>
          <w:szCs w:val="24"/>
          <w:lang w:val="es-PE" w:eastAsia="es-ES"/>
        </w:rPr>
        <w:t>Relay</w:t>
      </w:r>
      <w:proofErr w:type="spellEnd"/>
      <w:r w:rsidRPr="00D53E21">
        <w:rPr>
          <w:rFonts w:cs="Times New Roman"/>
          <w:szCs w:val="24"/>
          <w:lang w:val="es-PE" w:eastAsia="es-ES"/>
        </w:rPr>
        <w:t xml:space="preserve"> 2CH 5VDC</w:t>
      </w:r>
    </w:p>
    <w:p w:rsidR="005B39FB" w:rsidRPr="00D53E21" w:rsidRDefault="005B39FB" w:rsidP="00625EE5">
      <w:pPr>
        <w:pStyle w:val="Prrafodelista"/>
        <w:numPr>
          <w:ilvl w:val="0"/>
          <w:numId w:val="2"/>
        </w:numPr>
        <w:spacing w:after="0" w:line="360" w:lineRule="auto"/>
        <w:ind w:left="1434" w:hanging="357"/>
        <w:contextualSpacing w:val="0"/>
        <w:rPr>
          <w:rFonts w:cs="Times New Roman"/>
          <w:szCs w:val="24"/>
          <w:lang w:val="es-PE" w:eastAsia="es-ES"/>
        </w:rPr>
      </w:pPr>
      <w:r w:rsidRPr="00D53E21">
        <w:rPr>
          <w:rFonts w:cs="Times New Roman"/>
          <w:szCs w:val="24"/>
          <w:lang w:val="es-PE" w:eastAsia="es-ES"/>
        </w:rPr>
        <w:t xml:space="preserve">1 x Módulo </w:t>
      </w:r>
      <w:proofErr w:type="spellStart"/>
      <w:r w:rsidRPr="00D53E21">
        <w:rPr>
          <w:rFonts w:cs="Times New Roman"/>
          <w:szCs w:val="24"/>
          <w:lang w:val="es-PE" w:eastAsia="es-ES"/>
        </w:rPr>
        <w:t>Relay</w:t>
      </w:r>
      <w:proofErr w:type="spellEnd"/>
      <w:r w:rsidRPr="00D53E21">
        <w:rPr>
          <w:rFonts w:cs="Times New Roman"/>
          <w:szCs w:val="24"/>
          <w:lang w:val="es-PE" w:eastAsia="es-ES"/>
        </w:rPr>
        <w:t xml:space="preserve"> 4CH 5VDC</w:t>
      </w:r>
    </w:p>
    <w:p w:rsidR="005B39FB" w:rsidRPr="00D53E21" w:rsidRDefault="005B39FB" w:rsidP="00625EE5">
      <w:pPr>
        <w:pStyle w:val="Prrafodelista"/>
        <w:numPr>
          <w:ilvl w:val="0"/>
          <w:numId w:val="2"/>
        </w:numPr>
        <w:spacing w:after="0" w:line="360" w:lineRule="auto"/>
        <w:ind w:left="1434" w:hanging="357"/>
        <w:contextualSpacing w:val="0"/>
        <w:rPr>
          <w:rFonts w:cs="Times New Roman"/>
          <w:szCs w:val="24"/>
          <w:lang w:val="es-PE" w:eastAsia="es-ES"/>
        </w:rPr>
      </w:pPr>
      <w:r w:rsidRPr="00D53E21">
        <w:rPr>
          <w:rFonts w:cs="Times New Roman"/>
          <w:szCs w:val="24"/>
          <w:lang w:val="es-PE" w:eastAsia="es-ES"/>
        </w:rPr>
        <w:t xml:space="preserve">1 x Driver </w:t>
      </w:r>
      <w:proofErr w:type="spellStart"/>
      <w:r w:rsidRPr="00D53E21">
        <w:rPr>
          <w:rFonts w:cs="Times New Roman"/>
          <w:szCs w:val="24"/>
          <w:lang w:val="es-PE" w:eastAsia="es-ES"/>
        </w:rPr>
        <w:t>Mosfet</w:t>
      </w:r>
      <w:proofErr w:type="spellEnd"/>
      <w:r w:rsidRPr="00D53E21">
        <w:rPr>
          <w:rFonts w:cs="Times New Roman"/>
          <w:szCs w:val="24"/>
          <w:lang w:val="es-PE" w:eastAsia="es-ES"/>
        </w:rPr>
        <w:t xml:space="preserve"> IRF520</w:t>
      </w:r>
    </w:p>
    <w:p w:rsidR="005B39FB" w:rsidRPr="00D53E21" w:rsidRDefault="005B39FB" w:rsidP="00625EE5">
      <w:pPr>
        <w:pStyle w:val="Prrafodelista"/>
        <w:numPr>
          <w:ilvl w:val="0"/>
          <w:numId w:val="2"/>
        </w:numPr>
        <w:spacing w:after="0" w:line="360" w:lineRule="auto"/>
        <w:ind w:left="1434" w:hanging="357"/>
        <w:contextualSpacing w:val="0"/>
        <w:rPr>
          <w:rFonts w:cs="Times New Roman"/>
          <w:szCs w:val="24"/>
          <w:lang w:val="es-PE" w:eastAsia="es-ES"/>
        </w:rPr>
      </w:pPr>
      <w:r w:rsidRPr="00D53E21">
        <w:rPr>
          <w:rFonts w:cs="Times New Roman"/>
          <w:szCs w:val="24"/>
          <w:lang w:val="es-PE" w:eastAsia="es-ES"/>
        </w:rPr>
        <w:t>1 x Driver Puente H L298N</w:t>
      </w:r>
    </w:p>
    <w:p w:rsidR="005B39FB" w:rsidRPr="00D53E21" w:rsidRDefault="005B39FB" w:rsidP="00625EE5">
      <w:pPr>
        <w:pStyle w:val="Prrafodelista"/>
        <w:numPr>
          <w:ilvl w:val="0"/>
          <w:numId w:val="2"/>
        </w:numPr>
        <w:spacing w:after="0" w:line="360" w:lineRule="auto"/>
        <w:ind w:left="1434" w:hanging="357"/>
        <w:contextualSpacing w:val="0"/>
        <w:rPr>
          <w:rFonts w:cs="Times New Roman"/>
          <w:szCs w:val="24"/>
          <w:lang w:val="es-PE" w:eastAsia="es-ES"/>
        </w:rPr>
      </w:pPr>
      <w:r w:rsidRPr="00D53E21">
        <w:rPr>
          <w:rFonts w:cs="Times New Roman"/>
          <w:szCs w:val="24"/>
          <w:lang w:val="es-PE" w:eastAsia="es-ES"/>
        </w:rPr>
        <w:t xml:space="preserve">2 x </w:t>
      </w:r>
      <w:proofErr w:type="spellStart"/>
      <w:r w:rsidRPr="00D53E21">
        <w:rPr>
          <w:rFonts w:cs="Times New Roman"/>
          <w:szCs w:val="24"/>
          <w:lang w:val="es-PE" w:eastAsia="es-ES"/>
        </w:rPr>
        <w:t>Brushless</w:t>
      </w:r>
      <w:proofErr w:type="spellEnd"/>
      <w:r w:rsidRPr="00D53E21">
        <w:rPr>
          <w:rFonts w:cs="Times New Roman"/>
          <w:szCs w:val="24"/>
          <w:lang w:val="es-PE" w:eastAsia="es-ES"/>
        </w:rPr>
        <w:t xml:space="preserve"> Fan</w:t>
      </w:r>
    </w:p>
    <w:p w:rsidR="005B39FB" w:rsidRPr="00D53E21" w:rsidRDefault="005B39FB" w:rsidP="00625EE5">
      <w:pPr>
        <w:pStyle w:val="Prrafodelista"/>
        <w:numPr>
          <w:ilvl w:val="0"/>
          <w:numId w:val="2"/>
        </w:numPr>
        <w:spacing w:after="0" w:line="360" w:lineRule="auto"/>
        <w:ind w:left="1434" w:hanging="357"/>
        <w:contextualSpacing w:val="0"/>
        <w:rPr>
          <w:rFonts w:cs="Times New Roman"/>
          <w:szCs w:val="24"/>
          <w:lang w:val="es-PE" w:eastAsia="es-ES"/>
        </w:rPr>
      </w:pPr>
      <w:r w:rsidRPr="00D53E21">
        <w:rPr>
          <w:rFonts w:cs="Times New Roman"/>
          <w:szCs w:val="24"/>
          <w:lang w:val="es-PE" w:eastAsia="es-ES"/>
        </w:rPr>
        <w:t>1 x Destornillador estrella</w:t>
      </w:r>
    </w:p>
    <w:p w:rsidR="005B39FB" w:rsidRPr="00D53E21" w:rsidRDefault="005B39FB" w:rsidP="00625EE5">
      <w:pPr>
        <w:pStyle w:val="Prrafodelista"/>
        <w:numPr>
          <w:ilvl w:val="0"/>
          <w:numId w:val="2"/>
        </w:numPr>
        <w:spacing w:after="0" w:line="360" w:lineRule="auto"/>
        <w:ind w:left="1434" w:hanging="357"/>
        <w:contextualSpacing w:val="0"/>
        <w:rPr>
          <w:rFonts w:cs="Times New Roman"/>
          <w:szCs w:val="24"/>
          <w:lang w:val="es-PE" w:eastAsia="es-ES"/>
        </w:rPr>
      </w:pPr>
      <w:r w:rsidRPr="00D53E21">
        <w:rPr>
          <w:rFonts w:cs="Times New Roman"/>
          <w:szCs w:val="24"/>
          <w:lang w:val="es-PE" w:eastAsia="es-ES"/>
        </w:rPr>
        <w:t>1 x Laptop personal</w:t>
      </w:r>
    </w:p>
    <w:p w:rsidR="005B39FB" w:rsidRPr="00D53E21" w:rsidRDefault="005B39FB" w:rsidP="00625EE5">
      <w:pPr>
        <w:pStyle w:val="Prrafodelista"/>
        <w:numPr>
          <w:ilvl w:val="0"/>
          <w:numId w:val="2"/>
        </w:numPr>
        <w:spacing w:after="0" w:line="360" w:lineRule="auto"/>
        <w:ind w:left="1434" w:hanging="357"/>
        <w:contextualSpacing w:val="0"/>
        <w:rPr>
          <w:rFonts w:cs="Times New Roman"/>
          <w:szCs w:val="24"/>
          <w:lang w:val="es-PE" w:eastAsia="es-ES"/>
        </w:rPr>
      </w:pPr>
      <w:r w:rsidRPr="00D53E21">
        <w:rPr>
          <w:rFonts w:cs="Times New Roman"/>
          <w:szCs w:val="24"/>
          <w:lang w:val="es-PE" w:eastAsia="es-ES"/>
        </w:rPr>
        <w:t>1 x Fuente 24V DC</w:t>
      </w:r>
    </w:p>
    <w:p w:rsidR="005B39FB" w:rsidRPr="00D53E21" w:rsidRDefault="005B39FB" w:rsidP="00625EE5">
      <w:pPr>
        <w:pStyle w:val="Prrafodelista"/>
        <w:numPr>
          <w:ilvl w:val="0"/>
          <w:numId w:val="2"/>
        </w:numPr>
        <w:spacing w:after="0" w:line="360" w:lineRule="auto"/>
        <w:ind w:left="1434" w:hanging="357"/>
        <w:contextualSpacing w:val="0"/>
        <w:rPr>
          <w:rFonts w:cs="Times New Roman"/>
          <w:szCs w:val="24"/>
          <w:lang w:val="es-PE" w:eastAsia="es-ES"/>
        </w:rPr>
      </w:pPr>
      <w:r w:rsidRPr="00D53E21">
        <w:rPr>
          <w:rFonts w:cs="Times New Roman"/>
          <w:szCs w:val="24"/>
          <w:lang w:val="es-PE" w:eastAsia="es-ES"/>
        </w:rPr>
        <w:t>1 x Fuente 12V DC</w:t>
      </w:r>
    </w:p>
    <w:p w:rsidR="005B39FB" w:rsidRPr="00D53E21" w:rsidRDefault="005B39FB" w:rsidP="00625EE5">
      <w:pPr>
        <w:pStyle w:val="Prrafodelista"/>
        <w:numPr>
          <w:ilvl w:val="0"/>
          <w:numId w:val="2"/>
        </w:numPr>
        <w:spacing w:after="0" w:line="360" w:lineRule="auto"/>
        <w:ind w:left="1434" w:hanging="357"/>
        <w:contextualSpacing w:val="0"/>
        <w:rPr>
          <w:rFonts w:cs="Times New Roman"/>
          <w:szCs w:val="24"/>
          <w:lang w:val="es-PE" w:eastAsia="es-ES"/>
        </w:rPr>
      </w:pPr>
      <w:r w:rsidRPr="00D53E21">
        <w:rPr>
          <w:rFonts w:cs="Times New Roman"/>
          <w:szCs w:val="24"/>
          <w:lang w:val="es-PE" w:eastAsia="es-ES"/>
        </w:rPr>
        <w:t>1 x Fuente 5V DC</w:t>
      </w:r>
    </w:p>
    <w:p w:rsidR="005B39FB" w:rsidRPr="00D53E21" w:rsidRDefault="005B39FB" w:rsidP="00625EE5">
      <w:pPr>
        <w:pStyle w:val="Prrafodelista"/>
        <w:numPr>
          <w:ilvl w:val="0"/>
          <w:numId w:val="2"/>
        </w:numPr>
        <w:spacing w:after="0" w:line="360" w:lineRule="auto"/>
        <w:ind w:left="1434" w:hanging="357"/>
        <w:contextualSpacing w:val="0"/>
        <w:rPr>
          <w:rFonts w:cs="Times New Roman"/>
          <w:szCs w:val="24"/>
          <w:lang w:val="es-PE" w:eastAsia="es-ES"/>
        </w:rPr>
      </w:pPr>
      <w:r w:rsidRPr="00D53E21">
        <w:rPr>
          <w:rFonts w:cs="Times New Roman"/>
          <w:szCs w:val="24"/>
          <w:lang w:val="es-PE" w:eastAsia="es-ES"/>
        </w:rPr>
        <w:t>1 x Fuente 3V DC</w:t>
      </w:r>
    </w:p>
    <w:p w:rsidR="005B39FB" w:rsidRPr="00D53E21" w:rsidRDefault="005B39FB" w:rsidP="00625EE5">
      <w:pPr>
        <w:pStyle w:val="Prrafodelista"/>
        <w:numPr>
          <w:ilvl w:val="0"/>
          <w:numId w:val="2"/>
        </w:numPr>
        <w:spacing w:after="0" w:line="360" w:lineRule="auto"/>
        <w:ind w:left="1434" w:hanging="357"/>
        <w:contextualSpacing w:val="0"/>
        <w:rPr>
          <w:rFonts w:cs="Times New Roman"/>
          <w:szCs w:val="24"/>
          <w:lang w:val="es-PE" w:eastAsia="es-ES"/>
        </w:rPr>
      </w:pPr>
      <w:r w:rsidRPr="00D53E21">
        <w:rPr>
          <w:rFonts w:cs="Times New Roman"/>
          <w:szCs w:val="24"/>
          <w:lang w:val="es-PE" w:eastAsia="es-ES"/>
        </w:rPr>
        <w:t>20 x Cable Dupont macho a macho 20cm</w:t>
      </w:r>
    </w:p>
    <w:p w:rsidR="005B39FB" w:rsidRPr="00D53E21" w:rsidRDefault="005B39FB" w:rsidP="00625EE5">
      <w:pPr>
        <w:pStyle w:val="Prrafodelista"/>
        <w:numPr>
          <w:ilvl w:val="0"/>
          <w:numId w:val="2"/>
        </w:numPr>
        <w:spacing w:after="0" w:line="360" w:lineRule="auto"/>
        <w:ind w:left="1434" w:hanging="357"/>
        <w:contextualSpacing w:val="0"/>
        <w:rPr>
          <w:rFonts w:cs="Times New Roman"/>
          <w:szCs w:val="24"/>
          <w:lang w:val="es-PE" w:eastAsia="es-ES"/>
        </w:rPr>
      </w:pPr>
      <w:r w:rsidRPr="00D53E21">
        <w:rPr>
          <w:rFonts w:cs="Times New Roman"/>
          <w:szCs w:val="24"/>
          <w:lang w:val="es-PE" w:eastAsia="es-ES"/>
        </w:rPr>
        <w:t>20 x Cable Dupont hembra a macho 20cm</w:t>
      </w:r>
    </w:p>
    <w:p w:rsidR="005B39FB" w:rsidRPr="00D53E21" w:rsidRDefault="005B39FB" w:rsidP="00625EE5">
      <w:pPr>
        <w:pStyle w:val="Prrafodelista"/>
        <w:numPr>
          <w:ilvl w:val="0"/>
          <w:numId w:val="2"/>
        </w:numPr>
        <w:spacing w:after="0" w:line="360" w:lineRule="auto"/>
        <w:ind w:left="1434" w:hanging="357"/>
        <w:contextualSpacing w:val="0"/>
        <w:rPr>
          <w:rFonts w:cs="Times New Roman"/>
          <w:szCs w:val="24"/>
          <w:lang w:val="es-PE" w:eastAsia="es-ES"/>
        </w:rPr>
      </w:pPr>
      <w:r w:rsidRPr="00D53E21">
        <w:rPr>
          <w:rFonts w:cs="Times New Roman"/>
          <w:szCs w:val="24"/>
          <w:lang w:val="es-PE" w:eastAsia="es-ES"/>
        </w:rPr>
        <w:t>6 x Papel Aluminio (metro cuadrado)</w:t>
      </w:r>
    </w:p>
    <w:p w:rsidR="005B39FB" w:rsidRPr="00D53E21" w:rsidRDefault="005B39FB" w:rsidP="00625EE5">
      <w:pPr>
        <w:pStyle w:val="Prrafodelista"/>
        <w:numPr>
          <w:ilvl w:val="0"/>
          <w:numId w:val="2"/>
        </w:numPr>
        <w:spacing w:after="0" w:line="360" w:lineRule="auto"/>
        <w:ind w:left="1434" w:hanging="357"/>
        <w:contextualSpacing w:val="0"/>
        <w:rPr>
          <w:rFonts w:cs="Times New Roman"/>
          <w:szCs w:val="24"/>
          <w:lang w:val="es-PE" w:eastAsia="es-ES"/>
        </w:rPr>
      </w:pPr>
      <w:r w:rsidRPr="00D53E21">
        <w:rPr>
          <w:rFonts w:cs="Times New Roman"/>
          <w:szCs w:val="24"/>
          <w:lang w:val="es-PE" w:eastAsia="es-ES"/>
        </w:rPr>
        <w:lastRenderedPageBreak/>
        <w:t>12 x Perfiles aluminio</w:t>
      </w:r>
    </w:p>
    <w:p w:rsidR="005B39FB" w:rsidRPr="00D53E21" w:rsidRDefault="005B39FB" w:rsidP="00625EE5">
      <w:pPr>
        <w:pStyle w:val="Prrafodelista"/>
        <w:numPr>
          <w:ilvl w:val="0"/>
          <w:numId w:val="2"/>
        </w:numPr>
        <w:spacing w:after="0" w:line="360" w:lineRule="auto"/>
        <w:ind w:left="1434" w:hanging="357"/>
        <w:contextualSpacing w:val="0"/>
        <w:rPr>
          <w:rFonts w:cs="Times New Roman"/>
          <w:szCs w:val="24"/>
          <w:lang w:val="es-PE" w:eastAsia="es-ES"/>
        </w:rPr>
      </w:pPr>
      <w:r w:rsidRPr="00D53E21">
        <w:rPr>
          <w:rFonts w:cs="Times New Roman"/>
          <w:szCs w:val="24"/>
          <w:lang w:val="es-PE" w:eastAsia="es-ES"/>
        </w:rPr>
        <w:t>1 x Contenedor grande de plástico</w:t>
      </w:r>
    </w:p>
    <w:p w:rsidR="005B39FB" w:rsidRPr="00D53E21" w:rsidRDefault="005B39FB" w:rsidP="00625EE5">
      <w:pPr>
        <w:pStyle w:val="Prrafodelista"/>
        <w:numPr>
          <w:ilvl w:val="0"/>
          <w:numId w:val="2"/>
        </w:numPr>
        <w:spacing w:after="0" w:line="360" w:lineRule="auto"/>
        <w:ind w:left="1434" w:hanging="357"/>
        <w:contextualSpacing w:val="0"/>
        <w:rPr>
          <w:rFonts w:cs="Times New Roman"/>
          <w:szCs w:val="24"/>
          <w:lang w:val="es-PE" w:eastAsia="es-ES"/>
        </w:rPr>
      </w:pPr>
      <w:r w:rsidRPr="00D53E21">
        <w:rPr>
          <w:rFonts w:cs="Times New Roman"/>
          <w:szCs w:val="24"/>
          <w:lang w:val="es-PE" w:eastAsia="es-ES"/>
        </w:rPr>
        <w:t>6 x Contenedores pequeños de plástico</w:t>
      </w:r>
    </w:p>
    <w:p w:rsidR="005B39FB" w:rsidRDefault="005B39FB" w:rsidP="00625EE5">
      <w:pPr>
        <w:pStyle w:val="Prrafodelista"/>
        <w:numPr>
          <w:ilvl w:val="0"/>
          <w:numId w:val="2"/>
        </w:numPr>
        <w:spacing w:after="0" w:line="360" w:lineRule="auto"/>
        <w:ind w:left="1434" w:hanging="357"/>
        <w:contextualSpacing w:val="0"/>
        <w:rPr>
          <w:rFonts w:cs="Times New Roman"/>
          <w:szCs w:val="24"/>
          <w:lang w:val="es-PE" w:eastAsia="es-ES"/>
        </w:rPr>
      </w:pPr>
      <w:r w:rsidRPr="00D53E21">
        <w:rPr>
          <w:rFonts w:cs="Times New Roman"/>
          <w:szCs w:val="24"/>
          <w:lang w:val="es-PE" w:eastAsia="es-ES"/>
        </w:rPr>
        <w:t>1kg de cubos de hielo</w:t>
      </w:r>
    </w:p>
    <w:p w:rsidR="00F309BD" w:rsidRPr="00F309BD" w:rsidRDefault="00F309BD" w:rsidP="00F309BD">
      <w:pPr>
        <w:pStyle w:val="Prrafodelista"/>
        <w:spacing w:after="0" w:line="360" w:lineRule="auto"/>
        <w:ind w:left="1434"/>
        <w:contextualSpacing w:val="0"/>
        <w:rPr>
          <w:rFonts w:cs="Times New Roman"/>
          <w:sz w:val="8"/>
          <w:szCs w:val="24"/>
          <w:lang w:val="es-PE" w:eastAsia="es-ES"/>
        </w:rPr>
      </w:pPr>
    </w:p>
    <w:p w:rsidR="005B39FB" w:rsidRDefault="00372AC2" w:rsidP="00F309BD">
      <w:pPr>
        <w:pStyle w:val="Ttulo1"/>
        <w:numPr>
          <w:ilvl w:val="2"/>
          <w:numId w:val="4"/>
        </w:numPr>
        <w:spacing w:before="0" w:line="360" w:lineRule="auto"/>
        <w:rPr>
          <w:rFonts w:eastAsia="MS Mincho" w:cs="Times New Roman"/>
          <w:sz w:val="24"/>
          <w:szCs w:val="24"/>
          <w:lang w:val="es-PE" w:eastAsia="es-ES"/>
        </w:rPr>
      </w:pPr>
      <w:r w:rsidRPr="008D6F32">
        <w:rPr>
          <w:rFonts w:eastAsia="MS Mincho" w:cs="Times New Roman"/>
          <w:sz w:val="24"/>
          <w:szCs w:val="24"/>
          <w:lang w:val="es-PE" w:eastAsia="es-ES"/>
        </w:rPr>
        <w:t>Presupuesto</w:t>
      </w:r>
    </w:p>
    <w:p w:rsidR="00886A2A" w:rsidRPr="00E74560" w:rsidRDefault="00886A2A" w:rsidP="00625EE5">
      <w:pPr>
        <w:pStyle w:val="Ttulo2"/>
        <w:numPr>
          <w:ilvl w:val="0"/>
          <w:numId w:val="0"/>
        </w:numPr>
        <w:spacing w:before="0" w:line="360" w:lineRule="auto"/>
        <w:ind w:left="357"/>
        <w:contextualSpacing/>
        <w:rPr>
          <w:rFonts w:cs="Times New Roman"/>
          <w:b w:val="0"/>
          <w:color w:val="auto"/>
          <w:sz w:val="8"/>
          <w:szCs w:val="10"/>
          <w:lang w:val="es-PE"/>
        </w:rPr>
      </w:pPr>
    </w:p>
    <w:p w:rsidR="0066536E" w:rsidRPr="0066536E" w:rsidRDefault="0066536E" w:rsidP="00625EE5">
      <w:pPr>
        <w:pStyle w:val="Descripcin"/>
        <w:keepNext/>
        <w:spacing w:after="0" w:line="360" w:lineRule="auto"/>
        <w:ind w:firstLine="708"/>
        <w:jc w:val="left"/>
      </w:pPr>
      <w:r>
        <w:t>Tabla3.2: Presupuesto</w:t>
      </w:r>
    </w:p>
    <w:tbl>
      <w:tblPr>
        <w:tblW w:w="6863" w:type="dxa"/>
        <w:jc w:val="center"/>
        <w:tblCellMar>
          <w:left w:w="70" w:type="dxa"/>
          <w:right w:w="70" w:type="dxa"/>
        </w:tblCellMar>
        <w:tblLook w:val="04A0" w:firstRow="1" w:lastRow="0" w:firstColumn="1" w:lastColumn="0" w:noHBand="0" w:noVBand="1"/>
      </w:tblPr>
      <w:tblGrid>
        <w:gridCol w:w="381"/>
        <w:gridCol w:w="1202"/>
        <w:gridCol w:w="4200"/>
        <w:gridCol w:w="1080"/>
      </w:tblGrid>
      <w:tr w:rsidR="00F309BD" w:rsidRPr="00F309BD" w:rsidTr="00F309BD">
        <w:trPr>
          <w:trHeight w:val="300"/>
          <w:jc w:val="center"/>
        </w:trPr>
        <w:tc>
          <w:tcPr>
            <w:tcW w:w="381" w:type="dxa"/>
            <w:vMerge w:val="restart"/>
            <w:tcBorders>
              <w:top w:val="single" w:sz="4" w:space="0" w:color="auto"/>
              <w:left w:val="single" w:sz="4" w:space="0" w:color="auto"/>
              <w:bottom w:val="single" w:sz="4" w:space="0" w:color="auto"/>
              <w:right w:val="single" w:sz="4" w:space="0" w:color="auto"/>
            </w:tcBorders>
            <w:shd w:val="clear" w:color="FFFFCC" w:fill="FFFFFF"/>
            <w:noWrap/>
            <w:vAlign w:val="center"/>
            <w:hideMark/>
          </w:tcPr>
          <w:p w:rsidR="00F309BD" w:rsidRPr="00F309BD" w:rsidRDefault="00F309BD" w:rsidP="00F309BD">
            <w:pPr>
              <w:spacing w:after="0" w:line="240" w:lineRule="auto"/>
              <w:jc w:val="center"/>
              <w:rPr>
                <w:rFonts w:ascii="Calibri" w:eastAsia="Times New Roman" w:hAnsi="Calibri" w:cs="Calibri"/>
                <w:b/>
                <w:bCs/>
                <w:szCs w:val="24"/>
                <w:lang w:val="es-PE" w:eastAsia="es-PE"/>
              </w:rPr>
            </w:pPr>
            <w:proofErr w:type="spellStart"/>
            <w:r w:rsidRPr="00F309BD">
              <w:rPr>
                <w:rFonts w:ascii="Calibri" w:eastAsia="Times New Roman" w:hAnsi="Calibri" w:cs="Calibri"/>
                <w:b/>
                <w:bCs/>
                <w:szCs w:val="24"/>
                <w:lang w:val="es-PE" w:eastAsia="es-PE"/>
              </w:rPr>
              <w:t>N°</w:t>
            </w:r>
            <w:proofErr w:type="spellEnd"/>
          </w:p>
        </w:tc>
        <w:tc>
          <w:tcPr>
            <w:tcW w:w="1202" w:type="dxa"/>
            <w:vMerge w:val="restart"/>
            <w:tcBorders>
              <w:top w:val="single" w:sz="4" w:space="0" w:color="auto"/>
              <w:left w:val="single" w:sz="4" w:space="0" w:color="auto"/>
              <w:bottom w:val="single" w:sz="4" w:space="0" w:color="auto"/>
              <w:right w:val="single" w:sz="4" w:space="0" w:color="auto"/>
            </w:tcBorders>
            <w:shd w:val="clear" w:color="FFFFCC" w:fill="FFFFFF"/>
            <w:noWrap/>
            <w:vAlign w:val="center"/>
            <w:hideMark/>
          </w:tcPr>
          <w:p w:rsidR="00F309BD" w:rsidRPr="00F309BD" w:rsidRDefault="00F309BD" w:rsidP="00F309BD">
            <w:pPr>
              <w:spacing w:after="0" w:line="240" w:lineRule="auto"/>
              <w:jc w:val="center"/>
              <w:rPr>
                <w:rFonts w:ascii="Calibri" w:eastAsia="Times New Roman" w:hAnsi="Calibri" w:cs="Calibri"/>
                <w:b/>
                <w:bCs/>
                <w:szCs w:val="24"/>
                <w:lang w:val="es-PE" w:eastAsia="es-PE"/>
              </w:rPr>
            </w:pPr>
            <w:r w:rsidRPr="00F309BD">
              <w:rPr>
                <w:rFonts w:ascii="Calibri" w:eastAsia="Times New Roman" w:hAnsi="Calibri" w:cs="Calibri"/>
                <w:b/>
                <w:bCs/>
                <w:szCs w:val="24"/>
                <w:lang w:val="es-PE" w:eastAsia="es-PE"/>
              </w:rPr>
              <w:t>CANTIDAD</w:t>
            </w:r>
          </w:p>
        </w:tc>
        <w:tc>
          <w:tcPr>
            <w:tcW w:w="4200" w:type="dxa"/>
            <w:vMerge w:val="restart"/>
            <w:tcBorders>
              <w:top w:val="single" w:sz="4" w:space="0" w:color="auto"/>
              <w:left w:val="single" w:sz="4" w:space="0" w:color="auto"/>
              <w:bottom w:val="single" w:sz="4" w:space="0" w:color="auto"/>
              <w:right w:val="single" w:sz="4" w:space="0" w:color="auto"/>
            </w:tcBorders>
            <w:shd w:val="clear" w:color="FFFFCC" w:fill="FFFFFF"/>
            <w:noWrap/>
            <w:vAlign w:val="center"/>
            <w:hideMark/>
          </w:tcPr>
          <w:p w:rsidR="00F309BD" w:rsidRPr="00F309BD" w:rsidRDefault="00F309BD" w:rsidP="00F309BD">
            <w:pPr>
              <w:spacing w:after="0" w:line="240" w:lineRule="auto"/>
              <w:jc w:val="center"/>
              <w:rPr>
                <w:rFonts w:ascii="Calibri" w:eastAsia="Times New Roman" w:hAnsi="Calibri" w:cs="Calibri"/>
                <w:b/>
                <w:bCs/>
                <w:szCs w:val="24"/>
                <w:lang w:val="es-PE" w:eastAsia="es-PE"/>
              </w:rPr>
            </w:pPr>
            <w:r w:rsidRPr="00F309BD">
              <w:rPr>
                <w:rFonts w:ascii="Calibri" w:eastAsia="Times New Roman" w:hAnsi="Calibri" w:cs="Calibri"/>
                <w:b/>
                <w:bCs/>
                <w:szCs w:val="24"/>
                <w:lang w:val="es-PE" w:eastAsia="es-PE"/>
              </w:rPr>
              <w:t>COMPONENTE</w:t>
            </w:r>
          </w:p>
        </w:tc>
        <w:tc>
          <w:tcPr>
            <w:tcW w:w="1080" w:type="dxa"/>
            <w:vMerge w:val="restart"/>
            <w:tcBorders>
              <w:top w:val="single" w:sz="4" w:space="0" w:color="auto"/>
              <w:left w:val="single" w:sz="4" w:space="0" w:color="auto"/>
              <w:bottom w:val="single" w:sz="4" w:space="0" w:color="auto"/>
              <w:right w:val="single" w:sz="4" w:space="0" w:color="auto"/>
            </w:tcBorders>
            <w:shd w:val="clear" w:color="FFFFCC" w:fill="FFFFFF"/>
            <w:noWrap/>
            <w:vAlign w:val="center"/>
            <w:hideMark/>
          </w:tcPr>
          <w:p w:rsidR="00F309BD" w:rsidRPr="00F309BD" w:rsidRDefault="00F309BD" w:rsidP="00F309BD">
            <w:pPr>
              <w:spacing w:after="0" w:line="240" w:lineRule="auto"/>
              <w:jc w:val="center"/>
              <w:rPr>
                <w:rFonts w:ascii="Calibri" w:eastAsia="Times New Roman" w:hAnsi="Calibri" w:cs="Calibri"/>
                <w:b/>
                <w:bCs/>
                <w:szCs w:val="24"/>
                <w:lang w:val="es-PE" w:eastAsia="es-PE"/>
              </w:rPr>
            </w:pPr>
            <w:r w:rsidRPr="00F309BD">
              <w:rPr>
                <w:rFonts w:ascii="Calibri" w:eastAsia="Times New Roman" w:hAnsi="Calibri" w:cs="Calibri"/>
                <w:b/>
                <w:bCs/>
                <w:szCs w:val="24"/>
                <w:lang w:val="es-PE" w:eastAsia="es-PE"/>
              </w:rPr>
              <w:t>PRECIO</w:t>
            </w:r>
          </w:p>
        </w:tc>
      </w:tr>
      <w:tr w:rsidR="00F309BD" w:rsidRPr="00F309BD" w:rsidTr="00F309BD">
        <w:trPr>
          <w:trHeight w:val="517"/>
          <w:jc w:val="center"/>
        </w:trPr>
        <w:tc>
          <w:tcPr>
            <w:tcW w:w="381" w:type="dxa"/>
            <w:vMerge/>
            <w:tcBorders>
              <w:top w:val="single" w:sz="4" w:space="0" w:color="auto"/>
              <w:left w:val="single" w:sz="4" w:space="0" w:color="auto"/>
              <w:bottom w:val="single" w:sz="4" w:space="0" w:color="auto"/>
              <w:right w:val="single" w:sz="4" w:space="0" w:color="auto"/>
            </w:tcBorders>
            <w:vAlign w:val="center"/>
            <w:hideMark/>
          </w:tcPr>
          <w:p w:rsidR="00F309BD" w:rsidRPr="00F309BD" w:rsidRDefault="00F309BD" w:rsidP="00F309BD">
            <w:pPr>
              <w:spacing w:after="0" w:line="240" w:lineRule="auto"/>
              <w:jc w:val="left"/>
              <w:rPr>
                <w:rFonts w:ascii="Calibri" w:eastAsia="Times New Roman" w:hAnsi="Calibri" w:cs="Calibri"/>
                <w:b/>
                <w:bCs/>
                <w:szCs w:val="24"/>
                <w:lang w:val="es-PE" w:eastAsia="es-PE"/>
              </w:rPr>
            </w:pPr>
          </w:p>
        </w:tc>
        <w:tc>
          <w:tcPr>
            <w:tcW w:w="1202" w:type="dxa"/>
            <w:vMerge/>
            <w:tcBorders>
              <w:top w:val="single" w:sz="4" w:space="0" w:color="auto"/>
              <w:left w:val="single" w:sz="4" w:space="0" w:color="auto"/>
              <w:bottom w:val="single" w:sz="4" w:space="0" w:color="auto"/>
              <w:right w:val="single" w:sz="4" w:space="0" w:color="auto"/>
            </w:tcBorders>
            <w:vAlign w:val="center"/>
            <w:hideMark/>
          </w:tcPr>
          <w:p w:rsidR="00F309BD" w:rsidRPr="00F309BD" w:rsidRDefault="00F309BD" w:rsidP="00F309BD">
            <w:pPr>
              <w:spacing w:after="0" w:line="240" w:lineRule="auto"/>
              <w:jc w:val="left"/>
              <w:rPr>
                <w:rFonts w:ascii="Calibri" w:eastAsia="Times New Roman" w:hAnsi="Calibri" w:cs="Calibri"/>
                <w:b/>
                <w:bCs/>
                <w:szCs w:val="24"/>
                <w:lang w:val="es-PE" w:eastAsia="es-PE"/>
              </w:rPr>
            </w:pPr>
          </w:p>
        </w:tc>
        <w:tc>
          <w:tcPr>
            <w:tcW w:w="4200" w:type="dxa"/>
            <w:vMerge/>
            <w:tcBorders>
              <w:top w:val="single" w:sz="4" w:space="0" w:color="auto"/>
              <w:left w:val="single" w:sz="4" w:space="0" w:color="auto"/>
              <w:bottom w:val="single" w:sz="4" w:space="0" w:color="auto"/>
              <w:right w:val="single" w:sz="4" w:space="0" w:color="auto"/>
            </w:tcBorders>
            <w:vAlign w:val="center"/>
            <w:hideMark/>
          </w:tcPr>
          <w:p w:rsidR="00F309BD" w:rsidRPr="00F309BD" w:rsidRDefault="00F309BD" w:rsidP="00F309BD">
            <w:pPr>
              <w:spacing w:after="0" w:line="240" w:lineRule="auto"/>
              <w:jc w:val="left"/>
              <w:rPr>
                <w:rFonts w:ascii="Calibri" w:eastAsia="Times New Roman" w:hAnsi="Calibri" w:cs="Calibri"/>
                <w:b/>
                <w:bCs/>
                <w:szCs w:val="24"/>
                <w:lang w:val="es-PE" w:eastAsia="es-PE"/>
              </w:rPr>
            </w:pPr>
          </w:p>
        </w:tc>
        <w:tc>
          <w:tcPr>
            <w:tcW w:w="1080" w:type="dxa"/>
            <w:vMerge/>
            <w:tcBorders>
              <w:top w:val="single" w:sz="4" w:space="0" w:color="auto"/>
              <w:left w:val="single" w:sz="4" w:space="0" w:color="auto"/>
              <w:bottom w:val="single" w:sz="4" w:space="0" w:color="auto"/>
              <w:right w:val="single" w:sz="4" w:space="0" w:color="auto"/>
            </w:tcBorders>
            <w:vAlign w:val="center"/>
            <w:hideMark/>
          </w:tcPr>
          <w:p w:rsidR="00F309BD" w:rsidRPr="00F309BD" w:rsidRDefault="00F309BD" w:rsidP="00F309BD">
            <w:pPr>
              <w:spacing w:after="0" w:line="240" w:lineRule="auto"/>
              <w:jc w:val="left"/>
              <w:rPr>
                <w:rFonts w:ascii="Calibri" w:eastAsia="Times New Roman" w:hAnsi="Calibri" w:cs="Calibri"/>
                <w:b/>
                <w:bCs/>
                <w:szCs w:val="24"/>
                <w:lang w:val="es-PE" w:eastAsia="es-PE"/>
              </w:rPr>
            </w:pPr>
          </w:p>
        </w:tc>
      </w:tr>
      <w:tr w:rsidR="00F309BD" w:rsidRPr="00F309BD" w:rsidTr="00F309BD">
        <w:trPr>
          <w:trHeight w:val="315"/>
          <w:jc w:val="center"/>
        </w:trPr>
        <w:tc>
          <w:tcPr>
            <w:tcW w:w="381" w:type="dxa"/>
            <w:tcBorders>
              <w:top w:val="nil"/>
              <w:left w:val="single" w:sz="4" w:space="0" w:color="auto"/>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center"/>
              <w:rPr>
                <w:rFonts w:ascii="Calibri" w:eastAsia="Times New Roman" w:hAnsi="Calibri" w:cs="Calibri"/>
                <w:sz w:val="22"/>
                <w:lang w:val="es-PE" w:eastAsia="es-PE"/>
              </w:rPr>
            </w:pPr>
            <w:r w:rsidRPr="00F309BD">
              <w:rPr>
                <w:rFonts w:ascii="Calibri" w:eastAsia="Times New Roman" w:hAnsi="Calibri" w:cs="Calibri"/>
                <w:sz w:val="22"/>
                <w:lang w:val="es-PE" w:eastAsia="es-PE"/>
              </w:rPr>
              <w:t>1</w:t>
            </w:r>
          </w:p>
        </w:tc>
        <w:tc>
          <w:tcPr>
            <w:tcW w:w="1202" w:type="dxa"/>
            <w:tcBorders>
              <w:top w:val="nil"/>
              <w:left w:val="nil"/>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center"/>
              <w:rPr>
                <w:rFonts w:ascii="Calibri" w:eastAsia="Times New Roman" w:hAnsi="Calibri" w:cs="Calibri"/>
                <w:sz w:val="22"/>
                <w:lang w:val="es-PE" w:eastAsia="es-PE"/>
              </w:rPr>
            </w:pPr>
            <w:r w:rsidRPr="00F309BD">
              <w:rPr>
                <w:rFonts w:ascii="Calibri" w:eastAsia="Times New Roman" w:hAnsi="Calibri" w:cs="Calibri"/>
                <w:sz w:val="22"/>
                <w:lang w:val="es-PE" w:eastAsia="es-PE"/>
              </w:rPr>
              <w:t>1</w:t>
            </w:r>
          </w:p>
        </w:tc>
        <w:tc>
          <w:tcPr>
            <w:tcW w:w="4200" w:type="dxa"/>
            <w:tcBorders>
              <w:top w:val="nil"/>
              <w:left w:val="nil"/>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left"/>
              <w:rPr>
                <w:rFonts w:ascii="Calibri" w:eastAsia="Times New Roman" w:hAnsi="Calibri" w:cs="Calibri"/>
                <w:szCs w:val="24"/>
                <w:lang w:val="es-PE" w:eastAsia="es-PE"/>
              </w:rPr>
            </w:pPr>
            <w:r w:rsidRPr="00F309BD">
              <w:rPr>
                <w:rFonts w:ascii="Calibri" w:eastAsia="Times New Roman" w:hAnsi="Calibri" w:cs="Calibri"/>
                <w:szCs w:val="24"/>
                <w:lang w:val="es-PE" w:eastAsia="es-PE"/>
              </w:rPr>
              <w:t>Sensor de monóxido de carbono MQ7</w:t>
            </w:r>
          </w:p>
        </w:tc>
        <w:tc>
          <w:tcPr>
            <w:tcW w:w="1080" w:type="dxa"/>
            <w:tcBorders>
              <w:top w:val="nil"/>
              <w:left w:val="nil"/>
              <w:bottom w:val="single" w:sz="4" w:space="0" w:color="auto"/>
              <w:right w:val="single" w:sz="4" w:space="0" w:color="auto"/>
            </w:tcBorders>
            <w:shd w:val="clear" w:color="FFFFCC" w:fill="FFFFFF"/>
            <w:noWrap/>
            <w:vAlign w:val="center"/>
            <w:hideMark/>
          </w:tcPr>
          <w:p w:rsidR="00F309BD" w:rsidRPr="00F309BD" w:rsidRDefault="00F309BD" w:rsidP="00F309BD">
            <w:pPr>
              <w:spacing w:after="0" w:line="240" w:lineRule="auto"/>
              <w:jc w:val="center"/>
              <w:rPr>
                <w:rFonts w:ascii="Calibri" w:eastAsia="Times New Roman" w:hAnsi="Calibri" w:cs="Calibri"/>
                <w:szCs w:val="24"/>
                <w:lang w:val="es-PE" w:eastAsia="es-PE"/>
              </w:rPr>
            </w:pPr>
            <w:r w:rsidRPr="00F309BD">
              <w:rPr>
                <w:rFonts w:ascii="Calibri" w:eastAsia="Times New Roman" w:hAnsi="Calibri" w:cs="Calibri"/>
                <w:szCs w:val="24"/>
                <w:lang w:val="es-PE" w:eastAsia="es-PE"/>
              </w:rPr>
              <w:t>S/. 20.00</w:t>
            </w:r>
          </w:p>
        </w:tc>
      </w:tr>
      <w:tr w:rsidR="00F309BD" w:rsidRPr="00F309BD" w:rsidTr="00F309BD">
        <w:trPr>
          <w:trHeight w:val="315"/>
          <w:jc w:val="center"/>
        </w:trPr>
        <w:tc>
          <w:tcPr>
            <w:tcW w:w="381" w:type="dxa"/>
            <w:tcBorders>
              <w:top w:val="nil"/>
              <w:left w:val="single" w:sz="4" w:space="0" w:color="auto"/>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center"/>
              <w:rPr>
                <w:rFonts w:ascii="Calibri" w:eastAsia="Times New Roman" w:hAnsi="Calibri" w:cs="Calibri"/>
                <w:sz w:val="22"/>
                <w:lang w:val="es-PE" w:eastAsia="es-PE"/>
              </w:rPr>
            </w:pPr>
            <w:r w:rsidRPr="00F309BD">
              <w:rPr>
                <w:rFonts w:ascii="Calibri" w:eastAsia="Times New Roman" w:hAnsi="Calibri" w:cs="Calibri"/>
                <w:sz w:val="22"/>
                <w:lang w:val="es-PE" w:eastAsia="es-PE"/>
              </w:rPr>
              <w:t>2</w:t>
            </w:r>
          </w:p>
        </w:tc>
        <w:tc>
          <w:tcPr>
            <w:tcW w:w="1202" w:type="dxa"/>
            <w:tcBorders>
              <w:top w:val="nil"/>
              <w:left w:val="nil"/>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center"/>
              <w:rPr>
                <w:rFonts w:ascii="Calibri" w:eastAsia="Times New Roman" w:hAnsi="Calibri" w:cs="Calibri"/>
                <w:sz w:val="22"/>
                <w:lang w:val="es-PE" w:eastAsia="es-PE"/>
              </w:rPr>
            </w:pPr>
            <w:r w:rsidRPr="00F309BD">
              <w:rPr>
                <w:rFonts w:ascii="Calibri" w:eastAsia="Times New Roman" w:hAnsi="Calibri" w:cs="Calibri"/>
                <w:sz w:val="22"/>
                <w:lang w:val="es-PE" w:eastAsia="es-PE"/>
              </w:rPr>
              <w:t>2</w:t>
            </w:r>
          </w:p>
        </w:tc>
        <w:tc>
          <w:tcPr>
            <w:tcW w:w="4200" w:type="dxa"/>
            <w:tcBorders>
              <w:top w:val="nil"/>
              <w:left w:val="nil"/>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left"/>
              <w:rPr>
                <w:rFonts w:ascii="Calibri" w:eastAsia="Times New Roman" w:hAnsi="Calibri" w:cs="Calibri"/>
                <w:szCs w:val="24"/>
                <w:lang w:val="es-PE" w:eastAsia="es-PE"/>
              </w:rPr>
            </w:pPr>
            <w:r w:rsidRPr="00F309BD">
              <w:rPr>
                <w:rFonts w:ascii="Calibri" w:eastAsia="Times New Roman" w:hAnsi="Calibri" w:cs="Calibri"/>
                <w:szCs w:val="24"/>
                <w:lang w:val="es-PE" w:eastAsia="es-PE"/>
              </w:rPr>
              <w:t>Sensor de temperatura LM35</w:t>
            </w:r>
          </w:p>
        </w:tc>
        <w:tc>
          <w:tcPr>
            <w:tcW w:w="1080" w:type="dxa"/>
            <w:tcBorders>
              <w:top w:val="nil"/>
              <w:left w:val="nil"/>
              <w:bottom w:val="single" w:sz="4" w:space="0" w:color="auto"/>
              <w:right w:val="single" w:sz="4" w:space="0" w:color="auto"/>
            </w:tcBorders>
            <w:shd w:val="clear" w:color="FFFFCC" w:fill="FFFFFF"/>
            <w:noWrap/>
            <w:vAlign w:val="center"/>
            <w:hideMark/>
          </w:tcPr>
          <w:p w:rsidR="00F309BD" w:rsidRPr="00F309BD" w:rsidRDefault="00F309BD" w:rsidP="00F309BD">
            <w:pPr>
              <w:spacing w:after="0" w:line="240" w:lineRule="auto"/>
              <w:jc w:val="center"/>
              <w:rPr>
                <w:rFonts w:ascii="Calibri" w:eastAsia="Times New Roman" w:hAnsi="Calibri" w:cs="Calibri"/>
                <w:szCs w:val="24"/>
                <w:lang w:val="es-PE" w:eastAsia="es-PE"/>
              </w:rPr>
            </w:pPr>
            <w:r w:rsidRPr="00F309BD">
              <w:rPr>
                <w:rFonts w:ascii="Calibri" w:eastAsia="Times New Roman" w:hAnsi="Calibri" w:cs="Calibri"/>
                <w:szCs w:val="24"/>
                <w:lang w:val="es-PE" w:eastAsia="es-PE"/>
              </w:rPr>
              <w:t>S/. 10.00</w:t>
            </w:r>
          </w:p>
        </w:tc>
      </w:tr>
      <w:tr w:rsidR="00F309BD" w:rsidRPr="00F309BD" w:rsidTr="00F309BD">
        <w:trPr>
          <w:trHeight w:val="315"/>
          <w:jc w:val="center"/>
        </w:trPr>
        <w:tc>
          <w:tcPr>
            <w:tcW w:w="381" w:type="dxa"/>
            <w:tcBorders>
              <w:top w:val="nil"/>
              <w:left w:val="single" w:sz="4" w:space="0" w:color="auto"/>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center"/>
              <w:rPr>
                <w:rFonts w:ascii="Calibri" w:eastAsia="Times New Roman" w:hAnsi="Calibri" w:cs="Calibri"/>
                <w:sz w:val="22"/>
                <w:lang w:val="es-PE" w:eastAsia="es-PE"/>
              </w:rPr>
            </w:pPr>
            <w:r w:rsidRPr="00F309BD">
              <w:rPr>
                <w:rFonts w:ascii="Calibri" w:eastAsia="Times New Roman" w:hAnsi="Calibri" w:cs="Calibri"/>
                <w:sz w:val="22"/>
                <w:lang w:val="es-PE" w:eastAsia="es-PE"/>
              </w:rPr>
              <w:t>4</w:t>
            </w:r>
          </w:p>
        </w:tc>
        <w:tc>
          <w:tcPr>
            <w:tcW w:w="1202" w:type="dxa"/>
            <w:tcBorders>
              <w:top w:val="nil"/>
              <w:left w:val="nil"/>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center"/>
              <w:rPr>
                <w:rFonts w:ascii="Calibri" w:eastAsia="Times New Roman" w:hAnsi="Calibri" w:cs="Calibri"/>
                <w:sz w:val="22"/>
                <w:lang w:val="es-PE" w:eastAsia="es-PE"/>
              </w:rPr>
            </w:pPr>
            <w:r w:rsidRPr="00F309BD">
              <w:rPr>
                <w:rFonts w:ascii="Calibri" w:eastAsia="Times New Roman" w:hAnsi="Calibri" w:cs="Calibri"/>
                <w:sz w:val="22"/>
                <w:lang w:val="es-PE" w:eastAsia="es-PE"/>
              </w:rPr>
              <w:t>1</w:t>
            </w:r>
          </w:p>
        </w:tc>
        <w:tc>
          <w:tcPr>
            <w:tcW w:w="4200" w:type="dxa"/>
            <w:tcBorders>
              <w:top w:val="nil"/>
              <w:left w:val="nil"/>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left"/>
              <w:rPr>
                <w:rFonts w:ascii="Calibri" w:eastAsia="Times New Roman" w:hAnsi="Calibri" w:cs="Calibri"/>
                <w:szCs w:val="24"/>
                <w:lang w:val="es-PE" w:eastAsia="es-PE"/>
              </w:rPr>
            </w:pPr>
            <w:r w:rsidRPr="00F309BD">
              <w:rPr>
                <w:rFonts w:ascii="Calibri" w:eastAsia="Times New Roman" w:hAnsi="Calibri" w:cs="Calibri"/>
                <w:szCs w:val="24"/>
                <w:lang w:val="es-PE" w:eastAsia="es-PE"/>
              </w:rPr>
              <w:t>Sensor de distancia HC-SR04</w:t>
            </w:r>
          </w:p>
        </w:tc>
        <w:tc>
          <w:tcPr>
            <w:tcW w:w="1080" w:type="dxa"/>
            <w:tcBorders>
              <w:top w:val="nil"/>
              <w:left w:val="nil"/>
              <w:bottom w:val="single" w:sz="4" w:space="0" w:color="auto"/>
              <w:right w:val="single" w:sz="4" w:space="0" w:color="auto"/>
            </w:tcBorders>
            <w:shd w:val="clear" w:color="FFFFCC" w:fill="FFFFFF"/>
            <w:noWrap/>
            <w:vAlign w:val="center"/>
            <w:hideMark/>
          </w:tcPr>
          <w:p w:rsidR="00F309BD" w:rsidRPr="00F309BD" w:rsidRDefault="00F309BD" w:rsidP="00F309BD">
            <w:pPr>
              <w:spacing w:after="0" w:line="240" w:lineRule="auto"/>
              <w:jc w:val="center"/>
              <w:rPr>
                <w:rFonts w:ascii="Calibri" w:eastAsia="Times New Roman" w:hAnsi="Calibri" w:cs="Calibri"/>
                <w:szCs w:val="24"/>
                <w:lang w:val="es-PE" w:eastAsia="es-PE"/>
              </w:rPr>
            </w:pPr>
            <w:r w:rsidRPr="00F309BD">
              <w:rPr>
                <w:rFonts w:ascii="Calibri" w:eastAsia="Times New Roman" w:hAnsi="Calibri" w:cs="Calibri"/>
                <w:szCs w:val="24"/>
                <w:lang w:val="es-PE" w:eastAsia="es-PE"/>
              </w:rPr>
              <w:t>S/. 8.00</w:t>
            </w:r>
          </w:p>
        </w:tc>
      </w:tr>
      <w:tr w:rsidR="00F309BD" w:rsidRPr="00F309BD" w:rsidTr="00F309BD">
        <w:trPr>
          <w:trHeight w:val="315"/>
          <w:jc w:val="center"/>
        </w:trPr>
        <w:tc>
          <w:tcPr>
            <w:tcW w:w="381" w:type="dxa"/>
            <w:tcBorders>
              <w:top w:val="nil"/>
              <w:left w:val="single" w:sz="4" w:space="0" w:color="auto"/>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center"/>
              <w:rPr>
                <w:rFonts w:ascii="Calibri" w:eastAsia="Times New Roman" w:hAnsi="Calibri" w:cs="Calibri"/>
                <w:sz w:val="22"/>
                <w:lang w:val="es-PE" w:eastAsia="es-PE"/>
              </w:rPr>
            </w:pPr>
            <w:r w:rsidRPr="00F309BD">
              <w:rPr>
                <w:rFonts w:ascii="Calibri" w:eastAsia="Times New Roman" w:hAnsi="Calibri" w:cs="Calibri"/>
                <w:sz w:val="22"/>
                <w:lang w:val="es-PE" w:eastAsia="es-PE"/>
              </w:rPr>
              <w:t>5</w:t>
            </w:r>
          </w:p>
        </w:tc>
        <w:tc>
          <w:tcPr>
            <w:tcW w:w="1202" w:type="dxa"/>
            <w:tcBorders>
              <w:top w:val="nil"/>
              <w:left w:val="nil"/>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center"/>
              <w:rPr>
                <w:rFonts w:ascii="Calibri" w:eastAsia="Times New Roman" w:hAnsi="Calibri" w:cs="Calibri"/>
                <w:sz w:val="22"/>
                <w:lang w:val="es-PE" w:eastAsia="es-PE"/>
              </w:rPr>
            </w:pPr>
            <w:r w:rsidRPr="00F309BD">
              <w:rPr>
                <w:rFonts w:ascii="Calibri" w:eastAsia="Times New Roman" w:hAnsi="Calibri" w:cs="Calibri"/>
                <w:sz w:val="22"/>
                <w:lang w:val="es-PE" w:eastAsia="es-PE"/>
              </w:rPr>
              <w:t>1</w:t>
            </w:r>
          </w:p>
        </w:tc>
        <w:tc>
          <w:tcPr>
            <w:tcW w:w="4200" w:type="dxa"/>
            <w:tcBorders>
              <w:top w:val="nil"/>
              <w:left w:val="nil"/>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left"/>
              <w:rPr>
                <w:rFonts w:ascii="Calibri" w:eastAsia="Times New Roman" w:hAnsi="Calibri" w:cs="Calibri"/>
                <w:szCs w:val="24"/>
                <w:lang w:val="es-PE" w:eastAsia="es-PE"/>
              </w:rPr>
            </w:pPr>
            <w:r w:rsidRPr="00F309BD">
              <w:rPr>
                <w:rFonts w:ascii="Calibri" w:eastAsia="Times New Roman" w:hAnsi="Calibri" w:cs="Calibri"/>
                <w:szCs w:val="24"/>
                <w:lang w:val="es-PE" w:eastAsia="es-PE"/>
              </w:rPr>
              <w:t>Sensor de luz digital BH1750</w:t>
            </w:r>
          </w:p>
        </w:tc>
        <w:tc>
          <w:tcPr>
            <w:tcW w:w="1080" w:type="dxa"/>
            <w:tcBorders>
              <w:top w:val="nil"/>
              <w:left w:val="nil"/>
              <w:bottom w:val="single" w:sz="4" w:space="0" w:color="auto"/>
              <w:right w:val="single" w:sz="4" w:space="0" w:color="auto"/>
            </w:tcBorders>
            <w:shd w:val="clear" w:color="FFFFCC" w:fill="FFFFFF"/>
            <w:noWrap/>
            <w:vAlign w:val="center"/>
            <w:hideMark/>
          </w:tcPr>
          <w:p w:rsidR="00F309BD" w:rsidRPr="00F309BD" w:rsidRDefault="00F309BD" w:rsidP="00F309BD">
            <w:pPr>
              <w:spacing w:after="0" w:line="240" w:lineRule="auto"/>
              <w:jc w:val="center"/>
              <w:rPr>
                <w:rFonts w:ascii="Calibri" w:eastAsia="Times New Roman" w:hAnsi="Calibri" w:cs="Calibri"/>
                <w:szCs w:val="24"/>
                <w:lang w:val="es-PE" w:eastAsia="es-PE"/>
              </w:rPr>
            </w:pPr>
            <w:r w:rsidRPr="00F309BD">
              <w:rPr>
                <w:rFonts w:ascii="Calibri" w:eastAsia="Times New Roman" w:hAnsi="Calibri" w:cs="Calibri"/>
                <w:szCs w:val="24"/>
                <w:lang w:val="es-PE" w:eastAsia="es-PE"/>
              </w:rPr>
              <w:t>S/. 20.00</w:t>
            </w:r>
          </w:p>
        </w:tc>
      </w:tr>
      <w:tr w:rsidR="00F309BD" w:rsidRPr="00F309BD" w:rsidTr="00F309BD">
        <w:trPr>
          <w:trHeight w:val="315"/>
          <w:jc w:val="center"/>
        </w:trPr>
        <w:tc>
          <w:tcPr>
            <w:tcW w:w="381" w:type="dxa"/>
            <w:tcBorders>
              <w:top w:val="nil"/>
              <w:left w:val="single" w:sz="4" w:space="0" w:color="auto"/>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center"/>
              <w:rPr>
                <w:rFonts w:ascii="Calibri" w:eastAsia="Times New Roman" w:hAnsi="Calibri" w:cs="Calibri"/>
                <w:sz w:val="22"/>
                <w:lang w:val="es-PE" w:eastAsia="es-PE"/>
              </w:rPr>
            </w:pPr>
            <w:r w:rsidRPr="00F309BD">
              <w:rPr>
                <w:rFonts w:ascii="Calibri" w:eastAsia="Times New Roman" w:hAnsi="Calibri" w:cs="Calibri"/>
                <w:sz w:val="22"/>
                <w:lang w:val="es-PE" w:eastAsia="es-PE"/>
              </w:rPr>
              <w:t>6</w:t>
            </w:r>
          </w:p>
        </w:tc>
        <w:tc>
          <w:tcPr>
            <w:tcW w:w="1202" w:type="dxa"/>
            <w:tcBorders>
              <w:top w:val="nil"/>
              <w:left w:val="nil"/>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center"/>
              <w:rPr>
                <w:rFonts w:ascii="Calibri" w:eastAsia="Times New Roman" w:hAnsi="Calibri" w:cs="Calibri"/>
                <w:sz w:val="22"/>
                <w:lang w:val="es-PE" w:eastAsia="es-PE"/>
              </w:rPr>
            </w:pPr>
            <w:r w:rsidRPr="00F309BD">
              <w:rPr>
                <w:rFonts w:ascii="Calibri" w:eastAsia="Times New Roman" w:hAnsi="Calibri" w:cs="Calibri"/>
                <w:sz w:val="22"/>
                <w:lang w:val="es-PE" w:eastAsia="es-PE"/>
              </w:rPr>
              <w:t>1</w:t>
            </w:r>
          </w:p>
        </w:tc>
        <w:tc>
          <w:tcPr>
            <w:tcW w:w="4200" w:type="dxa"/>
            <w:tcBorders>
              <w:top w:val="nil"/>
              <w:left w:val="nil"/>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left"/>
              <w:rPr>
                <w:rFonts w:ascii="Calibri" w:eastAsia="Times New Roman" w:hAnsi="Calibri" w:cs="Calibri"/>
                <w:szCs w:val="24"/>
                <w:lang w:val="es-PE" w:eastAsia="es-PE"/>
              </w:rPr>
            </w:pPr>
            <w:r w:rsidRPr="00F309BD">
              <w:rPr>
                <w:rFonts w:ascii="Calibri" w:eastAsia="Times New Roman" w:hAnsi="Calibri" w:cs="Calibri"/>
                <w:szCs w:val="24"/>
                <w:lang w:val="es-PE" w:eastAsia="es-PE"/>
              </w:rPr>
              <w:t>Bomba de aire</w:t>
            </w:r>
          </w:p>
        </w:tc>
        <w:tc>
          <w:tcPr>
            <w:tcW w:w="1080" w:type="dxa"/>
            <w:tcBorders>
              <w:top w:val="nil"/>
              <w:left w:val="nil"/>
              <w:bottom w:val="single" w:sz="4" w:space="0" w:color="auto"/>
              <w:right w:val="single" w:sz="4" w:space="0" w:color="auto"/>
            </w:tcBorders>
            <w:shd w:val="clear" w:color="FFFFCC" w:fill="FFFFFF"/>
            <w:noWrap/>
            <w:vAlign w:val="center"/>
            <w:hideMark/>
          </w:tcPr>
          <w:p w:rsidR="00F309BD" w:rsidRPr="00F309BD" w:rsidRDefault="00F309BD" w:rsidP="00F309BD">
            <w:pPr>
              <w:spacing w:after="0" w:line="240" w:lineRule="auto"/>
              <w:jc w:val="center"/>
              <w:rPr>
                <w:rFonts w:ascii="Calibri" w:eastAsia="Times New Roman" w:hAnsi="Calibri" w:cs="Calibri"/>
                <w:szCs w:val="24"/>
                <w:lang w:val="es-PE" w:eastAsia="es-PE"/>
              </w:rPr>
            </w:pPr>
            <w:r w:rsidRPr="00F309BD">
              <w:rPr>
                <w:rFonts w:ascii="Calibri" w:eastAsia="Times New Roman" w:hAnsi="Calibri" w:cs="Calibri"/>
                <w:szCs w:val="24"/>
                <w:lang w:val="es-PE" w:eastAsia="es-PE"/>
              </w:rPr>
              <w:t>S/. 35.00</w:t>
            </w:r>
          </w:p>
        </w:tc>
      </w:tr>
      <w:tr w:rsidR="00F309BD" w:rsidRPr="00F309BD" w:rsidTr="00F309BD">
        <w:trPr>
          <w:trHeight w:val="315"/>
          <w:jc w:val="center"/>
        </w:trPr>
        <w:tc>
          <w:tcPr>
            <w:tcW w:w="381" w:type="dxa"/>
            <w:tcBorders>
              <w:top w:val="nil"/>
              <w:left w:val="single" w:sz="4" w:space="0" w:color="auto"/>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center"/>
              <w:rPr>
                <w:rFonts w:ascii="Calibri" w:eastAsia="Times New Roman" w:hAnsi="Calibri" w:cs="Calibri"/>
                <w:sz w:val="22"/>
                <w:lang w:val="es-PE" w:eastAsia="es-PE"/>
              </w:rPr>
            </w:pPr>
            <w:r w:rsidRPr="00F309BD">
              <w:rPr>
                <w:rFonts w:ascii="Calibri" w:eastAsia="Times New Roman" w:hAnsi="Calibri" w:cs="Calibri"/>
                <w:sz w:val="22"/>
                <w:lang w:val="es-PE" w:eastAsia="es-PE"/>
              </w:rPr>
              <w:t>7</w:t>
            </w:r>
          </w:p>
        </w:tc>
        <w:tc>
          <w:tcPr>
            <w:tcW w:w="1202" w:type="dxa"/>
            <w:tcBorders>
              <w:top w:val="nil"/>
              <w:left w:val="nil"/>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center"/>
              <w:rPr>
                <w:rFonts w:ascii="Calibri" w:eastAsia="Times New Roman" w:hAnsi="Calibri" w:cs="Calibri"/>
                <w:sz w:val="22"/>
                <w:lang w:val="es-PE" w:eastAsia="es-PE"/>
              </w:rPr>
            </w:pPr>
            <w:r w:rsidRPr="00F309BD">
              <w:rPr>
                <w:rFonts w:ascii="Calibri" w:eastAsia="Times New Roman" w:hAnsi="Calibri" w:cs="Calibri"/>
                <w:sz w:val="22"/>
                <w:lang w:val="es-PE" w:eastAsia="es-PE"/>
              </w:rPr>
              <w:t>1</w:t>
            </w:r>
          </w:p>
        </w:tc>
        <w:tc>
          <w:tcPr>
            <w:tcW w:w="4200" w:type="dxa"/>
            <w:tcBorders>
              <w:top w:val="nil"/>
              <w:left w:val="nil"/>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left"/>
              <w:rPr>
                <w:rFonts w:ascii="Calibri" w:eastAsia="Times New Roman" w:hAnsi="Calibri" w:cs="Calibri"/>
                <w:szCs w:val="24"/>
                <w:lang w:val="es-PE" w:eastAsia="es-PE"/>
              </w:rPr>
            </w:pPr>
            <w:r w:rsidRPr="00F309BD">
              <w:rPr>
                <w:rFonts w:ascii="Calibri" w:eastAsia="Times New Roman" w:hAnsi="Calibri" w:cs="Calibri"/>
                <w:szCs w:val="24"/>
                <w:lang w:val="es-PE" w:eastAsia="es-PE"/>
              </w:rPr>
              <w:t>Bomba de agua sumergible</w:t>
            </w:r>
          </w:p>
        </w:tc>
        <w:tc>
          <w:tcPr>
            <w:tcW w:w="1080" w:type="dxa"/>
            <w:tcBorders>
              <w:top w:val="nil"/>
              <w:left w:val="nil"/>
              <w:bottom w:val="single" w:sz="4" w:space="0" w:color="auto"/>
              <w:right w:val="single" w:sz="4" w:space="0" w:color="auto"/>
            </w:tcBorders>
            <w:shd w:val="clear" w:color="FFFFCC" w:fill="FFFFFF"/>
            <w:noWrap/>
            <w:vAlign w:val="center"/>
            <w:hideMark/>
          </w:tcPr>
          <w:p w:rsidR="00F309BD" w:rsidRPr="00F309BD" w:rsidRDefault="00F309BD" w:rsidP="00F309BD">
            <w:pPr>
              <w:spacing w:after="0" w:line="240" w:lineRule="auto"/>
              <w:jc w:val="center"/>
              <w:rPr>
                <w:rFonts w:ascii="Calibri" w:eastAsia="Times New Roman" w:hAnsi="Calibri" w:cs="Calibri"/>
                <w:szCs w:val="24"/>
                <w:lang w:val="es-PE" w:eastAsia="es-PE"/>
              </w:rPr>
            </w:pPr>
            <w:r w:rsidRPr="00F309BD">
              <w:rPr>
                <w:rFonts w:ascii="Calibri" w:eastAsia="Times New Roman" w:hAnsi="Calibri" w:cs="Calibri"/>
                <w:szCs w:val="24"/>
                <w:lang w:val="es-PE" w:eastAsia="es-PE"/>
              </w:rPr>
              <w:t>S/. 30.00</w:t>
            </w:r>
          </w:p>
        </w:tc>
      </w:tr>
      <w:tr w:rsidR="00F309BD" w:rsidRPr="00F309BD" w:rsidTr="00F309BD">
        <w:trPr>
          <w:trHeight w:val="315"/>
          <w:jc w:val="center"/>
        </w:trPr>
        <w:tc>
          <w:tcPr>
            <w:tcW w:w="381" w:type="dxa"/>
            <w:tcBorders>
              <w:top w:val="nil"/>
              <w:left w:val="single" w:sz="4" w:space="0" w:color="auto"/>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center"/>
              <w:rPr>
                <w:rFonts w:ascii="Calibri" w:eastAsia="Times New Roman" w:hAnsi="Calibri" w:cs="Calibri"/>
                <w:sz w:val="22"/>
                <w:lang w:val="es-PE" w:eastAsia="es-PE"/>
              </w:rPr>
            </w:pPr>
            <w:r w:rsidRPr="00F309BD">
              <w:rPr>
                <w:rFonts w:ascii="Calibri" w:eastAsia="Times New Roman" w:hAnsi="Calibri" w:cs="Calibri"/>
                <w:sz w:val="22"/>
                <w:lang w:val="es-PE" w:eastAsia="es-PE"/>
              </w:rPr>
              <w:t>8</w:t>
            </w:r>
          </w:p>
        </w:tc>
        <w:tc>
          <w:tcPr>
            <w:tcW w:w="1202" w:type="dxa"/>
            <w:tcBorders>
              <w:top w:val="nil"/>
              <w:left w:val="nil"/>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center"/>
              <w:rPr>
                <w:rFonts w:ascii="Calibri" w:eastAsia="Times New Roman" w:hAnsi="Calibri" w:cs="Calibri"/>
                <w:sz w:val="22"/>
                <w:lang w:val="es-PE" w:eastAsia="es-PE"/>
              </w:rPr>
            </w:pPr>
            <w:r w:rsidRPr="00F309BD">
              <w:rPr>
                <w:rFonts w:ascii="Calibri" w:eastAsia="Times New Roman" w:hAnsi="Calibri" w:cs="Calibri"/>
                <w:sz w:val="22"/>
                <w:lang w:val="es-PE" w:eastAsia="es-PE"/>
              </w:rPr>
              <w:t>1</w:t>
            </w:r>
          </w:p>
        </w:tc>
        <w:tc>
          <w:tcPr>
            <w:tcW w:w="4200" w:type="dxa"/>
            <w:tcBorders>
              <w:top w:val="nil"/>
              <w:left w:val="nil"/>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left"/>
              <w:rPr>
                <w:rFonts w:ascii="Calibri" w:eastAsia="Times New Roman" w:hAnsi="Calibri" w:cs="Calibri"/>
                <w:szCs w:val="24"/>
                <w:lang w:val="es-PE" w:eastAsia="es-PE"/>
              </w:rPr>
            </w:pPr>
            <w:r w:rsidRPr="00F309BD">
              <w:rPr>
                <w:rFonts w:ascii="Calibri" w:eastAsia="Times New Roman" w:hAnsi="Calibri" w:cs="Calibri"/>
                <w:szCs w:val="24"/>
                <w:lang w:val="es-PE" w:eastAsia="es-PE"/>
              </w:rPr>
              <w:t xml:space="preserve">Bomba de agua </w:t>
            </w:r>
          </w:p>
        </w:tc>
        <w:tc>
          <w:tcPr>
            <w:tcW w:w="1080" w:type="dxa"/>
            <w:tcBorders>
              <w:top w:val="nil"/>
              <w:left w:val="nil"/>
              <w:bottom w:val="single" w:sz="4" w:space="0" w:color="auto"/>
              <w:right w:val="single" w:sz="4" w:space="0" w:color="auto"/>
            </w:tcBorders>
            <w:shd w:val="clear" w:color="FFFFCC" w:fill="FFFFFF"/>
            <w:noWrap/>
            <w:vAlign w:val="center"/>
            <w:hideMark/>
          </w:tcPr>
          <w:p w:rsidR="00F309BD" w:rsidRPr="00F309BD" w:rsidRDefault="00F309BD" w:rsidP="00F309BD">
            <w:pPr>
              <w:spacing w:after="0" w:line="240" w:lineRule="auto"/>
              <w:jc w:val="center"/>
              <w:rPr>
                <w:rFonts w:ascii="Calibri" w:eastAsia="Times New Roman" w:hAnsi="Calibri" w:cs="Calibri"/>
                <w:szCs w:val="24"/>
                <w:lang w:val="es-PE" w:eastAsia="es-PE"/>
              </w:rPr>
            </w:pPr>
            <w:r w:rsidRPr="00F309BD">
              <w:rPr>
                <w:rFonts w:ascii="Calibri" w:eastAsia="Times New Roman" w:hAnsi="Calibri" w:cs="Calibri"/>
                <w:szCs w:val="24"/>
                <w:lang w:val="es-PE" w:eastAsia="es-PE"/>
              </w:rPr>
              <w:t>S/. 15.00</w:t>
            </w:r>
          </w:p>
        </w:tc>
      </w:tr>
      <w:tr w:rsidR="00F309BD" w:rsidRPr="00F309BD" w:rsidTr="00F309BD">
        <w:trPr>
          <w:trHeight w:val="315"/>
          <w:jc w:val="center"/>
        </w:trPr>
        <w:tc>
          <w:tcPr>
            <w:tcW w:w="381" w:type="dxa"/>
            <w:tcBorders>
              <w:top w:val="nil"/>
              <w:left w:val="single" w:sz="4" w:space="0" w:color="auto"/>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center"/>
              <w:rPr>
                <w:rFonts w:ascii="Calibri" w:eastAsia="Times New Roman" w:hAnsi="Calibri" w:cs="Calibri"/>
                <w:sz w:val="22"/>
                <w:lang w:val="es-PE" w:eastAsia="es-PE"/>
              </w:rPr>
            </w:pPr>
            <w:r w:rsidRPr="00F309BD">
              <w:rPr>
                <w:rFonts w:ascii="Calibri" w:eastAsia="Times New Roman" w:hAnsi="Calibri" w:cs="Calibri"/>
                <w:sz w:val="22"/>
                <w:lang w:val="es-PE" w:eastAsia="es-PE"/>
              </w:rPr>
              <w:t>9</w:t>
            </w:r>
          </w:p>
        </w:tc>
        <w:tc>
          <w:tcPr>
            <w:tcW w:w="1202" w:type="dxa"/>
            <w:tcBorders>
              <w:top w:val="nil"/>
              <w:left w:val="nil"/>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center"/>
              <w:rPr>
                <w:rFonts w:ascii="Calibri" w:eastAsia="Times New Roman" w:hAnsi="Calibri" w:cs="Calibri"/>
                <w:sz w:val="22"/>
                <w:lang w:val="es-PE" w:eastAsia="es-PE"/>
              </w:rPr>
            </w:pPr>
            <w:r w:rsidRPr="00F309BD">
              <w:rPr>
                <w:rFonts w:ascii="Calibri" w:eastAsia="Times New Roman" w:hAnsi="Calibri" w:cs="Calibri"/>
                <w:sz w:val="22"/>
                <w:lang w:val="es-PE" w:eastAsia="es-PE"/>
              </w:rPr>
              <w:t>1</w:t>
            </w:r>
          </w:p>
        </w:tc>
        <w:tc>
          <w:tcPr>
            <w:tcW w:w="4200" w:type="dxa"/>
            <w:tcBorders>
              <w:top w:val="nil"/>
              <w:left w:val="nil"/>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left"/>
              <w:rPr>
                <w:rFonts w:ascii="Calibri" w:eastAsia="Times New Roman" w:hAnsi="Calibri" w:cs="Calibri"/>
                <w:szCs w:val="24"/>
                <w:lang w:val="es-PE" w:eastAsia="es-PE"/>
              </w:rPr>
            </w:pPr>
            <w:r w:rsidRPr="00F309BD">
              <w:rPr>
                <w:rFonts w:ascii="Calibri" w:eastAsia="Times New Roman" w:hAnsi="Calibri" w:cs="Calibri"/>
                <w:szCs w:val="24"/>
                <w:lang w:val="es-PE" w:eastAsia="es-PE"/>
              </w:rPr>
              <w:t>Humidificador ultrasónico</w:t>
            </w:r>
          </w:p>
        </w:tc>
        <w:tc>
          <w:tcPr>
            <w:tcW w:w="1080" w:type="dxa"/>
            <w:tcBorders>
              <w:top w:val="nil"/>
              <w:left w:val="nil"/>
              <w:bottom w:val="single" w:sz="4" w:space="0" w:color="auto"/>
              <w:right w:val="single" w:sz="4" w:space="0" w:color="auto"/>
            </w:tcBorders>
            <w:shd w:val="clear" w:color="FFFFCC" w:fill="FFFFFF"/>
            <w:noWrap/>
            <w:vAlign w:val="center"/>
            <w:hideMark/>
          </w:tcPr>
          <w:p w:rsidR="00F309BD" w:rsidRPr="00F309BD" w:rsidRDefault="00F309BD" w:rsidP="00F309BD">
            <w:pPr>
              <w:spacing w:after="0" w:line="240" w:lineRule="auto"/>
              <w:jc w:val="center"/>
              <w:rPr>
                <w:rFonts w:ascii="Calibri" w:eastAsia="Times New Roman" w:hAnsi="Calibri" w:cs="Calibri"/>
                <w:szCs w:val="24"/>
                <w:lang w:val="es-PE" w:eastAsia="es-PE"/>
              </w:rPr>
            </w:pPr>
            <w:r w:rsidRPr="00F309BD">
              <w:rPr>
                <w:rFonts w:ascii="Calibri" w:eastAsia="Times New Roman" w:hAnsi="Calibri" w:cs="Calibri"/>
                <w:szCs w:val="24"/>
                <w:lang w:val="es-PE" w:eastAsia="es-PE"/>
              </w:rPr>
              <w:t>S/. 40.00</w:t>
            </w:r>
          </w:p>
        </w:tc>
      </w:tr>
      <w:tr w:rsidR="00F309BD" w:rsidRPr="00F309BD" w:rsidTr="00F309BD">
        <w:trPr>
          <w:trHeight w:val="315"/>
          <w:jc w:val="center"/>
        </w:trPr>
        <w:tc>
          <w:tcPr>
            <w:tcW w:w="381" w:type="dxa"/>
            <w:tcBorders>
              <w:top w:val="nil"/>
              <w:left w:val="single" w:sz="4" w:space="0" w:color="auto"/>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center"/>
              <w:rPr>
                <w:rFonts w:ascii="Calibri" w:eastAsia="Times New Roman" w:hAnsi="Calibri" w:cs="Calibri"/>
                <w:sz w:val="22"/>
                <w:lang w:val="es-PE" w:eastAsia="es-PE"/>
              </w:rPr>
            </w:pPr>
            <w:r w:rsidRPr="00F309BD">
              <w:rPr>
                <w:rFonts w:ascii="Calibri" w:eastAsia="Times New Roman" w:hAnsi="Calibri" w:cs="Calibri"/>
                <w:sz w:val="22"/>
                <w:lang w:val="es-PE" w:eastAsia="es-PE"/>
              </w:rPr>
              <w:t>11</w:t>
            </w:r>
          </w:p>
        </w:tc>
        <w:tc>
          <w:tcPr>
            <w:tcW w:w="1202" w:type="dxa"/>
            <w:tcBorders>
              <w:top w:val="nil"/>
              <w:left w:val="nil"/>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center"/>
              <w:rPr>
                <w:rFonts w:ascii="Calibri" w:eastAsia="Times New Roman" w:hAnsi="Calibri" w:cs="Calibri"/>
                <w:sz w:val="22"/>
                <w:lang w:val="es-PE" w:eastAsia="es-PE"/>
              </w:rPr>
            </w:pPr>
            <w:r w:rsidRPr="00F309BD">
              <w:rPr>
                <w:rFonts w:ascii="Calibri" w:eastAsia="Times New Roman" w:hAnsi="Calibri" w:cs="Calibri"/>
                <w:sz w:val="22"/>
                <w:lang w:val="es-PE" w:eastAsia="es-PE"/>
              </w:rPr>
              <w:t>2</w:t>
            </w:r>
          </w:p>
        </w:tc>
        <w:tc>
          <w:tcPr>
            <w:tcW w:w="4200" w:type="dxa"/>
            <w:tcBorders>
              <w:top w:val="nil"/>
              <w:left w:val="nil"/>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left"/>
              <w:rPr>
                <w:rFonts w:ascii="Calibri" w:eastAsia="Times New Roman" w:hAnsi="Calibri" w:cs="Calibri"/>
                <w:szCs w:val="24"/>
                <w:lang w:val="es-PE" w:eastAsia="es-PE"/>
              </w:rPr>
            </w:pPr>
            <w:r w:rsidRPr="00F309BD">
              <w:rPr>
                <w:rFonts w:ascii="Calibri" w:eastAsia="Times New Roman" w:hAnsi="Calibri" w:cs="Calibri"/>
                <w:szCs w:val="24"/>
                <w:lang w:val="es-PE" w:eastAsia="es-PE"/>
              </w:rPr>
              <w:t>Cinta Led GROW (metro) APA102:</w:t>
            </w:r>
          </w:p>
        </w:tc>
        <w:tc>
          <w:tcPr>
            <w:tcW w:w="1080" w:type="dxa"/>
            <w:tcBorders>
              <w:top w:val="nil"/>
              <w:left w:val="nil"/>
              <w:bottom w:val="single" w:sz="4" w:space="0" w:color="auto"/>
              <w:right w:val="single" w:sz="4" w:space="0" w:color="auto"/>
            </w:tcBorders>
            <w:shd w:val="clear" w:color="FFFFCC" w:fill="FFFFFF"/>
            <w:noWrap/>
            <w:vAlign w:val="center"/>
            <w:hideMark/>
          </w:tcPr>
          <w:p w:rsidR="00F309BD" w:rsidRPr="00F309BD" w:rsidRDefault="00F309BD" w:rsidP="00F309BD">
            <w:pPr>
              <w:spacing w:after="0" w:line="240" w:lineRule="auto"/>
              <w:jc w:val="center"/>
              <w:rPr>
                <w:rFonts w:ascii="Calibri" w:eastAsia="Times New Roman" w:hAnsi="Calibri" w:cs="Calibri"/>
                <w:szCs w:val="24"/>
                <w:lang w:val="es-PE" w:eastAsia="es-PE"/>
              </w:rPr>
            </w:pPr>
            <w:r w:rsidRPr="00F309BD">
              <w:rPr>
                <w:rFonts w:ascii="Calibri" w:eastAsia="Times New Roman" w:hAnsi="Calibri" w:cs="Calibri"/>
                <w:szCs w:val="24"/>
                <w:lang w:val="es-PE" w:eastAsia="es-PE"/>
              </w:rPr>
              <w:t>S/. 36.00</w:t>
            </w:r>
          </w:p>
        </w:tc>
      </w:tr>
      <w:tr w:rsidR="00F309BD" w:rsidRPr="00F309BD" w:rsidTr="00F309BD">
        <w:trPr>
          <w:trHeight w:val="315"/>
          <w:jc w:val="center"/>
        </w:trPr>
        <w:tc>
          <w:tcPr>
            <w:tcW w:w="381" w:type="dxa"/>
            <w:tcBorders>
              <w:top w:val="nil"/>
              <w:left w:val="single" w:sz="4" w:space="0" w:color="auto"/>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center"/>
              <w:rPr>
                <w:rFonts w:ascii="Calibri" w:eastAsia="Times New Roman" w:hAnsi="Calibri" w:cs="Calibri"/>
                <w:sz w:val="22"/>
                <w:lang w:val="es-PE" w:eastAsia="es-PE"/>
              </w:rPr>
            </w:pPr>
            <w:r w:rsidRPr="00F309BD">
              <w:rPr>
                <w:rFonts w:ascii="Calibri" w:eastAsia="Times New Roman" w:hAnsi="Calibri" w:cs="Calibri"/>
                <w:sz w:val="22"/>
                <w:lang w:val="es-PE" w:eastAsia="es-PE"/>
              </w:rPr>
              <w:t>12</w:t>
            </w:r>
          </w:p>
        </w:tc>
        <w:tc>
          <w:tcPr>
            <w:tcW w:w="1202" w:type="dxa"/>
            <w:tcBorders>
              <w:top w:val="nil"/>
              <w:left w:val="nil"/>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center"/>
              <w:rPr>
                <w:rFonts w:ascii="Calibri" w:eastAsia="Times New Roman" w:hAnsi="Calibri" w:cs="Calibri"/>
                <w:sz w:val="22"/>
                <w:lang w:val="es-PE" w:eastAsia="es-PE"/>
              </w:rPr>
            </w:pPr>
            <w:r w:rsidRPr="00F309BD">
              <w:rPr>
                <w:rFonts w:ascii="Calibri" w:eastAsia="Times New Roman" w:hAnsi="Calibri" w:cs="Calibri"/>
                <w:sz w:val="22"/>
                <w:lang w:val="es-PE" w:eastAsia="es-PE"/>
              </w:rPr>
              <w:t>1</w:t>
            </w:r>
          </w:p>
        </w:tc>
        <w:tc>
          <w:tcPr>
            <w:tcW w:w="4200" w:type="dxa"/>
            <w:tcBorders>
              <w:top w:val="nil"/>
              <w:left w:val="nil"/>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left"/>
              <w:rPr>
                <w:rFonts w:ascii="Calibri" w:eastAsia="Times New Roman" w:hAnsi="Calibri" w:cs="Calibri"/>
                <w:szCs w:val="24"/>
                <w:lang w:val="es-PE" w:eastAsia="es-PE"/>
              </w:rPr>
            </w:pPr>
            <w:r w:rsidRPr="00F309BD">
              <w:rPr>
                <w:rFonts w:ascii="Calibri" w:eastAsia="Times New Roman" w:hAnsi="Calibri" w:cs="Calibri"/>
                <w:szCs w:val="24"/>
                <w:lang w:val="es-PE" w:eastAsia="es-PE"/>
              </w:rPr>
              <w:t xml:space="preserve">Módulo </w:t>
            </w:r>
            <w:proofErr w:type="spellStart"/>
            <w:r w:rsidRPr="00F309BD">
              <w:rPr>
                <w:rFonts w:ascii="Calibri" w:eastAsia="Times New Roman" w:hAnsi="Calibri" w:cs="Calibri"/>
                <w:szCs w:val="24"/>
                <w:lang w:val="es-PE" w:eastAsia="es-PE"/>
              </w:rPr>
              <w:t>Relay</w:t>
            </w:r>
            <w:proofErr w:type="spellEnd"/>
            <w:r w:rsidRPr="00F309BD">
              <w:rPr>
                <w:rFonts w:ascii="Calibri" w:eastAsia="Times New Roman" w:hAnsi="Calibri" w:cs="Calibri"/>
                <w:szCs w:val="24"/>
                <w:lang w:val="es-PE" w:eastAsia="es-PE"/>
              </w:rPr>
              <w:t xml:space="preserve"> 2CH 5VDC</w:t>
            </w:r>
          </w:p>
        </w:tc>
        <w:tc>
          <w:tcPr>
            <w:tcW w:w="1080" w:type="dxa"/>
            <w:tcBorders>
              <w:top w:val="nil"/>
              <w:left w:val="nil"/>
              <w:bottom w:val="single" w:sz="4" w:space="0" w:color="auto"/>
              <w:right w:val="single" w:sz="4" w:space="0" w:color="auto"/>
            </w:tcBorders>
            <w:shd w:val="clear" w:color="FFFFCC" w:fill="FFFFFF"/>
            <w:noWrap/>
            <w:vAlign w:val="center"/>
            <w:hideMark/>
          </w:tcPr>
          <w:p w:rsidR="00F309BD" w:rsidRPr="00F309BD" w:rsidRDefault="00F309BD" w:rsidP="00F309BD">
            <w:pPr>
              <w:spacing w:after="0" w:line="240" w:lineRule="auto"/>
              <w:jc w:val="center"/>
              <w:rPr>
                <w:rFonts w:ascii="Calibri" w:eastAsia="Times New Roman" w:hAnsi="Calibri" w:cs="Calibri"/>
                <w:szCs w:val="24"/>
                <w:lang w:val="es-PE" w:eastAsia="es-PE"/>
              </w:rPr>
            </w:pPr>
            <w:r w:rsidRPr="00F309BD">
              <w:rPr>
                <w:rFonts w:ascii="Calibri" w:eastAsia="Times New Roman" w:hAnsi="Calibri" w:cs="Calibri"/>
                <w:szCs w:val="24"/>
                <w:lang w:val="es-PE" w:eastAsia="es-PE"/>
              </w:rPr>
              <w:t>S/. 12.00</w:t>
            </w:r>
          </w:p>
        </w:tc>
      </w:tr>
      <w:tr w:rsidR="00F309BD" w:rsidRPr="00F309BD" w:rsidTr="00F309BD">
        <w:trPr>
          <w:trHeight w:val="315"/>
          <w:jc w:val="center"/>
        </w:trPr>
        <w:tc>
          <w:tcPr>
            <w:tcW w:w="381" w:type="dxa"/>
            <w:tcBorders>
              <w:top w:val="nil"/>
              <w:left w:val="single" w:sz="4" w:space="0" w:color="auto"/>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center"/>
              <w:rPr>
                <w:rFonts w:ascii="Calibri" w:eastAsia="Times New Roman" w:hAnsi="Calibri" w:cs="Calibri"/>
                <w:sz w:val="22"/>
                <w:lang w:val="es-PE" w:eastAsia="es-PE"/>
              </w:rPr>
            </w:pPr>
            <w:r w:rsidRPr="00F309BD">
              <w:rPr>
                <w:rFonts w:ascii="Calibri" w:eastAsia="Times New Roman" w:hAnsi="Calibri" w:cs="Calibri"/>
                <w:sz w:val="22"/>
                <w:lang w:val="es-PE" w:eastAsia="es-PE"/>
              </w:rPr>
              <w:t>13</w:t>
            </w:r>
          </w:p>
        </w:tc>
        <w:tc>
          <w:tcPr>
            <w:tcW w:w="1202" w:type="dxa"/>
            <w:tcBorders>
              <w:top w:val="nil"/>
              <w:left w:val="nil"/>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center"/>
              <w:rPr>
                <w:rFonts w:ascii="Calibri" w:eastAsia="Times New Roman" w:hAnsi="Calibri" w:cs="Calibri"/>
                <w:sz w:val="22"/>
                <w:lang w:val="es-PE" w:eastAsia="es-PE"/>
              </w:rPr>
            </w:pPr>
            <w:r w:rsidRPr="00F309BD">
              <w:rPr>
                <w:rFonts w:ascii="Calibri" w:eastAsia="Times New Roman" w:hAnsi="Calibri" w:cs="Calibri"/>
                <w:sz w:val="22"/>
                <w:lang w:val="es-PE" w:eastAsia="es-PE"/>
              </w:rPr>
              <w:t>1</w:t>
            </w:r>
          </w:p>
        </w:tc>
        <w:tc>
          <w:tcPr>
            <w:tcW w:w="4200" w:type="dxa"/>
            <w:tcBorders>
              <w:top w:val="nil"/>
              <w:left w:val="nil"/>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left"/>
              <w:rPr>
                <w:rFonts w:ascii="Calibri" w:eastAsia="Times New Roman" w:hAnsi="Calibri" w:cs="Calibri"/>
                <w:szCs w:val="24"/>
                <w:lang w:val="es-PE" w:eastAsia="es-PE"/>
              </w:rPr>
            </w:pPr>
            <w:r w:rsidRPr="00F309BD">
              <w:rPr>
                <w:rFonts w:ascii="Calibri" w:eastAsia="Times New Roman" w:hAnsi="Calibri" w:cs="Calibri"/>
                <w:szCs w:val="24"/>
                <w:lang w:val="es-PE" w:eastAsia="es-PE"/>
              </w:rPr>
              <w:t xml:space="preserve">Módulo </w:t>
            </w:r>
            <w:proofErr w:type="spellStart"/>
            <w:r w:rsidRPr="00F309BD">
              <w:rPr>
                <w:rFonts w:ascii="Calibri" w:eastAsia="Times New Roman" w:hAnsi="Calibri" w:cs="Calibri"/>
                <w:szCs w:val="24"/>
                <w:lang w:val="es-PE" w:eastAsia="es-PE"/>
              </w:rPr>
              <w:t>Relay</w:t>
            </w:r>
            <w:proofErr w:type="spellEnd"/>
            <w:r w:rsidRPr="00F309BD">
              <w:rPr>
                <w:rFonts w:ascii="Calibri" w:eastAsia="Times New Roman" w:hAnsi="Calibri" w:cs="Calibri"/>
                <w:szCs w:val="24"/>
                <w:lang w:val="es-PE" w:eastAsia="es-PE"/>
              </w:rPr>
              <w:t xml:space="preserve"> 4CH 5VDC</w:t>
            </w:r>
          </w:p>
        </w:tc>
        <w:tc>
          <w:tcPr>
            <w:tcW w:w="1080" w:type="dxa"/>
            <w:tcBorders>
              <w:top w:val="nil"/>
              <w:left w:val="nil"/>
              <w:bottom w:val="single" w:sz="4" w:space="0" w:color="auto"/>
              <w:right w:val="single" w:sz="4" w:space="0" w:color="auto"/>
            </w:tcBorders>
            <w:shd w:val="clear" w:color="FFFFCC" w:fill="FFFFFF"/>
            <w:noWrap/>
            <w:vAlign w:val="center"/>
            <w:hideMark/>
          </w:tcPr>
          <w:p w:rsidR="00F309BD" w:rsidRPr="00F309BD" w:rsidRDefault="00F309BD" w:rsidP="00F309BD">
            <w:pPr>
              <w:spacing w:after="0" w:line="240" w:lineRule="auto"/>
              <w:jc w:val="center"/>
              <w:rPr>
                <w:rFonts w:ascii="Calibri" w:eastAsia="Times New Roman" w:hAnsi="Calibri" w:cs="Calibri"/>
                <w:szCs w:val="24"/>
                <w:lang w:val="es-PE" w:eastAsia="es-PE"/>
              </w:rPr>
            </w:pPr>
            <w:r w:rsidRPr="00F309BD">
              <w:rPr>
                <w:rFonts w:ascii="Calibri" w:eastAsia="Times New Roman" w:hAnsi="Calibri" w:cs="Calibri"/>
                <w:szCs w:val="24"/>
                <w:lang w:val="es-PE" w:eastAsia="es-PE"/>
              </w:rPr>
              <w:t>S/. 25.00</w:t>
            </w:r>
          </w:p>
        </w:tc>
      </w:tr>
      <w:tr w:rsidR="00F309BD" w:rsidRPr="00F309BD" w:rsidTr="00F309BD">
        <w:trPr>
          <w:trHeight w:val="315"/>
          <w:jc w:val="center"/>
        </w:trPr>
        <w:tc>
          <w:tcPr>
            <w:tcW w:w="381" w:type="dxa"/>
            <w:tcBorders>
              <w:top w:val="nil"/>
              <w:left w:val="single" w:sz="4" w:space="0" w:color="auto"/>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center"/>
              <w:rPr>
                <w:rFonts w:ascii="Calibri" w:eastAsia="Times New Roman" w:hAnsi="Calibri" w:cs="Calibri"/>
                <w:sz w:val="22"/>
                <w:lang w:val="es-PE" w:eastAsia="es-PE"/>
              </w:rPr>
            </w:pPr>
            <w:r w:rsidRPr="00F309BD">
              <w:rPr>
                <w:rFonts w:ascii="Calibri" w:eastAsia="Times New Roman" w:hAnsi="Calibri" w:cs="Calibri"/>
                <w:sz w:val="22"/>
                <w:lang w:val="es-PE" w:eastAsia="es-PE"/>
              </w:rPr>
              <w:t>14</w:t>
            </w:r>
          </w:p>
        </w:tc>
        <w:tc>
          <w:tcPr>
            <w:tcW w:w="1202" w:type="dxa"/>
            <w:tcBorders>
              <w:top w:val="nil"/>
              <w:left w:val="nil"/>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center"/>
              <w:rPr>
                <w:rFonts w:ascii="Calibri" w:eastAsia="Times New Roman" w:hAnsi="Calibri" w:cs="Calibri"/>
                <w:sz w:val="22"/>
                <w:lang w:val="es-PE" w:eastAsia="es-PE"/>
              </w:rPr>
            </w:pPr>
            <w:r w:rsidRPr="00F309BD">
              <w:rPr>
                <w:rFonts w:ascii="Calibri" w:eastAsia="Times New Roman" w:hAnsi="Calibri" w:cs="Calibri"/>
                <w:sz w:val="22"/>
                <w:lang w:val="es-PE" w:eastAsia="es-PE"/>
              </w:rPr>
              <w:t>1</w:t>
            </w:r>
          </w:p>
        </w:tc>
        <w:tc>
          <w:tcPr>
            <w:tcW w:w="4200" w:type="dxa"/>
            <w:tcBorders>
              <w:top w:val="nil"/>
              <w:left w:val="nil"/>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left"/>
              <w:rPr>
                <w:rFonts w:ascii="Calibri" w:eastAsia="Times New Roman" w:hAnsi="Calibri" w:cs="Calibri"/>
                <w:szCs w:val="24"/>
                <w:lang w:val="es-PE" w:eastAsia="es-PE"/>
              </w:rPr>
            </w:pPr>
            <w:r w:rsidRPr="00F309BD">
              <w:rPr>
                <w:rFonts w:ascii="Calibri" w:eastAsia="Times New Roman" w:hAnsi="Calibri" w:cs="Calibri"/>
                <w:szCs w:val="24"/>
                <w:lang w:val="es-PE" w:eastAsia="es-PE"/>
              </w:rPr>
              <w:t xml:space="preserve">Driver </w:t>
            </w:r>
            <w:proofErr w:type="spellStart"/>
            <w:r w:rsidRPr="00F309BD">
              <w:rPr>
                <w:rFonts w:ascii="Calibri" w:eastAsia="Times New Roman" w:hAnsi="Calibri" w:cs="Calibri"/>
                <w:szCs w:val="24"/>
                <w:lang w:val="es-PE" w:eastAsia="es-PE"/>
              </w:rPr>
              <w:t>Mosfet</w:t>
            </w:r>
            <w:proofErr w:type="spellEnd"/>
            <w:r w:rsidRPr="00F309BD">
              <w:rPr>
                <w:rFonts w:ascii="Calibri" w:eastAsia="Times New Roman" w:hAnsi="Calibri" w:cs="Calibri"/>
                <w:szCs w:val="24"/>
                <w:lang w:val="es-PE" w:eastAsia="es-PE"/>
              </w:rPr>
              <w:t xml:space="preserve"> IRF520</w:t>
            </w:r>
          </w:p>
        </w:tc>
        <w:tc>
          <w:tcPr>
            <w:tcW w:w="1080" w:type="dxa"/>
            <w:tcBorders>
              <w:top w:val="nil"/>
              <w:left w:val="nil"/>
              <w:bottom w:val="single" w:sz="4" w:space="0" w:color="auto"/>
              <w:right w:val="single" w:sz="4" w:space="0" w:color="auto"/>
            </w:tcBorders>
            <w:shd w:val="clear" w:color="FFFFCC" w:fill="FFFFFF"/>
            <w:noWrap/>
            <w:vAlign w:val="center"/>
            <w:hideMark/>
          </w:tcPr>
          <w:p w:rsidR="00F309BD" w:rsidRPr="00F309BD" w:rsidRDefault="00F309BD" w:rsidP="00F309BD">
            <w:pPr>
              <w:spacing w:after="0" w:line="240" w:lineRule="auto"/>
              <w:jc w:val="center"/>
              <w:rPr>
                <w:rFonts w:ascii="Calibri" w:eastAsia="Times New Roman" w:hAnsi="Calibri" w:cs="Calibri"/>
                <w:szCs w:val="24"/>
                <w:lang w:val="es-PE" w:eastAsia="es-PE"/>
              </w:rPr>
            </w:pPr>
            <w:r w:rsidRPr="00F309BD">
              <w:rPr>
                <w:rFonts w:ascii="Calibri" w:eastAsia="Times New Roman" w:hAnsi="Calibri" w:cs="Calibri"/>
                <w:szCs w:val="24"/>
                <w:lang w:val="es-PE" w:eastAsia="es-PE"/>
              </w:rPr>
              <w:t>S/. 6.00</w:t>
            </w:r>
          </w:p>
        </w:tc>
      </w:tr>
      <w:tr w:rsidR="00F309BD" w:rsidRPr="00F309BD" w:rsidTr="00F309BD">
        <w:trPr>
          <w:trHeight w:val="315"/>
          <w:jc w:val="center"/>
        </w:trPr>
        <w:tc>
          <w:tcPr>
            <w:tcW w:w="381" w:type="dxa"/>
            <w:tcBorders>
              <w:top w:val="nil"/>
              <w:left w:val="single" w:sz="4" w:space="0" w:color="auto"/>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center"/>
              <w:rPr>
                <w:rFonts w:ascii="Calibri" w:eastAsia="Times New Roman" w:hAnsi="Calibri" w:cs="Calibri"/>
                <w:sz w:val="22"/>
                <w:lang w:val="es-PE" w:eastAsia="es-PE"/>
              </w:rPr>
            </w:pPr>
            <w:r w:rsidRPr="00F309BD">
              <w:rPr>
                <w:rFonts w:ascii="Calibri" w:eastAsia="Times New Roman" w:hAnsi="Calibri" w:cs="Calibri"/>
                <w:sz w:val="22"/>
                <w:lang w:val="es-PE" w:eastAsia="es-PE"/>
              </w:rPr>
              <w:t>15</w:t>
            </w:r>
          </w:p>
        </w:tc>
        <w:tc>
          <w:tcPr>
            <w:tcW w:w="1202" w:type="dxa"/>
            <w:tcBorders>
              <w:top w:val="nil"/>
              <w:left w:val="nil"/>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center"/>
              <w:rPr>
                <w:rFonts w:ascii="Calibri" w:eastAsia="Times New Roman" w:hAnsi="Calibri" w:cs="Calibri"/>
                <w:sz w:val="22"/>
                <w:lang w:val="es-PE" w:eastAsia="es-PE"/>
              </w:rPr>
            </w:pPr>
            <w:r w:rsidRPr="00F309BD">
              <w:rPr>
                <w:rFonts w:ascii="Calibri" w:eastAsia="Times New Roman" w:hAnsi="Calibri" w:cs="Calibri"/>
                <w:sz w:val="22"/>
                <w:lang w:val="es-PE" w:eastAsia="es-PE"/>
              </w:rPr>
              <w:t>1</w:t>
            </w:r>
          </w:p>
        </w:tc>
        <w:tc>
          <w:tcPr>
            <w:tcW w:w="4200" w:type="dxa"/>
            <w:tcBorders>
              <w:top w:val="nil"/>
              <w:left w:val="nil"/>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left"/>
              <w:rPr>
                <w:rFonts w:ascii="Calibri" w:eastAsia="Times New Roman" w:hAnsi="Calibri" w:cs="Calibri"/>
                <w:szCs w:val="24"/>
                <w:lang w:val="es-PE" w:eastAsia="es-PE"/>
              </w:rPr>
            </w:pPr>
            <w:r w:rsidRPr="00F309BD">
              <w:rPr>
                <w:rFonts w:ascii="Calibri" w:eastAsia="Times New Roman" w:hAnsi="Calibri" w:cs="Calibri"/>
                <w:szCs w:val="24"/>
                <w:lang w:val="es-PE" w:eastAsia="es-PE"/>
              </w:rPr>
              <w:t>Driver Puente H L298N</w:t>
            </w:r>
          </w:p>
        </w:tc>
        <w:tc>
          <w:tcPr>
            <w:tcW w:w="1080" w:type="dxa"/>
            <w:tcBorders>
              <w:top w:val="nil"/>
              <w:left w:val="nil"/>
              <w:bottom w:val="single" w:sz="4" w:space="0" w:color="auto"/>
              <w:right w:val="single" w:sz="4" w:space="0" w:color="auto"/>
            </w:tcBorders>
            <w:shd w:val="clear" w:color="FFFFCC" w:fill="FFFFFF"/>
            <w:noWrap/>
            <w:vAlign w:val="center"/>
            <w:hideMark/>
          </w:tcPr>
          <w:p w:rsidR="00F309BD" w:rsidRPr="00F309BD" w:rsidRDefault="00F309BD" w:rsidP="00F309BD">
            <w:pPr>
              <w:spacing w:after="0" w:line="240" w:lineRule="auto"/>
              <w:jc w:val="center"/>
              <w:rPr>
                <w:rFonts w:ascii="Calibri" w:eastAsia="Times New Roman" w:hAnsi="Calibri" w:cs="Calibri"/>
                <w:szCs w:val="24"/>
                <w:lang w:val="es-PE" w:eastAsia="es-PE"/>
              </w:rPr>
            </w:pPr>
            <w:r w:rsidRPr="00F309BD">
              <w:rPr>
                <w:rFonts w:ascii="Calibri" w:eastAsia="Times New Roman" w:hAnsi="Calibri" w:cs="Calibri"/>
                <w:szCs w:val="24"/>
                <w:lang w:val="es-PE" w:eastAsia="es-PE"/>
              </w:rPr>
              <w:t>S/. 15.00</w:t>
            </w:r>
          </w:p>
        </w:tc>
      </w:tr>
      <w:tr w:rsidR="00F309BD" w:rsidRPr="00F309BD" w:rsidTr="00F309BD">
        <w:trPr>
          <w:trHeight w:val="315"/>
          <w:jc w:val="center"/>
        </w:trPr>
        <w:tc>
          <w:tcPr>
            <w:tcW w:w="381" w:type="dxa"/>
            <w:tcBorders>
              <w:top w:val="nil"/>
              <w:left w:val="single" w:sz="4" w:space="0" w:color="auto"/>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center"/>
              <w:rPr>
                <w:rFonts w:ascii="Calibri" w:eastAsia="Times New Roman" w:hAnsi="Calibri" w:cs="Calibri"/>
                <w:sz w:val="22"/>
                <w:lang w:val="es-PE" w:eastAsia="es-PE"/>
              </w:rPr>
            </w:pPr>
            <w:r w:rsidRPr="00F309BD">
              <w:rPr>
                <w:rFonts w:ascii="Calibri" w:eastAsia="Times New Roman" w:hAnsi="Calibri" w:cs="Calibri"/>
                <w:sz w:val="22"/>
                <w:lang w:val="es-PE" w:eastAsia="es-PE"/>
              </w:rPr>
              <w:t>16</w:t>
            </w:r>
          </w:p>
        </w:tc>
        <w:tc>
          <w:tcPr>
            <w:tcW w:w="1202" w:type="dxa"/>
            <w:tcBorders>
              <w:top w:val="nil"/>
              <w:left w:val="nil"/>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center"/>
              <w:rPr>
                <w:rFonts w:ascii="Calibri" w:eastAsia="Times New Roman" w:hAnsi="Calibri" w:cs="Calibri"/>
                <w:sz w:val="22"/>
                <w:lang w:val="es-PE" w:eastAsia="es-PE"/>
              </w:rPr>
            </w:pPr>
            <w:r w:rsidRPr="00F309BD">
              <w:rPr>
                <w:rFonts w:ascii="Calibri" w:eastAsia="Times New Roman" w:hAnsi="Calibri" w:cs="Calibri"/>
                <w:sz w:val="22"/>
                <w:lang w:val="es-PE" w:eastAsia="es-PE"/>
              </w:rPr>
              <w:t>2</w:t>
            </w:r>
          </w:p>
        </w:tc>
        <w:tc>
          <w:tcPr>
            <w:tcW w:w="4200" w:type="dxa"/>
            <w:tcBorders>
              <w:top w:val="nil"/>
              <w:left w:val="nil"/>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left"/>
              <w:rPr>
                <w:rFonts w:ascii="Calibri" w:eastAsia="Times New Roman" w:hAnsi="Calibri" w:cs="Calibri"/>
                <w:szCs w:val="24"/>
                <w:lang w:val="es-PE" w:eastAsia="es-PE"/>
              </w:rPr>
            </w:pPr>
            <w:proofErr w:type="spellStart"/>
            <w:r w:rsidRPr="00F309BD">
              <w:rPr>
                <w:rFonts w:ascii="Calibri" w:eastAsia="Times New Roman" w:hAnsi="Calibri" w:cs="Calibri"/>
                <w:szCs w:val="24"/>
                <w:lang w:val="es-PE" w:eastAsia="es-PE"/>
              </w:rPr>
              <w:t>Brushless</w:t>
            </w:r>
            <w:proofErr w:type="spellEnd"/>
            <w:r w:rsidRPr="00F309BD">
              <w:rPr>
                <w:rFonts w:ascii="Calibri" w:eastAsia="Times New Roman" w:hAnsi="Calibri" w:cs="Calibri"/>
                <w:szCs w:val="24"/>
                <w:lang w:val="es-PE" w:eastAsia="es-PE"/>
              </w:rPr>
              <w:t xml:space="preserve"> Fan</w:t>
            </w:r>
          </w:p>
        </w:tc>
        <w:tc>
          <w:tcPr>
            <w:tcW w:w="1080" w:type="dxa"/>
            <w:tcBorders>
              <w:top w:val="nil"/>
              <w:left w:val="nil"/>
              <w:bottom w:val="single" w:sz="4" w:space="0" w:color="auto"/>
              <w:right w:val="single" w:sz="4" w:space="0" w:color="auto"/>
            </w:tcBorders>
            <w:shd w:val="clear" w:color="FFFFCC" w:fill="FFFFFF"/>
            <w:noWrap/>
            <w:vAlign w:val="center"/>
            <w:hideMark/>
          </w:tcPr>
          <w:p w:rsidR="00F309BD" w:rsidRPr="00F309BD" w:rsidRDefault="00F309BD" w:rsidP="00F309BD">
            <w:pPr>
              <w:spacing w:after="0" w:line="240" w:lineRule="auto"/>
              <w:jc w:val="center"/>
              <w:rPr>
                <w:rFonts w:ascii="Calibri" w:eastAsia="Times New Roman" w:hAnsi="Calibri" w:cs="Calibri"/>
                <w:szCs w:val="24"/>
                <w:lang w:val="es-PE" w:eastAsia="es-PE"/>
              </w:rPr>
            </w:pPr>
            <w:r w:rsidRPr="00F309BD">
              <w:rPr>
                <w:rFonts w:ascii="Calibri" w:eastAsia="Times New Roman" w:hAnsi="Calibri" w:cs="Calibri"/>
                <w:szCs w:val="24"/>
                <w:lang w:val="es-PE" w:eastAsia="es-PE"/>
              </w:rPr>
              <w:t>S/. 100.00</w:t>
            </w:r>
          </w:p>
        </w:tc>
      </w:tr>
      <w:tr w:rsidR="00F309BD" w:rsidRPr="00F309BD" w:rsidTr="00F309BD">
        <w:trPr>
          <w:trHeight w:val="315"/>
          <w:jc w:val="center"/>
        </w:trPr>
        <w:tc>
          <w:tcPr>
            <w:tcW w:w="381" w:type="dxa"/>
            <w:tcBorders>
              <w:top w:val="nil"/>
              <w:left w:val="single" w:sz="4" w:space="0" w:color="auto"/>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center"/>
              <w:rPr>
                <w:rFonts w:ascii="Calibri" w:eastAsia="Times New Roman" w:hAnsi="Calibri" w:cs="Calibri"/>
                <w:sz w:val="22"/>
                <w:lang w:val="es-PE" w:eastAsia="es-PE"/>
              </w:rPr>
            </w:pPr>
            <w:r w:rsidRPr="00F309BD">
              <w:rPr>
                <w:rFonts w:ascii="Calibri" w:eastAsia="Times New Roman" w:hAnsi="Calibri" w:cs="Calibri"/>
                <w:sz w:val="22"/>
                <w:lang w:val="es-PE" w:eastAsia="es-PE"/>
              </w:rPr>
              <w:t>17</w:t>
            </w:r>
          </w:p>
        </w:tc>
        <w:tc>
          <w:tcPr>
            <w:tcW w:w="1202" w:type="dxa"/>
            <w:tcBorders>
              <w:top w:val="nil"/>
              <w:left w:val="nil"/>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center"/>
              <w:rPr>
                <w:rFonts w:ascii="Calibri" w:eastAsia="Times New Roman" w:hAnsi="Calibri" w:cs="Calibri"/>
                <w:sz w:val="22"/>
                <w:lang w:val="es-PE" w:eastAsia="es-PE"/>
              </w:rPr>
            </w:pPr>
            <w:r w:rsidRPr="00F309BD">
              <w:rPr>
                <w:rFonts w:ascii="Calibri" w:eastAsia="Times New Roman" w:hAnsi="Calibri" w:cs="Calibri"/>
                <w:sz w:val="22"/>
                <w:lang w:val="es-PE" w:eastAsia="es-PE"/>
              </w:rPr>
              <w:t>1</w:t>
            </w:r>
          </w:p>
        </w:tc>
        <w:tc>
          <w:tcPr>
            <w:tcW w:w="4200" w:type="dxa"/>
            <w:tcBorders>
              <w:top w:val="nil"/>
              <w:left w:val="nil"/>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left"/>
              <w:rPr>
                <w:rFonts w:ascii="Calibri" w:eastAsia="Times New Roman" w:hAnsi="Calibri" w:cs="Calibri"/>
                <w:szCs w:val="24"/>
                <w:lang w:val="es-PE" w:eastAsia="es-PE"/>
              </w:rPr>
            </w:pPr>
            <w:r w:rsidRPr="00F309BD">
              <w:rPr>
                <w:rFonts w:ascii="Calibri" w:eastAsia="Times New Roman" w:hAnsi="Calibri" w:cs="Calibri"/>
                <w:szCs w:val="24"/>
                <w:lang w:val="es-PE" w:eastAsia="es-PE"/>
              </w:rPr>
              <w:t>Destornillador estrella</w:t>
            </w:r>
          </w:p>
        </w:tc>
        <w:tc>
          <w:tcPr>
            <w:tcW w:w="1080" w:type="dxa"/>
            <w:tcBorders>
              <w:top w:val="nil"/>
              <w:left w:val="nil"/>
              <w:bottom w:val="single" w:sz="4" w:space="0" w:color="auto"/>
              <w:right w:val="single" w:sz="4" w:space="0" w:color="auto"/>
            </w:tcBorders>
            <w:shd w:val="clear" w:color="FFFFCC" w:fill="FFFFFF"/>
            <w:noWrap/>
            <w:vAlign w:val="center"/>
            <w:hideMark/>
          </w:tcPr>
          <w:p w:rsidR="00F309BD" w:rsidRPr="00F309BD" w:rsidRDefault="00F309BD" w:rsidP="00F309BD">
            <w:pPr>
              <w:spacing w:after="0" w:line="240" w:lineRule="auto"/>
              <w:jc w:val="center"/>
              <w:rPr>
                <w:rFonts w:ascii="Calibri" w:eastAsia="Times New Roman" w:hAnsi="Calibri" w:cs="Calibri"/>
                <w:szCs w:val="24"/>
                <w:lang w:val="es-PE" w:eastAsia="es-PE"/>
              </w:rPr>
            </w:pPr>
            <w:r w:rsidRPr="00F309BD">
              <w:rPr>
                <w:rFonts w:ascii="Calibri" w:eastAsia="Times New Roman" w:hAnsi="Calibri" w:cs="Calibri"/>
                <w:szCs w:val="24"/>
                <w:lang w:val="es-PE" w:eastAsia="es-PE"/>
              </w:rPr>
              <w:t>S/. 10.00</w:t>
            </w:r>
          </w:p>
        </w:tc>
      </w:tr>
      <w:tr w:rsidR="00F309BD" w:rsidRPr="00F309BD" w:rsidTr="00F309BD">
        <w:trPr>
          <w:trHeight w:val="315"/>
          <w:jc w:val="center"/>
        </w:trPr>
        <w:tc>
          <w:tcPr>
            <w:tcW w:w="381" w:type="dxa"/>
            <w:tcBorders>
              <w:top w:val="nil"/>
              <w:left w:val="single" w:sz="4" w:space="0" w:color="auto"/>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center"/>
              <w:rPr>
                <w:rFonts w:ascii="Calibri" w:eastAsia="Times New Roman" w:hAnsi="Calibri" w:cs="Calibri"/>
                <w:sz w:val="22"/>
                <w:lang w:val="es-PE" w:eastAsia="es-PE"/>
              </w:rPr>
            </w:pPr>
            <w:r w:rsidRPr="00F309BD">
              <w:rPr>
                <w:rFonts w:ascii="Calibri" w:eastAsia="Times New Roman" w:hAnsi="Calibri" w:cs="Calibri"/>
                <w:sz w:val="22"/>
                <w:lang w:val="es-PE" w:eastAsia="es-PE"/>
              </w:rPr>
              <w:t>18</w:t>
            </w:r>
          </w:p>
        </w:tc>
        <w:tc>
          <w:tcPr>
            <w:tcW w:w="1202" w:type="dxa"/>
            <w:tcBorders>
              <w:top w:val="nil"/>
              <w:left w:val="nil"/>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center"/>
              <w:rPr>
                <w:rFonts w:ascii="Calibri" w:eastAsia="Times New Roman" w:hAnsi="Calibri" w:cs="Calibri"/>
                <w:sz w:val="22"/>
                <w:lang w:val="es-PE" w:eastAsia="es-PE"/>
              </w:rPr>
            </w:pPr>
            <w:r w:rsidRPr="00F309BD">
              <w:rPr>
                <w:rFonts w:ascii="Calibri" w:eastAsia="Times New Roman" w:hAnsi="Calibri" w:cs="Calibri"/>
                <w:sz w:val="22"/>
                <w:lang w:val="es-PE" w:eastAsia="es-PE"/>
              </w:rPr>
              <w:t>1</w:t>
            </w:r>
          </w:p>
        </w:tc>
        <w:tc>
          <w:tcPr>
            <w:tcW w:w="4200" w:type="dxa"/>
            <w:tcBorders>
              <w:top w:val="nil"/>
              <w:left w:val="nil"/>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left"/>
              <w:rPr>
                <w:rFonts w:ascii="Calibri" w:eastAsia="Times New Roman" w:hAnsi="Calibri" w:cs="Calibri"/>
                <w:szCs w:val="24"/>
                <w:lang w:val="es-PE" w:eastAsia="es-PE"/>
              </w:rPr>
            </w:pPr>
            <w:r w:rsidRPr="00F309BD">
              <w:rPr>
                <w:rFonts w:ascii="Calibri" w:eastAsia="Times New Roman" w:hAnsi="Calibri" w:cs="Calibri"/>
                <w:szCs w:val="24"/>
                <w:lang w:val="es-PE" w:eastAsia="es-PE"/>
              </w:rPr>
              <w:t>Laptop personal</w:t>
            </w:r>
          </w:p>
        </w:tc>
        <w:tc>
          <w:tcPr>
            <w:tcW w:w="1080" w:type="dxa"/>
            <w:tcBorders>
              <w:top w:val="nil"/>
              <w:left w:val="nil"/>
              <w:bottom w:val="single" w:sz="4" w:space="0" w:color="auto"/>
              <w:right w:val="single" w:sz="4" w:space="0" w:color="auto"/>
            </w:tcBorders>
            <w:shd w:val="clear" w:color="FFFFCC" w:fill="FFFFFF"/>
            <w:noWrap/>
            <w:vAlign w:val="center"/>
            <w:hideMark/>
          </w:tcPr>
          <w:p w:rsidR="00F309BD" w:rsidRPr="00F309BD" w:rsidRDefault="00F309BD" w:rsidP="00F309BD">
            <w:pPr>
              <w:spacing w:after="0" w:line="240" w:lineRule="auto"/>
              <w:jc w:val="center"/>
              <w:rPr>
                <w:rFonts w:ascii="Calibri" w:eastAsia="Times New Roman" w:hAnsi="Calibri" w:cs="Calibri"/>
                <w:szCs w:val="24"/>
                <w:lang w:val="es-PE" w:eastAsia="es-PE"/>
              </w:rPr>
            </w:pPr>
            <w:r w:rsidRPr="00F309BD">
              <w:rPr>
                <w:rFonts w:ascii="Calibri" w:eastAsia="Times New Roman" w:hAnsi="Calibri" w:cs="Calibri"/>
                <w:szCs w:val="24"/>
                <w:lang w:val="es-PE" w:eastAsia="es-PE"/>
              </w:rPr>
              <w:t>-</w:t>
            </w:r>
          </w:p>
        </w:tc>
      </w:tr>
      <w:tr w:rsidR="00F309BD" w:rsidRPr="00F309BD" w:rsidTr="00F309BD">
        <w:trPr>
          <w:trHeight w:val="315"/>
          <w:jc w:val="center"/>
        </w:trPr>
        <w:tc>
          <w:tcPr>
            <w:tcW w:w="381" w:type="dxa"/>
            <w:tcBorders>
              <w:top w:val="nil"/>
              <w:left w:val="single" w:sz="4" w:space="0" w:color="auto"/>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center"/>
              <w:rPr>
                <w:rFonts w:ascii="Calibri" w:eastAsia="Times New Roman" w:hAnsi="Calibri" w:cs="Calibri"/>
                <w:sz w:val="22"/>
                <w:lang w:val="es-PE" w:eastAsia="es-PE"/>
              </w:rPr>
            </w:pPr>
            <w:r w:rsidRPr="00F309BD">
              <w:rPr>
                <w:rFonts w:ascii="Calibri" w:eastAsia="Times New Roman" w:hAnsi="Calibri" w:cs="Calibri"/>
                <w:sz w:val="22"/>
                <w:lang w:val="es-PE" w:eastAsia="es-PE"/>
              </w:rPr>
              <w:t>19</w:t>
            </w:r>
          </w:p>
        </w:tc>
        <w:tc>
          <w:tcPr>
            <w:tcW w:w="1202" w:type="dxa"/>
            <w:tcBorders>
              <w:top w:val="nil"/>
              <w:left w:val="nil"/>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center"/>
              <w:rPr>
                <w:rFonts w:ascii="Calibri" w:eastAsia="Times New Roman" w:hAnsi="Calibri" w:cs="Calibri"/>
                <w:sz w:val="22"/>
                <w:lang w:val="es-PE" w:eastAsia="es-PE"/>
              </w:rPr>
            </w:pPr>
            <w:r w:rsidRPr="00F309BD">
              <w:rPr>
                <w:rFonts w:ascii="Calibri" w:eastAsia="Times New Roman" w:hAnsi="Calibri" w:cs="Calibri"/>
                <w:sz w:val="22"/>
                <w:lang w:val="es-PE" w:eastAsia="es-PE"/>
              </w:rPr>
              <w:t>1</w:t>
            </w:r>
          </w:p>
        </w:tc>
        <w:tc>
          <w:tcPr>
            <w:tcW w:w="4200" w:type="dxa"/>
            <w:tcBorders>
              <w:top w:val="nil"/>
              <w:left w:val="nil"/>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left"/>
              <w:rPr>
                <w:rFonts w:ascii="Calibri" w:eastAsia="Times New Roman" w:hAnsi="Calibri" w:cs="Calibri"/>
                <w:szCs w:val="24"/>
                <w:lang w:val="es-PE" w:eastAsia="es-PE"/>
              </w:rPr>
            </w:pPr>
            <w:r w:rsidRPr="00F309BD">
              <w:rPr>
                <w:rFonts w:ascii="Calibri" w:eastAsia="Times New Roman" w:hAnsi="Calibri" w:cs="Calibri"/>
                <w:szCs w:val="24"/>
                <w:lang w:val="es-PE" w:eastAsia="es-PE"/>
              </w:rPr>
              <w:t>Fuente 24V DC</w:t>
            </w:r>
          </w:p>
        </w:tc>
        <w:tc>
          <w:tcPr>
            <w:tcW w:w="1080" w:type="dxa"/>
            <w:tcBorders>
              <w:top w:val="nil"/>
              <w:left w:val="nil"/>
              <w:bottom w:val="single" w:sz="4" w:space="0" w:color="auto"/>
              <w:right w:val="single" w:sz="4" w:space="0" w:color="auto"/>
            </w:tcBorders>
            <w:shd w:val="clear" w:color="FFFFCC" w:fill="FFFFFF"/>
            <w:noWrap/>
            <w:vAlign w:val="center"/>
            <w:hideMark/>
          </w:tcPr>
          <w:p w:rsidR="00F309BD" w:rsidRPr="00F309BD" w:rsidRDefault="00F309BD" w:rsidP="00F309BD">
            <w:pPr>
              <w:spacing w:after="0" w:line="240" w:lineRule="auto"/>
              <w:jc w:val="center"/>
              <w:rPr>
                <w:rFonts w:ascii="Calibri" w:eastAsia="Times New Roman" w:hAnsi="Calibri" w:cs="Calibri"/>
                <w:szCs w:val="24"/>
                <w:lang w:val="es-PE" w:eastAsia="es-PE"/>
              </w:rPr>
            </w:pPr>
            <w:r w:rsidRPr="00F309BD">
              <w:rPr>
                <w:rFonts w:ascii="Calibri" w:eastAsia="Times New Roman" w:hAnsi="Calibri" w:cs="Calibri"/>
                <w:szCs w:val="24"/>
                <w:lang w:val="es-PE" w:eastAsia="es-PE"/>
              </w:rPr>
              <w:t>S/. 20.00</w:t>
            </w:r>
          </w:p>
        </w:tc>
      </w:tr>
      <w:tr w:rsidR="00F309BD" w:rsidRPr="00F309BD" w:rsidTr="00F309BD">
        <w:trPr>
          <w:trHeight w:val="315"/>
          <w:jc w:val="center"/>
        </w:trPr>
        <w:tc>
          <w:tcPr>
            <w:tcW w:w="381" w:type="dxa"/>
            <w:tcBorders>
              <w:top w:val="nil"/>
              <w:left w:val="single" w:sz="4" w:space="0" w:color="auto"/>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center"/>
              <w:rPr>
                <w:rFonts w:ascii="Calibri" w:eastAsia="Times New Roman" w:hAnsi="Calibri" w:cs="Calibri"/>
                <w:sz w:val="22"/>
                <w:lang w:val="es-PE" w:eastAsia="es-PE"/>
              </w:rPr>
            </w:pPr>
            <w:r w:rsidRPr="00F309BD">
              <w:rPr>
                <w:rFonts w:ascii="Calibri" w:eastAsia="Times New Roman" w:hAnsi="Calibri" w:cs="Calibri"/>
                <w:sz w:val="22"/>
                <w:lang w:val="es-PE" w:eastAsia="es-PE"/>
              </w:rPr>
              <w:t>20</w:t>
            </w:r>
          </w:p>
        </w:tc>
        <w:tc>
          <w:tcPr>
            <w:tcW w:w="1202" w:type="dxa"/>
            <w:tcBorders>
              <w:top w:val="nil"/>
              <w:left w:val="nil"/>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center"/>
              <w:rPr>
                <w:rFonts w:ascii="Calibri" w:eastAsia="Times New Roman" w:hAnsi="Calibri" w:cs="Calibri"/>
                <w:sz w:val="22"/>
                <w:lang w:val="es-PE" w:eastAsia="es-PE"/>
              </w:rPr>
            </w:pPr>
            <w:r w:rsidRPr="00F309BD">
              <w:rPr>
                <w:rFonts w:ascii="Calibri" w:eastAsia="Times New Roman" w:hAnsi="Calibri" w:cs="Calibri"/>
                <w:sz w:val="22"/>
                <w:lang w:val="es-PE" w:eastAsia="es-PE"/>
              </w:rPr>
              <w:t>1</w:t>
            </w:r>
          </w:p>
        </w:tc>
        <w:tc>
          <w:tcPr>
            <w:tcW w:w="4200" w:type="dxa"/>
            <w:tcBorders>
              <w:top w:val="nil"/>
              <w:left w:val="nil"/>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left"/>
              <w:rPr>
                <w:rFonts w:ascii="Calibri" w:eastAsia="Times New Roman" w:hAnsi="Calibri" w:cs="Calibri"/>
                <w:szCs w:val="24"/>
                <w:lang w:val="es-PE" w:eastAsia="es-PE"/>
              </w:rPr>
            </w:pPr>
            <w:r w:rsidRPr="00F309BD">
              <w:rPr>
                <w:rFonts w:ascii="Calibri" w:eastAsia="Times New Roman" w:hAnsi="Calibri" w:cs="Calibri"/>
                <w:szCs w:val="24"/>
                <w:lang w:val="es-PE" w:eastAsia="es-PE"/>
              </w:rPr>
              <w:t>Fuente 12V DC</w:t>
            </w:r>
          </w:p>
        </w:tc>
        <w:tc>
          <w:tcPr>
            <w:tcW w:w="1080" w:type="dxa"/>
            <w:tcBorders>
              <w:top w:val="nil"/>
              <w:left w:val="nil"/>
              <w:bottom w:val="single" w:sz="4" w:space="0" w:color="auto"/>
              <w:right w:val="single" w:sz="4" w:space="0" w:color="auto"/>
            </w:tcBorders>
            <w:shd w:val="clear" w:color="FFFFCC" w:fill="FFFFFF"/>
            <w:noWrap/>
            <w:vAlign w:val="center"/>
            <w:hideMark/>
          </w:tcPr>
          <w:p w:rsidR="00F309BD" w:rsidRPr="00F309BD" w:rsidRDefault="00F309BD" w:rsidP="00F309BD">
            <w:pPr>
              <w:spacing w:after="0" w:line="240" w:lineRule="auto"/>
              <w:jc w:val="center"/>
              <w:rPr>
                <w:rFonts w:ascii="Calibri" w:eastAsia="Times New Roman" w:hAnsi="Calibri" w:cs="Calibri"/>
                <w:szCs w:val="24"/>
                <w:lang w:val="es-PE" w:eastAsia="es-PE"/>
              </w:rPr>
            </w:pPr>
            <w:r w:rsidRPr="00F309BD">
              <w:rPr>
                <w:rFonts w:ascii="Calibri" w:eastAsia="Times New Roman" w:hAnsi="Calibri" w:cs="Calibri"/>
                <w:szCs w:val="24"/>
                <w:lang w:val="es-PE" w:eastAsia="es-PE"/>
              </w:rPr>
              <w:t>S/. 20.00</w:t>
            </w:r>
          </w:p>
        </w:tc>
      </w:tr>
      <w:tr w:rsidR="00F309BD" w:rsidRPr="00F309BD" w:rsidTr="00F309BD">
        <w:trPr>
          <w:trHeight w:val="315"/>
          <w:jc w:val="center"/>
        </w:trPr>
        <w:tc>
          <w:tcPr>
            <w:tcW w:w="381" w:type="dxa"/>
            <w:tcBorders>
              <w:top w:val="nil"/>
              <w:left w:val="single" w:sz="4" w:space="0" w:color="auto"/>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center"/>
              <w:rPr>
                <w:rFonts w:ascii="Calibri" w:eastAsia="Times New Roman" w:hAnsi="Calibri" w:cs="Calibri"/>
                <w:sz w:val="22"/>
                <w:lang w:val="es-PE" w:eastAsia="es-PE"/>
              </w:rPr>
            </w:pPr>
            <w:r w:rsidRPr="00F309BD">
              <w:rPr>
                <w:rFonts w:ascii="Calibri" w:eastAsia="Times New Roman" w:hAnsi="Calibri" w:cs="Calibri"/>
                <w:sz w:val="22"/>
                <w:lang w:val="es-PE" w:eastAsia="es-PE"/>
              </w:rPr>
              <w:t>21</w:t>
            </w:r>
          </w:p>
        </w:tc>
        <w:tc>
          <w:tcPr>
            <w:tcW w:w="1202" w:type="dxa"/>
            <w:tcBorders>
              <w:top w:val="nil"/>
              <w:left w:val="nil"/>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center"/>
              <w:rPr>
                <w:rFonts w:ascii="Calibri" w:eastAsia="Times New Roman" w:hAnsi="Calibri" w:cs="Calibri"/>
                <w:sz w:val="22"/>
                <w:lang w:val="es-PE" w:eastAsia="es-PE"/>
              </w:rPr>
            </w:pPr>
            <w:r w:rsidRPr="00F309BD">
              <w:rPr>
                <w:rFonts w:ascii="Calibri" w:eastAsia="Times New Roman" w:hAnsi="Calibri" w:cs="Calibri"/>
                <w:sz w:val="22"/>
                <w:lang w:val="es-PE" w:eastAsia="es-PE"/>
              </w:rPr>
              <w:t>1</w:t>
            </w:r>
          </w:p>
        </w:tc>
        <w:tc>
          <w:tcPr>
            <w:tcW w:w="4200" w:type="dxa"/>
            <w:tcBorders>
              <w:top w:val="nil"/>
              <w:left w:val="nil"/>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left"/>
              <w:rPr>
                <w:rFonts w:ascii="Calibri" w:eastAsia="Times New Roman" w:hAnsi="Calibri" w:cs="Calibri"/>
                <w:szCs w:val="24"/>
                <w:lang w:val="es-PE" w:eastAsia="es-PE"/>
              </w:rPr>
            </w:pPr>
            <w:r w:rsidRPr="00F309BD">
              <w:rPr>
                <w:rFonts w:ascii="Calibri" w:eastAsia="Times New Roman" w:hAnsi="Calibri" w:cs="Calibri"/>
                <w:szCs w:val="24"/>
                <w:lang w:val="es-PE" w:eastAsia="es-PE"/>
              </w:rPr>
              <w:t>Fuente 5V DC</w:t>
            </w:r>
          </w:p>
        </w:tc>
        <w:tc>
          <w:tcPr>
            <w:tcW w:w="1080" w:type="dxa"/>
            <w:tcBorders>
              <w:top w:val="nil"/>
              <w:left w:val="nil"/>
              <w:bottom w:val="single" w:sz="4" w:space="0" w:color="auto"/>
              <w:right w:val="single" w:sz="4" w:space="0" w:color="auto"/>
            </w:tcBorders>
            <w:shd w:val="clear" w:color="FFFFCC" w:fill="FFFFFF"/>
            <w:noWrap/>
            <w:vAlign w:val="center"/>
            <w:hideMark/>
          </w:tcPr>
          <w:p w:rsidR="00F309BD" w:rsidRPr="00F309BD" w:rsidRDefault="00F309BD" w:rsidP="00F309BD">
            <w:pPr>
              <w:spacing w:after="0" w:line="240" w:lineRule="auto"/>
              <w:jc w:val="center"/>
              <w:rPr>
                <w:rFonts w:ascii="Calibri" w:eastAsia="Times New Roman" w:hAnsi="Calibri" w:cs="Calibri"/>
                <w:szCs w:val="24"/>
                <w:lang w:val="es-PE" w:eastAsia="es-PE"/>
              </w:rPr>
            </w:pPr>
            <w:r w:rsidRPr="00F309BD">
              <w:rPr>
                <w:rFonts w:ascii="Calibri" w:eastAsia="Times New Roman" w:hAnsi="Calibri" w:cs="Calibri"/>
                <w:szCs w:val="24"/>
                <w:lang w:val="es-PE" w:eastAsia="es-PE"/>
              </w:rPr>
              <w:t>S/. 20.00</w:t>
            </w:r>
          </w:p>
        </w:tc>
      </w:tr>
      <w:tr w:rsidR="00F309BD" w:rsidRPr="00F309BD" w:rsidTr="00F309BD">
        <w:trPr>
          <w:trHeight w:val="315"/>
          <w:jc w:val="center"/>
        </w:trPr>
        <w:tc>
          <w:tcPr>
            <w:tcW w:w="381" w:type="dxa"/>
            <w:tcBorders>
              <w:top w:val="nil"/>
              <w:left w:val="single" w:sz="4" w:space="0" w:color="auto"/>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center"/>
              <w:rPr>
                <w:rFonts w:ascii="Calibri" w:eastAsia="Times New Roman" w:hAnsi="Calibri" w:cs="Calibri"/>
                <w:sz w:val="22"/>
                <w:lang w:val="es-PE" w:eastAsia="es-PE"/>
              </w:rPr>
            </w:pPr>
            <w:r w:rsidRPr="00F309BD">
              <w:rPr>
                <w:rFonts w:ascii="Calibri" w:eastAsia="Times New Roman" w:hAnsi="Calibri" w:cs="Calibri"/>
                <w:sz w:val="22"/>
                <w:lang w:val="es-PE" w:eastAsia="es-PE"/>
              </w:rPr>
              <w:t>22</w:t>
            </w:r>
          </w:p>
        </w:tc>
        <w:tc>
          <w:tcPr>
            <w:tcW w:w="1202" w:type="dxa"/>
            <w:tcBorders>
              <w:top w:val="nil"/>
              <w:left w:val="nil"/>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center"/>
              <w:rPr>
                <w:rFonts w:ascii="Calibri" w:eastAsia="Times New Roman" w:hAnsi="Calibri" w:cs="Calibri"/>
                <w:sz w:val="22"/>
                <w:lang w:val="es-PE" w:eastAsia="es-PE"/>
              </w:rPr>
            </w:pPr>
            <w:r w:rsidRPr="00F309BD">
              <w:rPr>
                <w:rFonts w:ascii="Calibri" w:eastAsia="Times New Roman" w:hAnsi="Calibri" w:cs="Calibri"/>
                <w:sz w:val="22"/>
                <w:lang w:val="es-PE" w:eastAsia="es-PE"/>
              </w:rPr>
              <w:t>1</w:t>
            </w:r>
          </w:p>
        </w:tc>
        <w:tc>
          <w:tcPr>
            <w:tcW w:w="4200" w:type="dxa"/>
            <w:tcBorders>
              <w:top w:val="nil"/>
              <w:left w:val="nil"/>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left"/>
              <w:rPr>
                <w:rFonts w:ascii="Calibri" w:eastAsia="Times New Roman" w:hAnsi="Calibri" w:cs="Calibri"/>
                <w:szCs w:val="24"/>
                <w:lang w:val="es-PE" w:eastAsia="es-PE"/>
              </w:rPr>
            </w:pPr>
            <w:r w:rsidRPr="00F309BD">
              <w:rPr>
                <w:rFonts w:ascii="Calibri" w:eastAsia="Times New Roman" w:hAnsi="Calibri" w:cs="Calibri"/>
                <w:szCs w:val="24"/>
                <w:lang w:val="es-PE" w:eastAsia="es-PE"/>
              </w:rPr>
              <w:t>Fuente 3V DC</w:t>
            </w:r>
          </w:p>
        </w:tc>
        <w:tc>
          <w:tcPr>
            <w:tcW w:w="1080" w:type="dxa"/>
            <w:tcBorders>
              <w:top w:val="nil"/>
              <w:left w:val="nil"/>
              <w:bottom w:val="single" w:sz="4" w:space="0" w:color="auto"/>
              <w:right w:val="single" w:sz="4" w:space="0" w:color="auto"/>
            </w:tcBorders>
            <w:shd w:val="clear" w:color="FFFFCC" w:fill="FFFFFF"/>
            <w:noWrap/>
            <w:vAlign w:val="center"/>
            <w:hideMark/>
          </w:tcPr>
          <w:p w:rsidR="00F309BD" w:rsidRPr="00F309BD" w:rsidRDefault="00F309BD" w:rsidP="00F309BD">
            <w:pPr>
              <w:spacing w:after="0" w:line="240" w:lineRule="auto"/>
              <w:jc w:val="center"/>
              <w:rPr>
                <w:rFonts w:ascii="Calibri" w:eastAsia="Times New Roman" w:hAnsi="Calibri" w:cs="Calibri"/>
                <w:szCs w:val="24"/>
                <w:lang w:val="es-PE" w:eastAsia="es-PE"/>
              </w:rPr>
            </w:pPr>
            <w:r w:rsidRPr="00F309BD">
              <w:rPr>
                <w:rFonts w:ascii="Calibri" w:eastAsia="Times New Roman" w:hAnsi="Calibri" w:cs="Calibri"/>
                <w:szCs w:val="24"/>
                <w:lang w:val="es-PE" w:eastAsia="es-PE"/>
              </w:rPr>
              <w:t>S/. 20.00</w:t>
            </w:r>
          </w:p>
        </w:tc>
      </w:tr>
      <w:tr w:rsidR="00F309BD" w:rsidRPr="00F309BD" w:rsidTr="00F309BD">
        <w:trPr>
          <w:trHeight w:val="315"/>
          <w:jc w:val="center"/>
        </w:trPr>
        <w:tc>
          <w:tcPr>
            <w:tcW w:w="381" w:type="dxa"/>
            <w:tcBorders>
              <w:top w:val="nil"/>
              <w:left w:val="single" w:sz="4" w:space="0" w:color="auto"/>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center"/>
              <w:rPr>
                <w:rFonts w:ascii="Calibri" w:eastAsia="Times New Roman" w:hAnsi="Calibri" w:cs="Calibri"/>
                <w:sz w:val="22"/>
                <w:lang w:val="es-PE" w:eastAsia="es-PE"/>
              </w:rPr>
            </w:pPr>
            <w:r w:rsidRPr="00F309BD">
              <w:rPr>
                <w:rFonts w:ascii="Calibri" w:eastAsia="Times New Roman" w:hAnsi="Calibri" w:cs="Calibri"/>
                <w:sz w:val="22"/>
                <w:lang w:val="es-PE" w:eastAsia="es-PE"/>
              </w:rPr>
              <w:t>23</w:t>
            </w:r>
          </w:p>
        </w:tc>
        <w:tc>
          <w:tcPr>
            <w:tcW w:w="1202" w:type="dxa"/>
            <w:tcBorders>
              <w:top w:val="nil"/>
              <w:left w:val="nil"/>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center"/>
              <w:rPr>
                <w:rFonts w:ascii="Calibri" w:eastAsia="Times New Roman" w:hAnsi="Calibri" w:cs="Calibri"/>
                <w:sz w:val="22"/>
                <w:lang w:val="es-PE" w:eastAsia="es-PE"/>
              </w:rPr>
            </w:pPr>
            <w:r w:rsidRPr="00F309BD">
              <w:rPr>
                <w:rFonts w:ascii="Calibri" w:eastAsia="Times New Roman" w:hAnsi="Calibri" w:cs="Calibri"/>
                <w:sz w:val="22"/>
                <w:lang w:val="es-PE" w:eastAsia="es-PE"/>
              </w:rPr>
              <w:t>20</w:t>
            </w:r>
          </w:p>
        </w:tc>
        <w:tc>
          <w:tcPr>
            <w:tcW w:w="4200" w:type="dxa"/>
            <w:tcBorders>
              <w:top w:val="nil"/>
              <w:left w:val="nil"/>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left"/>
              <w:rPr>
                <w:rFonts w:ascii="Calibri" w:eastAsia="Times New Roman" w:hAnsi="Calibri" w:cs="Calibri"/>
                <w:szCs w:val="24"/>
                <w:lang w:val="es-PE" w:eastAsia="es-PE"/>
              </w:rPr>
            </w:pPr>
            <w:r w:rsidRPr="00F309BD">
              <w:rPr>
                <w:rFonts w:ascii="Calibri" w:eastAsia="Times New Roman" w:hAnsi="Calibri" w:cs="Calibri"/>
                <w:szCs w:val="24"/>
                <w:lang w:val="es-PE" w:eastAsia="es-PE"/>
              </w:rPr>
              <w:t>Cable Dupont macho a macho 20cm</w:t>
            </w:r>
          </w:p>
        </w:tc>
        <w:tc>
          <w:tcPr>
            <w:tcW w:w="1080" w:type="dxa"/>
            <w:tcBorders>
              <w:top w:val="nil"/>
              <w:left w:val="nil"/>
              <w:bottom w:val="single" w:sz="4" w:space="0" w:color="auto"/>
              <w:right w:val="single" w:sz="4" w:space="0" w:color="auto"/>
            </w:tcBorders>
            <w:shd w:val="clear" w:color="FFFFCC" w:fill="FFFFFF"/>
            <w:noWrap/>
            <w:vAlign w:val="center"/>
            <w:hideMark/>
          </w:tcPr>
          <w:p w:rsidR="00F309BD" w:rsidRPr="00F309BD" w:rsidRDefault="00F309BD" w:rsidP="00F309BD">
            <w:pPr>
              <w:spacing w:after="0" w:line="240" w:lineRule="auto"/>
              <w:jc w:val="center"/>
              <w:rPr>
                <w:rFonts w:ascii="Calibri" w:eastAsia="Times New Roman" w:hAnsi="Calibri" w:cs="Calibri"/>
                <w:szCs w:val="24"/>
                <w:lang w:val="es-PE" w:eastAsia="es-PE"/>
              </w:rPr>
            </w:pPr>
            <w:r w:rsidRPr="00F309BD">
              <w:rPr>
                <w:rFonts w:ascii="Calibri" w:eastAsia="Times New Roman" w:hAnsi="Calibri" w:cs="Calibri"/>
                <w:szCs w:val="24"/>
                <w:lang w:val="es-PE" w:eastAsia="es-PE"/>
              </w:rPr>
              <w:t>S/. 5.00</w:t>
            </w:r>
          </w:p>
        </w:tc>
      </w:tr>
      <w:tr w:rsidR="00F309BD" w:rsidRPr="00F309BD" w:rsidTr="00F309BD">
        <w:trPr>
          <w:trHeight w:val="315"/>
          <w:jc w:val="center"/>
        </w:trPr>
        <w:tc>
          <w:tcPr>
            <w:tcW w:w="381" w:type="dxa"/>
            <w:tcBorders>
              <w:top w:val="nil"/>
              <w:left w:val="single" w:sz="4" w:space="0" w:color="auto"/>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center"/>
              <w:rPr>
                <w:rFonts w:ascii="Calibri" w:eastAsia="Times New Roman" w:hAnsi="Calibri" w:cs="Calibri"/>
                <w:sz w:val="22"/>
                <w:lang w:val="es-PE" w:eastAsia="es-PE"/>
              </w:rPr>
            </w:pPr>
            <w:r w:rsidRPr="00F309BD">
              <w:rPr>
                <w:rFonts w:ascii="Calibri" w:eastAsia="Times New Roman" w:hAnsi="Calibri" w:cs="Calibri"/>
                <w:sz w:val="22"/>
                <w:lang w:val="es-PE" w:eastAsia="es-PE"/>
              </w:rPr>
              <w:t>24</w:t>
            </w:r>
          </w:p>
        </w:tc>
        <w:tc>
          <w:tcPr>
            <w:tcW w:w="1202" w:type="dxa"/>
            <w:tcBorders>
              <w:top w:val="nil"/>
              <w:left w:val="nil"/>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center"/>
              <w:rPr>
                <w:rFonts w:ascii="Calibri" w:eastAsia="Times New Roman" w:hAnsi="Calibri" w:cs="Calibri"/>
                <w:sz w:val="22"/>
                <w:lang w:val="es-PE" w:eastAsia="es-PE"/>
              </w:rPr>
            </w:pPr>
            <w:r w:rsidRPr="00F309BD">
              <w:rPr>
                <w:rFonts w:ascii="Calibri" w:eastAsia="Times New Roman" w:hAnsi="Calibri" w:cs="Calibri"/>
                <w:sz w:val="22"/>
                <w:lang w:val="es-PE" w:eastAsia="es-PE"/>
              </w:rPr>
              <w:t>20</w:t>
            </w:r>
          </w:p>
        </w:tc>
        <w:tc>
          <w:tcPr>
            <w:tcW w:w="4200" w:type="dxa"/>
            <w:tcBorders>
              <w:top w:val="nil"/>
              <w:left w:val="nil"/>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left"/>
              <w:rPr>
                <w:rFonts w:ascii="Calibri" w:eastAsia="Times New Roman" w:hAnsi="Calibri" w:cs="Calibri"/>
                <w:szCs w:val="24"/>
                <w:lang w:val="es-PE" w:eastAsia="es-PE"/>
              </w:rPr>
            </w:pPr>
            <w:r w:rsidRPr="00F309BD">
              <w:rPr>
                <w:rFonts w:ascii="Calibri" w:eastAsia="Times New Roman" w:hAnsi="Calibri" w:cs="Calibri"/>
                <w:szCs w:val="24"/>
                <w:lang w:val="es-PE" w:eastAsia="es-PE"/>
              </w:rPr>
              <w:t>Cable Dupont hembra a macho 20cm</w:t>
            </w:r>
          </w:p>
        </w:tc>
        <w:tc>
          <w:tcPr>
            <w:tcW w:w="1080" w:type="dxa"/>
            <w:tcBorders>
              <w:top w:val="nil"/>
              <w:left w:val="nil"/>
              <w:bottom w:val="single" w:sz="4" w:space="0" w:color="auto"/>
              <w:right w:val="single" w:sz="4" w:space="0" w:color="auto"/>
            </w:tcBorders>
            <w:shd w:val="clear" w:color="FFFFCC" w:fill="FFFFFF"/>
            <w:noWrap/>
            <w:vAlign w:val="center"/>
            <w:hideMark/>
          </w:tcPr>
          <w:p w:rsidR="00F309BD" w:rsidRPr="00F309BD" w:rsidRDefault="00F309BD" w:rsidP="00F309BD">
            <w:pPr>
              <w:spacing w:after="0" w:line="240" w:lineRule="auto"/>
              <w:jc w:val="center"/>
              <w:rPr>
                <w:rFonts w:ascii="Calibri" w:eastAsia="Times New Roman" w:hAnsi="Calibri" w:cs="Calibri"/>
                <w:szCs w:val="24"/>
                <w:lang w:val="es-PE" w:eastAsia="es-PE"/>
              </w:rPr>
            </w:pPr>
            <w:r w:rsidRPr="00F309BD">
              <w:rPr>
                <w:rFonts w:ascii="Calibri" w:eastAsia="Times New Roman" w:hAnsi="Calibri" w:cs="Calibri"/>
                <w:szCs w:val="24"/>
                <w:lang w:val="es-PE" w:eastAsia="es-PE"/>
              </w:rPr>
              <w:t>S/. 5.00</w:t>
            </w:r>
          </w:p>
        </w:tc>
      </w:tr>
      <w:tr w:rsidR="00F309BD" w:rsidRPr="00F309BD" w:rsidTr="00F309BD">
        <w:trPr>
          <w:trHeight w:val="315"/>
          <w:jc w:val="center"/>
        </w:trPr>
        <w:tc>
          <w:tcPr>
            <w:tcW w:w="381" w:type="dxa"/>
            <w:tcBorders>
              <w:top w:val="nil"/>
              <w:left w:val="single" w:sz="4" w:space="0" w:color="auto"/>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center"/>
              <w:rPr>
                <w:rFonts w:ascii="Calibri" w:eastAsia="Times New Roman" w:hAnsi="Calibri" w:cs="Calibri"/>
                <w:sz w:val="22"/>
                <w:lang w:val="es-PE" w:eastAsia="es-PE"/>
              </w:rPr>
            </w:pPr>
            <w:r w:rsidRPr="00F309BD">
              <w:rPr>
                <w:rFonts w:ascii="Calibri" w:eastAsia="Times New Roman" w:hAnsi="Calibri" w:cs="Calibri"/>
                <w:sz w:val="22"/>
                <w:lang w:val="es-PE" w:eastAsia="es-PE"/>
              </w:rPr>
              <w:t>25</w:t>
            </w:r>
          </w:p>
        </w:tc>
        <w:tc>
          <w:tcPr>
            <w:tcW w:w="1202" w:type="dxa"/>
            <w:tcBorders>
              <w:top w:val="nil"/>
              <w:left w:val="nil"/>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center"/>
              <w:rPr>
                <w:rFonts w:ascii="Calibri" w:eastAsia="Times New Roman" w:hAnsi="Calibri" w:cs="Calibri"/>
                <w:sz w:val="22"/>
                <w:lang w:val="es-PE" w:eastAsia="es-PE"/>
              </w:rPr>
            </w:pPr>
            <w:r w:rsidRPr="00F309BD">
              <w:rPr>
                <w:rFonts w:ascii="Calibri" w:eastAsia="Times New Roman" w:hAnsi="Calibri" w:cs="Calibri"/>
                <w:sz w:val="22"/>
                <w:lang w:val="es-PE" w:eastAsia="es-PE"/>
              </w:rPr>
              <w:t>6</w:t>
            </w:r>
          </w:p>
        </w:tc>
        <w:tc>
          <w:tcPr>
            <w:tcW w:w="4200" w:type="dxa"/>
            <w:tcBorders>
              <w:top w:val="nil"/>
              <w:left w:val="nil"/>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left"/>
              <w:rPr>
                <w:rFonts w:ascii="Calibri" w:eastAsia="Times New Roman" w:hAnsi="Calibri" w:cs="Calibri"/>
                <w:szCs w:val="24"/>
                <w:lang w:val="es-PE" w:eastAsia="es-PE"/>
              </w:rPr>
            </w:pPr>
            <w:r w:rsidRPr="00F309BD">
              <w:rPr>
                <w:rFonts w:ascii="Calibri" w:eastAsia="Times New Roman" w:hAnsi="Calibri" w:cs="Calibri"/>
                <w:szCs w:val="24"/>
                <w:lang w:val="es-PE" w:eastAsia="es-PE"/>
              </w:rPr>
              <w:t>Papel Aluminio (metro cuadrado)</w:t>
            </w:r>
          </w:p>
        </w:tc>
        <w:tc>
          <w:tcPr>
            <w:tcW w:w="1080" w:type="dxa"/>
            <w:tcBorders>
              <w:top w:val="nil"/>
              <w:left w:val="nil"/>
              <w:bottom w:val="single" w:sz="4" w:space="0" w:color="auto"/>
              <w:right w:val="single" w:sz="4" w:space="0" w:color="auto"/>
            </w:tcBorders>
            <w:shd w:val="clear" w:color="FFFFCC" w:fill="FFFFFF"/>
            <w:noWrap/>
            <w:vAlign w:val="center"/>
            <w:hideMark/>
          </w:tcPr>
          <w:p w:rsidR="00F309BD" w:rsidRPr="00F309BD" w:rsidRDefault="00F309BD" w:rsidP="00F309BD">
            <w:pPr>
              <w:spacing w:after="0" w:line="240" w:lineRule="auto"/>
              <w:jc w:val="center"/>
              <w:rPr>
                <w:rFonts w:ascii="Calibri" w:eastAsia="Times New Roman" w:hAnsi="Calibri" w:cs="Calibri"/>
                <w:szCs w:val="24"/>
                <w:lang w:val="es-PE" w:eastAsia="es-PE"/>
              </w:rPr>
            </w:pPr>
            <w:r w:rsidRPr="00F309BD">
              <w:rPr>
                <w:rFonts w:ascii="Calibri" w:eastAsia="Times New Roman" w:hAnsi="Calibri" w:cs="Calibri"/>
                <w:szCs w:val="24"/>
                <w:lang w:val="es-PE" w:eastAsia="es-PE"/>
              </w:rPr>
              <w:t>S/. 15.00</w:t>
            </w:r>
          </w:p>
        </w:tc>
      </w:tr>
      <w:tr w:rsidR="00F309BD" w:rsidRPr="00F309BD" w:rsidTr="00F309BD">
        <w:trPr>
          <w:trHeight w:val="315"/>
          <w:jc w:val="center"/>
        </w:trPr>
        <w:tc>
          <w:tcPr>
            <w:tcW w:w="381" w:type="dxa"/>
            <w:tcBorders>
              <w:top w:val="nil"/>
              <w:left w:val="single" w:sz="4" w:space="0" w:color="auto"/>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center"/>
              <w:rPr>
                <w:rFonts w:ascii="Calibri" w:eastAsia="Times New Roman" w:hAnsi="Calibri" w:cs="Calibri"/>
                <w:sz w:val="22"/>
                <w:lang w:val="es-PE" w:eastAsia="es-PE"/>
              </w:rPr>
            </w:pPr>
            <w:r w:rsidRPr="00F309BD">
              <w:rPr>
                <w:rFonts w:ascii="Calibri" w:eastAsia="Times New Roman" w:hAnsi="Calibri" w:cs="Calibri"/>
                <w:sz w:val="22"/>
                <w:lang w:val="es-PE" w:eastAsia="es-PE"/>
              </w:rPr>
              <w:t>26</w:t>
            </w:r>
          </w:p>
        </w:tc>
        <w:tc>
          <w:tcPr>
            <w:tcW w:w="1202" w:type="dxa"/>
            <w:tcBorders>
              <w:top w:val="nil"/>
              <w:left w:val="nil"/>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center"/>
              <w:rPr>
                <w:rFonts w:ascii="Calibri" w:eastAsia="Times New Roman" w:hAnsi="Calibri" w:cs="Calibri"/>
                <w:sz w:val="22"/>
                <w:lang w:val="es-PE" w:eastAsia="es-PE"/>
              </w:rPr>
            </w:pPr>
            <w:r w:rsidRPr="00F309BD">
              <w:rPr>
                <w:rFonts w:ascii="Calibri" w:eastAsia="Times New Roman" w:hAnsi="Calibri" w:cs="Calibri"/>
                <w:sz w:val="22"/>
                <w:lang w:val="es-PE" w:eastAsia="es-PE"/>
              </w:rPr>
              <w:t>12</w:t>
            </w:r>
          </w:p>
        </w:tc>
        <w:tc>
          <w:tcPr>
            <w:tcW w:w="4200" w:type="dxa"/>
            <w:tcBorders>
              <w:top w:val="nil"/>
              <w:left w:val="nil"/>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left"/>
              <w:rPr>
                <w:rFonts w:ascii="Calibri" w:eastAsia="Times New Roman" w:hAnsi="Calibri" w:cs="Calibri"/>
                <w:szCs w:val="24"/>
                <w:lang w:val="es-PE" w:eastAsia="es-PE"/>
              </w:rPr>
            </w:pPr>
            <w:r w:rsidRPr="00F309BD">
              <w:rPr>
                <w:rFonts w:ascii="Calibri" w:eastAsia="Times New Roman" w:hAnsi="Calibri" w:cs="Calibri"/>
                <w:szCs w:val="24"/>
                <w:lang w:val="es-PE" w:eastAsia="es-PE"/>
              </w:rPr>
              <w:t>Perfiles aluminio</w:t>
            </w:r>
          </w:p>
        </w:tc>
        <w:tc>
          <w:tcPr>
            <w:tcW w:w="1080" w:type="dxa"/>
            <w:tcBorders>
              <w:top w:val="nil"/>
              <w:left w:val="nil"/>
              <w:bottom w:val="single" w:sz="4" w:space="0" w:color="auto"/>
              <w:right w:val="single" w:sz="4" w:space="0" w:color="auto"/>
            </w:tcBorders>
            <w:shd w:val="clear" w:color="FFFFCC" w:fill="FFFFFF"/>
            <w:noWrap/>
            <w:vAlign w:val="center"/>
            <w:hideMark/>
          </w:tcPr>
          <w:p w:rsidR="00F309BD" w:rsidRPr="00F309BD" w:rsidRDefault="00F309BD" w:rsidP="00F309BD">
            <w:pPr>
              <w:spacing w:after="0" w:line="240" w:lineRule="auto"/>
              <w:jc w:val="center"/>
              <w:rPr>
                <w:rFonts w:ascii="Calibri" w:eastAsia="Times New Roman" w:hAnsi="Calibri" w:cs="Calibri"/>
                <w:szCs w:val="24"/>
                <w:lang w:val="es-PE" w:eastAsia="es-PE"/>
              </w:rPr>
            </w:pPr>
            <w:r w:rsidRPr="00F309BD">
              <w:rPr>
                <w:rFonts w:ascii="Calibri" w:eastAsia="Times New Roman" w:hAnsi="Calibri" w:cs="Calibri"/>
                <w:szCs w:val="24"/>
                <w:lang w:val="es-PE" w:eastAsia="es-PE"/>
              </w:rPr>
              <w:t>S/. 20.00</w:t>
            </w:r>
          </w:p>
        </w:tc>
      </w:tr>
      <w:tr w:rsidR="00F309BD" w:rsidRPr="00F309BD" w:rsidTr="00F309BD">
        <w:trPr>
          <w:trHeight w:val="315"/>
          <w:jc w:val="center"/>
        </w:trPr>
        <w:tc>
          <w:tcPr>
            <w:tcW w:w="381" w:type="dxa"/>
            <w:tcBorders>
              <w:top w:val="nil"/>
              <w:left w:val="single" w:sz="4" w:space="0" w:color="auto"/>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center"/>
              <w:rPr>
                <w:rFonts w:ascii="Calibri" w:eastAsia="Times New Roman" w:hAnsi="Calibri" w:cs="Calibri"/>
                <w:sz w:val="22"/>
                <w:lang w:val="es-PE" w:eastAsia="es-PE"/>
              </w:rPr>
            </w:pPr>
            <w:r w:rsidRPr="00F309BD">
              <w:rPr>
                <w:rFonts w:ascii="Calibri" w:eastAsia="Times New Roman" w:hAnsi="Calibri" w:cs="Calibri"/>
                <w:sz w:val="22"/>
                <w:lang w:val="es-PE" w:eastAsia="es-PE"/>
              </w:rPr>
              <w:t>27</w:t>
            </w:r>
          </w:p>
        </w:tc>
        <w:tc>
          <w:tcPr>
            <w:tcW w:w="1202" w:type="dxa"/>
            <w:tcBorders>
              <w:top w:val="nil"/>
              <w:left w:val="nil"/>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center"/>
              <w:rPr>
                <w:rFonts w:ascii="Calibri" w:eastAsia="Times New Roman" w:hAnsi="Calibri" w:cs="Calibri"/>
                <w:sz w:val="22"/>
                <w:lang w:val="es-PE" w:eastAsia="es-PE"/>
              </w:rPr>
            </w:pPr>
            <w:r w:rsidRPr="00F309BD">
              <w:rPr>
                <w:rFonts w:ascii="Calibri" w:eastAsia="Times New Roman" w:hAnsi="Calibri" w:cs="Calibri"/>
                <w:sz w:val="22"/>
                <w:lang w:val="es-PE" w:eastAsia="es-PE"/>
              </w:rPr>
              <w:t>1</w:t>
            </w:r>
          </w:p>
        </w:tc>
        <w:tc>
          <w:tcPr>
            <w:tcW w:w="4200" w:type="dxa"/>
            <w:tcBorders>
              <w:top w:val="nil"/>
              <w:left w:val="nil"/>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left"/>
              <w:rPr>
                <w:rFonts w:ascii="Calibri" w:eastAsia="Times New Roman" w:hAnsi="Calibri" w:cs="Calibri"/>
                <w:szCs w:val="24"/>
                <w:lang w:val="es-PE" w:eastAsia="es-PE"/>
              </w:rPr>
            </w:pPr>
            <w:r w:rsidRPr="00F309BD">
              <w:rPr>
                <w:rFonts w:ascii="Calibri" w:eastAsia="Times New Roman" w:hAnsi="Calibri" w:cs="Calibri"/>
                <w:szCs w:val="24"/>
                <w:lang w:val="es-PE" w:eastAsia="es-PE"/>
              </w:rPr>
              <w:t>Contenedor grande de plástico</w:t>
            </w:r>
          </w:p>
        </w:tc>
        <w:tc>
          <w:tcPr>
            <w:tcW w:w="1080" w:type="dxa"/>
            <w:tcBorders>
              <w:top w:val="nil"/>
              <w:left w:val="nil"/>
              <w:bottom w:val="single" w:sz="4" w:space="0" w:color="auto"/>
              <w:right w:val="single" w:sz="4" w:space="0" w:color="auto"/>
            </w:tcBorders>
            <w:shd w:val="clear" w:color="FFFFCC" w:fill="FFFFFF"/>
            <w:noWrap/>
            <w:vAlign w:val="center"/>
            <w:hideMark/>
          </w:tcPr>
          <w:p w:rsidR="00F309BD" w:rsidRPr="00F309BD" w:rsidRDefault="00F309BD" w:rsidP="00F309BD">
            <w:pPr>
              <w:spacing w:after="0" w:line="240" w:lineRule="auto"/>
              <w:jc w:val="center"/>
              <w:rPr>
                <w:rFonts w:ascii="Calibri" w:eastAsia="Times New Roman" w:hAnsi="Calibri" w:cs="Calibri"/>
                <w:szCs w:val="24"/>
                <w:lang w:val="es-PE" w:eastAsia="es-PE"/>
              </w:rPr>
            </w:pPr>
            <w:r w:rsidRPr="00F309BD">
              <w:rPr>
                <w:rFonts w:ascii="Calibri" w:eastAsia="Times New Roman" w:hAnsi="Calibri" w:cs="Calibri"/>
                <w:szCs w:val="24"/>
                <w:lang w:val="es-PE" w:eastAsia="es-PE"/>
              </w:rPr>
              <w:t>S/. 20.00</w:t>
            </w:r>
          </w:p>
        </w:tc>
      </w:tr>
      <w:tr w:rsidR="00F309BD" w:rsidRPr="00F309BD" w:rsidTr="00F309BD">
        <w:trPr>
          <w:trHeight w:val="315"/>
          <w:jc w:val="center"/>
        </w:trPr>
        <w:tc>
          <w:tcPr>
            <w:tcW w:w="381" w:type="dxa"/>
            <w:tcBorders>
              <w:top w:val="nil"/>
              <w:left w:val="single" w:sz="4" w:space="0" w:color="auto"/>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center"/>
              <w:rPr>
                <w:rFonts w:ascii="Calibri" w:eastAsia="Times New Roman" w:hAnsi="Calibri" w:cs="Calibri"/>
                <w:sz w:val="22"/>
                <w:lang w:val="es-PE" w:eastAsia="es-PE"/>
              </w:rPr>
            </w:pPr>
            <w:r w:rsidRPr="00F309BD">
              <w:rPr>
                <w:rFonts w:ascii="Calibri" w:eastAsia="Times New Roman" w:hAnsi="Calibri" w:cs="Calibri"/>
                <w:sz w:val="22"/>
                <w:lang w:val="es-PE" w:eastAsia="es-PE"/>
              </w:rPr>
              <w:t>28</w:t>
            </w:r>
          </w:p>
        </w:tc>
        <w:tc>
          <w:tcPr>
            <w:tcW w:w="1202" w:type="dxa"/>
            <w:tcBorders>
              <w:top w:val="nil"/>
              <w:left w:val="nil"/>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center"/>
              <w:rPr>
                <w:rFonts w:ascii="Calibri" w:eastAsia="Times New Roman" w:hAnsi="Calibri" w:cs="Calibri"/>
                <w:sz w:val="22"/>
                <w:lang w:val="es-PE" w:eastAsia="es-PE"/>
              </w:rPr>
            </w:pPr>
            <w:r w:rsidRPr="00F309BD">
              <w:rPr>
                <w:rFonts w:ascii="Calibri" w:eastAsia="Times New Roman" w:hAnsi="Calibri" w:cs="Calibri"/>
                <w:sz w:val="22"/>
                <w:lang w:val="es-PE" w:eastAsia="es-PE"/>
              </w:rPr>
              <w:t>6</w:t>
            </w:r>
          </w:p>
        </w:tc>
        <w:tc>
          <w:tcPr>
            <w:tcW w:w="4200" w:type="dxa"/>
            <w:tcBorders>
              <w:top w:val="nil"/>
              <w:left w:val="nil"/>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left"/>
              <w:rPr>
                <w:rFonts w:ascii="Calibri" w:eastAsia="Times New Roman" w:hAnsi="Calibri" w:cs="Calibri"/>
                <w:szCs w:val="24"/>
                <w:lang w:val="es-PE" w:eastAsia="es-PE"/>
              </w:rPr>
            </w:pPr>
            <w:r w:rsidRPr="00F309BD">
              <w:rPr>
                <w:rFonts w:ascii="Calibri" w:eastAsia="Times New Roman" w:hAnsi="Calibri" w:cs="Calibri"/>
                <w:szCs w:val="24"/>
                <w:lang w:val="es-PE" w:eastAsia="es-PE"/>
              </w:rPr>
              <w:t>Contenedores pequeños de plástico</w:t>
            </w:r>
          </w:p>
        </w:tc>
        <w:tc>
          <w:tcPr>
            <w:tcW w:w="1080" w:type="dxa"/>
            <w:tcBorders>
              <w:top w:val="nil"/>
              <w:left w:val="nil"/>
              <w:bottom w:val="single" w:sz="4" w:space="0" w:color="auto"/>
              <w:right w:val="single" w:sz="4" w:space="0" w:color="auto"/>
            </w:tcBorders>
            <w:shd w:val="clear" w:color="FFFFCC" w:fill="FFFFFF"/>
            <w:noWrap/>
            <w:vAlign w:val="center"/>
            <w:hideMark/>
          </w:tcPr>
          <w:p w:rsidR="00F309BD" w:rsidRPr="00F309BD" w:rsidRDefault="00F309BD" w:rsidP="00F309BD">
            <w:pPr>
              <w:spacing w:after="0" w:line="240" w:lineRule="auto"/>
              <w:jc w:val="center"/>
              <w:rPr>
                <w:rFonts w:ascii="Calibri" w:eastAsia="Times New Roman" w:hAnsi="Calibri" w:cs="Calibri"/>
                <w:szCs w:val="24"/>
                <w:lang w:val="es-PE" w:eastAsia="es-PE"/>
              </w:rPr>
            </w:pPr>
            <w:r w:rsidRPr="00F309BD">
              <w:rPr>
                <w:rFonts w:ascii="Calibri" w:eastAsia="Times New Roman" w:hAnsi="Calibri" w:cs="Calibri"/>
                <w:szCs w:val="24"/>
                <w:lang w:val="es-PE" w:eastAsia="es-PE"/>
              </w:rPr>
              <w:t>S/. 20.00</w:t>
            </w:r>
          </w:p>
        </w:tc>
      </w:tr>
      <w:tr w:rsidR="00F309BD" w:rsidRPr="00F309BD" w:rsidTr="00F309BD">
        <w:trPr>
          <w:trHeight w:val="315"/>
          <w:jc w:val="center"/>
        </w:trPr>
        <w:tc>
          <w:tcPr>
            <w:tcW w:w="381" w:type="dxa"/>
            <w:tcBorders>
              <w:top w:val="nil"/>
              <w:left w:val="single" w:sz="4" w:space="0" w:color="auto"/>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center"/>
              <w:rPr>
                <w:rFonts w:ascii="Calibri" w:eastAsia="Times New Roman" w:hAnsi="Calibri" w:cs="Calibri"/>
                <w:sz w:val="22"/>
                <w:lang w:val="es-PE" w:eastAsia="es-PE"/>
              </w:rPr>
            </w:pPr>
            <w:r w:rsidRPr="00F309BD">
              <w:rPr>
                <w:rFonts w:ascii="Calibri" w:eastAsia="Times New Roman" w:hAnsi="Calibri" w:cs="Calibri"/>
                <w:sz w:val="22"/>
                <w:lang w:val="es-PE" w:eastAsia="es-PE"/>
              </w:rPr>
              <w:t>29</w:t>
            </w:r>
          </w:p>
        </w:tc>
        <w:tc>
          <w:tcPr>
            <w:tcW w:w="1202" w:type="dxa"/>
            <w:tcBorders>
              <w:top w:val="nil"/>
              <w:left w:val="nil"/>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center"/>
              <w:rPr>
                <w:rFonts w:ascii="Calibri" w:eastAsia="Times New Roman" w:hAnsi="Calibri" w:cs="Calibri"/>
                <w:sz w:val="22"/>
                <w:lang w:val="es-PE" w:eastAsia="es-PE"/>
              </w:rPr>
            </w:pPr>
            <w:r w:rsidRPr="00F309BD">
              <w:rPr>
                <w:rFonts w:ascii="Calibri" w:eastAsia="Times New Roman" w:hAnsi="Calibri" w:cs="Calibri"/>
                <w:sz w:val="22"/>
                <w:lang w:val="es-PE" w:eastAsia="es-PE"/>
              </w:rPr>
              <w:t>1kg</w:t>
            </w:r>
          </w:p>
        </w:tc>
        <w:tc>
          <w:tcPr>
            <w:tcW w:w="4200" w:type="dxa"/>
            <w:tcBorders>
              <w:top w:val="nil"/>
              <w:left w:val="nil"/>
              <w:bottom w:val="single" w:sz="4" w:space="0" w:color="auto"/>
              <w:right w:val="single" w:sz="4" w:space="0" w:color="auto"/>
            </w:tcBorders>
            <w:shd w:val="clear" w:color="auto" w:fill="auto"/>
            <w:noWrap/>
            <w:vAlign w:val="center"/>
            <w:hideMark/>
          </w:tcPr>
          <w:p w:rsidR="00F309BD" w:rsidRPr="00F309BD" w:rsidRDefault="00F309BD" w:rsidP="00F309BD">
            <w:pPr>
              <w:spacing w:after="0" w:line="240" w:lineRule="auto"/>
              <w:jc w:val="left"/>
              <w:rPr>
                <w:rFonts w:ascii="Calibri" w:eastAsia="Times New Roman" w:hAnsi="Calibri" w:cs="Calibri"/>
                <w:szCs w:val="24"/>
                <w:lang w:val="es-PE" w:eastAsia="es-PE"/>
              </w:rPr>
            </w:pPr>
            <w:r w:rsidRPr="00F309BD">
              <w:rPr>
                <w:rFonts w:ascii="Calibri" w:eastAsia="Times New Roman" w:hAnsi="Calibri" w:cs="Calibri"/>
                <w:szCs w:val="24"/>
                <w:lang w:val="es-PE" w:eastAsia="es-PE"/>
              </w:rPr>
              <w:t>Cubos de hielo</w:t>
            </w:r>
          </w:p>
        </w:tc>
        <w:tc>
          <w:tcPr>
            <w:tcW w:w="1080" w:type="dxa"/>
            <w:tcBorders>
              <w:top w:val="nil"/>
              <w:left w:val="nil"/>
              <w:bottom w:val="single" w:sz="4" w:space="0" w:color="auto"/>
              <w:right w:val="single" w:sz="4" w:space="0" w:color="auto"/>
            </w:tcBorders>
            <w:shd w:val="clear" w:color="FFFFCC" w:fill="FFFFFF"/>
            <w:noWrap/>
            <w:vAlign w:val="center"/>
            <w:hideMark/>
          </w:tcPr>
          <w:p w:rsidR="00F309BD" w:rsidRPr="00F309BD" w:rsidRDefault="00F309BD" w:rsidP="00F309BD">
            <w:pPr>
              <w:spacing w:after="0" w:line="240" w:lineRule="auto"/>
              <w:jc w:val="center"/>
              <w:rPr>
                <w:rFonts w:ascii="Calibri" w:eastAsia="Times New Roman" w:hAnsi="Calibri" w:cs="Calibri"/>
                <w:szCs w:val="24"/>
                <w:lang w:val="es-PE" w:eastAsia="es-PE"/>
              </w:rPr>
            </w:pPr>
            <w:r w:rsidRPr="00F309BD">
              <w:rPr>
                <w:rFonts w:ascii="Calibri" w:eastAsia="Times New Roman" w:hAnsi="Calibri" w:cs="Calibri"/>
                <w:szCs w:val="24"/>
                <w:lang w:val="es-PE" w:eastAsia="es-PE"/>
              </w:rPr>
              <w:t>S/. 2.00</w:t>
            </w:r>
          </w:p>
        </w:tc>
      </w:tr>
    </w:tbl>
    <w:p w:rsidR="00372AC2" w:rsidRPr="00D53E21" w:rsidRDefault="00372AC2" w:rsidP="00625EE5">
      <w:pPr>
        <w:pStyle w:val="Ttulo3"/>
        <w:numPr>
          <w:ilvl w:val="0"/>
          <w:numId w:val="0"/>
        </w:numPr>
        <w:spacing w:before="0" w:line="360" w:lineRule="auto"/>
        <w:ind w:left="720"/>
        <w:rPr>
          <w:rFonts w:cs="Times New Roman"/>
          <w:color w:val="auto"/>
          <w:szCs w:val="24"/>
          <w:lang w:val="es-PE" w:eastAsia="es-ES"/>
        </w:rPr>
      </w:pPr>
    </w:p>
    <w:p w:rsidR="00372AC2" w:rsidRDefault="00372AC2" w:rsidP="00625EE5">
      <w:pPr>
        <w:pStyle w:val="Ttulo1"/>
        <w:numPr>
          <w:ilvl w:val="1"/>
          <w:numId w:val="4"/>
        </w:numPr>
        <w:spacing w:before="0" w:line="360" w:lineRule="auto"/>
        <w:rPr>
          <w:rFonts w:eastAsia="MS Mincho" w:cs="Times New Roman"/>
          <w:sz w:val="24"/>
          <w:szCs w:val="24"/>
          <w:lang w:val="es-PE" w:eastAsia="es-ES"/>
        </w:rPr>
      </w:pPr>
      <w:r w:rsidRPr="008D6F32">
        <w:rPr>
          <w:rFonts w:eastAsia="MS Mincho" w:cs="Times New Roman"/>
          <w:sz w:val="24"/>
          <w:szCs w:val="24"/>
          <w:lang w:val="es-PE" w:eastAsia="es-ES"/>
        </w:rPr>
        <w:t>Financiamiento</w:t>
      </w:r>
    </w:p>
    <w:p w:rsidR="00886A2A" w:rsidRPr="00E74560" w:rsidRDefault="00886A2A" w:rsidP="00625EE5">
      <w:pPr>
        <w:pStyle w:val="Ttulo2"/>
        <w:numPr>
          <w:ilvl w:val="0"/>
          <w:numId w:val="0"/>
        </w:numPr>
        <w:spacing w:before="0" w:line="360" w:lineRule="auto"/>
        <w:ind w:left="357"/>
        <w:contextualSpacing/>
        <w:rPr>
          <w:rFonts w:cs="Times New Roman"/>
          <w:b w:val="0"/>
          <w:color w:val="auto"/>
          <w:sz w:val="8"/>
          <w:szCs w:val="10"/>
          <w:lang w:val="es-PE"/>
        </w:rPr>
      </w:pPr>
    </w:p>
    <w:p w:rsidR="00DE2F5F" w:rsidRDefault="00DE2F5F" w:rsidP="00625EE5">
      <w:pPr>
        <w:pStyle w:val="Ttulo2"/>
        <w:numPr>
          <w:ilvl w:val="0"/>
          <w:numId w:val="0"/>
        </w:numPr>
        <w:spacing w:before="0" w:line="360" w:lineRule="auto"/>
        <w:ind w:left="360"/>
        <w:rPr>
          <w:rFonts w:cs="Times New Roman"/>
          <w:b w:val="0"/>
          <w:color w:val="auto"/>
          <w:szCs w:val="24"/>
          <w:lang w:val="es-PE" w:eastAsia="es-ES"/>
        </w:rPr>
      </w:pPr>
      <w:r w:rsidRPr="00D53E21">
        <w:rPr>
          <w:rFonts w:cs="Times New Roman"/>
          <w:b w:val="0"/>
          <w:color w:val="auto"/>
          <w:szCs w:val="24"/>
          <w:lang w:val="es-PE" w:eastAsia="es-ES"/>
        </w:rPr>
        <w:t>Autofinanciamiento.</w:t>
      </w:r>
    </w:p>
    <w:p w:rsidR="00886A2A" w:rsidRPr="00E74560" w:rsidRDefault="00886A2A" w:rsidP="00625EE5">
      <w:pPr>
        <w:pStyle w:val="Ttulo2"/>
        <w:numPr>
          <w:ilvl w:val="0"/>
          <w:numId w:val="0"/>
        </w:numPr>
        <w:spacing w:before="0" w:line="360" w:lineRule="auto"/>
        <w:ind w:left="357"/>
        <w:contextualSpacing/>
        <w:rPr>
          <w:rFonts w:cs="Times New Roman"/>
          <w:b w:val="0"/>
          <w:color w:val="auto"/>
          <w:sz w:val="8"/>
          <w:szCs w:val="10"/>
          <w:lang w:val="es-PE"/>
        </w:rPr>
      </w:pPr>
    </w:p>
    <w:p w:rsidR="00372AC2" w:rsidRDefault="00372AC2" w:rsidP="00625EE5">
      <w:pPr>
        <w:pStyle w:val="Ttulo1"/>
        <w:numPr>
          <w:ilvl w:val="1"/>
          <w:numId w:val="4"/>
        </w:numPr>
        <w:spacing w:before="0" w:line="360" w:lineRule="auto"/>
        <w:rPr>
          <w:rFonts w:eastAsia="MS Mincho" w:cs="Times New Roman"/>
          <w:sz w:val="24"/>
          <w:szCs w:val="24"/>
          <w:lang w:val="es-PE" w:eastAsia="es-ES"/>
        </w:rPr>
      </w:pPr>
      <w:r w:rsidRPr="008D6F32">
        <w:rPr>
          <w:rFonts w:eastAsia="MS Mincho" w:cs="Times New Roman"/>
          <w:sz w:val="24"/>
          <w:szCs w:val="24"/>
          <w:lang w:val="es-PE" w:eastAsia="es-ES"/>
        </w:rPr>
        <w:t>Cronograma de ejecución</w:t>
      </w:r>
    </w:p>
    <w:p w:rsidR="00886A2A" w:rsidRPr="00E74560" w:rsidRDefault="00886A2A" w:rsidP="00625EE5">
      <w:pPr>
        <w:pStyle w:val="Ttulo2"/>
        <w:numPr>
          <w:ilvl w:val="0"/>
          <w:numId w:val="0"/>
        </w:numPr>
        <w:spacing w:before="0" w:line="360" w:lineRule="auto"/>
        <w:ind w:left="357"/>
        <w:contextualSpacing/>
        <w:rPr>
          <w:rFonts w:cs="Times New Roman"/>
          <w:b w:val="0"/>
          <w:color w:val="auto"/>
          <w:sz w:val="8"/>
          <w:szCs w:val="10"/>
          <w:lang w:val="es-PE"/>
        </w:rPr>
      </w:pPr>
    </w:p>
    <w:p w:rsidR="0066536E" w:rsidRPr="0066536E" w:rsidRDefault="0066536E" w:rsidP="00F309BD">
      <w:pPr>
        <w:pStyle w:val="Descripcin"/>
        <w:keepNext/>
        <w:spacing w:after="0" w:line="360" w:lineRule="auto"/>
        <w:jc w:val="left"/>
      </w:pPr>
      <w:r>
        <w:t>Tabla3.3: Cronograma</w:t>
      </w:r>
    </w:p>
    <w:p w:rsidR="00372AC2" w:rsidRPr="00D53E21" w:rsidRDefault="00F65DB3" w:rsidP="00625EE5">
      <w:pPr>
        <w:spacing w:line="360" w:lineRule="auto"/>
        <w:jc w:val="center"/>
        <w:rPr>
          <w:rFonts w:cs="Times New Roman"/>
          <w:szCs w:val="24"/>
          <w:lang w:val="es-PE"/>
        </w:rPr>
      </w:pPr>
      <w:r w:rsidRPr="00D53E21">
        <w:rPr>
          <w:rFonts w:cs="Times New Roman"/>
          <w:noProof/>
          <w:szCs w:val="24"/>
        </w:rPr>
        <w:drawing>
          <wp:inline distT="0" distB="0" distL="0" distR="0">
            <wp:extent cx="5359156" cy="341758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1639" cy="3489317"/>
                    </a:xfrm>
                    <a:prstGeom prst="rect">
                      <a:avLst/>
                    </a:prstGeom>
                    <a:noFill/>
                    <a:ln>
                      <a:noFill/>
                    </a:ln>
                  </pic:spPr>
                </pic:pic>
              </a:graphicData>
            </a:graphic>
          </wp:inline>
        </w:drawing>
      </w:r>
    </w:p>
    <w:p w:rsidR="00372AC2" w:rsidRDefault="00372AC2" w:rsidP="00625EE5">
      <w:pPr>
        <w:pStyle w:val="Ttulo1"/>
        <w:numPr>
          <w:ilvl w:val="0"/>
          <w:numId w:val="4"/>
        </w:numPr>
        <w:spacing w:before="0" w:line="360" w:lineRule="auto"/>
        <w:rPr>
          <w:rFonts w:eastAsia="MS Mincho" w:cs="Times New Roman"/>
          <w:sz w:val="24"/>
          <w:szCs w:val="24"/>
          <w:lang w:val="es-PE" w:eastAsia="es-ES"/>
        </w:rPr>
      </w:pPr>
      <w:r w:rsidRPr="008D6F32">
        <w:rPr>
          <w:rFonts w:eastAsia="MS Mincho" w:cs="Times New Roman"/>
          <w:sz w:val="24"/>
          <w:szCs w:val="24"/>
          <w:lang w:val="es-PE" w:eastAsia="es-ES"/>
        </w:rPr>
        <w:lastRenderedPageBreak/>
        <w:t>REFERENCIAS BIBLIOGRÁFICAS</w:t>
      </w:r>
    </w:p>
    <w:p w:rsidR="00886A2A" w:rsidRPr="00E74560" w:rsidRDefault="00886A2A" w:rsidP="00625EE5">
      <w:pPr>
        <w:pStyle w:val="Ttulo2"/>
        <w:numPr>
          <w:ilvl w:val="0"/>
          <w:numId w:val="0"/>
        </w:numPr>
        <w:spacing w:before="0" w:line="360" w:lineRule="auto"/>
        <w:ind w:left="357"/>
        <w:contextualSpacing/>
        <w:rPr>
          <w:rFonts w:cs="Times New Roman"/>
          <w:b w:val="0"/>
          <w:color w:val="auto"/>
          <w:sz w:val="8"/>
          <w:szCs w:val="10"/>
          <w:lang w:val="es-PE"/>
        </w:rPr>
      </w:pPr>
    </w:p>
    <w:p w:rsidR="00DE2F5F" w:rsidRDefault="00DE2F5F" w:rsidP="00625EE5">
      <w:pPr>
        <w:pStyle w:val="Ttulo1"/>
        <w:numPr>
          <w:ilvl w:val="0"/>
          <w:numId w:val="1"/>
        </w:numPr>
        <w:spacing w:before="0" w:line="360" w:lineRule="auto"/>
        <w:ind w:left="357" w:hanging="357"/>
        <w:contextualSpacing/>
        <w:rPr>
          <w:rFonts w:cs="Times New Roman"/>
          <w:b w:val="0"/>
          <w:color w:val="auto"/>
          <w:sz w:val="24"/>
          <w:szCs w:val="24"/>
          <w:u w:val="single"/>
          <w:lang w:val="es-PE"/>
        </w:rPr>
      </w:pPr>
      <w:r w:rsidRPr="00D53E21">
        <w:rPr>
          <w:rFonts w:cs="Times New Roman"/>
          <w:b w:val="0"/>
          <w:color w:val="auto"/>
          <w:sz w:val="24"/>
          <w:szCs w:val="24"/>
          <w:u w:val="single"/>
          <w:lang w:val="es-PE"/>
        </w:rPr>
        <w:t xml:space="preserve">Muhammad </w:t>
      </w:r>
      <w:proofErr w:type="spellStart"/>
      <w:r w:rsidRPr="00D53E21">
        <w:rPr>
          <w:rFonts w:cs="Times New Roman"/>
          <w:b w:val="0"/>
          <w:color w:val="auto"/>
          <w:sz w:val="24"/>
          <w:szCs w:val="24"/>
          <w:u w:val="single"/>
          <w:lang w:val="es-PE"/>
        </w:rPr>
        <w:t>Ikhwan</w:t>
      </w:r>
      <w:proofErr w:type="spellEnd"/>
      <w:r w:rsidRPr="00D53E21">
        <w:rPr>
          <w:rFonts w:cs="Times New Roman"/>
          <w:b w:val="0"/>
          <w:color w:val="auto"/>
          <w:sz w:val="24"/>
          <w:szCs w:val="24"/>
          <w:u w:val="single"/>
          <w:lang w:val="es-PE"/>
        </w:rPr>
        <w:t xml:space="preserve"> y </w:t>
      </w:r>
      <w:proofErr w:type="spellStart"/>
      <w:r w:rsidRPr="00D53E21">
        <w:rPr>
          <w:rFonts w:cs="Times New Roman"/>
          <w:b w:val="0"/>
          <w:color w:val="auto"/>
          <w:sz w:val="24"/>
          <w:szCs w:val="24"/>
          <w:u w:val="single"/>
          <w:lang w:val="es-PE"/>
        </w:rPr>
        <w:t>Norashikin</w:t>
      </w:r>
      <w:proofErr w:type="spellEnd"/>
      <w:r w:rsidRPr="00D53E21">
        <w:rPr>
          <w:rFonts w:cs="Times New Roman"/>
          <w:b w:val="0"/>
          <w:color w:val="auto"/>
          <w:sz w:val="24"/>
          <w:szCs w:val="24"/>
          <w:u w:val="single"/>
          <w:lang w:val="es-PE"/>
        </w:rPr>
        <w:t xml:space="preserve"> M. </w:t>
      </w:r>
      <w:proofErr w:type="spellStart"/>
      <w:r w:rsidRPr="00D53E21">
        <w:rPr>
          <w:rFonts w:cs="Times New Roman"/>
          <w:b w:val="0"/>
          <w:color w:val="auto"/>
          <w:sz w:val="24"/>
          <w:szCs w:val="24"/>
          <w:u w:val="single"/>
          <w:lang w:val="es-PE"/>
        </w:rPr>
        <w:t>Thamrin</w:t>
      </w:r>
      <w:proofErr w:type="spellEnd"/>
      <w:r w:rsidRPr="00D53E21">
        <w:rPr>
          <w:rFonts w:cs="Times New Roman"/>
          <w:b w:val="0"/>
          <w:color w:val="auto"/>
          <w:sz w:val="24"/>
          <w:szCs w:val="24"/>
          <w:u w:val="single"/>
          <w:lang w:val="es-PE"/>
        </w:rPr>
        <w:t xml:space="preserve"> (2018). 2017 International </w:t>
      </w:r>
      <w:proofErr w:type="spellStart"/>
      <w:r w:rsidRPr="00D53E21">
        <w:rPr>
          <w:rFonts w:cs="Times New Roman"/>
          <w:b w:val="0"/>
          <w:color w:val="auto"/>
          <w:sz w:val="24"/>
          <w:szCs w:val="24"/>
          <w:u w:val="single"/>
          <w:lang w:val="es-PE"/>
        </w:rPr>
        <w:t>Conference</w:t>
      </w:r>
      <w:proofErr w:type="spellEnd"/>
      <w:r w:rsidRPr="00D53E21">
        <w:rPr>
          <w:rFonts w:cs="Times New Roman"/>
          <w:b w:val="0"/>
          <w:color w:val="auto"/>
          <w:sz w:val="24"/>
          <w:szCs w:val="24"/>
          <w:u w:val="single"/>
          <w:lang w:val="es-PE"/>
        </w:rPr>
        <w:t xml:space="preserve"> </w:t>
      </w:r>
      <w:proofErr w:type="spellStart"/>
      <w:r w:rsidRPr="00D53E21">
        <w:rPr>
          <w:rFonts w:cs="Times New Roman"/>
          <w:b w:val="0"/>
          <w:color w:val="auto"/>
          <w:sz w:val="24"/>
          <w:szCs w:val="24"/>
          <w:u w:val="single"/>
          <w:lang w:val="es-PE"/>
        </w:rPr>
        <w:t>on</w:t>
      </w:r>
      <w:proofErr w:type="spellEnd"/>
      <w:r w:rsidRPr="00D53E21">
        <w:rPr>
          <w:rFonts w:cs="Times New Roman"/>
          <w:b w:val="0"/>
          <w:color w:val="auto"/>
          <w:sz w:val="24"/>
          <w:szCs w:val="24"/>
          <w:u w:val="single"/>
          <w:lang w:val="es-PE"/>
        </w:rPr>
        <w:t xml:space="preserve"> </w:t>
      </w:r>
      <w:proofErr w:type="spellStart"/>
      <w:r w:rsidRPr="00D53E21">
        <w:rPr>
          <w:rFonts w:cs="Times New Roman"/>
          <w:b w:val="0"/>
          <w:color w:val="auto"/>
          <w:sz w:val="24"/>
          <w:szCs w:val="24"/>
          <w:u w:val="single"/>
          <w:lang w:val="es-PE"/>
        </w:rPr>
        <w:t>Electrical</w:t>
      </w:r>
      <w:proofErr w:type="spellEnd"/>
      <w:r w:rsidRPr="00D53E21">
        <w:rPr>
          <w:rFonts w:cs="Times New Roman"/>
          <w:b w:val="0"/>
          <w:color w:val="auto"/>
          <w:sz w:val="24"/>
          <w:szCs w:val="24"/>
          <w:u w:val="single"/>
          <w:lang w:val="es-PE"/>
        </w:rPr>
        <w:t xml:space="preserve">, </w:t>
      </w:r>
      <w:proofErr w:type="spellStart"/>
      <w:r w:rsidRPr="00D53E21">
        <w:rPr>
          <w:rFonts w:cs="Times New Roman"/>
          <w:b w:val="0"/>
          <w:color w:val="auto"/>
          <w:sz w:val="24"/>
          <w:szCs w:val="24"/>
          <w:u w:val="single"/>
          <w:lang w:val="es-PE"/>
        </w:rPr>
        <w:t>Electronics</w:t>
      </w:r>
      <w:proofErr w:type="spellEnd"/>
      <w:r w:rsidRPr="00D53E21">
        <w:rPr>
          <w:rFonts w:cs="Times New Roman"/>
          <w:b w:val="0"/>
          <w:color w:val="auto"/>
          <w:sz w:val="24"/>
          <w:szCs w:val="24"/>
          <w:u w:val="single"/>
          <w:lang w:val="es-PE"/>
        </w:rPr>
        <w:t xml:space="preserve"> and </w:t>
      </w:r>
      <w:proofErr w:type="spellStart"/>
      <w:r w:rsidRPr="00D53E21">
        <w:rPr>
          <w:rFonts w:cs="Times New Roman"/>
          <w:b w:val="0"/>
          <w:color w:val="auto"/>
          <w:sz w:val="24"/>
          <w:szCs w:val="24"/>
          <w:u w:val="single"/>
          <w:lang w:val="es-PE"/>
        </w:rPr>
        <w:t>System</w:t>
      </w:r>
      <w:proofErr w:type="spellEnd"/>
      <w:r w:rsidRPr="00D53E21">
        <w:rPr>
          <w:rFonts w:cs="Times New Roman"/>
          <w:b w:val="0"/>
          <w:color w:val="auto"/>
          <w:sz w:val="24"/>
          <w:szCs w:val="24"/>
          <w:u w:val="single"/>
          <w:lang w:val="es-PE"/>
        </w:rPr>
        <w:t xml:space="preserve"> </w:t>
      </w:r>
      <w:proofErr w:type="spellStart"/>
      <w:r w:rsidRPr="00D53E21">
        <w:rPr>
          <w:rFonts w:cs="Times New Roman"/>
          <w:b w:val="0"/>
          <w:color w:val="auto"/>
          <w:sz w:val="24"/>
          <w:szCs w:val="24"/>
          <w:u w:val="single"/>
          <w:lang w:val="es-PE"/>
        </w:rPr>
        <w:t>Engineering</w:t>
      </w:r>
      <w:proofErr w:type="spellEnd"/>
      <w:r w:rsidRPr="00D53E21">
        <w:rPr>
          <w:rFonts w:cs="Times New Roman"/>
          <w:b w:val="0"/>
          <w:color w:val="auto"/>
          <w:sz w:val="24"/>
          <w:szCs w:val="24"/>
          <w:u w:val="single"/>
          <w:lang w:val="es-PE"/>
        </w:rPr>
        <w:t xml:space="preserve"> (ICEESE). Kanazawa: IEEE.</w:t>
      </w:r>
    </w:p>
    <w:p w:rsidR="00886A2A" w:rsidRPr="00E74560" w:rsidRDefault="00886A2A" w:rsidP="00625EE5">
      <w:pPr>
        <w:pStyle w:val="Ttulo2"/>
        <w:numPr>
          <w:ilvl w:val="0"/>
          <w:numId w:val="0"/>
        </w:numPr>
        <w:spacing w:before="0" w:line="360" w:lineRule="auto"/>
        <w:ind w:left="357"/>
        <w:contextualSpacing/>
        <w:rPr>
          <w:rFonts w:cs="Times New Roman"/>
          <w:b w:val="0"/>
          <w:color w:val="auto"/>
          <w:sz w:val="8"/>
          <w:szCs w:val="10"/>
          <w:lang w:val="es-PE"/>
        </w:rPr>
      </w:pPr>
    </w:p>
    <w:p w:rsidR="00DE2F5F" w:rsidRDefault="00DE2F5F" w:rsidP="00625EE5">
      <w:pPr>
        <w:pStyle w:val="Ttulo1"/>
        <w:numPr>
          <w:ilvl w:val="0"/>
          <w:numId w:val="1"/>
        </w:numPr>
        <w:spacing w:before="0" w:line="360" w:lineRule="auto"/>
        <w:ind w:left="357" w:hanging="357"/>
        <w:contextualSpacing/>
        <w:rPr>
          <w:rFonts w:cs="Times New Roman"/>
          <w:b w:val="0"/>
          <w:color w:val="auto"/>
          <w:sz w:val="24"/>
          <w:szCs w:val="24"/>
          <w:u w:val="single"/>
          <w:lang w:val="es-PE"/>
        </w:rPr>
      </w:pPr>
      <w:r w:rsidRPr="00D53E21">
        <w:rPr>
          <w:rFonts w:cs="Times New Roman"/>
          <w:b w:val="0"/>
          <w:color w:val="auto"/>
          <w:sz w:val="24"/>
          <w:szCs w:val="24"/>
          <w:u w:val="single"/>
          <w:lang w:val="es-PE"/>
        </w:rPr>
        <w:t xml:space="preserve">Kurt </w:t>
      </w:r>
      <w:proofErr w:type="spellStart"/>
      <w:r w:rsidRPr="00D53E21">
        <w:rPr>
          <w:rFonts w:cs="Times New Roman"/>
          <w:b w:val="0"/>
          <w:color w:val="auto"/>
          <w:sz w:val="24"/>
          <w:szCs w:val="24"/>
          <w:u w:val="single"/>
          <w:lang w:val="es-PE"/>
        </w:rPr>
        <w:t>Benke</w:t>
      </w:r>
      <w:proofErr w:type="spellEnd"/>
      <w:r w:rsidRPr="00D53E21">
        <w:rPr>
          <w:rFonts w:cs="Times New Roman"/>
          <w:b w:val="0"/>
          <w:color w:val="auto"/>
          <w:sz w:val="24"/>
          <w:szCs w:val="24"/>
          <w:u w:val="single"/>
          <w:lang w:val="es-PE"/>
        </w:rPr>
        <w:t xml:space="preserve"> and Bruce </w:t>
      </w:r>
      <w:proofErr w:type="spellStart"/>
      <w:r w:rsidRPr="00D53E21">
        <w:rPr>
          <w:rFonts w:cs="Times New Roman"/>
          <w:b w:val="0"/>
          <w:color w:val="auto"/>
          <w:sz w:val="24"/>
          <w:szCs w:val="24"/>
          <w:u w:val="single"/>
          <w:lang w:val="es-PE"/>
        </w:rPr>
        <w:t>Tomkins</w:t>
      </w:r>
      <w:proofErr w:type="spellEnd"/>
      <w:r w:rsidRPr="00D53E21">
        <w:rPr>
          <w:rFonts w:cs="Times New Roman"/>
          <w:b w:val="0"/>
          <w:color w:val="auto"/>
          <w:sz w:val="24"/>
          <w:szCs w:val="24"/>
          <w:u w:val="single"/>
          <w:lang w:val="es-PE"/>
        </w:rPr>
        <w:t xml:space="preserve"> (2017). Future </w:t>
      </w:r>
      <w:proofErr w:type="spellStart"/>
      <w:r w:rsidRPr="00D53E21">
        <w:rPr>
          <w:rFonts w:cs="Times New Roman"/>
          <w:b w:val="0"/>
          <w:color w:val="auto"/>
          <w:sz w:val="24"/>
          <w:szCs w:val="24"/>
          <w:u w:val="single"/>
          <w:lang w:val="es-PE"/>
        </w:rPr>
        <w:t>food-production</w:t>
      </w:r>
      <w:proofErr w:type="spellEnd"/>
      <w:r w:rsidRPr="00D53E21">
        <w:rPr>
          <w:rFonts w:cs="Times New Roman"/>
          <w:b w:val="0"/>
          <w:color w:val="auto"/>
          <w:sz w:val="24"/>
          <w:szCs w:val="24"/>
          <w:u w:val="single"/>
          <w:lang w:val="es-PE"/>
        </w:rPr>
        <w:t xml:space="preserve"> </w:t>
      </w:r>
      <w:proofErr w:type="spellStart"/>
      <w:r w:rsidRPr="00D53E21">
        <w:rPr>
          <w:rFonts w:cs="Times New Roman"/>
          <w:b w:val="0"/>
          <w:color w:val="auto"/>
          <w:sz w:val="24"/>
          <w:szCs w:val="24"/>
          <w:u w:val="single"/>
          <w:lang w:val="es-PE"/>
        </w:rPr>
        <w:t>systems</w:t>
      </w:r>
      <w:proofErr w:type="spellEnd"/>
      <w:r w:rsidRPr="00D53E21">
        <w:rPr>
          <w:rFonts w:cs="Times New Roman"/>
          <w:b w:val="0"/>
          <w:color w:val="auto"/>
          <w:sz w:val="24"/>
          <w:szCs w:val="24"/>
          <w:u w:val="single"/>
          <w:lang w:val="es-PE"/>
        </w:rPr>
        <w:t xml:space="preserve">: vertical </w:t>
      </w:r>
      <w:proofErr w:type="spellStart"/>
      <w:r w:rsidRPr="00D53E21">
        <w:rPr>
          <w:rFonts w:cs="Times New Roman"/>
          <w:b w:val="0"/>
          <w:color w:val="auto"/>
          <w:sz w:val="24"/>
          <w:szCs w:val="24"/>
          <w:u w:val="single"/>
          <w:lang w:val="es-PE"/>
        </w:rPr>
        <w:t>farming</w:t>
      </w:r>
      <w:proofErr w:type="spellEnd"/>
      <w:r w:rsidRPr="00D53E21">
        <w:rPr>
          <w:rFonts w:cs="Times New Roman"/>
          <w:b w:val="0"/>
          <w:color w:val="auto"/>
          <w:sz w:val="24"/>
          <w:szCs w:val="24"/>
          <w:u w:val="single"/>
          <w:lang w:val="es-PE"/>
        </w:rPr>
        <w:t xml:space="preserve"> and </w:t>
      </w:r>
      <w:proofErr w:type="spellStart"/>
      <w:r w:rsidRPr="00D53E21">
        <w:rPr>
          <w:rFonts w:cs="Times New Roman"/>
          <w:b w:val="0"/>
          <w:color w:val="auto"/>
          <w:sz w:val="24"/>
          <w:szCs w:val="24"/>
          <w:u w:val="single"/>
          <w:lang w:val="es-PE"/>
        </w:rPr>
        <w:t>controlled-environment</w:t>
      </w:r>
      <w:proofErr w:type="spellEnd"/>
      <w:r w:rsidRPr="00D53E21">
        <w:rPr>
          <w:rFonts w:cs="Times New Roman"/>
          <w:b w:val="0"/>
          <w:color w:val="auto"/>
          <w:sz w:val="24"/>
          <w:szCs w:val="24"/>
          <w:u w:val="single"/>
          <w:lang w:val="es-PE"/>
        </w:rPr>
        <w:t xml:space="preserve"> </w:t>
      </w:r>
      <w:proofErr w:type="spellStart"/>
      <w:r w:rsidRPr="00D53E21">
        <w:rPr>
          <w:rFonts w:cs="Times New Roman"/>
          <w:b w:val="0"/>
          <w:color w:val="auto"/>
          <w:sz w:val="24"/>
          <w:szCs w:val="24"/>
          <w:u w:val="single"/>
          <w:lang w:val="es-PE"/>
        </w:rPr>
        <w:t>agriculture</w:t>
      </w:r>
      <w:proofErr w:type="spellEnd"/>
      <w:r w:rsidRPr="00D53E21">
        <w:rPr>
          <w:rFonts w:cs="Times New Roman"/>
          <w:b w:val="0"/>
          <w:color w:val="auto"/>
          <w:sz w:val="24"/>
          <w:szCs w:val="24"/>
          <w:u w:val="single"/>
          <w:lang w:val="es-PE"/>
        </w:rPr>
        <w:t xml:space="preserve">. </w:t>
      </w:r>
      <w:proofErr w:type="spellStart"/>
      <w:r w:rsidRPr="00D53E21">
        <w:rPr>
          <w:rFonts w:cs="Times New Roman"/>
          <w:b w:val="0"/>
          <w:color w:val="auto"/>
          <w:sz w:val="24"/>
          <w:szCs w:val="24"/>
          <w:u w:val="single"/>
          <w:lang w:val="es-PE"/>
        </w:rPr>
        <w:t>United</w:t>
      </w:r>
      <w:proofErr w:type="spellEnd"/>
      <w:r w:rsidRPr="00D53E21">
        <w:rPr>
          <w:rFonts w:cs="Times New Roman"/>
          <w:b w:val="0"/>
          <w:color w:val="auto"/>
          <w:sz w:val="24"/>
          <w:szCs w:val="24"/>
          <w:u w:val="single"/>
          <w:lang w:val="es-PE"/>
        </w:rPr>
        <w:t xml:space="preserve"> </w:t>
      </w:r>
      <w:proofErr w:type="spellStart"/>
      <w:r w:rsidRPr="00D53E21">
        <w:rPr>
          <w:rFonts w:cs="Times New Roman"/>
          <w:b w:val="0"/>
          <w:color w:val="auto"/>
          <w:sz w:val="24"/>
          <w:szCs w:val="24"/>
          <w:u w:val="single"/>
          <w:lang w:val="es-PE"/>
        </w:rPr>
        <w:t>Kingdom</w:t>
      </w:r>
      <w:proofErr w:type="spellEnd"/>
      <w:r w:rsidRPr="00D53E21">
        <w:rPr>
          <w:rFonts w:cs="Times New Roman"/>
          <w:b w:val="0"/>
          <w:color w:val="auto"/>
          <w:sz w:val="24"/>
          <w:szCs w:val="24"/>
          <w:u w:val="single"/>
          <w:lang w:val="es-PE"/>
        </w:rPr>
        <w:t xml:space="preserve">: Informa UK </w:t>
      </w:r>
      <w:proofErr w:type="spellStart"/>
      <w:r w:rsidRPr="00D53E21">
        <w:rPr>
          <w:rFonts w:cs="Times New Roman"/>
          <w:b w:val="0"/>
          <w:color w:val="auto"/>
          <w:sz w:val="24"/>
          <w:szCs w:val="24"/>
          <w:u w:val="single"/>
          <w:lang w:val="es-PE"/>
        </w:rPr>
        <w:t>Limited</w:t>
      </w:r>
      <w:proofErr w:type="spellEnd"/>
      <w:r w:rsidRPr="00D53E21">
        <w:rPr>
          <w:rFonts w:cs="Times New Roman"/>
          <w:b w:val="0"/>
          <w:color w:val="auto"/>
          <w:sz w:val="24"/>
          <w:szCs w:val="24"/>
          <w:u w:val="single"/>
          <w:lang w:val="es-PE"/>
        </w:rPr>
        <w:t>.</w:t>
      </w:r>
    </w:p>
    <w:p w:rsidR="00886A2A" w:rsidRPr="00E74560" w:rsidRDefault="00886A2A" w:rsidP="00625EE5">
      <w:pPr>
        <w:pStyle w:val="Ttulo2"/>
        <w:numPr>
          <w:ilvl w:val="0"/>
          <w:numId w:val="0"/>
        </w:numPr>
        <w:spacing w:before="0" w:line="360" w:lineRule="auto"/>
        <w:ind w:left="357"/>
        <w:contextualSpacing/>
        <w:rPr>
          <w:rFonts w:cs="Times New Roman"/>
          <w:b w:val="0"/>
          <w:color w:val="auto"/>
          <w:sz w:val="8"/>
          <w:szCs w:val="10"/>
          <w:lang w:val="es-PE"/>
        </w:rPr>
      </w:pPr>
    </w:p>
    <w:p w:rsidR="00DE2F5F" w:rsidRDefault="00DE2F5F" w:rsidP="00625EE5">
      <w:pPr>
        <w:pStyle w:val="Ttulo1"/>
        <w:numPr>
          <w:ilvl w:val="0"/>
          <w:numId w:val="1"/>
        </w:numPr>
        <w:spacing w:before="0" w:line="360" w:lineRule="auto"/>
        <w:ind w:left="357" w:hanging="357"/>
        <w:contextualSpacing/>
        <w:rPr>
          <w:rFonts w:cs="Times New Roman"/>
          <w:b w:val="0"/>
          <w:color w:val="auto"/>
          <w:sz w:val="24"/>
          <w:szCs w:val="24"/>
          <w:u w:val="single"/>
          <w:lang w:val="es-PE"/>
        </w:rPr>
      </w:pPr>
      <w:r w:rsidRPr="00D53E21">
        <w:rPr>
          <w:rFonts w:cs="Times New Roman"/>
          <w:b w:val="0"/>
          <w:color w:val="auto"/>
          <w:sz w:val="24"/>
          <w:szCs w:val="24"/>
          <w:u w:val="single"/>
          <w:lang w:val="es-PE"/>
        </w:rPr>
        <w:t xml:space="preserve">Yap </w:t>
      </w:r>
      <w:proofErr w:type="spellStart"/>
      <w:r w:rsidRPr="00D53E21">
        <w:rPr>
          <w:rFonts w:cs="Times New Roman"/>
          <w:b w:val="0"/>
          <w:color w:val="auto"/>
          <w:sz w:val="24"/>
          <w:szCs w:val="24"/>
          <w:u w:val="single"/>
          <w:lang w:val="es-PE"/>
        </w:rPr>
        <w:t>Shien</w:t>
      </w:r>
      <w:proofErr w:type="spellEnd"/>
      <w:r w:rsidRPr="00D53E21">
        <w:rPr>
          <w:rFonts w:cs="Times New Roman"/>
          <w:b w:val="0"/>
          <w:color w:val="auto"/>
          <w:sz w:val="24"/>
          <w:szCs w:val="24"/>
          <w:u w:val="single"/>
          <w:lang w:val="es-PE"/>
        </w:rPr>
        <w:t xml:space="preserve"> Chin y </w:t>
      </w:r>
      <w:proofErr w:type="spellStart"/>
      <w:r w:rsidRPr="00D53E21">
        <w:rPr>
          <w:rFonts w:cs="Times New Roman"/>
          <w:b w:val="0"/>
          <w:color w:val="auto"/>
          <w:sz w:val="24"/>
          <w:szCs w:val="24"/>
          <w:u w:val="single"/>
          <w:lang w:val="es-PE"/>
        </w:rPr>
        <w:t>Lukman</w:t>
      </w:r>
      <w:proofErr w:type="spellEnd"/>
      <w:r w:rsidRPr="00D53E21">
        <w:rPr>
          <w:rFonts w:cs="Times New Roman"/>
          <w:b w:val="0"/>
          <w:color w:val="auto"/>
          <w:sz w:val="24"/>
          <w:szCs w:val="24"/>
          <w:u w:val="single"/>
          <w:lang w:val="es-PE"/>
        </w:rPr>
        <w:t xml:space="preserve"> </w:t>
      </w:r>
      <w:proofErr w:type="spellStart"/>
      <w:r w:rsidRPr="00D53E21">
        <w:rPr>
          <w:rFonts w:cs="Times New Roman"/>
          <w:b w:val="0"/>
          <w:color w:val="auto"/>
          <w:sz w:val="24"/>
          <w:szCs w:val="24"/>
          <w:u w:val="single"/>
          <w:lang w:val="es-PE"/>
        </w:rPr>
        <w:t>Audah</w:t>
      </w:r>
      <w:proofErr w:type="spellEnd"/>
      <w:r w:rsidRPr="00D53E21">
        <w:rPr>
          <w:rFonts w:cs="Times New Roman"/>
          <w:b w:val="0"/>
          <w:color w:val="auto"/>
          <w:sz w:val="24"/>
          <w:szCs w:val="24"/>
          <w:u w:val="single"/>
          <w:lang w:val="es-PE"/>
        </w:rPr>
        <w:t xml:space="preserve"> (2017). Vertical </w:t>
      </w:r>
      <w:proofErr w:type="spellStart"/>
      <w:r w:rsidRPr="00D53E21">
        <w:rPr>
          <w:rFonts w:cs="Times New Roman"/>
          <w:b w:val="0"/>
          <w:color w:val="auto"/>
          <w:sz w:val="24"/>
          <w:szCs w:val="24"/>
          <w:u w:val="single"/>
          <w:lang w:val="es-PE"/>
        </w:rPr>
        <w:t>farming</w:t>
      </w:r>
      <w:proofErr w:type="spellEnd"/>
      <w:r w:rsidRPr="00D53E21">
        <w:rPr>
          <w:rFonts w:cs="Times New Roman"/>
          <w:b w:val="0"/>
          <w:color w:val="auto"/>
          <w:sz w:val="24"/>
          <w:szCs w:val="24"/>
          <w:u w:val="single"/>
          <w:lang w:val="es-PE"/>
        </w:rPr>
        <w:t xml:space="preserve"> </w:t>
      </w:r>
      <w:proofErr w:type="spellStart"/>
      <w:r w:rsidRPr="00D53E21">
        <w:rPr>
          <w:rFonts w:cs="Times New Roman"/>
          <w:b w:val="0"/>
          <w:color w:val="auto"/>
          <w:sz w:val="24"/>
          <w:szCs w:val="24"/>
          <w:u w:val="single"/>
          <w:lang w:val="es-PE"/>
        </w:rPr>
        <w:t>monitoring</w:t>
      </w:r>
      <w:proofErr w:type="spellEnd"/>
      <w:r w:rsidRPr="00D53E21">
        <w:rPr>
          <w:rFonts w:cs="Times New Roman"/>
          <w:b w:val="0"/>
          <w:color w:val="auto"/>
          <w:sz w:val="24"/>
          <w:szCs w:val="24"/>
          <w:u w:val="single"/>
          <w:lang w:val="es-PE"/>
        </w:rPr>
        <w:t xml:space="preserve"> </w:t>
      </w:r>
      <w:proofErr w:type="spellStart"/>
      <w:r w:rsidRPr="00D53E21">
        <w:rPr>
          <w:rFonts w:cs="Times New Roman"/>
          <w:b w:val="0"/>
          <w:color w:val="auto"/>
          <w:sz w:val="24"/>
          <w:szCs w:val="24"/>
          <w:u w:val="single"/>
          <w:lang w:val="es-PE"/>
        </w:rPr>
        <w:t>system</w:t>
      </w:r>
      <w:proofErr w:type="spellEnd"/>
      <w:r w:rsidRPr="00D53E21">
        <w:rPr>
          <w:rFonts w:cs="Times New Roman"/>
          <w:b w:val="0"/>
          <w:color w:val="auto"/>
          <w:sz w:val="24"/>
          <w:szCs w:val="24"/>
          <w:u w:val="single"/>
          <w:lang w:val="es-PE"/>
        </w:rPr>
        <w:t xml:space="preserve"> </w:t>
      </w:r>
      <w:proofErr w:type="spellStart"/>
      <w:r w:rsidRPr="00D53E21">
        <w:rPr>
          <w:rFonts w:cs="Times New Roman"/>
          <w:b w:val="0"/>
          <w:color w:val="auto"/>
          <w:sz w:val="24"/>
          <w:szCs w:val="24"/>
          <w:u w:val="single"/>
          <w:lang w:val="es-PE"/>
        </w:rPr>
        <w:t>using</w:t>
      </w:r>
      <w:proofErr w:type="spellEnd"/>
      <w:r w:rsidRPr="00D53E21">
        <w:rPr>
          <w:rFonts w:cs="Times New Roman"/>
          <w:b w:val="0"/>
          <w:color w:val="auto"/>
          <w:sz w:val="24"/>
          <w:szCs w:val="24"/>
          <w:u w:val="single"/>
          <w:lang w:val="es-PE"/>
        </w:rPr>
        <w:t xml:space="preserve"> </w:t>
      </w:r>
      <w:proofErr w:type="spellStart"/>
      <w:r w:rsidRPr="00D53E21">
        <w:rPr>
          <w:rFonts w:cs="Times New Roman"/>
          <w:b w:val="0"/>
          <w:color w:val="auto"/>
          <w:sz w:val="24"/>
          <w:szCs w:val="24"/>
          <w:u w:val="single"/>
          <w:lang w:val="es-PE"/>
        </w:rPr>
        <w:t>the</w:t>
      </w:r>
      <w:proofErr w:type="spellEnd"/>
      <w:r w:rsidRPr="00D53E21">
        <w:rPr>
          <w:rFonts w:cs="Times New Roman"/>
          <w:b w:val="0"/>
          <w:color w:val="auto"/>
          <w:sz w:val="24"/>
          <w:szCs w:val="24"/>
          <w:u w:val="single"/>
          <w:lang w:val="es-PE"/>
        </w:rPr>
        <w:t xml:space="preserve"> internet </w:t>
      </w:r>
      <w:proofErr w:type="spellStart"/>
      <w:r w:rsidRPr="00D53E21">
        <w:rPr>
          <w:rFonts w:cs="Times New Roman"/>
          <w:b w:val="0"/>
          <w:color w:val="auto"/>
          <w:sz w:val="24"/>
          <w:szCs w:val="24"/>
          <w:u w:val="single"/>
          <w:lang w:val="es-PE"/>
        </w:rPr>
        <w:t>of</w:t>
      </w:r>
      <w:proofErr w:type="spellEnd"/>
      <w:r w:rsidRPr="00D53E21">
        <w:rPr>
          <w:rFonts w:cs="Times New Roman"/>
          <w:b w:val="0"/>
          <w:color w:val="auto"/>
          <w:sz w:val="24"/>
          <w:szCs w:val="24"/>
          <w:u w:val="single"/>
          <w:lang w:val="es-PE"/>
        </w:rPr>
        <w:t xml:space="preserve"> </w:t>
      </w:r>
      <w:proofErr w:type="spellStart"/>
      <w:r w:rsidRPr="00D53E21">
        <w:rPr>
          <w:rFonts w:cs="Times New Roman"/>
          <w:b w:val="0"/>
          <w:color w:val="auto"/>
          <w:sz w:val="24"/>
          <w:szCs w:val="24"/>
          <w:u w:val="single"/>
          <w:lang w:val="es-PE"/>
        </w:rPr>
        <w:t>things</w:t>
      </w:r>
      <w:proofErr w:type="spellEnd"/>
      <w:r w:rsidRPr="00D53E21">
        <w:rPr>
          <w:rFonts w:cs="Times New Roman"/>
          <w:b w:val="0"/>
          <w:color w:val="auto"/>
          <w:sz w:val="24"/>
          <w:szCs w:val="24"/>
          <w:u w:val="single"/>
          <w:lang w:val="es-PE"/>
        </w:rPr>
        <w:t xml:space="preserve"> (</w:t>
      </w:r>
      <w:proofErr w:type="spellStart"/>
      <w:r w:rsidRPr="00D53E21">
        <w:rPr>
          <w:rFonts w:cs="Times New Roman"/>
          <w:b w:val="0"/>
          <w:color w:val="auto"/>
          <w:sz w:val="24"/>
          <w:szCs w:val="24"/>
          <w:u w:val="single"/>
          <w:lang w:val="es-PE"/>
        </w:rPr>
        <w:t>IoT</w:t>
      </w:r>
      <w:proofErr w:type="spellEnd"/>
      <w:r w:rsidRPr="00D53E21">
        <w:rPr>
          <w:rFonts w:cs="Times New Roman"/>
          <w:b w:val="0"/>
          <w:color w:val="auto"/>
          <w:sz w:val="24"/>
          <w:szCs w:val="24"/>
          <w:u w:val="single"/>
          <w:lang w:val="es-PE"/>
        </w:rPr>
        <w:t xml:space="preserve">), Malaysia: </w:t>
      </w:r>
      <w:proofErr w:type="spellStart"/>
      <w:r w:rsidRPr="00D53E21">
        <w:rPr>
          <w:rFonts w:cs="Times New Roman"/>
          <w:b w:val="0"/>
          <w:color w:val="auto"/>
          <w:sz w:val="24"/>
          <w:szCs w:val="24"/>
          <w:u w:val="single"/>
          <w:lang w:val="es-PE"/>
        </w:rPr>
        <w:t>Universiti</w:t>
      </w:r>
      <w:proofErr w:type="spellEnd"/>
      <w:r w:rsidRPr="00D53E21">
        <w:rPr>
          <w:rFonts w:cs="Times New Roman"/>
          <w:b w:val="0"/>
          <w:color w:val="auto"/>
          <w:sz w:val="24"/>
          <w:szCs w:val="24"/>
          <w:u w:val="single"/>
          <w:lang w:val="es-PE"/>
        </w:rPr>
        <w:t xml:space="preserve"> Tun Hussein </w:t>
      </w:r>
      <w:proofErr w:type="spellStart"/>
      <w:r w:rsidRPr="00D53E21">
        <w:rPr>
          <w:rFonts w:cs="Times New Roman"/>
          <w:b w:val="0"/>
          <w:color w:val="auto"/>
          <w:sz w:val="24"/>
          <w:szCs w:val="24"/>
          <w:u w:val="single"/>
          <w:lang w:val="es-PE"/>
        </w:rPr>
        <w:t>Onn</w:t>
      </w:r>
      <w:proofErr w:type="spellEnd"/>
      <w:r w:rsidRPr="00D53E21">
        <w:rPr>
          <w:rFonts w:cs="Times New Roman"/>
          <w:b w:val="0"/>
          <w:color w:val="auto"/>
          <w:sz w:val="24"/>
          <w:szCs w:val="24"/>
          <w:u w:val="single"/>
          <w:lang w:val="es-PE"/>
        </w:rPr>
        <w:t xml:space="preserve"> Malaysia.</w:t>
      </w:r>
    </w:p>
    <w:p w:rsidR="00886A2A" w:rsidRPr="00E74560" w:rsidRDefault="00886A2A" w:rsidP="00625EE5">
      <w:pPr>
        <w:pStyle w:val="Ttulo2"/>
        <w:numPr>
          <w:ilvl w:val="0"/>
          <w:numId w:val="0"/>
        </w:numPr>
        <w:spacing w:before="0" w:line="360" w:lineRule="auto"/>
        <w:ind w:left="357"/>
        <w:contextualSpacing/>
        <w:rPr>
          <w:rFonts w:cs="Times New Roman"/>
          <w:b w:val="0"/>
          <w:color w:val="auto"/>
          <w:sz w:val="8"/>
          <w:szCs w:val="10"/>
          <w:lang w:val="es-PE"/>
        </w:rPr>
      </w:pPr>
    </w:p>
    <w:p w:rsidR="00886A2A" w:rsidRPr="00E74560" w:rsidRDefault="00886A2A" w:rsidP="00625EE5">
      <w:pPr>
        <w:pStyle w:val="Ttulo2"/>
        <w:numPr>
          <w:ilvl w:val="0"/>
          <w:numId w:val="0"/>
        </w:numPr>
        <w:spacing w:before="0" w:line="360" w:lineRule="auto"/>
        <w:ind w:left="357"/>
        <w:contextualSpacing/>
        <w:rPr>
          <w:rFonts w:cs="Times New Roman"/>
          <w:b w:val="0"/>
          <w:color w:val="auto"/>
          <w:sz w:val="8"/>
          <w:szCs w:val="10"/>
          <w:lang w:val="es-PE"/>
        </w:rPr>
      </w:pPr>
    </w:p>
    <w:p w:rsidR="00DE2F5F" w:rsidRDefault="00DE2F5F" w:rsidP="00625EE5">
      <w:pPr>
        <w:pStyle w:val="Ttulo1"/>
        <w:numPr>
          <w:ilvl w:val="0"/>
          <w:numId w:val="1"/>
        </w:numPr>
        <w:spacing w:before="0" w:line="360" w:lineRule="auto"/>
        <w:ind w:left="357" w:hanging="357"/>
        <w:contextualSpacing/>
        <w:rPr>
          <w:rFonts w:cs="Times New Roman"/>
          <w:b w:val="0"/>
          <w:color w:val="auto"/>
          <w:sz w:val="24"/>
          <w:szCs w:val="24"/>
          <w:u w:val="single"/>
          <w:lang w:val="es-PE"/>
        </w:rPr>
      </w:pPr>
      <w:proofErr w:type="spellStart"/>
      <w:r w:rsidRPr="00D53E21">
        <w:rPr>
          <w:rFonts w:cs="Times New Roman"/>
          <w:b w:val="0"/>
          <w:color w:val="auto"/>
          <w:sz w:val="24"/>
          <w:szCs w:val="24"/>
          <w:u w:val="single"/>
          <w:lang w:val="es-PE"/>
        </w:rPr>
        <w:t>Deepak</w:t>
      </w:r>
      <w:proofErr w:type="spellEnd"/>
      <w:r w:rsidRPr="00D53E21">
        <w:rPr>
          <w:rFonts w:cs="Times New Roman"/>
          <w:b w:val="0"/>
          <w:color w:val="auto"/>
          <w:sz w:val="24"/>
          <w:szCs w:val="24"/>
          <w:u w:val="single"/>
          <w:lang w:val="es-PE"/>
        </w:rPr>
        <w:t xml:space="preserve"> </w:t>
      </w:r>
      <w:proofErr w:type="spellStart"/>
      <w:r w:rsidRPr="00D53E21">
        <w:rPr>
          <w:rFonts w:cs="Times New Roman"/>
          <w:b w:val="0"/>
          <w:color w:val="auto"/>
          <w:sz w:val="24"/>
          <w:szCs w:val="24"/>
          <w:u w:val="single"/>
          <w:lang w:val="es-PE"/>
        </w:rPr>
        <w:t>Vasisht</w:t>
      </w:r>
      <w:proofErr w:type="spellEnd"/>
      <w:r w:rsidRPr="00D53E21">
        <w:rPr>
          <w:rFonts w:cs="Times New Roman"/>
          <w:b w:val="0"/>
          <w:color w:val="auto"/>
          <w:sz w:val="24"/>
          <w:szCs w:val="24"/>
          <w:u w:val="single"/>
          <w:lang w:val="es-PE"/>
        </w:rPr>
        <w:t xml:space="preserve">, </w:t>
      </w:r>
      <w:proofErr w:type="spellStart"/>
      <w:r w:rsidRPr="00D53E21">
        <w:rPr>
          <w:rFonts w:cs="Times New Roman"/>
          <w:b w:val="0"/>
          <w:color w:val="auto"/>
          <w:sz w:val="24"/>
          <w:szCs w:val="24"/>
          <w:u w:val="single"/>
          <w:lang w:val="es-PE"/>
        </w:rPr>
        <w:t>Zerina</w:t>
      </w:r>
      <w:proofErr w:type="spellEnd"/>
      <w:r w:rsidRPr="00D53E21">
        <w:rPr>
          <w:rFonts w:cs="Times New Roman"/>
          <w:b w:val="0"/>
          <w:color w:val="auto"/>
          <w:sz w:val="24"/>
          <w:szCs w:val="24"/>
          <w:u w:val="single"/>
          <w:lang w:val="es-PE"/>
        </w:rPr>
        <w:t xml:space="preserve"> </w:t>
      </w:r>
      <w:proofErr w:type="spellStart"/>
      <w:r w:rsidRPr="00D53E21">
        <w:rPr>
          <w:rFonts w:cs="Times New Roman"/>
          <w:b w:val="0"/>
          <w:color w:val="auto"/>
          <w:sz w:val="24"/>
          <w:szCs w:val="24"/>
          <w:u w:val="single"/>
          <w:lang w:val="es-PE"/>
        </w:rPr>
        <w:t>Kapetanovic</w:t>
      </w:r>
      <w:proofErr w:type="spellEnd"/>
      <w:r w:rsidRPr="00D53E21">
        <w:rPr>
          <w:rFonts w:cs="Times New Roman"/>
          <w:b w:val="0"/>
          <w:color w:val="auto"/>
          <w:sz w:val="24"/>
          <w:szCs w:val="24"/>
          <w:u w:val="single"/>
          <w:lang w:val="es-PE"/>
        </w:rPr>
        <w:t xml:space="preserve">, </w:t>
      </w:r>
      <w:proofErr w:type="spellStart"/>
      <w:r w:rsidRPr="00D53E21">
        <w:rPr>
          <w:rFonts w:cs="Times New Roman"/>
          <w:b w:val="0"/>
          <w:color w:val="auto"/>
          <w:sz w:val="24"/>
          <w:szCs w:val="24"/>
          <w:u w:val="single"/>
          <w:lang w:val="es-PE"/>
        </w:rPr>
        <w:t>Jongho</w:t>
      </w:r>
      <w:proofErr w:type="spellEnd"/>
      <w:r w:rsidRPr="00D53E21">
        <w:rPr>
          <w:rFonts w:cs="Times New Roman"/>
          <w:b w:val="0"/>
          <w:color w:val="auto"/>
          <w:sz w:val="24"/>
          <w:szCs w:val="24"/>
          <w:u w:val="single"/>
          <w:lang w:val="es-PE"/>
        </w:rPr>
        <w:t xml:space="preserve"> Won, </w:t>
      </w:r>
      <w:proofErr w:type="spellStart"/>
      <w:r w:rsidRPr="00D53E21">
        <w:rPr>
          <w:rFonts w:cs="Times New Roman"/>
          <w:b w:val="0"/>
          <w:color w:val="auto"/>
          <w:sz w:val="24"/>
          <w:szCs w:val="24"/>
          <w:u w:val="single"/>
          <w:lang w:val="es-PE"/>
        </w:rPr>
        <w:t>Xinxin</w:t>
      </w:r>
      <w:proofErr w:type="spellEnd"/>
      <w:r w:rsidRPr="00D53E21">
        <w:rPr>
          <w:rFonts w:cs="Times New Roman"/>
          <w:b w:val="0"/>
          <w:color w:val="auto"/>
          <w:sz w:val="24"/>
          <w:szCs w:val="24"/>
          <w:u w:val="single"/>
          <w:lang w:val="es-PE"/>
        </w:rPr>
        <w:t xml:space="preserve"> Jin, </w:t>
      </w:r>
      <w:proofErr w:type="spellStart"/>
      <w:r w:rsidRPr="00D53E21">
        <w:rPr>
          <w:rFonts w:cs="Times New Roman"/>
          <w:b w:val="0"/>
          <w:color w:val="auto"/>
          <w:sz w:val="24"/>
          <w:szCs w:val="24"/>
          <w:u w:val="single"/>
          <w:lang w:val="es-PE"/>
        </w:rPr>
        <w:t>Ranveer</w:t>
      </w:r>
      <w:proofErr w:type="spellEnd"/>
      <w:r w:rsidRPr="00D53E21">
        <w:rPr>
          <w:rFonts w:cs="Times New Roman"/>
          <w:b w:val="0"/>
          <w:color w:val="auto"/>
          <w:sz w:val="24"/>
          <w:szCs w:val="24"/>
          <w:u w:val="single"/>
          <w:lang w:val="es-PE"/>
        </w:rPr>
        <w:t xml:space="preserve"> </w:t>
      </w:r>
      <w:proofErr w:type="spellStart"/>
      <w:r w:rsidRPr="00D53E21">
        <w:rPr>
          <w:rFonts w:cs="Times New Roman"/>
          <w:b w:val="0"/>
          <w:color w:val="auto"/>
          <w:sz w:val="24"/>
          <w:szCs w:val="24"/>
          <w:u w:val="single"/>
          <w:lang w:val="es-PE"/>
        </w:rPr>
        <w:t>Chandra</w:t>
      </w:r>
      <w:proofErr w:type="spellEnd"/>
      <w:r w:rsidRPr="00D53E21">
        <w:rPr>
          <w:rFonts w:cs="Times New Roman"/>
          <w:b w:val="0"/>
          <w:color w:val="auto"/>
          <w:sz w:val="24"/>
          <w:szCs w:val="24"/>
          <w:u w:val="single"/>
          <w:lang w:val="es-PE"/>
        </w:rPr>
        <w:t xml:space="preserve">, </w:t>
      </w:r>
      <w:proofErr w:type="spellStart"/>
      <w:r w:rsidRPr="00D53E21">
        <w:rPr>
          <w:rFonts w:cs="Times New Roman"/>
          <w:b w:val="0"/>
          <w:color w:val="auto"/>
          <w:sz w:val="24"/>
          <w:szCs w:val="24"/>
          <w:u w:val="single"/>
          <w:lang w:val="es-PE"/>
        </w:rPr>
        <w:t>Ashish</w:t>
      </w:r>
      <w:proofErr w:type="spellEnd"/>
      <w:r w:rsidRPr="00D53E21">
        <w:rPr>
          <w:rFonts w:cs="Times New Roman"/>
          <w:b w:val="0"/>
          <w:color w:val="auto"/>
          <w:sz w:val="24"/>
          <w:szCs w:val="24"/>
          <w:u w:val="single"/>
          <w:lang w:val="es-PE"/>
        </w:rPr>
        <w:t xml:space="preserve"> </w:t>
      </w:r>
      <w:proofErr w:type="spellStart"/>
      <w:r w:rsidRPr="00D53E21">
        <w:rPr>
          <w:rFonts w:cs="Times New Roman"/>
          <w:b w:val="0"/>
          <w:color w:val="auto"/>
          <w:sz w:val="24"/>
          <w:szCs w:val="24"/>
          <w:u w:val="single"/>
          <w:lang w:val="es-PE"/>
        </w:rPr>
        <w:t>Kapoor</w:t>
      </w:r>
      <w:proofErr w:type="spellEnd"/>
      <w:r w:rsidRPr="00D53E21">
        <w:rPr>
          <w:rFonts w:cs="Times New Roman"/>
          <w:b w:val="0"/>
          <w:color w:val="auto"/>
          <w:sz w:val="24"/>
          <w:szCs w:val="24"/>
          <w:u w:val="single"/>
          <w:lang w:val="es-PE"/>
        </w:rPr>
        <w:t xml:space="preserve">, </w:t>
      </w:r>
      <w:proofErr w:type="spellStart"/>
      <w:r w:rsidRPr="00D53E21">
        <w:rPr>
          <w:rFonts w:cs="Times New Roman"/>
          <w:b w:val="0"/>
          <w:color w:val="auto"/>
          <w:sz w:val="24"/>
          <w:szCs w:val="24"/>
          <w:u w:val="single"/>
          <w:lang w:val="es-PE"/>
        </w:rPr>
        <w:t>Sudipta</w:t>
      </w:r>
      <w:proofErr w:type="spellEnd"/>
      <w:r w:rsidRPr="00D53E21">
        <w:rPr>
          <w:rFonts w:cs="Times New Roman"/>
          <w:b w:val="0"/>
          <w:color w:val="auto"/>
          <w:sz w:val="24"/>
          <w:szCs w:val="24"/>
          <w:u w:val="single"/>
          <w:lang w:val="es-PE"/>
        </w:rPr>
        <w:t xml:space="preserve"> N. </w:t>
      </w:r>
      <w:proofErr w:type="spellStart"/>
      <w:r w:rsidRPr="00D53E21">
        <w:rPr>
          <w:rFonts w:cs="Times New Roman"/>
          <w:b w:val="0"/>
          <w:color w:val="auto"/>
          <w:sz w:val="24"/>
          <w:szCs w:val="24"/>
          <w:u w:val="single"/>
          <w:lang w:val="es-PE"/>
        </w:rPr>
        <w:t>Sinhaand</w:t>
      </w:r>
      <w:proofErr w:type="spellEnd"/>
      <w:r w:rsidRPr="00D53E21">
        <w:rPr>
          <w:rFonts w:cs="Times New Roman"/>
          <w:b w:val="0"/>
          <w:color w:val="auto"/>
          <w:sz w:val="24"/>
          <w:szCs w:val="24"/>
          <w:u w:val="single"/>
          <w:lang w:val="es-PE"/>
        </w:rPr>
        <w:t xml:space="preserve"> </w:t>
      </w:r>
      <w:proofErr w:type="spellStart"/>
      <w:r w:rsidRPr="00D53E21">
        <w:rPr>
          <w:rFonts w:cs="Times New Roman"/>
          <w:b w:val="0"/>
          <w:color w:val="auto"/>
          <w:sz w:val="24"/>
          <w:szCs w:val="24"/>
          <w:u w:val="single"/>
          <w:lang w:val="es-PE"/>
        </w:rPr>
        <w:t>Madhusudhan</w:t>
      </w:r>
      <w:proofErr w:type="spellEnd"/>
      <w:r w:rsidRPr="00D53E21">
        <w:rPr>
          <w:rFonts w:cs="Times New Roman"/>
          <w:b w:val="0"/>
          <w:color w:val="auto"/>
          <w:sz w:val="24"/>
          <w:szCs w:val="24"/>
          <w:u w:val="single"/>
          <w:lang w:val="es-PE"/>
        </w:rPr>
        <w:t xml:space="preserve"> </w:t>
      </w:r>
      <w:proofErr w:type="spellStart"/>
      <w:r w:rsidRPr="00D53E21">
        <w:rPr>
          <w:rFonts w:cs="Times New Roman"/>
          <w:b w:val="0"/>
          <w:color w:val="auto"/>
          <w:sz w:val="24"/>
          <w:szCs w:val="24"/>
          <w:u w:val="single"/>
          <w:lang w:val="es-PE"/>
        </w:rPr>
        <w:t>Sudarshan</w:t>
      </w:r>
      <w:proofErr w:type="spellEnd"/>
      <w:r w:rsidRPr="00D53E21">
        <w:rPr>
          <w:rFonts w:cs="Times New Roman"/>
          <w:b w:val="0"/>
          <w:color w:val="auto"/>
          <w:sz w:val="24"/>
          <w:szCs w:val="24"/>
          <w:u w:val="single"/>
          <w:lang w:val="es-PE"/>
        </w:rPr>
        <w:t xml:space="preserve">, Sean </w:t>
      </w:r>
      <w:proofErr w:type="spellStart"/>
      <w:r w:rsidRPr="00D53E21">
        <w:rPr>
          <w:rFonts w:cs="Times New Roman"/>
          <w:b w:val="0"/>
          <w:color w:val="auto"/>
          <w:sz w:val="24"/>
          <w:szCs w:val="24"/>
          <w:u w:val="single"/>
          <w:lang w:val="es-PE"/>
        </w:rPr>
        <w:t>Stratman</w:t>
      </w:r>
      <w:proofErr w:type="spellEnd"/>
      <w:r w:rsidRPr="00D53E21">
        <w:rPr>
          <w:rFonts w:cs="Times New Roman"/>
          <w:b w:val="0"/>
          <w:color w:val="auto"/>
          <w:sz w:val="24"/>
          <w:szCs w:val="24"/>
          <w:u w:val="single"/>
          <w:lang w:val="es-PE"/>
        </w:rPr>
        <w:t xml:space="preserve"> (2017).</w:t>
      </w:r>
    </w:p>
    <w:p w:rsidR="00886A2A" w:rsidRPr="00E74560" w:rsidRDefault="00886A2A" w:rsidP="00625EE5">
      <w:pPr>
        <w:pStyle w:val="Ttulo2"/>
        <w:numPr>
          <w:ilvl w:val="0"/>
          <w:numId w:val="0"/>
        </w:numPr>
        <w:spacing w:before="0" w:line="360" w:lineRule="auto"/>
        <w:ind w:left="357"/>
        <w:contextualSpacing/>
        <w:rPr>
          <w:rFonts w:cs="Times New Roman"/>
          <w:b w:val="0"/>
          <w:color w:val="auto"/>
          <w:sz w:val="8"/>
          <w:szCs w:val="10"/>
          <w:lang w:val="es-PE"/>
        </w:rPr>
      </w:pPr>
    </w:p>
    <w:p w:rsidR="00DE2F5F" w:rsidRDefault="00DE2F5F" w:rsidP="00625EE5">
      <w:pPr>
        <w:pStyle w:val="Ttulo1"/>
        <w:numPr>
          <w:ilvl w:val="0"/>
          <w:numId w:val="1"/>
        </w:numPr>
        <w:spacing w:before="0" w:line="360" w:lineRule="auto"/>
        <w:ind w:left="357" w:hanging="357"/>
        <w:contextualSpacing/>
        <w:rPr>
          <w:rFonts w:cs="Times New Roman"/>
          <w:b w:val="0"/>
          <w:color w:val="auto"/>
          <w:sz w:val="24"/>
          <w:szCs w:val="24"/>
          <w:u w:val="single"/>
          <w:lang w:val="es-PE"/>
        </w:rPr>
      </w:pPr>
      <w:proofErr w:type="spellStart"/>
      <w:r w:rsidRPr="00D53E21">
        <w:rPr>
          <w:rFonts w:cs="Times New Roman"/>
          <w:b w:val="0"/>
          <w:color w:val="auto"/>
          <w:sz w:val="24"/>
          <w:szCs w:val="24"/>
          <w:u w:val="single"/>
          <w:lang w:val="es-PE"/>
        </w:rPr>
        <w:t>Proceedings</w:t>
      </w:r>
      <w:proofErr w:type="spellEnd"/>
      <w:r w:rsidRPr="00D53E21">
        <w:rPr>
          <w:rFonts w:cs="Times New Roman"/>
          <w:b w:val="0"/>
          <w:color w:val="auto"/>
          <w:sz w:val="24"/>
          <w:szCs w:val="24"/>
          <w:u w:val="single"/>
          <w:lang w:val="es-PE"/>
        </w:rPr>
        <w:t xml:space="preserve"> </w:t>
      </w:r>
      <w:proofErr w:type="spellStart"/>
      <w:r w:rsidRPr="00D53E21">
        <w:rPr>
          <w:rFonts w:cs="Times New Roman"/>
          <w:b w:val="0"/>
          <w:color w:val="auto"/>
          <w:sz w:val="24"/>
          <w:szCs w:val="24"/>
          <w:u w:val="single"/>
          <w:lang w:val="es-PE"/>
        </w:rPr>
        <w:t>of</w:t>
      </w:r>
      <w:proofErr w:type="spellEnd"/>
      <w:r w:rsidRPr="00D53E21">
        <w:rPr>
          <w:rFonts w:cs="Times New Roman"/>
          <w:b w:val="0"/>
          <w:color w:val="auto"/>
          <w:sz w:val="24"/>
          <w:szCs w:val="24"/>
          <w:u w:val="single"/>
          <w:lang w:val="es-PE"/>
        </w:rPr>
        <w:t xml:space="preserve"> </w:t>
      </w:r>
      <w:proofErr w:type="spellStart"/>
      <w:r w:rsidRPr="00D53E21">
        <w:rPr>
          <w:rFonts w:cs="Times New Roman"/>
          <w:b w:val="0"/>
          <w:color w:val="auto"/>
          <w:sz w:val="24"/>
          <w:szCs w:val="24"/>
          <w:u w:val="single"/>
          <w:lang w:val="es-PE"/>
        </w:rPr>
        <w:t>the</w:t>
      </w:r>
      <w:proofErr w:type="spellEnd"/>
      <w:r w:rsidRPr="00D53E21">
        <w:rPr>
          <w:rFonts w:cs="Times New Roman"/>
          <w:b w:val="0"/>
          <w:color w:val="auto"/>
          <w:sz w:val="24"/>
          <w:szCs w:val="24"/>
          <w:u w:val="single"/>
          <w:lang w:val="es-PE"/>
        </w:rPr>
        <w:t xml:space="preserve"> 14th USENIX </w:t>
      </w:r>
      <w:proofErr w:type="spellStart"/>
      <w:r w:rsidRPr="00D53E21">
        <w:rPr>
          <w:rFonts w:cs="Times New Roman"/>
          <w:b w:val="0"/>
          <w:color w:val="auto"/>
          <w:sz w:val="24"/>
          <w:szCs w:val="24"/>
          <w:u w:val="single"/>
          <w:lang w:val="es-PE"/>
        </w:rPr>
        <w:t>Symposium</w:t>
      </w:r>
      <w:proofErr w:type="spellEnd"/>
      <w:r w:rsidRPr="00D53E21">
        <w:rPr>
          <w:rFonts w:cs="Times New Roman"/>
          <w:b w:val="0"/>
          <w:color w:val="auto"/>
          <w:sz w:val="24"/>
          <w:szCs w:val="24"/>
          <w:u w:val="single"/>
          <w:lang w:val="es-PE"/>
        </w:rPr>
        <w:t xml:space="preserve"> </w:t>
      </w:r>
      <w:proofErr w:type="spellStart"/>
      <w:r w:rsidRPr="00D53E21">
        <w:rPr>
          <w:rFonts w:cs="Times New Roman"/>
          <w:b w:val="0"/>
          <w:color w:val="auto"/>
          <w:sz w:val="24"/>
          <w:szCs w:val="24"/>
          <w:u w:val="single"/>
          <w:lang w:val="es-PE"/>
        </w:rPr>
        <w:t>on</w:t>
      </w:r>
      <w:proofErr w:type="spellEnd"/>
      <w:r w:rsidRPr="00D53E21">
        <w:rPr>
          <w:rFonts w:cs="Times New Roman"/>
          <w:b w:val="0"/>
          <w:color w:val="auto"/>
          <w:sz w:val="24"/>
          <w:szCs w:val="24"/>
          <w:u w:val="single"/>
          <w:lang w:val="es-PE"/>
        </w:rPr>
        <w:t xml:space="preserve"> </w:t>
      </w:r>
      <w:proofErr w:type="spellStart"/>
      <w:r w:rsidRPr="00D53E21">
        <w:rPr>
          <w:rFonts w:cs="Times New Roman"/>
          <w:b w:val="0"/>
          <w:color w:val="auto"/>
          <w:sz w:val="24"/>
          <w:szCs w:val="24"/>
          <w:u w:val="single"/>
          <w:lang w:val="es-PE"/>
        </w:rPr>
        <w:t>Networked</w:t>
      </w:r>
      <w:proofErr w:type="spellEnd"/>
      <w:r w:rsidRPr="00D53E21">
        <w:rPr>
          <w:rFonts w:cs="Times New Roman"/>
          <w:b w:val="0"/>
          <w:color w:val="auto"/>
          <w:sz w:val="24"/>
          <w:szCs w:val="24"/>
          <w:u w:val="single"/>
          <w:lang w:val="es-PE"/>
        </w:rPr>
        <w:t xml:space="preserve"> </w:t>
      </w:r>
      <w:proofErr w:type="spellStart"/>
      <w:r w:rsidRPr="00D53E21">
        <w:rPr>
          <w:rFonts w:cs="Times New Roman"/>
          <w:b w:val="0"/>
          <w:color w:val="auto"/>
          <w:sz w:val="24"/>
          <w:szCs w:val="24"/>
          <w:u w:val="single"/>
          <w:lang w:val="es-PE"/>
        </w:rPr>
        <w:t>Systems</w:t>
      </w:r>
      <w:proofErr w:type="spellEnd"/>
      <w:r w:rsidRPr="00D53E21">
        <w:rPr>
          <w:rFonts w:cs="Times New Roman"/>
          <w:b w:val="0"/>
          <w:color w:val="auto"/>
          <w:sz w:val="24"/>
          <w:szCs w:val="24"/>
          <w:u w:val="single"/>
          <w:lang w:val="es-PE"/>
        </w:rPr>
        <w:t xml:space="preserve"> </w:t>
      </w:r>
      <w:proofErr w:type="spellStart"/>
      <w:r w:rsidRPr="00D53E21">
        <w:rPr>
          <w:rFonts w:cs="Times New Roman"/>
          <w:b w:val="0"/>
          <w:color w:val="auto"/>
          <w:sz w:val="24"/>
          <w:szCs w:val="24"/>
          <w:u w:val="single"/>
          <w:lang w:val="es-PE"/>
        </w:rPr>
        <w:t>Design</w:t>
      </w:r>
      <w:proofErr w:type="spellEnd"/>
      <w:r w:rsidRPr="00D53E21">
        <w:rPr>
          <w:rFonts w:cs="Times New Roman"/>
          <w:b w:val="0"/>
          <w:color w:val="auto"/>
          <w:sz w:val="24"/>
          <w:szCs w:val="24"/>
          <w:u w:val="single"/>
          <w:lang w:val="es-PE"/>
        </w:rPr>
        <w:t xml:space="preserve"> and </w:t>
      </w:r>
      <w:proofErr w:type="spellStart"/>
      <w:r w:rsidRPr="00D53E21">
        <w:rPr>
          <w:rFonts w:cs="Times New Roman"/>
          <w:b w:val="0"/>
          <w:color w:val="auto"/>
          <w:sz w:val="24"/>
          <w:szCs w:val="24"/>
          <w:u w:val="single"/>
          <w:lang w:val="es-PE"/>
        </w:rPr>
        <w:t>Implementation</w:t>
      </w:r>
      <w:proofErr w:type="spellEnd"/>
      <w:r w:rsidRPr="00D53E21">
        <w:rPr>
          <w:rFonts w:cs="Times New Roman"/>
          <w:b w:val="0"/>
          <w:color w:val="auto"/>
          <w:sz w:val="24"/>
          <w:szCs w:val="24"/>
          <w:u w:val="single"/>
          <w:lang w:val="es-PE"/>
        </w:rPr>
        <w:t xml:space="preserve"> (NSDI ’17).</w:t>
      </w:r>
    </w:p>
    <w:p w:rsidR="00886A2A" w:rsidRPr="00E74560" w:rsidRDefault="00886A2A" w:rsidP="00625EE5">
      <w:pPr>
        <w:pStyle w:val="Ttulo2"/>
        <w:numPr>
          <w:ilvl w:val="0"/>
          <w:numId w:val="0"/>
        </w:numPr>
        <w:spacing w:before="0" w:line="360" w:lineRule="auto"/>
        <w:ind w:left="357"/>
        <w:contextualSpacing/>
        <w:rPr>
          <w:rFonts w:cs="Times New Roman"/>
          <w:b w:val="0"/>
          <w:color w:val="auto"/>
          <w:sz w:val="8"/>
          <w:szCs w:val="10"/>
          <w:lang w:val="es-PE"/>
        </w:rPr>
      </w:pPr>
    </w:p>
    <w:p w:rsidR="00DE2F5F" w:rsidRDefault="00DE2F5F" w:rsidP="00625EE5">
      <w:pPr>
        <w:pStyle w:val="Ttulo1"/>
        <w:numPr>
          <w:ilvl w:val="0"/>
          <w:numId w:val="1"/>
        </w:numPr>
        <w:spacing w:before="0" w:line="360" w:lineRule="auto"/>
        <w:ind w:left="357" w:hanging="357"/>
        <w:contextualSpacing/>
        <w:rPr>
          <w:rFonts w:cs="Times New Roman"/>
          <w:b w:val="0"/>
          <w:color w:val="auto"/>
          <w:sz w:val="24"/>
          <w:szCs w:val="24"/>
          <w:u w:val="single"/>
          <w:lang w:val="es-PE"/>
        </w:rPr>
      </w:pPr>
      <w:proofErr w:type="spellStart"/>
      <w:r w:rsidRPr="00D53E21">
        <w:rPr>
          <w:rFonts w:cs="Times New Roman"/>
          <w:b w:val="0"/>
          <w:color w:val="auto"/>
          <w:sz w:val="24"/>
          <w:szCs w:val="24"/>
          <w:u w:val="single"/>
          <w:lang w:val="es-PE"/>
        </w:rPr>
        <w:t>Dionysios</w:t>
      </w:r>
      <w:proofErr w:type="spellEnd"/>
      <w:r w:rsidRPr="00D53E21">
        <w:rPr>
          <w:rFonts w:cs="Times New Roman"/>
          <w:b w:val="0"/>
          <w:color w:val="auto"/>
          <w:sz w:val="24"/>
          <w:szCs w:val="24"/>
          <w:u w:val="single"/>
          <w:lang w:val="es-PE"/>
        </w:rPr>
        <w:t xml:space="preserve"> </w:t>
      </w:r>
      <w:proofErr w:type="spellStart"/>
      <w:r w:rsidRPr="00D53E21">
        <w:rPr>
          <w:rFonts w:cs="Times New Roman"/>
          <w:b w:val="0"/>
          <w:color w:val="auto"/>
          <w:sz w:val="24"/>
          <w:szCs w:val="24"/>
          <w:u w:val="single"/>
          <w:lang w:val="es-PE"/>
        </w:rPr>
        <w:t>Touliatos</w:t>
      </w:r>
      <w:proofErr w:type="spellEnd"/>
      <w:r w:rsidRPr="00D53E21">
        <w:rPr>
          <w:rFonts w:cs="Times New Roman"/>
          <w:b w:val="0"/>
          <w:color w:val="auto"/>
          <w:sz w:val="24"/>
          <w:szCs w:val="24"/>
          <w:u w:val="single"/>
          <w:lang w:val="es-PE"/>
        </w:rPr>
        <w:t xml:space="preserve">, Ian C. Dodd y Martin </w:t>
      </w:r>
      <w:proofErr w:type="spellStart"/>
      <w:r w:rsidRPr="00D53E21">
        <w:rPr>
          <w:rFonts w:cs="Times New Roman"/>
          <w:b w:val="0"/>
          <w:color w:val="auto"/>
          <w:sz w:val="24"/>
          <w:szCs w:val="24"/>
          <w:u w:val="single"/>
          <w:lang w:val="es-PE"/>
        </w:rPr>
        <w:t>McAinsh</w:t>
      </w:r>
      <w:proofErr w:type="spellEnd"/>
      <w:r w:rsidRPr="00D53E21">
        <w:rPr>
          <w:rFonts w:cs="Times New Roman"/>
          <w:b w:val="0"/>
          <w:color w:val="auto"/>
          <w:sz w:val="24"/>
          <w:szCs w:val="24"/>
          <w:u w:val="single"/>
          <w:lang w:val="es-PE"/>
        </w:rPr>
        <w:t xml:space="preserve"> (2016). Vertical </w:t>
      </w:r>
      <w:proofErr w:type="spellStart"/>
      <w:r w:rsidRPr="00D53E21">
        <w:rPr>
          <w:rFonts w:cs="Times New Roman"/>
          <w:b w:val="0"/>
          <w:color w:val="auto"/>
          <w:sz w:val="24"/>
          <w:szCs w:val="24"/>
          <w:u w:val="single"/>
          <w:lang w:val="es-PE"/>
        </w:rPr>
        <w:t>farming</w:t>
      </w:r>
      <w:proofErr w:type="spellEnd"/>
      <w:r w:rsidRPr="00D53E21">
        <w:rPr>
          <w:rFonts w:cs="Times New Roman"/>
          <w:b w:val="0"/>
          <w:color w:val="auto"/>
          <w:sz w:val="24"/>
          <w:szCs w:val="24"/>
          <w:u w:val="single"/>
          <w:lang w:val="es-PE"/>
        </w:rPr>
        <w:t xml:space="preserve"> </w:t>
      </w:r>
      <w:proofErr w:type="spellStart"/>
      <w:r w:rsidRPr="00D53E21">
        <w:rPr>
          <w:rFonts w:cs="Times New Roman"/>
          <w:b w:val="0"/>
          <w:color w:val="auto"/>
          <w:sz w:val="24"/>
          <w:szCs w:val="24"/>
          <w:u w:val="single"/>
          <w:lang w:val="es-PE"/>
        </w:rPr>
        <w:t>increases</w:t>
      </w:r>
      <w:proofErr w:type="spellEnd"/>
      <w:r w:rsidRPr="00D53E21">
        <w:rPr>
          <w:rFonts w:cs="Times New Roman"/>
          <w:b w:val="0"/>
          <w:color w:val="auto"/>
          <w:sz w:val="24"/>
          <w:szCs w:val="24"/>
          <w:u w:val="single"/>
          <w:lang w:val="es-PE"/>
        </w:rPr>
        <w:t xml:space="preserve"> </w:t>
      </w:r>
      <w:proofErr w:type="spellStart"/>
      <w:r w:rsidRPr="00D53E21">
        <w:rPr>
          <w:rFonts w:cs="Times New Roman"/>
          <w:b w:val="0"/>
          <w:color w:val="auto"/>
          <w:sz w:val="24"/>
          <w:szCs w:val="24"/>
          <w:u w:val="single"/>
          <w:lang w:val="es-PE"/>
        </w:rPr>
        <w:t>lettuce</w:t>
      </w:r>
      <w:proofErr w:type="spellEnd"/>
      <w:r w:rsidRPr="00D53E21">
        <w:rPr>
          <w:rFonts w:cs="Times New Roman"/>
          <w:b w:val="0"/>
          <w:color w:val="auto"/>
          <w:sz w:val="24"/>
          <w:szCs w:val="24"/>
          <w:u w:val="single"/>
          <w:lang w:val="es-PE"/>
        </w:rPr>
        <w:t xml:space="preserve"> </w:t>
      </w:r>
      <w:proofErr w:type="spellStart"/>
      <w:r w:rsidRPr="00D53E21">
        <w:rPr>
          <w:rFonts w:cs="Times New Roman"/>
          <w:b w:val="0"/>
          <w:color w:val="auto"/>
          <w:sz w:val="24"/>
          <w:szCs w:val="24"/>
          <w:u w:val="single"/>
          <w:lang w:val="es-PE"/>
        </w:rPr>
        <w:t>yield</w:t>
      </w:r>
      <w:proofErr w:type="spellEnd"/>
      <w:r w:rsidRPr="00D53E21">
        <w:rPr>
          <w:rFonts w:cs="Times New Roman"/>
          <w:b w:val="0"/>
          <w:color w:val="auto"/>
          <w:sz w:val="24"/>
          <w:szCs w:val="24"/>
          <w:u w:val="single"/>
          <w:lang w:val="es-PE"/>
        </w:rPr>
        <w:t xml:space="preserve"> per </w:t>
      </w:r>
      <w:proofErr w:type="spellStart"/>
      <w:r w:rsidRPr="00D53E21">
        <w:rPr>
          <w:rFonts w:cs="Times New Roman"/>
          <w:b w:val="0"/>
          <w:color w:val="auto"/>
          <w:sz w:val="24"/>
          <w:szCs w:val="24"/>
          <w:u w:val="single"/>
          <w:lang w:val="es-PE"/>
        </w:rPr>
        <w:t>unit</w:t>
      </w:r>
      <w:proofErr w:type="spellEnd"/>
      <w:r w:rsidRPr="00D53E21">
        <w:rPr>
          <w:rFonts w:cs="Times New Roman"/>
          <w:b w:val="0"/>
          <w:color w:val="auto"/>
          <w:sz w:val="24"/>
          <w:szCs w:val="24"/>
          <w:u w:val="single"/>
          <w:lang w:val="es-PE"/>
        </w:rPr>
        <w:t xml:space="preserve"> </w:t>
      </w:r>
      <w:proofErr w:type="spellStart"/>
      <w:r w:rsidRPr="00D53E21">
        <w:rPr>
          <w:rFonts w:cs="Times New Roman"/>
          <w:b w:val="0"/>
          <w:color w:val="auto"/>
          <w:sz w:val="24"/>
          <w:szCs w:val="24"/>
          <w:u w:val="single"/>
          <w:lang w:val="es-PE"/>
        </w:rPr>
        <w:t>area</w:t>
      </w:r>
      <w:proofErr w:type="spellEnd"/>
      <w:r w:rsidRPr="00D53E21">
        <w:rPr>
          <w:rFonts w:cs="Times New Roman"/>
          <w:b w:val="0"/>
          <w:color w:val="auto"/>
          <w:sz w:val="24"/>
          <w:szCs w:val="24"/>
          <w:u w:val="single"/>
          <w:lang w:val="es-PE"/>
        </w:rPr>
        <w:t xml:space="preserve"> </w:t>
      </w:r>
      <w:proofErr w:type="spellStart"/>
      <w:r w:rsidRPr="00D53E21">
        <w:rPr>
          <w:rFonts w:cs="Times New Roman"/>
          <w:b w:val="0"/>
          <w:color w:val="auto"/>
          <w:sz w:val="24"/>
          <w:szCs w:val="24"/>
          <w:u w:val="single"/>
          <w:lang w:val="es-PE"/>
        </w:rPr>
        <w:t>compared</w:t>
      </w:r>
      <w:proofErr w:type="spellEnd"/>
      <w:r w:rsidRPr="00D53E21">
        <w:rPr>
          <w:rFonts w:cs="Times New Roman"/>
          <w:b w:val="0"/>
          <w:color w:val="auto"/>
          <w:sz w:val="24"/>
          <w:szCs w:val="24"/>
          <w:u w:val="single"/>
          <w:lang w:val="es-PE"/>
        </w:rPr>
        <w:t xml:space="preserve"> </w:t>
      </w:r>
      <w:proofErr w:type="spellStart"/>
      <w:r w:rsidRPr="00D53E21">
        <w:rPr>
          <w:rFonts w:cs="Times New Roman"/>
          <w:b w:val="0"/>
          <w:color w:val="auto"/>
          <w:sz w:val="24"/>
          <w:szCs w:val="24"/>
          <w:u w:val="single"/>
          <w:lang w:val="es-PE"/>
        </w:rPr>
        <w:t>to</w:t>
      </w:r>
      <w:proofErr w:type="spellEnd"/>
      <w:r w:rsidRPr="00D53E21">
        <w:rPr>
          <w:rFonts w:cs="Times New Roman"/>
          <w:b w:val="0"/>
          <w:color w:val="auto"/>
          <w:sz w:val="24"/>
          <w:szCs w:val="24"/>
          <w:u w:val="single"/>
          <w:lang w:val="es-PE"/>
        </w:rPr>
        <w:t xml:space="preserve"> </w:t>
      </w:r>
      <w:proofErr w:type="spellStart"/>
      <w:r w:rsidRPr="00D53E21">
        <w:rPr>
          <w:rFonts w:cs="Times New Roman"/>
          <w:b w:val="0"/>
          <w:color w:val="auto"/>
          <w:sz w:val="24"/>
          <w:szCs w:val="24"/>
          <w:u w:val="single"/>
          <w:lang w:val="es-PE"/>
        </w:rPr>
        <w:t>conventional</w:t>
      </w:r>
      <w:proofErr w:type="spellEnd"/>
      <w:r w:rsidRPr="00D53E21">
        <w:rPr>
          <w:rFonts w:cs="Times New Roman"/>
          <w:b w:val="0"/>
          <w:color w:val="auto"/>
          <w:sz w:val="24"/>
          <w:szCs w:val="24"/>
          <w:u w:val="single"/>
          <w:lang w:val="es-PE"/>
        </w:rPr>
        <w:t xml:space="preserve"> horizontal </w:t>
      </w:r>
      <w:proofErr w:type="spellStart"/>
      <w:r w:rsidRPr="00D53E21">
        <w:rPr>
          <w:rFonts w:cs="Times New Roman"/>
          <w:b w:val="0"/>
          <w:color w:val="auto"/>
          <w:sz w:val="24"/>
          <w:szCs w:val="24"/>
          <w:u w:val="single"/>
          <w:lang w:val="es-PE"/>
        </w:rPr>
        <w:t>hydroponics</w:t>
      </w:r>
      <w:proofErr w:type="spellEnd"/>
      <w:r w:rsidRPr="00D53E21">
        <w:rPr>
          <w:rFonts w:cs="Times New Roman"/>
          <w:b w:val="0"/>
          <w:color w:val="auto"/>
          <w:sz w:val="24"/>
          <w:szCs w:val="24"/>
          <w:u w:val="single"/>
          <w:lang w:val="es-PE"/>
        </w:rPr>
        <w:t xml:space="preserve">, UK: he Lancaster </w:t>
      </w:r>
      <w:proofErr w:type="spellStart"/>
      <w:r w:rsidRPr="00D53E21">
        <w:rPr>
          <w:rFonts w:cs="Times New Roman"/>
          <w:b w:val="0"/>
          <w:color w:val="auto"/>
          <w:sz w:val="24"/>
          <w:szCs w:val="24"/>
          <w:u w:val="single"/>
          <w:lang w:val="es-PE"/>
        </w:rPr>
        <w:t>Environment</w:t>
      </w:r>
      <w:proofErr w:type="spellEnd"/>
      <w:r w:rsidRPr="00D53E21">
        <w:rPr>
          <w:rFonts w:cs="Times New Roman"/>
          <w:b w:val="0"/>
          <w:color w:val="auto"/>
          <w:sz w:val="24"/>
          <w:szCs w:val="24"/>
          <w:u w:val="single"/>
          <w:lang w:val="es-PE"/>
        </w:rPr>
        <w:t xml:space="preserve"> Centre, Lancaster </w:t>
      </w:r>
      <w:proofErr w:type="spellStart"/>
      <w:r w:rsidRPr="00D53E21">
        <w:rPr>
          <w:rFonts w:cs="Times New Roman"/>
          <w:b w:val="0"/>
          <w:color w:val="auto"/>
          <w:sz w:val="24"/>
          <w:szCs w:val="24"/>
          <w:u w:val="single"/>
          <w:lang w:val="es-PE"/>
        </w:rPr>
        <w:t>University</w:t>
      </w:r>
      <w:proofErr w:type="spellEnd"/>
      <w:r w:rsidRPr="00D53E21">
        <w:rPr>
          <w:rFonts w:cs="Times New Roman"/>
          <w:b w:val="0"/>
          <w:color w:val="auto"/>
          <w:sz w:val="24"/>
          <w:szCs w:val="24"/>
          <w:u w:val="single"/>
          <w:lang w:val="es-PE"/>
        </w:rPr>
        <w:t xml:space="preserve">, </w:t>
      </w:r>
      <w:proofErr w:type="spellStart"/>
      <w:r w:rsidRPr="00D53E21">
        <w:rPr>
          <w:rFonts w:cs="Times New Roman"/>
          <w:b w:val="0"/>
          <w:color w:val="auto"/>
          <w:sz w:val="24"/>
          <w:szCs w:val="24"/>
          <w:u w:val="single"/>
          <w:lang w:val="es-PE"/>
        </w:rPr>
        <w:t>Lancaste</w:t>
      </w:r>
      <w:proofErr w:type="spellEnd"/>
      <w:r w:rsidRPr="00D53E21">
        <w:rPr>
          <w:rFonts w:cs="Times New Roman"/>
          <w:b w:val="0"/>
          <w:color w:val="auto"/>
          <w:sz w:val="24"/>
          <w:szCs w:val="24"/>
          <w:u w:val="single"/>
          <w:lang w:val="es-PE"/>
        </w:rPr>
        <w:t>.</w:t>
      </w:r>
    </w:p>
    <w:p w:rsidR="00886A2A" w:rsidRPr="00E74560" w:rsidRDefault="00886A2A" w:rsidP="00625EE5">
      <w:pPr>
        <w:pStyle w:val="Ttulo2"/>
        <w:numPr>
          <w:ilvl w:val="0"/>
          <w:numId w:val="0"/>
        </w:numPr>
        <w:spacing w:before="0" w:line="360" w:lineRule="auto"/>
        <w:ind w:left="357"/>
        <w:contextualSpacing/>
        <w:rPr>
          <w:rFonts w:cs="Times New Roman"/>
          <w:b w:val="0"/>
          <w:color w:val="auto"/>
          <w:sz w:val="8"/>
          <w:szCs w:val="10"/>
          <w:lang w:val="es-PE"/>
        </w:rPr>
      </w:pPr>
    </w:p>
    <w:p w:rsidR="003A45C0" w:rsidRPr="00D53E21" w:rsidRDefault="00DE2F5F" w:rsidP="00625EE5">
      <w:pPr>
        <w:pStyle w:val="Ttulo1"/>
        <w:numPr>
          <w:ilvl w:val="0"/>
          <w:numId w:val="1"/>
        </w:numPr>
        <w:spacing w:before="0" w:line="360" w:lineRule="auto"/>
        <w:ind w:left="357" w:hanging="357"/>
        <w:contextualSpacing/>
        <w:rPr>
          <w:rFonts w:cs="Times New Roman"/>
          <w:b w:val="0"/>
          <w:color w:val="auto"/>
          <w:sz w:val="24"/>
          <w:szCs w:val="24"/>
          <w:u w:val="single"/>
          <w:lang w:val="es-PE"/>
        </w:rPr>
      </w:pPr>
      <w:r w:rsidRPr="00D53E21">
        <w:rPr>
          <w:rFonts w:cs="Times New Roman"/>
          <w:b w:val="0"/>
          <w:color w:val="auto"/>
          <w:sz w:val="24"/>
          <w:szCs w:val="24"/>
          <w:u w:val="single"/>
          <w:lang w:val="es-PE"/>
        </w:rPr>
        <w:t>Malek Al-</w:t>
      </w:r>
      <w:proofErr w:type="spellStart"/>
      <w:r w:rsidRPr="00D53E21">
        <w:rPr>
          <w:rFonts w:cs="Times New Roman"/>
          <w:b w:val="0"/>
          <w:color w:val="auto"/>
          <w:sz w:val="24"/>
          <w:szCs w:val="24"/>
          <w:u w:val="single"/>
          <w:lang w:val="es-PE"/>
        </w:rPr>
        <w:t>Chalabi</w:t>
      </w:r>
      <w:proofErr w:type="spellEnd"/>
      <w:r w:rsidRPr="00D53E21">
        <w:rPr>
          <w:rFonts w:cs="Times New Roman"/>
          <w:b w:val="0"/>
          <w:color w:val="auto"/>
          <w:sz w:val="24"/>
          <w:szCs w:val="24"/>
          <w:u w:val="single"/>
          <w:lang w:val="es-PE"/>
        </w:rPr>
        <w:t xml:space="preserve"> (2015). Vertical </w:t>
      </w:r>
      <w:proofErr w:type="spellStart"/>
      <w:r w:rsidRPr="00D53E21">
        <w:rPr>
          <w:rFonts w:cs="Times New Roman"/>
          <w:b w:val="0"/>
          <w:color w:val="auto"/>
          <w:sz w:val="24"/>
          <w:szCs w:val="24"/>
          <w:u w:val="single"/>
          <w:lang w:val="es-PE"/>
        </w:rPr>
        <w:t>farming</w:t>
      </w:r>
      <w:proofErr w:type="spellEnd"/>
      <w:r w:rsidRPr="00D53E21">
        <w:rPr>
          <w:rFonts w:cs="Times New Roman"/>
          <w:b w:val="0"/>
          <w:color w:val="auto"/>
          <w:sz w:val="24"/>
          <w:szCs w:val="24"/>
          <w:u w:val="single"/>
          <w:lang w:val="es-PE"/>
        </w:rPr>
        <w:t xml:space="preserve">: </w:t>
      </w:r>
      <w:proofErr w:type="spellStart"/>
      <w:proofErr w:type="gramStart"/>
      <w:r w:rsidRPr="00D53E21">
        <w:rPr>
          <w:rFonts w:cs="Times New Roman"/>
          <w:b w:val="0"/>
          <w:color w:val="auto"/>
          <w:sz w:val="24"/>
          <w:szCs w:val="24"/>
          <w:u w:val="single"/>
          <w:lang w:val="es-PE"/>
        </w:rPr>
        <w:t>Skyscraper</w:t>
      </w:r>
      <w:proofErr w:type="spellEnd"/>
      <w:r w:rsidRPr="00D53E21">
        <w:rPr>
          <w:rFonts w:cs="Times New Roman"/>
          <w:b w:val="0"/>
          <w:color w:val="auto"/>
          <w:sz w:val="24"/>
          <w:szCs w:val="24"/>
          <w:u w:val="single"/>
          <w:lang w:val="es-PE"/>
        </w:rPr>
        <w:t xml:space="preserve"> </w:t>
      </w:r>
      <w:proofErr w:type="spellStart"/>
      <w:r w:rsidRPr="00D53E21">
        <w:rPr>
          <w:rFonts w:cs="Times New Roman"/>
          <w:b w:val="0"/>
          <w:color w:val="auto"/>
          <w:sz w:val="24"/>
          <w:szCs w:val="24"/>
          <w:u w:val="single"/>
          <w:lang w:val="es-PE"/>
        </w:rPr>
        <w:t>sustainability</w:t>
      </w:r>
      <w:proofErr w:type="spellEnd"/>
      <w:r w:rsidRPr="00D53E21">
        <w:rPr>
          <w:rFonts w:cs="Times New Roman"/>
          <w:b w:val="0"/>
          <w:color w:val="auto"/>
          <w:sz w:val="24"/>
          <w:szCs w:val="24"/>
          <w:u w:val="single"/>
          <w:lang w:val="es-PE"/>
        </w:rPr>
        <w:t>?</w:t>
      </w:r>
      <w:proofErr w:type="gramEnd"/>
      <w:r w:rsidRPr="00D53E21">
        <w:rPr>
          <w:rFonts w:cs="Times New Roman"/>
          <w:b w:val="0"/>
          <w:color w:val="auto"/>
          <w:sz w:val="24"/>
          <w:szCs w:val="24"/>
          <w:u w:val="single"/>
          <w:lang w:val="es-PE"/>
        </w:rPr>
        <w:t xml:space="preserve">, </w:t>
      </w:r>
      <w:proofErr w:type="spellStart"/>
      <w:r w:rsidRPr="00D53E21">
        <w:rPr>
          <w:rFonts w:cs="Times New Roman"/>
          <w:b w:val="0"/>
          <w:color w:val="auto"/>
          <w:sz w:val="24"/>
          <w:szCs w:val="24"/>
          <w:u w:val="single"/>
          <w:lang w:val="es-PE"/>
        </w:rPr>
        <w:t>United</w:t>
      </w:r>
      <w:proofErr w:type="spellEnd"/>
      <w:r w:rsidRPr="00D53E21">
        <w:rPr>
          <w:rFonts w:cs="Times New Roman"/>
          <w:b w:val="0"/>
          <w:color w:val="auto"/>
          <w:sz w:val="24"/>
          <w:szCs w:val="24"/>
          <w:u w:val="single"/>
          <w:lang w:val="es-PE"/>
        </w:rPr>
        <w:t xml:space="preserve"> </w:t>
      </w:r>
      <w:proofErr w:type="spellStart"/>
      <w:r w:rsidRPr="00D53E21">
        <w:rPr>
          <w:rFonts w:cs="Times New Roman"/>
          <w:b w:val="0"/>
          <w:color w:val="auto"/>
          <w:sz w:val="24"/>
          <w:szCs w:val="24"/>
          <w:u w:val="single"/>
          <w:lang w:val="es-PE"/>
        </w:rPr>
        <w:t>Kingdom</w:t>
      </w:r>
      <w:proofErr w:type="spellEnd"/>
      <w:r w:rsidRPr="00D53E21">
        <w:rPr>
          <w:rFonts w:cs="Times New Roman"/>
          <w:b w:val="0"/>
          <w:color w:val="auto"/>
          <w:sz w:val="24"/>
          <w:szCs w:val="24"/>
          <w:u w:val="single"/>
          <w:lang w:val="es-PE"/>
        </w:rPr>
        <w:t>: Elsevier.</w:t>
      </w:r>
    </w:p>
    <w:sectPr w:rsidR="003A45C0" w:rsidRPr="00D53E21" w:rsidSect="004B076A">
      <w:headerReference w:type="default" r:id="rId38"/>
      <w:footerReference w:type="default" r:id="rId39"/>
      <w:pgSz w:w="11906" w:h="16838"/>
      <w:pgMar w:top="1701" w:right="1418" w:bottom="1418" w:left="1985" w:header="709" w:footer="45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384A" w:rsidRDefault="00AA384A" w:rsidP="00EE3D4D">
      <w:pPr>
        <w:spacing w:after="0" w:line="240" w:lineRule="auto"/>
      </w:pPr>
      <w:r>
        <w:separator/>
      </w:r>
    </w:p>
  </w:endnote>
  <w:endnote w:type="continuationSeparator" w:id="0">
    <w:p w:rsidR="00AA384A" w:rsidRDefault="00AA384A" w:rsidP="00EE3D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7237323"/>
      <w:docPartObj>
        <w:docPartGallery w:val="Page Numbers (Bottom of Page)"/>
        <w:docPartUnique/>
      </w:docPartObj>
    </w:sdtPr>
    <w:sdtContent>
      <w:p w:rsidR="00B146D9" w:rsidRDefault="00B146D9">
        <w:pPr>
          <w:pStyle w:val="Piedepgina"/>
          <w:jc w:val="center"/>
        </w:pPr>
        <w:r>
          <w:rPr>
            <w:noProof/>
            <w:lang w:val="es-PE" w:eastAsia="es-PE"/>
          </w:rPr>
          <mc:AlternateContent>
            <mc:Choice Requires="wps">
              <w:drawing>
                <wp:anchor distT="0" distB="0" distL="114300" distR="114300" simplePos="0" relativeHeight="251661312" behindDoc="0" locked="0" layoutInCell="1" allowOverlap="1" wp14:anchorId="1735D5E7" wp14:editId="075BC4C1">
                  <wp:simplePos x="0" y="0"/>
                  <wp:positionH relativeFrom="margin">
                    <wp:posOffset>3741420</wp:posOffset>
                  </wp:positionH>
                  <wp:positionV relativeFrom="paragraph">
                    <wp:posOffset>-53975</wp:posOffset>
                  </wp:positionV>
                  <wp:extent cx="1711325" cy="668655"/>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1711325" cy="668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6D9" w:rsidRPr="008B4EDA" w:rsidRDefault="00B146D9" w:rsidP="007D4510">
                              <w:pPr>
                                <w:pStyle w:val="Ttulo2"/>
                                <w:numPr>
                                  <w:ilvl w:val="0"/>
                                  <w:numId w:val="0"/>
                                </w:numPr>
                                <w:spacing w:before="0" w:line="360" w:lineRule="auto"/>
                                <w:rPr>
                                  <w:rFonts w:cs="Times New Roman"/>
                                  <w:color w:val="808080" w:themeColor="background1" w:themeShade="80"/>
                                  <w:sz w:val="20"/>
                                  <w:szCs w:val="20"/>
                                  <w:lang w:val="en-US"/>
                                </w:rPr>
                              </w:pPr>
                              <w:r>
                                <w:rPr>
                                  <w:rFonts w:cs="Times New Roman"/>
                                  <w:color w:val="808080" w:themeColor="background1" w:themeShade="80"/>
                                  <w:sz w:val="20"/>
                                  <w:szCs w:val="20"/>
                                  <w:lang w:val="en-US"/>
                                </w:rPr>
                                <w:t>Pereyra Gonzáles, Irvin Jair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35D5E7" id="_x0000_t202" coordsize="21600,21600" o:spt="202" path="m,l,21600r21600,l21600,xe">
                  <v:stroke joinstyle="miter"/>
                  <v:path gradientshapeok="t" o:connecttype="rect"/>
                </v:shapetype>
                <v:shape id="Cuadro de texto 4" o:spid="_x0000_s1026" type="#_x0000_t202" style="position:absolute;left:0;text-align:left;margin-left:294.6pt;margin-top:-4.25pt;width:134.75pt;height:52.6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" filled="f" stroked="f" strokeweight=".5pt">
                  <v:textbox>
                    <w:txbxContent>
                      <w:p w:rsidR="00B146D9" w:rsidRPr="008B4EDA" w:rsidRDefault="00B146D9" w:rsidP="007D4510">
                        <w:pPr>
                          <w:pStyle w:val="Ttulo2"/>
                          <w:numPr>
                            <w:ilvl w:val="0"/>
                            <w:numId w:val="0"/>
                          </w:numPr>
                          <w:spacing w:before="0" w:line="360" w:lineRule="auto"/>
                          <w:rPr>
                            <w:rFonts w:cs="Times New Roman"/>
                            <w:color w:val="808080" w:themeColor="background1" w:themeShade="80"/>
                            <w:sz w:val="20"/>
                            <w:szCs w:val="20"/>
                            <w:lang w:val="en-US"/>
                          </w:rPr>
                        </w:pPr>
                        <w:r>
                          <w:rPr>
                            <w:rFonts w:cs="Times New Roman"/>
                            <w:color w:val="808080" w:themeColor="background1" w:themeShade="80"/>
                            <w:sz w:val="20"/>
                            <w:szCs w:val="20"/>
                            <w:lang w:val="en-US"/>
                          </w:rPr>
                          <w:t>Pereyra Gonzáles, Irvin Jair</w:t>
                        </w:r>
                      </w:p>
                    </w:txbxContent>
                  </v:textbox>
                  <w10:wrap anchorx="margin"/>
                </v:shape>
              </w:pict>
            </mc:Fallback>
          </mc:AlternateContent>
        </w:r>
        <w:r>
          <w:rPr>
            <w:noProof/>
            <w:lang w:val="es-PE" w:eastAsia="es-PE"/>
          </w:rPr>
          <mc:AlternateContent>
            <mc:Choice Requires="wps">
              <w:drawing>
                <wp:anchor distT="0" distB="0" distL="114300" distR="114300" simplePos="0" relativeHeight="251659264" behindDoc="0" locked="0" layoutInCell="1" allowOverlap="1" wp14:anchorId="6697DEAD" wp14:editId="6B468662">
                  <wp:simplePos x="0" y="0"/>
                  <wp:positionH relativeFrom="margin">
                    <wp:posOffset>-723900</wp:posOffset>
                  </wp:positionH>
                  <wp:positionV relativeFrom="paragraph">
                    <wp:posOffset>-49530</wp:posOffset>
                  </wp:positionV>
                  <wp:extent cx="2535555" cy="800100"/>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2535555" cy="800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6D9" w:rsidRPr="007D4510" w:rsidRDefault="00B146D9" w:rsidP="007D4510">
                              <w:pPr>
                                <w:pStyle w:val="Ttulo2"/>
                                <w:numPr>
                                  <w:ilvl w:val="0"/>
                                  <w:numId w:val="0"/>
                                </w:numPr>
                                <w:spacing w:before="0" w:line="360" w:lineRule="auto"/>
                                <w:rPr>
                                  <w:rFonts w:cs="Times New Roman"/>
                                  <w:color w:val="808080" w:themeColor="background1" w:themeShade="80"/>
                                  <w:sz w:val="18"/>
                                  <w:szCs w:val="20"/>
                                  <w:lang w:val="es-PE"/>
                                </w:rPr>
                              </w:pPr>
                              <w:r w:rsidRPr="007D4510">
                                <w:rPr>
                                  <w:rFonts w:cs="Times New Roman"/>
                                  <w:color w:val="808080" w:themeColor="background1" w:themeShade="80"/>
                                  <w:sz w:val="18"/>
                                  <w:szCs w:val="20"/>
                                  <w:lang w:val="es-PE"/>
                                </w:rPr>
                                <w:t>Diseño de un módulo de software para optimizar parámetros climáticos en un sistema de cultivo doméstico de ambiente controlado</w:t>
                              </w:r>
                            </w:p>
                            <w:p w:rsidR="00B146D9" w:rsidRPr="005539AA" w:rsidRDefault="00B146D9" w:rsidP="005539AA">
                              <w:pPr>
                                <w:rPr>
                                  <w:rFonts w:cs="Times New Roman"/>
                                  <w:color w:val="808080" w:themeColor="background1" w:themeShade="80"/>
                                  <w:sz w:val="18"/>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7DEAD" id="Cuadro de texto 9" o:spid="_x0000_s1027" type="#_x0000_t202" style="position:absolute;left:0;text-align:left;margin-left:-57pt;margin-top:-3.9pt;width:199.65pt;height:6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" filled="f" stroked="f" strokeweight=".5pt">
                  <v:textbox>
                    <w:txbxContent>
                      <w:p w:rsidR="00B146D9" w:rsidRPr="007D4510" w:rsidRDefault="00B146D9" w:rsidP="007D4510">
                        <w:pPr>
                          <w:pStyle w:val="Ttulo2"/>
                          <w:numPr>
                            <w:ilvl w:val="0"/>
                            <w:numId w:val="0"/>
                          </w:numPr>
                          <w:spacing w:before="0" w:line="360" w:lineRule="auto"/>
                          <w:rPr>
                            <w:rFonts w:cs="Times New Roman"/>
                            <w:color w:val="808080" w:themeColor="background1" w:themeShade="80"/>
                            <w:sz w:val="18"/>
                            <w:szCs w:val="20"/>
                            <w:lang w:val="es-PE"/>
                          </w:rPr>
                        </w:pPr>
                        <w:r w:rsidRPr="007D4510">
                          <w:rPr>
                            <w:rFonts w:cs="Times New Roman"/>
                            <w:color w:val="808080" w:themeColor="background1" w:themeShade="80"/>
                            <w:sz w:val="18"/>
                            <w:szCs w:val="20"/>
                            <w:lang w:val="es-PE"/>
                          </w:rPr>
                          <w:t>Diseño de un módulo de software para optimizar parámetros climáticos en un sistema de cultivo doméstico de ambiente controlado</w:t>
                        </w:r>
                      </w:p>
                      <w:p w:rsidR="00B146D9" w:rsidRPr="005539AA" w:rsidRDefault="00B146D9" w:rsidP="005539AA">
                        <w:pPr>
                          <w:rPr>
                            <w:rFonts w:cs="Times New Roman"/>
                            <w:color w:val="808080" w:themeColor="background1" w:themeShade="80"/>
                            <w:sz w:val="18"/>
                            <w:szCs w:val="20"/>
                          </w:rPr>
                        </w:pPr>
                      </w:p>
                    </w:txbxContent>
                  </v:textbox>
                  <w10:wrap anchorx="margin"/>
                </v:shape>
              </w:pict>
            </mc:Fallback>
          </mc:AlternateContent>
        </w:r>
        <w:r>
          <w:fldChar w:fldCharType="begin"/>
        </w:r>
        <w:r>
          <w:instrText>PAGE   \* MERGEFORMAT</w:instrText>
        </w:r>
        <w:r>
          <w:fldChar w:fldCharType="separate"/>
        </w:r>
        <w:r>
          <w:rPr>
            <w:noProof/>
          </w:rPr>
          <w:t>22</w:t>
        </w:r>
        <w:r>
          <w:fldChar w:fldCharType="end"/>
        </w:r>
      </w:p>
    </w:sdtContent>
  </w:sdt>
  <w:p w:rsidR="00B146D9" w:rsidRDefault="00B146D9" w:rsidP="00FB03B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384A" w:rsidRDefault="00AA384A" w:rsidP="00EE3D4D">
      <w:pPr>
        <w:spacing w:after="0" w:line="240" w:lineRule="auto"/>
      </w:pPr>
      <w:r>
        <w:separator/>
      </w:r>
    </w:p>
  </w:footnote>
  <w:footnote w:type="continuationSeparator" w:id="0">
    <w:p w:rsidR="00AA384A" w:rsidRDefault="00AA384A" w:rsidP="00EE3D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46D9" w:rsidRPr="00E12AB9" w:rsidRDefault="00B146D9" w:rsidP="007D4510">
    <w:pPr>
      <w:jc w:val="left"/>
      <w:rPr>
        <w:rFonts w:cs="Times New Roman"/>
        <w:color w:val="808080" w:themeColor="background1" w:themeShade="80"/>
        <w:sz w:val="20"/>
        <w:szCs w:val="20"/>
      </w:rPr>
    </w:pPr>
    <w:r w:rsidRPr="007D4510">
      <w:rPr>
        <w:rFonts w:eastAsiaTheme="majorEastAsia" w:cs="Times New Roman"/>
        <w:b/>
        <w:bCs/>
        <w:noProof/>
        <w:color w:val="808080" w:themeColor="background1" w:themeShade="80"/>
        <w:sz w:val="20"/>
        <w:szCs w:val="20"/>
        <w:lang w:val="en-US"/>
      </w:rPr>
      <w:drawing>
        <wp:anchor distT="0" distB="0" distL="114300" distR="114300" simplePos="0" relativeHeight="251657216" behindDoc="0" locked="0" layoutInCell="1" allowOverlap="1" wp14:anchorId="46761494" wp14:editId="3B0057D2">
          <wp:simplePos x="0" y="0"/>
          <wp:positionH relativeFrom="page">
            <wp:posOffset>709100</wp:posOffset>
          </wp:positionH>
          <wp:positionV relativeFrom="paragraph">
            <wp:posOffset>-107315</wp:posOffset>
          </wp:positionV>
          <wp:extent cx="441960" cy="35052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41960" cy="3505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4510">
      <w:rPr>
        <w:rFonts w:eastAsiaTheme="majorEastAsia" w:cs="Times New Roman"/>
        <w:b/>
        <w:bCs/>
        <w:color w:val="808080" w:themeColor="background1" w:themeShade="80"/>
        <w:sz w:val="20"/>
        <w:szCs w:val="20"/>
        <w:lang w:val="en-US"/>
      </w:rPr>
      <w:t>Universidad Nacional de Trujillo</w:t>
    </w:r>
    <w:r>
      <w:rPr>
        <w:rFonts w:eastAsiaTheme="majorEastAsia" w:cs="Times New Roman"/>
        <w:b/>
        <w:bCs/>
        <w:color w:val="808080" w:themeColor="background1" w:themeShade="80"/>
        <w:sz w:val="20"/>
        <w:szCs w:val="20"/>
        <w:lang w:val="en-US"/>
      </w:rPr>
      <w:tab/>
    </w:r>
    <w:r>
      <w:rPr>
        <w:rFonts w:eastAsiaTheme="majorEastAsia" w:cs="Times New Roman"/>
        <w:b/>
        <w:bCs/>
        <w:color w:val="808080" w:themeColor="background1" w:themeShade="80"/>
        <w:sz w:val="20"/>
        <w:szCs w:val="20"/>
        <w:lang w:val="en-US"/>
      </w:rPr>
      <w:tab/>
      <w:t xml:space="preserve">                       </w:t>
    </w:r>
    <w:r>
      <w:rPr>
        <w:rFonts w:eastAsiaTheme="majorEastAsia" w:cs="Times New Roman"/>
        <w:b/>
        <w:bCs/>
        <w:color w:val="808080" w:themeColor="background1" w:themeShade="80"/>
        <w:sz w:val="20"/>
        <w:szCs w:val="20"/>
        <w:lang w:val="en-US"/>
      </w:rPr>
      <w:tab/>
      <w:t xml:space="preserve">           </w:t>
    </w:r>
    <w:r w:rsidRPr="007D4510">
      <w:rPr>
        <w:rFonts w:eastAsiaTheme="majorEastAsia" w:cs="Times New Roman"/>
        <w:b/>
        <w:bCs/>
        <w:color w:val="808080" w:themeColor="background1" w:themeShade="80"/>
        <w:sz w:val="20"/>
        <w:szCs w:val="20"/>
        <w:lang w:val="en-US"/>
      </w:rPr>
      <w:t xml:space="preserve">Escuela de </w:t>
    </w:r>
    <w:proofErr w:type="spellStart"/>
    <w:r w:rsidRPr="007D4510">
      <w:rPr>
        <w:rFonts w:eastAsiaTheme="majorEastAsia" w:cs="Times New Roman"/>
        <w:b/>
        <w:bCs/>
        <w:color w:val="808080" w:themeColor="background1" w:themeShade="80"/>
        <w:sz w:val="20"/>
        <w:szCs w:val="20"/>
        <w:lang w:val="en-US"/>
      </w:rPr>
      <w:t>Ingeniería</w:t>
    </w:r>
    <w:proofErr w:type="spellEnd"/>
    <w:r w:rsidRPr="007D4510">
      <w:rPr>
        <w:rFonts w:eastAsiaTheme="majorEastAsia" w:cs="Times New Roman"/>
        <w:b/>
        <w:bCs/>
        <w:color w:val="808080" w:themeColor="background1" w:themeShade="80"/>
        <w:sz w:val="20"/>
        <w:szCs w:val="20"/>
        <w:lang w:val="en-US"/>
      </w:rPr>
      <w:t xml:space="preserve"> </w:t>
    </w:r>
    <w:proofErr w:type="spellStart"/>
    <w:r w:rsidRPr="007D4510">
      <w:rPr>
        <w:rFonts w:eastAsiaTheme="majorEastAsia" w:cs="Times New Roman"/>
        <w:b/>
        <w:bCs/>
        <w:color w:val="808080" w:themeColor="background1" w:themeShade="80"/>
        <w:sz w:val="20"/>
        <w:szCs w:val="20"/>
        <w:lang w:val="en-US"/>
      </w:rPr>
      <w:t>Mecatrónica</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E93D85"/>
    <w:multiLevelType w:val="hybridMultilevel"/>
    <w:tmpl w:val="BA864238"/>
    <w:lvl w:ilvl="0" w:tplc="280A0003">
      <w:start w:val="1"/>
      <w:numFmt w:val="bullet"/>
      <w:lvlText w:val="o"/>
      <w:lvlJc w:val="left"/>
      <w:pPr>
        <w:ind w:left="1440" w:hanging="360"/>
      </w:pPr>
      <w:rPr>
        <w:rFonts w:ascii="Courier New" w:hAnsi="Courier New" w:cs="Courier New"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 w15:restartNumberingAfterBreak="0">
    <w:nsid w:val="3B57268C"/>
    <w:multiLevelType w:val="hybridMultilevel"/>
    <w:tmpl w:val="C26EA4A6"/>
    <w:lvl w:ilvl="0" w:tplc="280A0005">
      <w:start w:val="1"/>
      <w:numFmt w:val="bullet"/>
      <w:lvlText w:val=""/>
      <w:lvlJc w:val="left"/>
      <w:pPr>
        <w:ind w:left="1440" w:hanging="360"/>
      </w:pPr>
      <w:rPr>
        <w:rFonts w:ascii="Wingdings" w:hAnsi="Wingdings"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 w15:restartNumberingAfterBreak="0">
    <w:nsid w:val="3CE272CC"/>
    <w:multiLevelType w:val="hybridMultilevel"/>
    <w:tmpl w:val="B96E2FB8"/>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 w15:restartNumberingAfterBreak="0">
    <w:nsid w:val="4572636D"/>
    <w:multiLevelType w:val="hybridMultilevel"/>
    <w:tmpl w:val="77F0C4AA"/>
    <w:lvl w:ilvl="0" w:tplc="6F766BE2">
      <w:start w:val="1"/>
      <w:numFmt w:val="bullet"/>
      <w:lvlText w:val=""/>
      <w:lvlJc w:val="left"/>
      <w:pPr>
        <w:ind w:left="360" w:hanging="360"/>
      </w:pPr>
      <w:rPr>
        <w:rFonts w:ascii="Symbol" w:hAnsi="Symbol" w:hint="default"/>
        <w:color w:val="auto"/>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4" w15:restartNumberingAfterBreak="0">
    <w:nsid w:val="4BE54DC9"/>
    <w:multiLevelType w:val="multilevel"/>
    <w:tmpl w:val="280A0027"/>
    <w:lvl w:ilvl="0">
      <w:start w:val="1"/>
      <w:numFmt w:val="upperRoman"/>
      <w:pStyle w:val="Ttulo1"/>
      <w:lvlText w:val="%1."/>
      <w:lvlJc w:val="left"/>
      <w:pPr>
        <w:ind w:left="0" w:firstLine="0"/>
      </w:pPr>
    </w:lvl>
    <w:lvl w:ilvl="1">
      <w:start w:val="1"/>
      <w:numFmt w:val="upperLetter"/>
      <w:pStyle w:val="Ttulo2"/>
      <w:lvlText w:val="%2."/>
      <w:lvlJc w:val="left"/>
      <w:pPr>
        <w:ind w:left="720" w:firstLine="0"/>
      </w:pPr>
    </w:lvl>
    <w:lvl w:ilvl="2">
      <w:start w:val="1"/>
      <w:numFmt w:val="decimal"/>
      <w:pStyle w:val="Ttulo3"/>
      <w:lvlText w:val="%3."/>
      <w:lvlJc w:val="left"/>
      <w:pPr>
        <w:ind w:left="1440" w:firstLine="0"/>
      </w:pPr>
    </w:lvl>
    <w:lvl w:ilvl="3">
      <w:start w:val="1"/>
      <w:numFmt w:val="lowerLetter"/>
      <w:pStyle w:val="Ttulo4"/>
      <w:lvlText w:val="%4)"/>
      <w:lvlJc w:val="left"/>
      <w:pPr>
        <w:ind w:left="2160" w:firstLine="0"/>
      </w:pPr>
    </w:lvl>
    <w:lvl w:ilvl="4">
      <w:start w:val="1"/>
      <w:numFmt w:val="decimal"/>
      <w:pStyle w:val="Ttulo5"/>
      <w:lvlText w:val="(%5)"/>
      <w:lvlJc w:val="left"/>
      <w:pPr>
        <w:ind w:left="2880" w:firstLine="0"/>
      </w:pPr>
    </w:lvl>
    <w:lvl w:ilvl="5">
      <w:start w:val="1"/>
      <w:numFmt w:val="lowerLetter"/>
      <w:pStyle w:val="Ttulo6"/>
      <w:lvlText w:val="(%6)"/>
      <w:lvlJc w:val="left"/>
      <w:pPr>
        <w:ind w:left="3600" w:firstLine="0"/>
      </w:pPr>
    </w:lvl>
    <w:lvl w:ilvl="6">
      <w:start w:val="1"/>
      <w:numFmt w:val="lowerRoman"/>
      <w:pStyle w:val="Ttulo7"/>
      <w:lvlText w:val="(%7)"/>
      <w:lvlJc w:val="left"/>
      <w:pPr>
        <w:ind w:left="4320" w:firstLine="0"/>
      </w:pPr>
    </w:lvl>
    <w:lvl w:ilvl="7">
      <w:start w:val="1"/>
      <w:numFmt w:val="lowerLetter"/>
      <w:pStyle w:val="Ttulo8"/>
      <w:lvlText w:val="(%8)"/>
      <w:lvlJc w:val="left"/>
      <w:pPr>
        <w:ind w:left="5040" w:firstLine="0"/>
      </w:pPr>
    </w:lvl>
    <w:lvl w:ilvl="8">
      <w:start w:val="1"/>
      <w:numFmt w:val="lowerRoman"/>
      <w:pStyle w:val="Ttulo9"/>
      <w:lvlText w:val="(%9)"/>
      <w:lvlJc w:val="left"/>
      <w:pPr>
        <w:ind w:left="5760" w:firstLine="0"/>
      </w:pPr>
    </w:lvl>
  </w:abstractNum>
  <w:abstractNum w:abstractNumId="5" w15:restartNumberingAfterBreak="0">
    <w:nsid w:val="57E53806"/>
    <w:multiLevelType w:val="hybridMultilevel"/>
    <w:tmpl w:val="FA6492A2"/>
    <w:lvl w:ilvl="0" w:tplc="280A0005">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6" w15:restartNumberingAfterBreak="0">
    <w:nsid w:val="58365348"/>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1802C6E"/>
    <w:multiLevelType w:val="hybridMultilevel"/>
    <w:tmpl w:val="6F629784"/>
    <w:lvl w:ilvl="0" w:tplc="280A0005">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8" w15:restartNumberingAfterBreak="0">
    <w:nsid w:val="69B21343"/>
    <w:multiLevelType w:val="hybridMultilevel"/>
    <w:tmpl w:val="5F3CDFA4"/>
    <w:lvl w:ilvl="0" w:tplc="280A0005">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9" w15:restartNumberingAfterBreak="0">
    <w:nsid w:val="69DB56D2"/>
    <w:multiLevelType w:val="hybridMultilevel"/>
    <w:tmpl w:val="FDF8D8F8"/>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0" w15:restartNumberingAfterBreak="0">
    <w:nsid w:val="7B9D0815"/>
    <w:multiLevelType w:val="hybridMultilevel"/>
    <w:tmpl w:val="65828876"/>
    <w:lvl w:ilvl="0" w:tplc="280A0003">
      <w:start w:val="1"/>
      <w:numFmt w:val="bullet"/>
      <w:lvlText w:val="o"/>
      <w:lvlJc w:val="left"/>
      <w:pPr>
        <w:ind w:left="1440" w:hanging="360"/>
      </w:pPr>
      <w:rPr>
        <w:rFonts w:ascii="Courier New" w:hAnsi="Courier New" w:cs="Courier New"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1" w15:restartNumberingAfterBreak="0">
    <w:nsid w:val="7C3B4833"/>
    <w:multiLevelType w:val="hybridMultilevel"/>
    <w:tmpl w:val="35BE4A1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6"/>
  </w:num>
  <w:num w:numId="5">
    <w:abstractNumId w:val="9"/>
  </w:num>
  <w:num w:numId="6">
    <w:abstractNumId w:val="11"/>
  </w:num>
  <w:num w:numId="7">
    <w:abstractNumId w:val="5"/>
  </w:num>
  <w:num w:numId="8">
    <w:abstractNumId w:val="8"/>
  </w:num>
  <w:num w:numId="9">
    <w:abstractNumId w:val="7"/>
  </w:num>
  <w:num w:numId="10">
    <w:abstractNumId w:val="0"/>
  </w:num>
  <w:num w:numId="11">
    <w:abstractNumId w:val="10"/>
  </w:num>
  <w:num w:numId="12">
    <w:abstractNumId w:val="1"/>
  </w:num>
  <w:num w:numId="13">
    <w:abstractNumId w:val="4"/>
  </w:num>
  <w:num w:numId="14">
    <w:abstractNumId w:val="4"/>
  </w:num>
  <w:num w:numId="15">
    <w:abstractNumId w:val="4"/>
  </w:num>
  <w:num w:numId="16">
    <w:abstractNumId w:val="4"/>
  </w:num>
  <w:num w:numId="17">
    <w:abstractNumId w:val="4"/>
  </w:num>
  <w:num w:numId="18">
    <w:abstractNumId w:val="4"/>
  </w:num>
  <w:num w:numId="19">
    <w:abstractNumId w:val="4"/>
  </w:num>
  <w:num w:numId="20">
    <w:abstractNumId w:val="4"/>
  </w:num>
  <w:num w:numId="21">
    <w:abstractNumId w:val="4"/>
  </w:num>
  <w:num w:numId="22">
    <w:abstractNumId w:val="4"/>
  </w:num>
  <w:num w:numId="23">
    <w:abstractNumId w:val="4"/>
  </w:num>
  <w:num w:numId="24">
    <w:abstractNumId w:val="4"/>
  </w:num>
  <w:num w:numId="25">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AB7"/>
    <w:rsid w:val="00000ACF"/>
    <w:rsid w:val="00002113"/>
    <w:rsid w:val="0000261C"/>
    <w:rsid w:val="0000679B"/>
    <w:rsid w:val="000104B2"/>
    <w:rsid w:val="00010DF5"/>
    <w:rsid w:val="00012B0C"/>
    <w:rsid w:val="00012EFF"/>
    <w:rsid w:val="00013556"/>
    <w:rsid w:val="00015144"/>
    <w:rsid w:val="00015F07"/>
    <w:rsid w:val="00016EA7"/>
    <w:rsid w:val="00016F02"/>
    <w:rsid w:val="000206E3"/>
    <w:rsid w:val="000207DA"/>
    <w:rsid w:val="00022B8F"/>
    <w:rsid w:val="00024F19"/>
    <w:rsid w:val="00025B95"/>
    <w:rsid w:val="00026276"/>
    <w:rsid w:val="0002665A"/>
    <w:rsid w:val="000305DD"/>
    <w:rsid w:val="000316C5"/>
    <w:rsid w:val="0003289B"/>
    <w:rsid w:val="00036BBE"/>
    <w:rsid w:val="0004185A"/>
    <w:rsid w:val="00041F91"/>
    <w:rsid w:val="00046C96"/>
    <w:rsid w:val="000523FA"/>
    <w:rsid w:val="00052761"/>
    <w:rsid w:val="0005396A"/>
    <w:rsid w:val="000561A0"/>
    <w:rsid w:val="00057962"/>
    <w:rsid w:val="000627B6"/>
    <w:rsid w:val="000631C0"/>
    <w:rsid w:val="000641AB"/>
    <w:rsid w:val="00064D63"/>
    <w:rsid w:val="00064E29"/>
    <w:rsid w:val="00066F02"/>
    <w:rsid w:val="00067C57"/>
    <w:rsid w:val="00070122"/>
    <w:rsid w:val="00071006"/>
    <w:rsid w:val="00074EF9"/>
    <w:rsid w:val="00080BAE"/>
    <w:rsid w:val="00082EB7"/>
    <w:rsid w:val="00085702"/>
    <w:rsid w:val="00086D29"/>
    <w:rsid w:val="00090111"/>
    <w:rsid w:val="00090312"/>
    <w:rsid w:val="00093C53"/>
    <w:rsid w:val="0009448E"/>
    <w:rsid w:val="000A2A3D"/>
    <w:rsid w:val="000A4B54"/>
    <w:rsid w:val="000A5288"/>
    <w:rsid w:val="000A6230"/>
    <w:rsid w:val="000A741D"/>
    <w:rsid w:val="000A78C6"/>
    <w:rsid w:val="000B0280"/>
    <w:rsid w:val="000B0437"/>
    <w:rsid w:val="000B09B3"/>
    <w:rsid w:val="000B216A"/>
    <w:rsid w:val="000B31B6"/>
    <w:rsid w:val="000B388C"/>
    <w:rsid w:val="000B680F"/>
    <w:rsid w:val="000C0508"/>
    <w:rsid w:val="000C105C"/>
    <w:rsid w:val="000C28E2"/>
    <w:rsid w:val="000C393B"/>
    <w:rsid w:val="000C4824"/>
    <w:rsid w:val="000C594A"/>
    <w:rsid w:val="000C78A9"/>
    <w:rsid w:val="000D0737"/>
    <w:rsid w:val="000D085A"/>
    <w:rsid w:val="000D2562"/>
    <w:rsid w:val="000D2C96"/>
    <w:rsid w:val="000D3582"/>
    <w:rsid w:val="000D76C2"/>
    <w:rsid w:val="000D78E7"/>
    <w:rsid w:val="000E1D3F"/>
    <w:rsid w:val="000E2111"/>
    <w:rsid w:val="000E2511"/>
    <w:rsid w:val="000E2CBB"/>
    <w:rsid w:val="000E46AA"/>
    <w:rsid w:val="000F086F"/>
    <w:rsid w:val="000F2DBC"/>
    <w:rsid w:val="000F2E61"/>
    <w:rsid w:val="000F4D0B"/>
    <w:rsid w:val="000F675C"/>
    <w:rsid w:val="00102828"/>
    <w:rsid w:val="00103161"/>
    <w:rsid w:val="00103D82"/>
    <w:rsid w:val="001049CF"/>
    <w:rsid w:val="0010782D"/>
    <w:rsid w:val="00112E91"/>
    <w:rsid w:val="001159B3"/>
    <w:rsid w:val="0011684B"/>
    <w:rsid w:val="00117B73"/>
    <w:rsid w:val="00117E9A"/>
    <w:rsid w:val="0012107E"/>
    <w:rsid w:val="00122CDF"/>
    <w:rsid w:val="00123799"/>
    <w:rsid w:val="00123B25"/>
    <w:rsid w:val="001243FE"/>
    <w:rsid w:val="0012547C"/>
    <w:rsid w:val="0012737F"/>
    <w:rsid w:val="00131CEE"/>
    <w:rsid w:val="00132023"/>
    <w:rsid w:val="0013252F"/>
    <w:rsid w:val="0013279D"/>
    <w:rsid w:val="00132E2C"/>
    <w:rsid w:val="00136D30"/>
    <w:rsid w:val="001410B6"/>
    <w:rsid w:val="00142427"/>
    <w:rsid w:val="00142F38"/>
    <w:rsid w:val="00147054"/>
    <w:rsid w:val="00147AF8"/>
    <w:rsid w:val="0015078B"/>
    <w:rsid w:val="0015358A"/>
    <w:rsid w:val="001540DF"/>
    <w:rsid w:val="001551EF"/>
    <w:rsid w:val="00162F16"/>
    <w:rsid w:val="00163310"/>
    <w:rsid w:val="0016601A"/>
    <w:rsid w:val="00166B5C"/>
    <w:rsid w:val="00167419"/>
    <w:rsid w:val="00167794"/>
    <w:rsid w:val="00170F86"/>
    <w:rsid w:val="001722B7"/>
    <w:rsid w:val="00173D23"/>
    <w:rsid w:val="00173E7F"/>
    <w:rsid w:val="00174371"/>
    <w:rsid w:val="001744B0"/>
    <w:rsid w:val="00177C9A"/>
    <w:rsid w:val="001802BB"/>
    <w:rsid w:val="0018127D"/>
    <w:rsid w:val="0018200C"/>
    <w:rsid w:val="00182421"/>
    <w:rsid w:val="001826A7"/>
    <w:rsid w:val="0018354A"/>
    <w:rsid w:val="0018458F"/>
    <w:rsid w:val="0018537D"/>
    <w:rsid w:val="00187099"/>
    <w:rsid w:val="00191F93"/>
    <w:rsid w:val="00192803"/>
    <w:rsid w:val="001944A7"/>
    <w:rsid w:val="00194D94"/>
    <w:rsid w:val="001976B0"/>
    <w:rsid w:val="001A12D2"/>
    <w:rsid w:val="001A2085"/>
    <w:rsid w:val="001A287A"/>
    <w:rsid w:val="001A333A"/>
    <w:rsid w:val="001A4C55"/>
    <w:rsid w:val="001A7F53"/>
    <w:rsid w:val="001B102A"/>
    <w:rsid w:val="001B2667"/>
    <w:rsid w:val="001B2DF1"/>
    <w:rsid w:val="001B380D"/>
    <w:rsid w:val="001B3A8F"/>
    <w:rsid w:val="001B46C1"/>
    <w:rsid w:val="001B4FEA"/>
    <w:rsid w:val="001B562B"/>
    <w:rsid w:val="001C30EC"/>
    <w:rsid w:val="001C4542"/>
    <w:rsid w:val="001C4B2F"/>
    <w:rsid w:val="001C50C2"/>
    <w:rsid w:val="001C7098"/>
    <w:rsid w:val="001D2F6C"/>
    <w:rsid w:val="001D44E2"/>
    <w:rsid w:val="001D4781"/>
    <w:rsid w:val="001D505F"/>
    <w:rsid w:val="001D6391"/>
    <w:rsid w:val="001E131C"/>
    <w:rsid w:val="001E17D5"/>
    <w:rsid w:val="001E1C14"/>
    <w:rsid w:val="001E62F0"/>
    <w:rsid w:val="001E6DEC"/>
    <w:rsid w:val="001F35F5"/>
    <w:rsid w:val="001F4447"/>
    <w:rsid w:val="001F44B3"/>
    <w:rsid w:val="001F6273"/>
    <w:rsid w:val="001F6A88"/>
    <w:rsid w:val="00200001"/>
    <w:rsid w:val="0020094C"/>
    <w:rsid w:val="002032F9"/>
    <w:rsid w:val="00203BD8"/>
    <w:rsid w:val="00204990"/>
    <w:rsid w:val="00205335"/>
    <w:rsid w:val="00206DC0"/>
    <w:rsid w:val="00207366"/>
    <w:rsid w:val="0021082D"/>
    <w:rsid w:val="00211034"/>
    <w:rsid w:val="002128DF"/>
    <w:rsid w:val="00214A82"/>
    <w:rsid w:val="00214B7B"/>
    <w:rsid w:val="00215BED"/>
    <w:rsid w:val="00216CAF"/>
    <w:rsid w:val="00223AB8"/>
    <w:rsid w:val="00226AD8"/>
    <w:rsid w:val="002315CD"/>
    <w:rsid w:val="00232908"/>
    <w:rsid w:val="00232EDB"/>
    <w:rsid w:val="00233CFC"/>
    <w:rsid w:val="00234719"/>
    <w:rsid w:val="00235470"/>
    <w:rsid w:val="00236A69"/>
    <w:rsid w:val="00241374"/>
    <w:rsid w:val="002446C7"/>
    <w:rsid w:val="002477CF"/>
    <w:rsid w:val="002508BD"/>
    <w:rsid w:val="00250C07"/>
    <w:rsid w:val="0025186D"/>
    <w:rsid w:val="00252845"/>
    <w:rsid w:val="00253326"/>
    <w:rsid w:val="00253A57"/>
    <w:rsid w:val="0025511E"/>
    <w:rsid w:val="002552A3"/>
    <w:rsid w:val="002614E5"/>
    <w:rsid w:val="00261F96"/>
    <w:rsid w:val="002620FD"/>
    <w:rsid w:val="0026228F"/>
    <w:rsid w:val="0026349F"/>
    <w:rsid w:val="002648C8"/>
    <w:rsid w:val="002717DC"/>
    <w:rsid w:val="002739A5"/>
    <w:rsid w:val="002741A4"/>
    <w:rsid w:val="00276AB7"/>
    <w:rsid w:val="00276DF0"/>
    <w:rsid w:val="00280EB0"/>
    <w:rsid w:val="00281799"/>
    <w:rsid w:val="00282C67"/>
    <w:rsid w:val="002847AB"/>
    <w:rsid w:val="002940B9"/>
    <w:rsid w:val="002943FF"/>
    <w:rsid w:val="00295951"/>
    <w:rsid w:val="00295C3F"/>
    <w:rsid w:val="0029747C"/>
    <w:rsid w:val="00297C32"/>
    <w:rsid w:val="002A03AC"/>
    <w:rsid w:val="002A4BF4"/>
    <w:rsid w:val="002A50F2"/>
    <w:rsid w:val="002A5BD0"/>
    <w:rsid w:val="002A7002"/>
    <w:rsid w:val="002B17DC"/>
    <w:rsid w:val="002B3CA3"/>
    <w:rsid w:val="002B6F18"/>
    <w:rsid w:val="002C0D4B"/>
    <w:rsid w:val="002C0D5D"/>
    <w:rsid w:val="002C0DAD"/>
    <w:rsid w:val="002C58A5"/>
    <w:rsid w:val="002C5FA5"/>
    <w:rsid w:val="002C6D93"/>
    <w:rsid w:val="002C7A05"/>
    <w:rsid w:val="002D0D65"/>
    <w:rsid w:val="002D2452"/>
    <w:rsid w:val="002D4975"/>
    <w:rsid w:val="002D7BEB"/>
    <w:rsid w:val="002E0031"/>
    <w:rsid w:val="002E1111"/>
    <w:rsid w:val="002E4C4B"/>
    <w:rsid w:val="002E5A56"/>
    <w:rsid w:val="002E69CA"/>
    <w:rsid w:val="002E6BE3"/>
    <w:rsid w:val="002F0236"/>
    <w:rsid w:val="002F42E9"/>
    <w:rsid w:val="002F73BD"/>
    <w:rsid w:val="00300329"/>
    <w:rsid w:val="003012AB"/>
    <w:rsid w:val="00306485"/>
    <w:rsid w:val="003110D5"/>
    <w:rsid w:val="00311100"/>
    <w:rsid w:val="0031165D"/>
    <w:rsid w:val="003155CB"/>
    <w:rsid w:val="00316687"/>
    <w:rsid w:val="003179D7"/>
    <w:rsid w:val="00320830"/>
    <w:rsid w:val="0032094F"/>
    <w:rsid w:val="00323A88"/>
    <w:rsid w:val="003248F0"/>
    <w:rsid w:val="003258AC"/>
    <w:rsid w:val="00325937"/>
    <w:rsid w:val="003266E6"/>
    <w:rsid w:val="003323B4"/>
    <w:rsid w:val="0034046A"/>
    <w:rsid w:val="0034137F"/>
    <w:rsid w:val="00344D7F"/>
    <w:rsid w:val="003451EB"/>
    <w:rsid w:val="00345204"/>
    <w:rsid w:val="00346948"/>
    <w:rsid w:val="00352CB5"/>
    <w:rsid w:val="00353263"/>
    <w:rsid w:val="0035797B"/>
    <w:rsid w:val="00357B72"/>
    <w:rsid w:val="00360B4A"/>
    <w:rsid w:val="003615A7"/>
    <w:rsid w:val="003621BF"/>
    <w:rsid w:val="00362917"/>
    <w:rsid w:val="00365896"/>
    <w:rsid w:val="0037049F"/>
    <w:rsid w:val="00372AC2"/>
    <w:rsid w:val="00376031"/>
    <w:rsid w:val="0037616D"/>
    <w:rsid w:val="00376B07"/>
    <w:rsid w:val="00376B43"/>
    <w:rsid w:val="00377DA3"/>
    <w:rsid w:val="003809DD"/>
    <w:rsid w:val="003831F4"/>
    <w:rsid w:val="0038593D"/>
    <w:rsid w:val="0038594C"/>
    <w:rsid w:val="00385E9B"/>
    <w:rsid w:val="00390E10"/>
    <w:rsid w:val="00392851"/>
    <w:rsid w:val="00395730"/>
    <w:rsid w:val="00396BF9"/>
    <w:rsid w:val="003A0048"/>
    <w:rsid w:val="003A1375"/>
    <w:rsid w:val="003A1461"/>
    <w:rsid w:val="003A220E"/>
    <w:rsid w:val="003A2480"/>
    <w:rsid w:val="003A45C0"/>
    <w:rsid w:val="003A7266"/>
    <w:rsid w:val="003B0625"/>
    <w:rsid w:val="003B087A"/>
    <w:rsid w:val="003B172E"/>
    <w:rsid w:val="003B19E1"/>
    <w:rsid w:val="003B2683"/>
    <w:rsid w:val="003B37B6"/>
    <w:rsid w:val="003C2DEB"/>
    <w:rsid w:val="003C4B02"/>
    <w:rsid w:val="003C6132"/>
    <w:rsid w:val="003D2400"/>
    <w:rsid w:val="003D2521"/>
    <w:rsid w:val="003D7CD9"/>
    <w:rsid w:val="003E11AA"/>
    <w:rsid w:val="003E2250"/>
    <w:rsid w:val="003E6874"/>
    <w:rsid w:val="003F25B1"/>
    <w:rsid w:val="003F2C4B"/>
    <w:rsid w:val="003F30B0"/>
    <w:rsid w:val="003F50F9"/>
    <w:rsid w:val="00400917"/>
    <w:rsid w:val="00401F1B"/>
    <w:rsid w:val="0040232D"/>
    <w:rsid w:val="004034E0"/>
    <w:rsid w:val="00403D4D"/>
    <w:rsid w:val="00404713"/>
    <w:rsid w:val="00407A03"/>
    <w:rsid w:val="0041069E"/>
    <w:rsid w:val="00410839"/>
    <w:rsid w:val="00410D76"/>
    <w:rsid w:val="00410E5A"/>
    <w:rsid w:val="00416BEC"/>
    <w:rsid w:val="00421C92"/>
    <w:rsid w:val="0042515A"/>
    <w:rsid w:val="00430759"/>
    <w:rsid w:val="00430B56"/>
    <w:rsid w:val="0043190A"/>
    <w:rsid w:val="004322A3"/>
    <w:rsid w:val="0043288F"/>
    <w:rsid w:val="00435210"/>
    <w:rsid w:val="004358B1"/>
    <w:rsid w:val="004414B5"/>
    <w:rsid w:val="0044410D"/>
    <w:rsid w:val="00450F89"/>
    <w:rsid w:val="004512E9"/>
    <w:rsid w:val="00453FAC"/>
    <w:rsid w:val="00454B3A"/>
    <w:rsid w:val="0045619E"/>
    <w:rsid w:val="004564BE"/>
    <w:rsid w:val="0046002C"/>
    <w:rsid w:val="004600A3"/>
    <w:rsid w:val="0046285B"/>
    <w:rsid w:val="00463407"/>
    <w:rsid w:val="0046352A"/>
    <w:rsid w:val="004638D7"/>
    <w:rsid w:val="00466F47"/>
    <w:rsid w:val="004743C9"/>
    <w:rsid w:val="004749A4"/>
    <w:rsid w:val="004813BD"/>
    <w:rsid w:val="00483514"/>
    <w:rsid w:val="00483DE9"/>
    <w:rsid w:val="00484172"/>
    <w:rsid w:val="0048558B"/>
    <w:rsid w:val="004857A3"/>
    <w:rsid w:val="00486E69"/>
    <w:rsid w:val="004902F9"/>
    <w:rsid w:val="00491889"/>
    <w:rsid w:val="00492DBE"/>
    <w:rsid w:val="004934B9"/>
    <w:rsid w:val="00495CEB"/>
    <w:rsid w:val="00497552"/>
    <w:rsid w:val="004A1AFA"/>
    <w:rsid w:val="004A29B7"/>
    <w:rsid w:val="004A3665"/>
    <w:rsid w:val="004A5AB3"/>
    <w:rsid w:val="004A717D"/>
    <w:rsid w:val="004B076A"/>
    <w:rsid w:val="004B0A73"/>
    <w:rsid w:val="004B1728"/>
    <w:rsid w:val="004B23F9"/>
    <w:rsid w:val="004B2A1A"/>
    <w:rsid w:val="004B367C"/>
    <w:rsid w:val="004B5B83"/>
    <w:rsid w:val="004B6E34"/>
    <w:rsid w:val="004C15E9"/>
    <w:rsid w:val="004C2001"/>
    <w:rsid w:val="004C2A02"/>
    <w:rsid w:val="004C626A"/>
    <w:rsid w:val="004D01D0"/>
    <w:rsid w:val="004D0552"/>
    <w:rsid w:val="004D1454"/>
    <w:rsid w:val="004D1789"/>
    <w:rsid w:val="004D468D"/>
    <w:rsid w:val="004D476B"/>
    <w:rsid w:val="004D4B44"/>
    <w:rsid w:val="004D562F"/>
    <w:rsid w:val="004D7547"/>
    <w:rsid w:val="004E3C07"/>
    <w:rsid w:val="004E54CB"/>
    <w:rsid w:val="004E61FC"/>
    <w:rsid w:val="004F14BD"/>
    <w:rsid w:val="004F217C"/>
    <w:rsid w:val="004F3463"/>
    <w:rsid w:val="004F4642"/>
    <w:rsid w:val="004F4D85"/>
    <w:rsid w:val="004F734A"/>
    <w:rsid w:val="004F7A3A"/>
    <w:rsid w:val="004F7B67"/>
    <w:rsid w:val="00502F6E"/>
    <w:rsid w:val="00503480"/>
    <w:rsid w:val="0050415A"/>
    <w:rsid w:val="0050554B"/>
    <w:rsid w:val="005056E2"/>
    <w:rsid w:val="00507A86"/>
    <w:rsid w:val="00507C42"/>
    <w:rsid w:val="005106B0"/>
    <w:rsid w:val="00511746"/>
    <w:rsid w:val="00512A77"/>
    <w:rsid w:val="00512E87"/>
    <w:rsid w:val="00513AE9"/>
    <w:rsid w:val="005154D6"/>
    <w:rsid w:val="00521392"/>
    <w:rsid w:val="0052210B"/>
    <w:rsid w:val="00527F90"/>
    <w:rsid w:val="005312A2"/>
    <w:rsid w:val="005321CF"/>
    <w:rsid w:val="005325A1"/>
    <w:rsid w:val="0053271E"/>
    <w:rsid w:val="00533096"/>
    <w:rsid w:val="00533128"/>
    <w:rsid w:val="00536F88"/>
    <w:rsid w:val="0053775F"/>
    <w:rsid w:val="0053789A"/>
    <w:rsid w:val="0054021E"/>
    <w:rsid w:val="00541315"/>
    <w:rsid w:val="00541B42"/>
    <w:rsid w:val="005422CA"/>
    <w:rsid w:val="0054253B"/>
    <w:rsid w:val="00543E8A"/>
    <w:rsid w:val="005460E9"/>
    <w:rsid w:val="005467F9"/>
    <w:rsid w:val="00550332"/>
    <w:rsid w:val="005539AA"/>
    <w:rsid w:val="00555169"/>
    <w:rsid w:val="005558C1"/>
    <w:rsid w:val="0055664D"/>
    <w:rsid w:val="0056077E"/>
    <w:rsid w:val="00562B6C"/>
    <w:rsid w:val="0056358E"/>
    <w:rsid w:val="00563627"/>
    <w:rsid w:val="00563FE2"/>
    <w:rsid w:val="0057228A"/>
    <w:rsid w:val="005757FE"/>
    <w:rsid w:val="00575CB4"/>
    <w:rsid w:val="00576B0B"/>
    <w:rsid w:val="005831FB"/>
    <w:rsid w:val="00583F5E"/>
    <w:rsid w:val="005858FA"/>
    <w:rsid w:val="005860A1"/>
    <w:rsid w:val="005863A1"/>
    <w:rsid w:val="005867C3"/>
    <w:rsid w:val="00590CFD"/>
    <w:rsid w:val="0059144A"/>
    <w:rsid w:val="00591F97"/>
    <w:rsid w:val="00592BDF"/>
    <w:rsid w:val="005964C9"/>
    <w:rsid w:val="005A0A88"/>
    <w:rsid w:val="005A1C80"/>
    <w:rsid w:val="005A4583"/>
    <w:rsid w:val="005A6FCB"/>
    <w:rsid w:val="005B00E1"/>
    <w:rsid w:val="005B39FB"/>
    <w:rsid w:val="005B3CF9"/>
    <w:rsid w:val="005B41F7"/>
    <w:rsid w:val="005B5FE4"/>
    <w:rsid w:val="005B78C4"/>
    <w:rsid w:val="005C317C"/>
    <w:rsid w:val="005C530C"/>
    <w:rsid w:val="005C61B1"/>
    <w:rsid w:val="005C64DC"/>
    <w:rsid w:val="005C650D"/>
    <w:rsid w:val="005C7841"/>
    <w:rsid w:val="005D02FC"/>
    <w:rsid w:val="005D1576"/>
    <w:rsid w:val="005D1D79"/>
    <w:rsid w:val="005D2F07"/>
    <w:rsid w:val="005D3DB1"/>
    <w:rsid w:val="005D599B"/>
    <w:rsid w:val="005E1728"/>
    <w:rsid w:val="005E660E"/>
    <w:rsid w:val="005F195E"/>
    <w:rsid w:val="005F3AD8"/>
    <w:rsid w:val="005F43E6"/>
    <w:rsid w:val="005F47BC"/>
    <w:rsid w:val="005F57A8"/>
    <w:rsid w:val="005F5C62"/>
    <w:rsid w:val="005F6D7F"/>
    <w:rsid w:val="00600519"/>
    <w:rsid w:val="00601FA5"/>
    <w:rsid w:val="00603133"/>
    <w:rsid w:val="00603AB5"/>
    <w:rsid w:val="00604699"/>
    <w:rsid w:val="00605B09"/>
    <w:rsid w:val="00606021"/>
    <w:rsid w:val="00611C08"/>
    <w:rsid w:val="00611EBC"/>
    <w:rsid w:val="00612B4D"/>
    <w:rsid w:val="006141A9"/>
    <w:rsid w:val="00614914"/>
    <w:rsid w:val="00614F5A"/>
    <w:rsid w:val="0062204F"/>
    <w:rsid w:val="00623FEF"/>
    <w:rsid w:val="00625EE5"/>
    <w:rsid w:val="00631A32"/>
    <w:rsid w:val="0063235D"/>
    <w:rsid w:val="00636E29"/>
    <w:rsid w:val="0064004E"/>
    <w:rsid w:val="00642279"/>
    <w:rsid w:val="00642956"/>
    <w:rsid w:val="0064315A"/>
    <w:rsid w:val="00643842"/>
    <w:rsid w:val="006576EA"/>
    <w:rsid w:val="00660FDF"/>
    <w:rsid w:val="00662445"/>
    <w:rsid w:val="006625E1"/>
    <w:rsid w:val="00663CD5"/>
    <w:rsid w:val="00665084"/>
    <w:rsid w:val="0066536E"/>
    <w:rsid w:val="00670789"/>
    <w:rsid w:val="00671444"/>
    <w:rsid w:val="0067284F"/>
    <w:rsid w:val="00674E95"/>
    <w:rsid w:val="00676537"/>
    <w:rsid w:val="00676926"/>
    <w:rsid w:val="00676F6A"/>
    <w:rsid w:val="00680736"/>
    <w:rsid w:val="00680B21"/>
    <w:rsid w:val="00680BAF"/>
    <w:rsid w:val="00682393"/>
    <w:rsid w:val="00683527"/>
    <w:rsid w:val="00686AFF"/>
    <w:rsid w:val="00690137"/>
    <w:rsid w:val="006914F1"/>
    <w:rsid w:val="00692EFC"/>
    <w:rsid w:val="00695D85"/>
    <w:rsid w:val="00697F22"/>
    <w:rsid w:val="00697FB2"/>
    <w:rsid w:val="006A1039"/>
    <w:rsid w:val="006A38AB"/>
    <w:rsid w:val="006A6539"/>
    <w:rsid w:val="006A7ACB"/>
    <w:rsid w:val="006A7BCB"/>
    <w:rsid w:val="006B04EB"/>
    <w:rsid w:val="006B13FB"/>
    <w:rsid w:val="006B1F10"/>
    <w:rsid w:val="006B2460"/>
    <w:rsid w:val="006B3569"/>
    <w:rsid w:val="006B38C8"/>
    <w:rsid w:val="006B3A02"/>
    <w:rsid w:val="006B3BD8"/>
    <w:rsid w:val="006B5127"/>
    <w:rsid w:val="006B6D80"/>
    <w:rsid w:val="006C3679"/>
    <w:rsid w:val="006C44B5"/>
    <w:rsid w:val="006C4D7F"/>
    <w:rsid w:val="006C52EC"/>
    <w:rsid w:val="006C5C48"/>
    <w:rsid w:val="006C69D4"/>
    <w:rsid w:val="006D00BE"/>
    <w:rsid w:val="006D0137"/>
    <w:rsid w:val="006D3DF5"/>
    <w:rsid w:val="006D5254"/>
    <w:rsid w:val="006E0D63"/>
    <w:rsid w:val="006E1335"/>
    <w:rsid w:val="006E13DE"/>
    <w:rsid w:val="006E21B6"/>
    <w:rsid w:val="006E2FD0"/>
    <w:rsid w:val="006E31EC"/>
    <w:rsid w:val="006E3A08"/>
    <w:rsid w:val="006E53D7"/>
    <w:rsid w:val="006F0CE5"/>
    <w:rsid w:val="006F2FAD"/>
    <w:rsid w:val="006F5147"/>
    <w:rsid w:val="006F61FA"/>
    <w:rsid w:val="006F7349"/>
    <w:rsid w:val="007016FA"/>
    <w:rsid w:val="0070236B"/>
    <w:rsid w:val="00703A9E"/>
    <w:rsid w:val="00703D9B"/>
    <w:rsid w:val="007047D6"/>
    <w:rsid w:val="00704FF9"/>
    <w:rsid w:val="007053B0"/>
    <w:rsid w:val="00707FAC"/>
    <w:rsid w:val="007105C7"/>
    <w:rsid w:val="00712ACC"/>
    <w:rsid w:val="00713212"/>
    <w:rsid w:val="007143E2"/>
    <w:rsid w:val="00715C7E"/>
    <w:rsid w:val="007160B2"/>
    <w:rsid w:val="00721070"/>
    <w:rsid w:val="007219F6"/>
    <w:rsid w:val="00723639"/>
    <w:rsid w:val="00723723"/>
    <w:rsid w:val="0072682C"/>
    <w:rsid w:val="00726B5B"/>
    <w:rsid w:val="007308AF"/>
    <w:rsid w:val="00731066"/>
    <w:rsid w:val="00737407"/>
    <w:rsid w:val="0074036F"/>
    <w:rsid w:val="00741BAF"/>
    <w:rsid w:val="00743FEC"/>
    <w:rsid w:val="00744EB2"/>
    <w:rsid w:val="0074568F"/>
    <w:rsid w:val="00746D55"/>
    <w:rsid w:val="00746E18"/>
    <w:rsid w:val="007507D4"/>
    <w:rsid w:val="0075121E"/>
    <w:rsid w:val="0075331C"/>
    <w:rsid w:val="00756674"/>
    <w:rsid w:val="007601C3"/>
    <w:rsid w:val="007624D9"/>
    <w:rsid w:val="007639C0"/>
    <w:rsid w:val="00763A6F"/>
    <w:rsid w:val="00767DB9"/>
    <w:rsid w:val="00770FE6"/>
    <w:rsid w:val="0077223E"/>
    <w:rsid w:val="007737F5"/>
    <w:rsid w:val="00776D35"/>
    <w:rsid w:val="0077751F"/>
    <w:rsid w:val="00777F88"/>
    <w:rsid w:val="00780B2F"/>
    <w:rsid w:val="00780C48"/>
    <w:rsid w:val="007829BE"/>
    <w:rsid w:val="00784C46"/>
    <w:rsid w:val="00785832"/>
    <w:rsid w:val="007871EE"/>
    <w:rsid w:val="0079160E"/>
    <w:rsid w:val="00791C8C"/>
    <w:rsid w:val="00793770"/>
    <w:rsid w:val="007977E1"/>
    <w:rsid w:val="007A0193"/>
    <w:rsid w:val="007A0218"/>
    <w:rsid w:val="007A1052"/>
    <w:rsid w:val="007A3185"/>
    <w:rsid w:val="007A3341"/>
    <w:rsid w:val="007A4AFC"/>
    <w:rsid w:val="007A745E"/>
    <w:rsid w:val="007B09F7"/>
    <w:rsid w:val="007B2B7E"/>
    <w:rsid w:val="007B30C1"/>
    <w:rsid w:val="007B4751"/>
    <w:rsid w:val="007B53DC"/>
    <w:rsid w:val="007B7A14"/>
    <w:rsid w:val="007C092F"/>
    <w:rsid w:val="007C1FA5"/>
    <w:rsid w:val="007C41B1"/>
    <w:rsid w:val="007C4B50"/>
    <w:rsid w:val="007C55D9"/>
    <w:rsid w:val="007C7040"/>
    <w:rsid w:val="007D1B2C"/>
    <w:rsid w:val="007D4335"/>
    <w:rsid w:val="007D4510"/>
    <w:rsid w:val="007D48C8"/>
    <w:rsid w:val="007D4A45"/>
    <w:rsid w:val="007D4DF7"/>
    <w:rsid w:val="007D5565"/>
    <w:rsid w:val="007D58CE"/>
    <w:rsid w:val="007D63FC"/>
    <w:rsid w:val="007D6E53"/>
    <w:rsid w:val="007E06C0"/>
    <w:rsid w:val="007E0E0E"/>
    <w:rsid w:val="007E23B9"/>
    <w:rsid w:val="007E3EDE"/>
    <w:rsid w:val="007E489C"/>
    <w:rsid w:val="007F0F6F"/>
    <w:rsid w:val="007F1170"/>
    <w:rsid w:val="007F13E1"/>
    <w:rsid w:val="007F27E5"/>
    <w:rsid w:val="007F31FD"/>
    <w:rsid w:val="007F5BCB"/>
    <w:rsid w:val="008013B9"/>
    <w:rsid w:val="008024B1"/>
    <w:rsid w:val="00804C06"/>
    <w:rsid w:val="0081138B"/>
    <w:rsid w:val="00813F0B"/>
    <w:rsid w:val="008147AF"/>
    <w:rsid w:val="00814DD1"/>
    <w:rsid w:val="00816D4C"/>
    <w:rsid w:val="0082044F"/>
    <w:rsid w:val="00822485"/>
    <w:rsid w:val="0082259F"/>
    <w:rsid w:val="008254AF"/>
    <w:rsid w:val="00825591"/>
    <w:rsid w:val="00825BB3"/>
    <w:rsid w:val="0082629B"/>
    <w:rsid w:val="00826BCE"/>
    <w:rsid w:val="008328E3"/>
    <w:rsid w:val="00833E5B"/>
    <w:rsid w:val="00834AAA"/>
    <w:rsid w:val="00835EA2"/>
    <w:rsid w:val="00840562"/>
    <w:rsid w:val="008409B6"/>
    <w:rsid w:val="00840BA2"/>
    <w:rsid w:val="0084164B"/>
    <w:rsid w:val="00843AC8"/>
    <w:rsid w:val="0084600F"/>
    <w:rsid w:val="008466FF"/>
    <w:rsid w:val="00850A88"/>
    <w:rsid w:val="00851142"/>
    <w:rsid w:val="00851F8B"/>
    <w:rsid w:val="00855C79"/>
    <w:rsid w:val="00856AF2"/>
    <w:rsid w:val="00860998"/>
    <w:rsid w:val="008629B3"/>
    <w:rsid w:val="008630F1"/>
    <w:rsid w:val="00865CE2"/>
    <w:rsid w:val="00866326"/>
    <w:rsid w:val="008674E6"/>
    <w:rsid w:val="00867E60"/>
    <w:rsid w:val="00871008"/>
    <w:rsid w:val="008714C3"/>
    <w:rsid w:val="008721D5"/>
    <w:rsid w:val="00874A69"/>
    <w:rsid w:val="00875010"/>
    <w:rsid w:val="00875446"/>
    <w:rsid w:val="0087628A"/>
    <w:rsid w:val="00876CE3"/>
    <w:rsid w:val="008804F5"/>
    <w:rsid w:val="00881709"/>
    <w:rsid w:val="00881AC7"/>
    <w:rsid w:val="00883BB2"/>
    <w:rsid w:val="00883D9D"/>
    <w:rsid w:val="00886A2A"/>
    <w:rsid w:val="00886D1E"/>
    <w:rsid w:val="00897AF5"/>
    <w:rsid w:val="008A4B52"/>
    <w:rsid w:val="008A7E9F"/>
    <w:rsid w:val="008B0B73"/>
    <w:rsid w:val="008B1199"/>
    <w:rsid w:val="008B11A1"/>
    <w:rsid w:val="008B2208"/>
    <w:rsid w:val="008B253E"/>
    <w:rsid w:val="008B284F"/>
    <w:rsid w:val="008B4EDA"/>
    <w:rsid w:val="008C11D7"/>
    <w:rsid w:val="008C170F"/>
    <w:rsid w:val="008C1C78"/>
    <w:rsid w:val="008C2C4A"/>
    <w:rsid w:val="008C3E1C"/>
    <w:rsid w:val="008C7820"/>
    <w:rsid w:val="008D1600"/>
    <w:rsid w:val="008D5929"/>
    <w:rsid w:val="008D5D00"/>
    <w:rsid w:val="008D5F27"/>
    <w:rsid w:val="008D6F32"/>
    <w:rsid w:val="008E0B27"/>
    <w:rsid w:val="008E21F0"/>
    <w:rsid w:val="008E3DCF"/>
    <w:rsid w:val="008E40DB"/>
    <w:rsid w:val="008E4AD3"/>
    <w:rsid w:val="008E5FAF"/>
    <w:rsid w:val="008F03F1"/>
    <w:rsid w:val="008F053D"/>
    <w:rsid w:val="008F0FE2"/>
    <w:rsid w:val="008F3CEE"/>
    <w:rsid w:val="008F5F68"/>
    <w:rsid w:val="00902F82"/>
    <w:rsid w:val="009107AF"/>
    <w:rsid w:val="00913E6D"/>
    <w:rsid w:val="0091620C"/>
    <w:rsid w:val="009174B6"/>
    <w:rsid w:val="00920915"/>
    <w:rsid w:val="0092153F"/>
    <w:rsid w:val="00922080"/>
    <w:rsid w:val="00922A23"/>
    <w:rsid w:val="00923016"/>
    <w:rsid w:val="009236A6"/>
    <w:rsid w:val="00924BD9"/>
    <w:rsid w:val="00925E22"/>
    <w:rsid w:val="009333ED"/>
    <w:rsid w:val="009341BE"/>
    <w:rsid w:val="00935530"/>
    <w:rsid w:val="00936002"/>
    <w:rsid w:val="009411BA"/>
    <w:rsid w:val="00941A20"/>
    <w:rsid w:val="00942C7C"/>
    <w:rsid w:val="00943B67"/>
    <w:rsid w:val="00943E93"/>
    <w:rsid w:val="0094409F"/>
    <w:rsid w:val="00944F7A"/>
    <w:rsid w:val="00945857"/>
    <w:rsid w:val="00950EAD"/>
    <w:rsid w:val="00956362"/>
    <w:rsid w:val="009575F7"/>
    <w:rsid w:val="00957CC8"/>
    <w:rsid w:val="00962DD4"/>
    <w:rsid w:val="009638EA"/>
    <w:rsid w:val="00963951"/>
    <w:rsid w:val="00967F65"/>
    <w:rsid w:val="00970138"/>
    <w:rsid w:val="00971B6A"/>
    <w:rsid w:val="00972077"/>
    <w:rsid w:val="00972485"/>
    <w:rsid w:val="00972B00"/>
    <w:rsid w:val="009752F4"/>
    <w:rsid w:val="00976559"/>
    <w:rsid w:val="00976C88"/>
    <w:rsid w:val="00981653"/>
    <w:rsid w:val="00981E99"/>
    <w:rsid w:val="00982057"/>
    <w:rsid w:val="009847B2"/>
    <w:rsid w:val="00986081"/>
    <w:rsid w:val="0098619A"/>
    <w:rsid w:val="009864E0"/>
    <w:rsid w:val="00986804"/>
    <w:rsid w:val="009869DA"/>
    <w:rsid w:val="009872B7"/>
    <w:rsid w:val="00990759"/>
    <w:rsid w:val="00992768"/>
    <w:rsid w:val="009936E3"/>
    <w:rsid w:val="00993CF4"/>
    <w:rsid w:val="00993E22"/>
    <w:rsid w:val="009A0484"/>
    <w:rsid w:val="009A13EB"/>
    <w:rsid w:val="009A1A89"/>
    <w:rsid w:val="009A2B7B"/>
    <w:rsid w:val="009A303E"/>
    <w:rsid w:val="009A5BAD"/>
    <w:rsid w:val="009A6A49"/>
    <w:rsid w:val="009B28F2"/>
    <w:rsid w:val="009B4928"/>
    <w:rsid w:val="009B6601"/>
    <w:rsid w:val="009C09AB"/>
    <w:rsid w:val="009C18C4"/>
    <w:rsid w:val="009C1B9A"/>
    <w:rsid w:val="009C3608"/>
    <w:rsid w:val="009D3B31"/>
    <w:rsid w:val="009D6EDA"/>
    <w:rsid w:val="009D71EF"/>
    <w:rsid w:val="009D7DF3"/>
    <w:rsid w:val="009E24BF"/>
    <w:rsid w:val="009E3027"/>
    <w:rsid w:val="009E46A8"/>
    <w:rsid w:val="009E4AE2"/>
    <w:rsid w:val="009E5605"/>
    <w:rsid w:val="009E699C"/>
    <w:rsid w:val="009E789E"/>
    <w:rsid w:val="009F1D69"/>
    <w:rsid w:val="009F2EFB"/>
    <w:rsid w:val="009F4743"/>
    <w:rsid w:val="009F5563"/>
    <w:rsid w:val="009F6F84"/>
    <w:rsid w:val="00A002CA"/>
    <w:rsid w:val="00A01321"/>
    <w:rsid w:val="00A01AD8"/>
    <w:rsid w:val="00A01E88"/>
    <w:rsid w:val="00A05E9D"/>
    <w:rsid w:val="00A07E43"/>
    <w:rsid w:val="00A1481E"/>
    <w:rsid w:val="00A200A0"/>
    <w:rsid w:val="00A2180A"/>
    <w:rsid w:val="00A21B51"/>
    <w:rsid w:val="00A233BC"/>
    <w:rsid w:val="00A247B7"/>
    <w:rsid w:val="00A2543E"/>
    <w:rsid w:val="00A31F22"/>
    <w:rsid w:val="00A3242F"/>
    <w:rsid w:val="00A3434A"/>
    <w:rsid w:val="00A357F2"/>
    <w:rsid w:val="00A375E7"/>
    <w:rsid w:val="00A40CFD"/>
    <w:rsid w:val="00A4369D"/>
    <w:rsid w:val="00A439AA"/>
    <w:rsid w:val="00A4421D"/>
    <w:rsid w:val="00A44A6C"/>
    <w:rsid w:val="00A472F3"/>
    <w:rsid w:val="00A513C6"/>
    <w:rsid w:val="00A5290D"/>
    <w:rsid w:val="00A535FB"/>
    <w:rsid w:val="00A54184"/>
    <w:rsid w:val="00A54E90"/>
    <w:rsid w:val="00A55214"/>
    <w:rsid w:val="00A56E46"/>
    <w:rsid w:val="00A57049"/>
    <w:rsid w:val="00A60E16"/>
    <w:rsid w:val="00A61AA3"/>
    <w:rsid w:val="00A65406"/>
    <w:rsid w:val="00A65B33"/>
    <w:rsid w:val="00A6778C"/>
    <w:rsid w:val="00A714F1"/>
    <w:rsid w:val="00A73EDC"/>
    <w:rsid w:val="00A74AD6"/>
    <w:rsid w:val="00A826D9"/>
    <w:rsid w:val="00A8372B"/>
    <w:rsid w:val="00A839F8"/>
    <w:rsid w:val="00A84159"/>
    <w:rsid w:val="00A8440A"/>
    <w:rsid w:val="00A847A9"/>
    <w:rsid w:val="00A85D3F"/>
    <w:rsid w:val="00A8729C"/>
    <w:rsid w:val="00A914DA"/>
    <w:rsid w:val="00A92A43"/>
    <w:rsid w:val="00A93DFF"/>
    <w:rsid w:val="00A95A55"/>
    <w:rsid w:val="00AA140B"/>
    <w:rsid w:val="00AA156C"/>
    <w:rsid w:val="00AA384A"/>
    <w:rsid w:val="00AA3C15"/>
    <w:rsid w:val="00AA4833"/>
    <w:rsid w:val="00AA4903"/>
    <w:rsid w:val="00AA579A"/>
    <w:rsid w:val="00AA6DD3"/>
    <w:rsid w:val="00AA7B18"/>
    <w:rsid w:val="00AB0370"/>
    <w:rsid w:val="00AB064E"/>
    <w:rsid w:val="00AB0747"/>
    <w:rsid w:val="00AB1907"/>
    <w:rsid w:val="00AB1E84"/>
    <w:rsid w:val="00AB3A1E"/>
    <w:rsid w:val="00AB65C0"/>
    <w:rsid w:val="00AB6715"/>
    <w:rsid w:val="00AB78D6"/>
    <w:rsid w:val="00AC0573"/>
    <w:rsid w:val="00AC0FC9"/>
    <w:rsid w:val="00AC1533"/>
    <w:rsid w:val="00AC1C95"/>
    <w:rsid w:val="00AC5A12"/>
    <w:rsid w:val="00AC6BBE"/>
    <w:rsid w:val="00AD246A"/>
    <w:rsid w:val="00AD6E37"/>
    <w:rsid w:val="00AD79F6"/>
    <w:rsid w:val="00AE1759"/>
    <w:rsid w:val="00AF046A"/>
    <w:rsid w:val="00AF2C54"/>
    <w:rsid w:val="00AF5807"/>
    <w:rsid w:val="00B0008F"/>
    <w:rsid w:val="00B031A8"/>
    <w:rsid w:val="00B035D6"/>
    <w:rsid w:val="00B04B3C"/>
    <w:rsid w:val="00B04E15"/>
    <w:rsid w:val="00B07704"/>
    <w:rsid w:val="00B118C3"/>
    <w:rsid w:val="00B12D43"/>
    <w:rsid w:val="00B1333D"/>
    <w:rsid w:val="00B146D9"/>
    <w:rsid w:val="00B14C6E"/>
    <w:rsid w:val="00B15B89"/>
    <w:rsid w:val="00B16390"/>
    <w:rsid w:val="00B2072A"/>
    <w:rsid w:val="00B227BA"/>
    <w:rsid w:val="00B252D3"/>
    <w:rsid w:val="00B26510"/>
    <w:rsid w:val="00B26811"/>
    <w:rsid w:val="00B27CE7"/>
    <w:rsid w:val="00B3128D"/>
    <w:rsid w:val="00B31D0A"/>
    <w:rsid w:val="00B33B14"/>
    <w:rsid w:val="00B34D05"/>
    <w:rsid w:val="00B3602D"/>
    <w:rsid w:val="00B36E13"/>
    <w:rsid w:val="00B37652"/>
    <w:rsid w:val="00B37FC3"/>
    <w:rsid w:val="00B47121"/>
    <w:rsid w:val="00B5052D"/>
    <w:rsid w:val="00B5496F"/>
    <w:rsid w:val="00B5540B"/>
    <w:rsid w:val="00B57A30"/>
    <w:rsid w:val="00B61814"/>
    <w:rsid w:val="00B64AB0"/>
    <w:rsid w:val="00B66E92"/>
    <w:rsid w:val="00B67721"/>
    <w:rsid w:val="00B726EE"/>
    <w:rsid w:val="00B728C0"/>
    <w:rsid w:val="00B7306F"/>
    <w:rsid w:val="00B756B8"/>
    <w:rsid w:val="00B757FE"/>
    <w:rsid w:val="00B75F96"/>
    <w:rsid w:val="00B76A37"/>
    <w:rsid w:val="00B801F2"/>
    <w:rsid w:val="00B81024"/>
    <w:rsid w:val="00B81924"/>
    <w:rsid w:val="00B81CB9"/>
    <w:rsid w:val="00B82A5A"/>
    <w:rsid w:val="00B83D02"/>
    <w:rsid w:val="00B8465D"/>
    <w:rsid w:val="00B92E09"/>
    <w:rsid w:val="00BA03EB"/>
    <w:rsid w:val="00BA1DE2"/>
    <w:rsid w:val="00BA5725"/>
    <w:rsid w:val="00BA7058"/>
    <w:rsid w:val="00BA74C9"/>
    <w:rsid w:val="00BA7546"/>
    <w:rsid w:val="00BA7B0A"/>
    <w:rsid w:val="00BB13AF"/>
    <w:rsid w:val="00BB16FC"/>
    <w:rsid w:val="00BB222E"/>
    <w:rsid w:val="00BB2488"/>
    <w:rsid w:val="00BB5E66"/>
    <w:rsid w:val="00BB7B5F"/>
    <w:rsid w:val="00BC522A"/>
    <w:rsid w:val="00BD007C"/>
    <w:rsid w:val="00BD108A"/>
    <w:rsid w:val="00BD5FB5"/>
    <w:rsid w:val="00BD7950"/>
    <w:rsid w:val="00BE0A68"/>
    <w:rsid w:val="00BE4DB6"/>
    <w:rsid w:val="00BE59ED"/>
    <w:rsid w:val="00BE5E6C"/>
    <w:rsid w:val="00BE7789"/>
    <w:rsid w:val="00BF1D05"/>
    <w:rsid w:val="00BF3542"/>
    <w:rsid w:val="00BF7393"/>
    <w:rsid w:val="00C00B28"/>
    <w:rsid w:val="00C04905"/>
    <w:rsid w:val="00C06CF2"/>
    <w:rsid w:val="00C06FC2"/>
    <w:rsid w:val="00C07658"/>
    <w:rsid w:val="00C1104C"/>
    <w:rsid w:val="00C12300"/>
    <w:rsid w:val="00C14240"/>
    <w:rsid w:val="00C15D37"/>
    <w:rsid w:val="00C16B23"/>
    <w:rsid w:val="00C17615"/>
    <w:rsid w:val="00C218BF"/>
    <w:rsid w:val="00C21F10"/>
    <w:rsid w:val="00C23761"/>
    <w:rsid w:val="00C3631C"/>
    <w:rsid w:val="00C40745"/>
    <w:rsid w:val="00C40D06"/>
    <w:rsid w:val="00C41114"/>
    <w:rsid w:val="00C41781"/>
    <w:rsid w:val="00C43D02"/>
    <w:rsid w:val="00C447F6"/>
    <w:rsid w:val="00C448B2"/>
    <w:rsid w:val="00C461C2"/>
    <w:rsid w:val="00C466CC"/>
    <w:rsid w:val="00C50196"/>
    <w:rsid w:val="00C52581"/>
    <w:rsid w:val="00C578E1"/>
    <w:rsid w:val="00C63DAE"/>
    <w:rsid w:val="00C64831"/>
    <w:rsid w:val="00C66C11"/>
    <w:rsid w:val="00C67A07"/>
    <w:rsid w:val="00C70E55"/>
    <w:rsid w:val="00C74287"/>
    <w:rsid w:val="00C7748C"/>
    <w:rsid w:val="00C82663"/>
    <w:rsid w:val="00C82CCD"/>
    <w:rsid w:val="00C83371"/>
    <w:rsid w:val="00C856AB"/>
    <w:rsid w:val="00C85A17"/>
    <w:rsid w:val="00C9094A"/>
    <w:rsid w:val="00C94D5D"/>
    <w:rsid w:val="00C955BA"/>
    <w:rsid w:val="00C96422"/>
    <w:rsid w:val="00CA140E"/>
    <w:rsid w:val="00CA3A39"/>
    <w:rsid w:val="00CA5A16"/>
    <w:rsid w:val="00CA7906"/>
    <w:rsid w:val="00CB0764"/>
    <w:rsid w:val="00CB13EE"/>
    <w:rsid w:val="00CB4917"/>
    <w:rsid w:val="00CC03A2"/>
    <w:rsid w:val="00CC40E2"/>
    <w:rsid w:val="00CC4229"/>
    <w:rsid w:val="00CC4F38"/>
    <w:rsid w:val="00CC62D5"/>
    <w:rsid w:val="00CC78E2"/>
    <w:rsid w:val="00CD089C"/>
    <w:rsid w:val="00CD32BB"/>
    <w:rsid w:val="00CD3655"/>
    <w:rsid w:val="00CD514C"/>
    <w:rsid w:val="00CD6D7D"/>
    <w:rsid w:val="00CE12C8"/>
    <w:rsid w:val="00CE27F8"/>
    <w:rsid w:val="00CE2936"/>
    <w:rsid w:val="00CE37D9"/>
    <w:rsid w:val="00CE5A89"/>
    <w:rsid w:val="00CE77B3"/>
    <w:rsid w:val="00CE7DCA"/>
    <w:rsid w:val="00CF09D4"/>
    <w:rsid w:val="00CF6318"/>
    <w:rsid w:val="00CF658D"/>
    <w:rsid w:val="00D0160E"/>
    <w:rsid w:val="00D01BF6"/>
    <w:rsid w:val="00D032F1"/>
    <w:rsid w:val="00D05217"/>
    <w:rsid w:val="00D070EA"/>
    <w:rsid w:val="00D07DB7"/>
    <w:rsid w:val="00D10347"/>
    <w:rsid w:val="00D104F0"/>
    <w:rsid w:val="00D115DF"/>
    <w:rsid w:val="00D14EFE"/>
    <w:rsid w:val="00D17283"/>
    <w:rsid w:val="00D204A7"/>
    <w:rsid w:val="00D21B2B"/>
    <w:rsid w:val="00D228B0"/>
    <w:rsid w:val="00D26D8B"/>
    <w:rsid w:val="00D27984"/>
    <w:rsid w:val="00D32316"/>
    <w:rsid w:val="00D329F2"/>
    <w:rsid w:val="00D32CEE"/>
    <w:rsid w:val="00D34B91"/>
    <w:rsid w:val="00D350C2"/>
    <w:rsid w:val="00D41FF1"/>
    <w:rsid w:val="00D427A3"/>
    <w:rsid w:val="00D42866"/>
    <w:rsid w:val="00D43669"/>
    <w:rsid w:val="00D43F7B"/>
    <w:rsid w:val="00D449C9"/>
    <w:rsid w:val="00D461D7"/>
    <w:rsid w:val="00D51E91"/>
    <w:rsid w:val="00D527B3"/>
    <w:rsid w:val="00D53E21"/>
    <w:rsid w:val="00D54B3C"/>
    <w:rsid w:val="00D551EB"/>
    <w:rsid w:val="00D60364"/>
    <w:rsid w:val="00D60917"/>
    <w:rsid w:val="00D6100E"/>
    <w:rsid w:val="00D6178F"/>
    <w:rsid w:val="00D634FB"/>
    <w:rsid w:val="00D64F84"/>
    <w:rsid w:val="00D66CD9"/>
    <w:rsid w:val="00D719E6"/>
    <w:rsid w:val="00D723CA"/>
    <w:rsid w:val="00D74C4D"/>
    <w:rsid w:val="00D758E1"/>
    <w:rsid w:val="00D770A7"/>
    <w:rsid w:val="00D80300"/>
    <w:rsid w:val="00D822B2"/>
    <w:rsid w:val="00D82A21"/>
    <w:rsid w:val="00D832EB"/>
    <w:rsid w:val="00D83BE1"/>
    <w:rsid w:val="00D83EBD"/>
    <w:rsid w:val="00D90FC2"/>
    <w:rsid w:val="00D91433"/>
    <w:rsid w:val="00D94DF1"/>
    <w:rsid w:val="00D95534"/>
    <w:rsid w:val="00D96B7B"/>
    <w:rsid w:val="00DA3850"/>
    <w:rsid w:val="00DA3AAA"/>
    <w:rsid w:val="00DA3C76"/>
    <w:rsid w:val="00DB17A9"/>
    <w:rsid w:val="00DB1897"/>
    <w:rsid w:val="00DB1F84"/>
    <w:rsid w:val="00DB2ED3"/>
    <w:rsid w:val="00DB321C"/>
    <w:rsid w:val="00DB3B7C"/>
    <w:rsid w:val="00DB3E93"/>
    <w:rsid w:val="00DB481D"/>
    <w:rsid w:val="00DB59AA"/>
    <w:rsid w:val="00DB5F32"/>
    <w:rsid w:val="00DB77EC"/>
    <w:rsid w:val="00DC06FF"/>
    <w:rsid w:val="00DC29B5"/>
    <w:rsid w:val="00DC2E5D"/>
    <w:rsid w:val="00DC50F8"/>
    <w:rsid w:val="00DC757B"/>
    <w:rsid w:val="00DC7585"/>
    <w:rsid w:val="00DD11B2"/>
    <w:rsid w:val="00DD2B87"/>
    <w:rsid w:val="00DD531F"/>
    <w:rsid w:val="00DD6655"/>
    <w:rsid w:val="00DE01D4"/>
    <w:rsid w:val="00DE2F5F"/>
    <w:rsid w:val="00DE515B"/>
    <w:rsid w:val="00DE59E2"/>
    <w:rsid w:val="00DE61E7"/>
    <w:rsid w:val="00DE641F"/>
    <w:rsid w:val="00DE75D2"/>
    <w:rsid w:val="00DE78ED"/>
    <w:rsid w:val="00DF3C0E"/>
    <w:rsid w:val="00DF579C"/>
    <w:rsid w:val="00DF731C"/>
    <w:rsid w:val="00DF7C1B"/>
    <w:rsid w:val="00E00C97"/>
    <w:rsid w:val="00E01304"/>
    <w:rsid w:val="00E071E7"/>
    <w:rsid w:val="00E0792D"/>
    <w:rsid w:val="00E10FB3"/>
    <w:rsid w:val="00E12AB9"/>
    <w:rsid w:val="00E1304E"/>
    <w:rsid w:val="00E156DB"/>
    <w:rsid w:val="00E21C40"/>
    <w:rsid w:val="00E22A44"/>
    <w:rsid w:val="00E24D3B"/>
    <w:rsid w:val="00E32338"/>
    <w:rsid w:val="00E41373"/>
    <w:rsid w:val="00E4356A"/>
    <w:rsid w:val="00E43D0D"/>
    <w:rsid w:val="00E443A2"/>
    <w:rsid w:val="00E4669C"/>
    <w:rsid w:val="00E46852"/>
    <w:rsid w:val="00E5380A"/>
    <w:rsid w:val="00E55A43"/>
    <w:rsid w:val="00E566B1"/>
    <w:rsid w:val="00E62375"/>
    <w:rsid w:val="00E626A3"/>
    <w:rsid w:val="00E6377B"/>
    <w:rsid w:val="00E6538F"/>
    <w:rsid w:val="00E66C4E"/>
    <w:rsid w:val="00E67B27"/>
    <w:rsid w:val="00E7094D"/>
    <w:rsid w:val="00E72502"/>
    <w:rsid w:val="00E73496"/>
    <w:rsid w:val="00E74528"/>
    <w:rsid w:val="00E74560"/>
    <w:rsid w:val="00E75CE7"/>
    <w:rsid w:val="00E77965"/>
    <w:rsid w:val="00E77D26"/>
    <w:rsid w:val="00E77F13"/>
    <w:rsid w:val="00E80B63"/>
    <w:rsid w:val="00E80DED"/>
    <w:rsid w:val="00E825EF"/>
    <w:rsid w:val="00E83ED9"/>
    <w:rsid w:val="00E86CC8"/>
    <w:rsid w:val="00E875BA"/>
    <w:rsid w:val="00E87A6D"/>
    <w:rsid w:val="00E926A5"/>
    <w:rsid w:val="00E93CE0"/>
    <w:rsid w:val="00E94729"/>
    <w:rsid w:val="00E94D68"/>
    <w:rsid w:val="00EA058F"/>
    <w:rsid w:val="00EA08A4"/>
    <w:rsid w:val="00EA149B"/>
    <w:rsid w:val="00EA2861"/>
    <w:rsid w:val="00EA4CDC"/>
    <w:rsid w:val="00EA6AE2"/>
    <w:rsid w:val="00EB1FC2"/>
    <w:rsid w:val="00EB5460"/>
    <w:rsid w:val="00EB6A39"/>
    <w:rsid w:val="00EB7AD1"/>
    <w:rsid w:val="00EC010B"/>
    <w:rsid w:val="00EC101B"/>
    <w:rsid w:val="00EC10AE"/>
    <w:rsid w:val="00EC12F4"/>
    <w:rsid w:val="00EC13B3"/>
    <w:rsid w:val="00EC4777"/>
    <w:rsid w:val="00EC4BB8"/>
    <w:rsid w:val="00ED1867"/>
    <w:rsid w:val="00ED50B4"/>
    <w:rsid w:val="00ED53D9"/>
    <w:rsid w:val="00ED6C37"/>
    <w:rsid w:val="00ED7C0D"/>
    <w:rsid w:val="00EE07FC"/>
    <w:rsid w:val="00EE2889"/>
    <w:rsid w:val="00EE374F"/>
    <w:rsid w:val="00EE3D4D"/>
    <w:rsid w:val="00EE52E0"/>
    <w:rsid w:val="00EE5A20"/>
    <w:rsid w:val="00EE7FF6"/>
    <w:rsid w:val="00EF0E1D"/>
    <w:rsid w:val="00EF21E4"/>
    <w:rsid w:val="00EF4BAA"/>
    <w:rsid w:val="00EF7368"/>
    <w:rsid w:val="00F019AC"/>
    <w:rsid w:val="00F02551"/>
    <w:rsid w:val="00F03693"/>
    <w:rsid w:val="00F03CE7"/>
    <w:rsid w:val="00F0417D"/>
    <w:rsid w:val="00F04EBB"/>
    <w:rsid w:val="00F0772F"/>
    <w:rsid w:val="00F0796E"/>
    <w:rsid w:val="00F111FE"/>
    <w:rsid w:val="00F13271"/>
    <w:rsid w:val="00F15646"/>
    <w:rsid w:val="00F16326"/>
    <w:rsid w:val="00F20640"/>
    <w:rsid w:val="00F256BF"/>
    <w:rsid w:val="00F256D3"/>
    <w:rsid w:val="00F25D47"/>
    <w:rsid w:val="00F309BD"/>
    <w:rsid w:val="00F3141B"/>
    <w:rsid w:val="00F320E5"/>
    <w:rsid w:val="00F33586"/>
    <w:rsid w:val="00F337C2"/>
    <w:rsid w:val="00F3465D"/>
    <w:rsid w:val="00F349C8"/>
    <w:rsid w:val="00F40327"/>
    <w:rsid w:val="00F4220F"/>
    <w:rsid w:val="00F436B3"/>
    <w:rsid w:val="00F45669"/>
    <w:rsid w:val="00F47168"/>
    <w:rsid w:val="00F47657"/>
    <w:rsid w:val="00F503F9"/>
    <w:rsid w:val="00F5043C"/>
    <w:rsid w:val="00F50511"/>
    <w:rsid w:val="00F51300"/>
    <w:rsid w:val="00F51558"/>
    <w:rsid w:val="00F52354"/>
    <w:rsid w:val="00F55028"/>
    <w:rsid w:val="00F57191"/>
    <w:rsid w:val="00F574E1"/>
    <w:rsid w:val="00F61E44"/>
    <w:rsid w:val="00F62112"/>
    <w:rsid w:val="00F656B2"/>
    <w:rsid w:val="00F65DB3"/>
    <w:rsid w:val="00F66BC0"/>
    <w:rsid w:val="00F7080E"/>
    <w:rsid w:val="00F80AA6"/>
    <w:rsid w:val="00F81CF1"/>
    <w:rsid w:val="00F82C80"/>
    <w:rsid w:val="00F848D4"/>
    <w:rsid w:val="00F86722"/>
    <w:rsid w:val="00F867B6"/>
    <w:rsid w:val="00F86BEB"/>
    <w:rsid w:val="00F87B45"/>
    <w:rsid w:val="00F904A7"/>
    <w:rsid w:val="00F92E2D"/>
    <w:rsid w:val="00F93090"/>
    <w:rsid w:val="00F94BEA"/>
    <w:rsid w:val="00F951B5"/>
    <w:rsid w:val="00FA06BB"/>
    <w:rsid w:val="00FA1B11"/>
    <w:rsid w:val="00FA3DE5"/>
    <w:rsid w:val="00FA536E"/>
    <w:rsid w:val="00FA5765"/>
    <w:rsid w:val="00FB03B2"/>
    <w:rsid w:val="00FB3E3F"/>
    <w:rsid w:val="00FB44D2"/>
    <w:rsid w:val="00FB714D"/>
    <w:rsid w:val="00FC03A3"/>
    <w:rsid w:val="00FC0BD5"/>
    <w:rsid w:val="00FC0DCB"/>
    <w:rsid w:val="00FC1E1F"/>
    <w:rsid w:val="00FC2D02"/>
    <w:rsid w:val="00FC3639"/>
    <w:rsid w:val="00FC5716"/>
    <w:rsid w:val="00FC6C68"/>
    <w:rsid w:val="00FC7687"/>
    <w:rsid w:val="00FD0002"/>
    <w:rsid w:val="00FD1C90"/>
    <w:rsid w:val="00FD2A2A"/>
    <w:rsid w:val="00FD2FF3"/>
    <w:rsid w:val="00FD5D3C"/>
    <w:rsid w:val="00FD69DB"/>
    <w:rsid w:val="00FD785F"/>
    <w:rsid w:val="00FE04F4"/>
    <w:rsid w:val="00FE1B37"/>
    <w:rsid w:val="00FE1F38"/>
    <w:rsid w:val="00FE240C"/>
    <w:rsid w:val="00FE4217"/>
    <w:rsid w:val="00FE525D"/>
    <w:rsid w:val="00FE5A86"/>
    <w:rsid w:val="00FE73FE"/>
    <w:rsid w:val="00FF1C50"/>
    <w:rsid w:val="00FF1DDD"/>
    <w:rsid w:val="00FF20F6"/>
    <w:rsid w:val="00FF4F92"/>
    <w:rsid w:val="00FF6302"/>
    <w:rsid w:val="00FF699D"/>
    <w:rsid w:val="00FF77DA"/>
    <w:rsid w:val="00FF790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AE660D"/>
  <w15:docId w15:val="{7C35ED37-A48A-47AC-B7E7-2C27098FF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91F93"/>
    <w:pPr>
      <w:jc w:val="both"/>
    </w:pPr>
    <w:rPr>
      <w:rFonts w:ascii="Times New Roman" w:hAnsi="Times New Roman"/>
      <w:sz w:val="24"/>
    </w:rPr>
  </w:style>
  <w:style w:type="paragraph" w:styleId="Ttulo1">
    <w:name w:val="heading 1"/>
    <w:basedOn w:val="Normal"/>
    <w:next w:val="Normal"/>
    <w:link w:val="Ttulo1Car"/>
    <w:uiPriority w:val="9"/>
    <w:qFormat/>
    <w:rsid w:val="005312A2"/>
    <w:pPr>
      <w:keepNext/>
      <w:keepLines/>
      <w:numPr>
        <w:numId w:val="3"/>
      </w:numPr>
      <w:spacing w:before="480" w:after="0"/>
      <w:outlineLvl w:val="0"/>
    </w:pPr>
    <w:rPr>
      <w:rFonts w:eastAsiaTheme="majorEastAsia" w:cstheme="majorBidi"/>
      <w:b/>
      <w:bCs/>
      <w:color w:val="17365D" w:themeColor="text2" w:themeShade="BF"/>
      <w:sz w:val="28"/>
      <w:szCs w:val="28"/>
    </w:rPr>
  </w:style>
  <w:style w:type="paragraph" w:styleId="Ttulo2">
    <w:name w:val="heading 2"/>
    <w:basedOn w:val="Normal"/>
    <w:next w:val="Normal"/>
    <w:link w:val="Ttulo2Car"/>
    <w:uiPriority w:val="9"/>
    <w:unhideWhenUsed/>
    <w:qFormat/>
    <w:rsid w:val="001410B6"/>
    <w:pPr>
      <w:keepNext/>
      <w:keepLines/>
      <w:numPr>
        <w:ilvl w:val="1"/>
        <w:numId w:val="3"/>
      </w:numPr>
      <w:spacing w:before="200" w:after="0"/>
      <w:outlineLvl w:val="1"/>
    </w:pPr>
    <w:rPr>
      <w:rFonts w:eastAsiaTheme="majorEastAsia" w:cstheme="majorBidi"/>
      <w:b/>
      <w:bCs/>
      <w:color w:val="365F91" w:themeColor="accent1" w:themeShade="BF"/>
      <w:szCs w:val="26"/>
    </w:rPr>
  </w:style>
  <w:style w:type="paragraph" w:styleId="Ttulo3">
    <w:name w:val="heading 3"/>
    <w:basedOn w:val="Normal"/>
    <w:next w:val="Normal"/>
    <w:link w:val="Ttulo3Car"/>
    <w:uiPriority w:val="9"/>
    <w:unhideWhenUsed/>
    <w:qFormat/>
    <w:rsid w:val="00191F93"/>
    <w:pPr>
      <w:keepNext/>
      <w:keepLines/>
      <w:numPr>
        <w:ilvl w:val="2"/>
        <w:numId w:val="3"/>
      </w:numPr>
      <w:spacing w:before="200" w:after="0"/>
      <w:outlineLvl w:val="2"/>
    </w:pPr>
    <w:rPr>
      <w:rFonts w:eastAsiaTheme="majorEastAsia" w:cstheme="majorBidi"/>
      <w:b/>
      <w:bCs/>
      <w:color w:val="548DD4" w:themeColor="text2" w:themeTint="99"/>
    </w:rPr>
  </w:style>
  <w:style w:type="paragraph" w:styleId="Ttulo4">
    <w:name w:val="heading 4"/>
    <w:basedOn w:val="Normal"/>
    <w:next w:val="Normal"/>
    <w:link w:val="Ttulo4Car"/>
    <w:uiPriority w:val="9"/>
    <w:unhideWhenUsed/>
    <w:qFormat/>
    <w:rsid w:val="00463407"/>
    <w:pPr>
      <w:keepNext/>
      <w:keepLines/>
      <w:numPr>
        <w:ilvl w:val="3"/>
        <w:numId w:val="3"/>
      </w:numPr>
      <w:spacing w:before="200" w:after="0"/>
      <w:outlineLvl w:val="3"/>
    </w:pPr>
    <w:rPr>
      <w:rFonts w:eastAsiaTheme="majorEastAsia" w:cstheme="majorBidi"/>
      <w:b/>
      <w:bCs/>
      <w:iCs/>
      <w:color w:val="365F91" w:themeColor="accent1" w:themeShade="BF"/>
    </w:rPr>
  </w:style>
  <w:style w:type="paragraph" w:styleId="Ttulo5">
    <w:name w:val="heading 5"/>
    <w:basedOn w:val="Normal"/>
    <w:next w:val="Normal"/>
    <w:link w:val="Ttulo5Car"/>
    <w:uiPriority w:val="9"/>
    <w:unhideWhenUsed/>
    <w:qFormat/>
    <w:rsid w:val="00F503F9"/>
    <w:pPr>
      <w:keepNext/>
      <w:keepLines/>
      <w:numPr>
        <w:ilvl w:val="4"/>
        <w:numId w:val="3"/>
      </w:numPr>
      <w:spacing w:before="200" w:after="0"/>
      <w:outlineLvl w:val="4"/>
    </w:pPr>
    <w:rPr>
      <w:rFonts w:eastAsiaTheme="majorEastAsia" w:cstheme="majorBidi"/>
      <w:color w:val="365F91" w:themeColor="accent1" w:themeShade="BF"/>
    </w:rPr>
  </w:style>
  <w:style w:type="paragraph" w:styleId="Ttulo6">
    <w:name w:val="heading 6"/>
    <w:basedOn w:val="Normal"/>
    <w:next w:val="Normal"/>
    <w:link w:val="Ttulo6Car"/>
    <w:uiPriority w:val="9"/>
    <w:unhideWhenUsed/>
    <w:qFormat/>
    <w:rsid w:val="00194D94"/>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D53E21"/>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D53E2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D53E2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312A2"/>
    <w:rPr>
      <w:rFonts w:ascii="Times New Roman" w:eastAsiaTheme="majorEastAsia" w:hAnsi="Times New Roman" w:cstheme="majorBidi"/>
      <w:b/>
      <w:bCs/>
      <w:color w:val="17365D" w:themeColor="text2" w:themeShade="BF"/>
      <w:sz w:val="28"/>
      <w:szCs w:val="28"/>
    </w:rPr>
  </w:style>
  <w:style w:type="character" w:customStyle="1" w:styleId="Ttulo2Car">
    <w:name w:val="Título 2 Car"/>
    <w:basedOn w:val="Fuentedeprrafopredeter"/>
    <w:link w:val="Ttulo2"/>
    <w:uiPriority w:val="9"/>
    <w:rsid w:val="001410B6"/>
    <w:rPr>
      <w:rFonts w:ascii="Times New Roman" w:eastAsiaTheme="majorEastAsia" w:hAnsi="Times New Roman" w:cstheme="majorBidi"/>
      <w:b/>
      <w:bCs/>
      <w:color w:val="365F91" w:themeColor="accent1" w:themeShade="BF"/>
      <w:sz w:val="24"/>
      <w:szCs w:val="26"/>
    </w:rPr>
  </w:style>
  <w:style w:type="character" w:customStyle="1" w:styleId="Ttulo3Car">
    <w:name w:val="Título 3 Car"/>
    <w:basedOn w:val="Fuentedeprrafopredeter"/>
    <w:link w:val="Ttulo3"/>
    <w:uiPriority w:val="9"/>
    <w:rsid w:val="00191F93"/>
    <w:rPr>
      <w:rFonts w:ascii="Times New Roman" w:eastAsiaTheme="majorEastAsia" w:hAnsi="Times New Roman" w:cstheme="majorBidi"/>
      <w:b/>
      <w:bCs/>
      <w:color w:val="548DD4" w:themeColor="text2" w:themeTint="99"/>
      <w:sz w:val="24"/>
    </w:rPr>
  </w:style>
  <w:style w:type="character" w:customStyle="1" w:styleId="Ttulo4Car">
    <w:name w:val="Título 4 Car"/>
    <w:basedOn w:val="Fuentedeprrafopredeter"/>
    <w:link w:val="Ttulo4"/>
    <w:uiPriority w:val="9"/>
    <w:rsid w:val="00463407"/>
    <w:rPr>
      <w:rFonts w:ascii="Times New Roman" w:eastAsiaTheme="majorEastAsia" w:hAnsi="Times New Roman" w:cstheme="majorBidi"/>
      <w:b/>
      <w:bCs/>
      <w:iCs/>
      <w:color w:val="365F91" w:themeColor="accent1" w:themeShade="BF"/>
      <w:sz w:val="24"/>
    </w:rPr>
  </w:style>
  <w:style w:type="paragraph" w:styleId="Sinespaciado">
    <w:name w:val="No Spacing"/>
    <w:link w:val="SinespaciadoCar"/>
    <w:uiPriority w:val="1"/>
    <w:qFormat/>
    <w:rsid w:val="00191F93"/>
    <w:pPr>
      <w:spacing w:after="0" w:line="240" w:lineRule="auto"/>
    </w:pPr>
    <w:rPr>
      <w:rFonts w:ascii="Times New Roman" w:hAnsi="Times New Roman"/>
      <w:sz w:val="24"/>
    </w:rPr>
  </w:style>
  <w:style w:type="paragraph" w:styleId="Prrafodelista">
    <w:name w:val="List Paragraph"/>
    <w:basedOn w:val="Normal"/>
    <w:uiPriority w:val="34"/>
    <w:qFormat/>
    <w:rsid w:val="00EC4777"/>
    <w:pPr>
      <w:ind w:left="720"/>
      <w:contextualSpacing/>
    </w:pPr>
  </w:style>
  <w:style w:type="character" w:customStyle="1" w:styleId="Ttulo5Car">
    <w:name w:val="Título 5 Car"/>
    <w:basedOn w:val="Fuentedeprrafopredeter"/>
    <w:link w:val="Ttulo5"/>
    <w:uiPriority w:val="9"/>
    <w:rsid w:val="00F503F9"/>
    <w:rPr>
      <w:rFonts w:ascii="Times New Roman" w:eastAsiaTheme="majorEastAsia" w:hAnsi="Times New Roman" w:cstheme="majorBidi"/>
      <w:color w:val="365F91" w:themeColor="accent1" w:themeShade="BF"/>
      <w:sz w:val="24"/>
    </w:rPr>
  </w:style>
  <w:style w:type="character" w:customStyle="1" w:styleId="Ttulo6Car">
    <w:name w:val="Título 6 Car"/>
    <w:basedOn w:val="Fuentedeprrafopredeter"/>
    <w:link w:val="Ttulo6"/>
    <w:uiPriority w:val="9"/>
    <w:rsid w:val="00194D94"/>
    <w:rPr>
      <w:rFonts w:asciiTheme="majorHAnsi" w:eastAsiaTheme="majorEastAsia" w:hAnsiTheme="majorHAnsi" w:cstheme="majorBidi"/>
      <w:i/>
      <w:iCs/>
      <w:color w:val="243F60" w:themeColor="accent1" w:themeShade="7F"/>
      <w:sz w:val="24"/>
    </w:rPr>
  </w:style>
  <w:style w:type="paragraph" w:styleId="Textodeglobo">
    <w:name w:val="Balloon Text"/>
    <w:basedOn w:val="Normal"/>
    <w:link w:val="TextodegloboCar"/>
    <w:uiPriority w:val="99"/>
    <w:semiHidden/>
    <w:unhideWhenUsed/>
    <w:rsid w:val="00194D9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94D94"/>
    <w:rPr>
      <w:rFonts w:ascii="Tahoma" w:hAnsi="Tahoma" w:cs="Tahoma"/>
      <w:sz w:val="16"/>
      <w:szCs w:val="16"/>
    </w:rPr>
  </w:style>
  <w:style w:type="character" w:styleId="Hipervnculo">
    <w:name w:val="Hyperlink"/>
    <w:basedOn w:val="Fuentedeprrafopredeter"/>
    <w:uiPriority w:val="99"/>
    <w:unhideWhenUsed/>
    <w:rsid w:val="00C41114"/>
    <w:rPr>
      <w:color w:val="0000FF" w:themeColor="hyperlink"/>
      <w:u w:val="single"/>
    </w:rPr>
  </w:style>
  <w:style w:type="character" w:styleId="Textoennegrita">
    <w:name w:val="Strong"/>
    <w:basedOn w:val="Fuentedeprrafopredeter"/>
    <w:uiPriority w:val="22"/>
    <w:qFormat/>
    <w:rsid w:val="000C4824"/>
    <w:rPr>
      <w:b/>
      <w:bCs/>
    </w:rPr>
  </w:style>
  <w:style w:type="paragraph" w:styleId="TtuloTDC">
    <w:name w:val="TOC Heading"/>
    <w:basedOn w:val="Ttulo1"/>
    <w:next w:val="Normal"/>
    <w:uiPriority w:val="39"/>
    <w:unhideWhenUsed/>
    <w:qFormat/>
    <w:rsid w:val="00C83371"/>
    <w:pPr>
      <w:jc w:val="left"/>
      <w:outlineLvl w:val="9"/>
    </w:pPr>
    <w:rPr>
      <w:rFonts w:asciiTheme="majorHAnsi" w:hAnsiTheme="majorHAnsi"/>
      <w:color w:val="365F91" w:themeColor="accent1" w:themeShade="BF"/>
      <w:lang w:eastAsia="es-ES"/>
    </w:rPr>
  </w:style>
  <w:style w:type="paragraph" w:styleId="TDC1">
    <w:name w:val="toc 1"/>
    <w:basedOn w:val="Normal"/>
    <w:next w:val="Normal"/>
    <w:autoRedefine/>
    <w:uiPriority w:val="39"/>
    <w:unhideWhenUsed/>
    <w:qFormat/>
    <w:rsid w:val="00C83371"/>
    <w:pPr>
      <w:spacing w:after="100"/>
    </w:pPr>
  </w:style>
  <w:style w:type="paragraph" w:styleId="TDC2">
    <w:name w:val="toc 2"/>
    <w:basedOn w:val="Normal"/>
    <w:next w:val="Normal"/>
    <w:autoRedefine/>
    <w:uiPriority w:val="39"/>
    <w:unhideWhenUsed/>
    <w:qFormat/>
    <w:rsid w:val="00C83371"/>
    <w:pPr>
      <w:spacing w:after="100"/>
      <w:ind w:left="240"/>
    </w:pPr>
  </w:style>
  <w:style w:type="paragraph" w:styleId="TDC3">
    <w:name w:val="toc 3"/>
    <w:basedOn w:val="Normal"/>
    <w:next w:val="Normal"/>
    <w:autoRedefine/>
    <w:uiPriority w:val="39"/>
    <w:unhideWhenUsed/>
    <w:qFormat/>
    <w:rsid w:val="00C83371"/>
    <w:pPr>
      <w:spacing w:after="100"/>
      <w:ind w:left="480"/>
    </w:pPr>
  </w:style>
  <w:style w:type="paragraph" w:styleId="Encabezado">
    <w:name w:val="header"/>
    <w:basedOn w:val="Normal"/>
    <w:link w:val="EncabezadoCar"/>
    <w:uiPriority w:val="99"/>
    <w:unhideWhenUsed/>
    <w:rsid w:val="00C8337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83371"/>
    <w:rPr>
      <w:rFonts w:ascii="Arial" w:hAnsi="Arial"/>
      <w:sz w:val="24"/>
    </w:rPr>
  </w:style>
  <w:style w:type="paragraph" w:styleId="Piedepgina">
    <w:name w:val="footer"/>
    <w:basedOn w:val="Normal"/>
    <w:link w:val="PiedepginaCar"/>
    <w:uiPriority w:val="99"/>
    <w:unhideWhenUsed/>
    <w:rsid w:val="00C8337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83371"/>
    <w:rPr>
      <w:rFonts w:ascii="Arial" w:hAnsi="Arial"/>
      <w:sz w:val="24"/>
    </w:rPr>
  </w:style>
  <w:style w:type="paragraph" w:styleId="Textonotaalfinal">
    <w:name w:val="endnote text"/>
    <w:basedOn w:val="Normal"/>
    <w:link w:val="TextonotaalfinalCar"/>
    <w:uiPriority w:val="99"/>
    <w:semiHidden/>
    <w:unhideWhenUsed/>
    <w:rsid w:val="00EC101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C101B"/>
    <w:rPr>
      <w:rFonts w:ascii="Arial" w:hAnsi="Arial"/>
      <w:sz w:val="20"/>
      <w:szCs w:val="20"/>
    </w:rPr>
  </w:style>
  <w:style w:type="character" w:styleId="Refdenotaalfinal">
    <w:name w:val="endnote reference"/>
    <w:basedOn w:val="Fuentedeprrafopredeter"/>
    <w:uiPriority w:val="99"/>
    <w:semiHidden/>
    <w:unhideWhenUsed/>
    <w:rsid w:val="00EC101B"/>
    <w:rPr>
      <w:vertAlign w:val="superscript"/>
    </w:rPr>
  </w:style>
  <w:style w:type="paragraph" w:styleId="Descripcin">
    <w:name w:val="caption"/>
    <w:basedOn w:val="Normal"/>
    <w:next w:val="Normal"/>
    <w:uiPriority w:val="35"/>
    <w:unhideWhenUsed/>
    <w:qFormat/>
    <w:rsid w:val="00B07704"/>
    <w:pPr>
      <w:spacing w:line="240" w:lineRule="auto"/>
      <w:jc w:val="center"/>
    </w:pPr>
    <w:rPr>
      <w:b/>
      <w:bCs/>
      <w:i/>
      <w:sz w:val="20"/>
      <w:szCs w:val="18"/>
    </w:rPr>
  </w:style>
  <w:style w:type="paragraph" w:styleId="Tabladeilustraciones">
    <w:name w:val="table of figures"/>
    <w:basedOn w:val="Normal"/>
    <w:next w:val="Normal"/>
    <w:uiPriority w:val="99"/>
    <w:unhideWhenUsed/>
    <w:rsid w:val="00EC101B"/>
    <w:pPr>
      <w:spacing w:after="0"/>
    </w:pPr>
  </w:style>
  <w:style w:type="table" w:styleId="Tablaconcuadrcula">
    <w:name w:val="Table Grid"/>
    <w:basedOn w:val="Tablanormal"/>
    <w:uiPriority w:val="59"/>
    <w:rsid w:val="00EE52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53789A"/>
    <w:rPr>
      <w:sz w:val="16"/>
      <w:szCs w:val="16"/>
    </w:rPr>
  </w:style>
  <w:style w:type="paragraph" w:styleId="Textocomentario">
    <w:name w:val="annotation text"/>
    <w:basedOn w:val="Normal"/>
    <w:link w:val="TextocomentarioCar"/>
    <w:uiPriority w:val="99"/>
    <w:semiHidden/>
    <w:unhideWhenUsed/>
    <w:rsid w:val="005378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3789A"/>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53789A"/>
    <w:rPr>
      <w:b/>
      <w:bCs/>
    </w:rPr>
  </w:style>
  <w:style w:type="character" w:customStyle="1" w:styleId="AsuntodelcomentarioCar">
    <w:name w:val="Asunto del comentario Car"/>
    <w:basedOn w:val="TextocomentarioCar"/>
    <w:link w:val="Asuntodelcomentario"/>
    <w:uiPriority w:val="99"/>
    <w:semiHidden/>
    <w:rsid w:val="0053789A"/>
    <w:rPr>
      <w:rFonts w:ascii="Arial" w:hAnsi="Arial"/>
      <w:b/>
      <w:bCs/>
      <w:sz w:val="20"/>
      <w:szCs w:val="20"/>
    </w:rPr>
  </w:style>
  <w:style w:type="paragraph" w:styleId="Revisin">
    <w:name w:val="Revision"/>
    <w:hidden/>
    <w:uiPriority w:val="99"/>
    <w:semiHidden/>
    <w:rsid w:val="0053789A"/>
    <w:pPr>
      <w:spacing w:after="0" w:line="240" w:lineRule="auto"/>
    </w:pPr>
    <w:rPr>
      <w:rFonts w:ascii="Arial" w:hAnsi="Arial"/>
      <w:sz w:val="24"/>
    </w:rPr>
  </w:style>
  <w:style w:type="paragraph" w:styleId="Cita">
    <w:name w:val="Quote"/>
    <w:basedOn w:val="Normal"/>
    <w:next w:val="Normal"/>
    <w:link w:val="CitaCar"/>
    <w:uiPriority w:val="29"/>
    <w:qFormat/>
    <w:rsid w:val="00453FAC"/>
    <w:pPr>
      <w:spacing w:before="200" w:after="160"/>
      <w:ind w:left="2832" w:right="864"/>
      <w:jc w:val="center"/>
    </w:pPr>
    <w:rPr>
      <w:b/>
      <w:i/>
      <w:iCs/>
      <w:color w:val="000000" w:themeColor="text1"/>
      <w:sz w:val="20"/>
    </w:rPr>
  </w:style>
  <w:style w:type="character" w:customStyle="1" w:styleId="CitaCar">
    <w:name w:val="Cita Car"/>
    <w:basedOn w:val="Fuentedeprrafopredeter"/>
    <w:link w:val="Cita"/>
    <w:uiPriority w:val="29"/>
    <w:rsid w:val="00453FAC"/>
    <w:rPr>
      <w:rFonts w:ascii="Arial" w:hAnsi="Arial"/>
      <w:b/>
      <w:i/>
      <w:iCs/>
      <w:color w:val="000000" w:themeColor="text1"/>
      <w:sz w:val="20"/>
    </w:rPr>
  </w:style>
  <w:style w:type="character" w:customStyle="1" w:styleId="SinespaciadoCar">
    <w:name w:val="Sin espaciado Car"/>
    <w:basedOn w:val="Fuentedeprrafopredeter"/>
    <w:link w:val="Sinespaciado"/>
    <w:uiPriority w:val="1"/>
    <w:rsid w:val="00191F93"/>
    <w:rPr>
      <w:rFonts w:ascii="Times New Roman" w:hAnsi="Times New Roman"/>
      <w:sz w:val="24"/>
    </w:rPr>
  </w:style>
  <w:style w:type="table" w:customStyle="1" w:styleId="Tablanormal11">
    <w:name w:val="Tabla normal 11"/>
    <w:basedOn w:val="Tablanormal"/>
    <w:uiPriority w:val="41"/>
    <w:rsid w:val="00CE7DC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ipervnculovisitado">
    <w:name w:val="FollowedHyperlink"/>
    <w:basedOn w:val="Fuentedeprrafopredeter"/>
    <w:uiPriority w:val="99"/>
    <w:semiHidden/>
    <w:unhideWhenUsed/>
    <w:rsid w:val="00B04B3C"/>
    <w:rPr>
      <w:color w:val="800080" w:themeColor="followedHyperlink"/>
      <w:u w:val="single"/>
    </w:rPr>
  </w:style>
  <w:style w:type="character" w:customStyle="1" w:styleId="Ttulo7Car">
    <w:name w:val="Título 7 Car"/>
    <w:basedOn w:val="Fuentedeprrafopredeter"/>
    <w:link w:val="Ttulo7"/>
    <w:uiPriority w:val="9"/>
    <w:semiHidden/>
    <w:rsid w:val="00D53E21"/>
    <w:rPr>
      <w:rFonts w:asciiTheme="majorHAnsi" w:eastAsiaTheme="majorEastAsia" w:hAnsiTheme="majorHAnsi" w:cstheme="majorBidi"/>
      <w:i/>
      <w:iCs/>
      <w:color w:val="243F60" w:themeColor="accent1" w:themeShade="7F"/>
      <w:sz w:val="24"/>
    </w:rPr>
  </w:style>
  <w:style w:type="character" w:customStyle="1" w:styleId="Ttulo8Car">
    <w:name w:val="Título 8 Car"/>
    <w:basedOn w:val="Fuentedeprrafopredeter"/>
    <w:link w:val="Ttulo8"/>
    <w:uiPriority w:val="9"/>
    <w:semiHidden/>
    <w:rsid w:val="00D53E2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53E21"/>
    <w:rPr>
      <w:rFonts w:asciiTheme="majorHAnsi" w:eastAsiaTheme="majorEastAsia" w:hAnsiTheme="majorHAnsi" w:cstheme="majorBidi"/>
      <w:i/>
      <w:iCs/>
      <w:color w:val="272727" w:themeColor="text1" w:themeTint="D8"/>
      <w:sz w:val="21"/>
      <w:szCs w:val="21"/>
    </w:rPr>
  </w:style>
  <w:style w:type="character" w:styleId="Mencinsinresolver">
    <w:name w:val="Unresolved Mention"/>
    <w:basedOn w:val="Fuentedeprrafopredeter"/>
    <w:uiPriority w:val="99"/>
    <w:semiHidden/>
    <w:unhideWhenUsed/>
    <w:rsid w:val="00A93D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5152">
      <w:bodyDiv w:val="1"/>
      <w:marLeft w:val="0"/>
      <w:marRight w:val="0"/>
      <w:marTop w:val="0"/>
      <w:marBottom w:val="0"/>
      <w:divBdr>
        <w:top w:val="none" w:sz="0" w:space="0" w:color="auto"/>
        <w:left w:val="none" w:sz="0" w:space="0" w:color="auto"/>
        <w:bottom w:val="none" w:sz="0" w:space="0" w:color="auto"/>
        <w:right w:val="none" w:sz="0" w:space="0" w:color="auto"/>
      </w:divBdr>
    </w:div>
    <w:div w:id="213154680">
      <w:bodyDiv w:val="1"/>
      <w:marLeft w:val="0"/>
      <w:marRight w:val="0"/>
      <w:marTop w:val="0"/>
      <w:marBottom w:val="0"/>
      <w:divBdr>
        <w:top w:val="none" w:sz="0" w:space="0" w:color="auto"/>
        <w:left w:val="none" w:sz="0" w:space="0" w:color="auto"/>
        <w:bottom w:val="none" w:sz="0" w:space="0" w:color="auto"/>
        <w:right w:val="none" w:sz="0" w:space="0" w:color="auto"/>
      </w:divBdr>
    </w:div>
    <w:div w:id="226573479">
      <w:bodyDiv w:val="1"/>
      <w:marLeft w:val="0"/>
      <w:marRight w:val="0"/>
      <w:marTop w:val="0"/>
      <w:marBottom w:val="0"/>
      <w:divBdr>
        <w:top w:val="none" w:sz="0" w:space="0" w:color="auto"/>
        <w:left w:val="none" w:sz="0" w:space="0" w:color="auto"/>
        <w:bottom w:val="none" w:sz="0" w:space="0" w:color="auto"/>
        <w:right w:val="none" w:sz="0" w:space="0" w:color="auto"/>
      </w:divBdr>
    </w:div>
    <w:div w:id="237136897">
      <w:bodyDiv w:val="1"/>
      <w:marLeft w:val="0"/>
      <w:marRight w:val="0"/>
      <w:marTop w:val="0"/>
      <w:marBottom w:val="0"/>
      <w:divBdr>
        <w:top w:val="none" w:sz="0" w:space="0" w:color="auto"/>
        <w:left w:val="none" w:sz="0" w:space="0" w:color="auto"/>
        <w:bottom w:val="none" w:sz="0" w:space="0" w:color="auto"/>
        <w:right w:val="none" w:sz="0" w:space="0" w:color="auto"/>
      </w:divBdr>
    </w:div>
    <w:div w:id="318777735">
      <w:bodyDiv w:val="1"/>
      <w:marLeft w:val="0"/>
      <w:marRight w:val="0"/>
      <w:marTop w:val="0"/>
      <w:marBottom w:val="0"/>
      <w:divBdr>
        <w:top w:val="none" w:sz="0" w:space="0" w:color="auto"/>
        <w:left w:val="none" w:sz="0" w:space="0" w:color="auto"/>
        <w:bottom w:val="none" w:sz="0" w:space="0" w:color="auto"/>
        <w:right w:val="none" w:sz="0" w:space="0" w:color="auto"/>
      </w:divBdr>
    </w:div>
    <w:div w:id="411699640">
      <w:bodyDiv w:val="1"/>
      <w:marLeft w:val="0"/>
      <w:marRight w:val="0"/>
      <w:marTop w:val="0"/>
      <w:marBottom w:val="0"/>
      <w:divBdr>
        <w:top w:val="none" w:sz="0" w:space="0" w:color="auto"/>
        <w:left w:val="none" w:sz="0" w:space="0" w:color="auto"/>
        <w:bottom w:val="none" w:sz="0" w:space="0" w:color="auto"/>
        <w:right w:val="none" w:sz="0" w:space="0" w:color="auto"/>
      </w:divBdr>
    </w:div>
    <w:div w:id="417795298">
      <w:bodyDiv w:val="1"/>
      <w:marLeft w:val="0"/>
      <w:marRight w:val="0"/>
      <w:marTop w:val="0"/>
      <w:marBottom w:val="0"/>
      <w:divBdr>
        <w:top w:val="none" w:sz="0" w:space="0" w:color="auto"/>
        <w:left w:val="none" w:sz="0" w:space="0" w:color="auto"/>
        <w:bottom w:val="none" w:sz="0" w:space="0" w:color="auto"/>
        <w:right w:val="none" w:sz="0" w:space="0" w:color="auto"/>
      </w:divBdr>
    </w:div>
    <w:div w:id="431635690">
      <w:bodyDiv w:val="1"/>
      <w:marLeft w:val="0"/>
      <w:marRight w:val="0"/>
      <w:marTop w:val="0"/>
      <w:marBottom w:val="0"/>
      <w:divBdr>
        <w:top w:val="none" w:sz="0" w:space="0" w:color="auto"/>
        <w:left w:val="none" w:sz="0" w:space="0" w:color="auto"/>
        <w:bottom w:val="none" w:sz="0" w:space="0" w:color="auto"/>
        <w:right w:val="none" w:sz="0" w:space="0" w:color="auto"/>
      </w:divBdr>
    </w:div>
    <w:div w:id="461576199">
      <w:bodyDiv w:val="1"/>
      <w:marLeft w:val="0"/>
      <w:marRight w:val="0"/>
      <w:marTop w:val="0"/>
      <w:marBottom w:val="0"/>
      <w:divBdr>
        <w:top w:val="none" w:sz="0" w:space="0" w:color="auto"/>
        <w:left w:val="none" w:sz="0" w:space="0" w:color="auto"/>
        <w:bottom w:val="none" w:sz="0" w:space="0" w:color="auto"/>
        <w:right w:val="none" w:sz="0" w:space="0" w:color="auto"/>
      </w:divBdr>
    </w:div>
    <w:div w:id="463426952">
      <w:bodyDiv w:val="1"/>
      <w:marLeft w:val="0"/>
      <w:marRight w:val="0"/>
      <w:marTop w:val="0"/>
      <w:marBottom w:val="0"/>
      <w:divBdr>
        <w:top w:val="none" w:sz="0" w:space="0" w:color="auto"/>
        <w:left w:val="none" w:sz="0" w:space="0" w:color="auto"/>
        <w:bottom w:val="none" w:sz="0" w:space="0" w:color="auto"/>
        <w:right w:val="none" w:sz="0" w:space="0" w:color="auto"/>
      </w:divBdr>
    </w:div>
    <w:div w:id="495262991">
      <w:bodyDiv w:val="1"/>
      <w:marLeft w:val="0"/>
      <w:marRight w:val="0"/>
      <w:marTop w:val="0"/>
      <w:marBottom w:val="0"/>
      <w:divBdr>
        <w:top w:val="none" w:sz="0" w:space="0" w:color="auto"/>
        <w:left w:val="none" w:sz="0" w:space="0" w:color="auto"/>
        <w:bottom w:val="none" w:sz="0" w:space="0" w:color="auto"/>
        <w:right w:val="none" w:sz="0" w:space="0" w:color="auto"/>
      </w:divBdr>
    </w:div>
    <w:div w:id="604533838">
      <w:bodyDiv w:val="1"/>
      <w:marLeft w:val="0"/>
      <w:marRight w:val="0"/>
      <w:marTop w:val="0"/>
      <w:marBottom w:val="0"/>
      <w:divBdr>
        <w:top w:val="none" w:sz="0" w:space="0" w:color="auto"/>
        <w:left w:val="none" w:sz="0" w:space="0" w:color="auto"/>
        <w:bottom w:val="none" w:sz="0" w:space="0" w:color="auto"/>
        <w:right w:val="none" w:sz="0" w:space="0" w:color="auto"/>
      </w:divBdr>
    </w:div>
    <w:div w:id="735515651">
      <w:bodyDiv w:val="1"/>
      <w:marLeft w:val="0"/>
      <w:marRight w:val="0"/>
      <w:marTop w:val="0"/>
      <w:marBottom w:val="0"/>
      <w:divBdr>
        <w:top w:val="none" w:sz="0" w:space="0" w:color="auto"/>
        <w:left w:val="none" w:sz="0" w:space="0" w:color="auto"/>
        <w:bottom w:val="none" w:sz="0" w:space="0" w:color="auto"/>
        <w:right w:val="none" w:sz="0" w:space="0" w:color="auto"/>
      </w:divBdr>
    </w:div>
    <w:div w:id="749423230">
      <w:bodyDiv w:val="1"/>
      <w:marLeft w:val="0"/>
      <w:marRight w:val="0"/>
      <w:marTop w:val="0"/>
      <w:marBottom w:val="0"/>
      <w:divBdr>
        <w:top w:val="none" w:sz="0" w:space="0" w:color="auto"/>
        <w:left w:val="none" w:sz="0" w:space="0" w:color="auto"/>
        <w:bottom w:val="none" w:sz="0" w:space="0" w:color="auto"/>
        <w:right w:val="none" w:sz="0" w:space="0" w:color="auto"/>
      </w:divBdr>
    </w:div>
    <w:div w:id="794446476">
      <w:bodyDiv w:val="1"/>
      <w:marLeft w:val="0"/>
      <w:marRight w:val="0"/>
      <w:marTop w:val="0"/>
      <w:marBottom w:val="0"/>
      <w:divBdr>
        <w:top w:val="none" w:sz="0" w:space="0" w:color="auto"/>
        <w:left w:val="none" w:sz="0" w:space="0" w:color="auto"/>
        <w:bottom w:val="none" w:sz="0" w:space="0" w:color="auto"/>
        <w:right w:val="none" w:sz="0" w:space="0" w:color="auto"/>
      </w:divBdr>
    </w:div>
    <w:div w:id="881097612">
      <w:bodyDiv w:val="1"/>
      <w:marLeft w:val="0"/>
      <w:marRight w:val="0"/>
      <w:marTop w:val="0"/>
      <w:marBottom w:val="0"/>
      <w:divBdr>
        <w:top w:val="none" w:sz="0" w:space="0" w:color="auto"/>
        <w:left w:val="none" w:sz="0" w:space="0" w:color="auto"/>
        <w:bottom w:val="none" w:sz="0" w:space="0" w:color="auto"/>
        <w:right w:val="none" w:sz="0" w:space="0" w:color="auto"/>
      </w:divBdr>
    </w:div>
    <w:div w:id="935090548">
      <w:bodyDiv w:val="1"/>
      <w:marLeft w:val="0"/>
      <w:marRight w:val="0"/>
      <w:marTop w:val="0"/>
      <w:marBottom w:val="0"/>
      <w:divBdr>
        <w:top w:val="none" w:sz="0" w:space="0" w:color="auto"/>
        <w:left w:val="none" w:sz="0" w:space="0" w:color="auto"/>
        <w:bottom w:val="none" w:sz="0" w:space="0" w:color="auto"/>
        <w:right w:val="none" w:sz="0" w:space="0" w:color="auto"/>
      </w:divBdr>
    </w:div>
    <w:div w:id="998847299">
      <w:bodyDiv w:val="1"/>
      <w:marLeft w:val="0"/>
      <w:marRight w:val="0"/>
      <w:marTop w:val="0"/>
      <w:marBottom w:val="0"/>
      <w:divBdr>
        <w:top w:val="none" w:sz="0" w:space="0" w:color="auto"/>
        <w:left w:val="none" w:sz="0" w:space="0" w:color="auto"/>
        <w:bottom w:val="none" w:sz="0" w:space="0" w:color="auto"/>
        <w:right w:val="none" w:sz="0" w:space="0" w:color="auto"/>
      </w:divBdr>
    </w:div>
    <w:div w:id="1200162849">
      <w:bodyDiv w:val="1"/>
      <w:marLeft w:val="0"/>
      <w:marRight w:val="0"/>
      <w:marTop w:val="0"/>
      <w:marBottom w:val="0"/>
      <w:divBdr>
        <w:top w:val="none" w:sz="0" w:space="0" w:color="auto"/>
        <w:left w:val="none" w:sz="0" w:space="0" w:color="auto"/>
        <w:bottom w:val="none" w:sz="0" w:space="0" w:color="auto"/>
        <w:right w:val="none" w:sz="0" w:space="0" w:color="auto"/>
      </w:divBdr>
    </w:div>
    <w:div w:id="1239628571">
      <w:bodyDiv w:val="1"/>
      <w:marLeft w:val="0"/>
      <w:marRight w:val="0"/>
      <w:marTop w:val="0"/>
      <w:marBottom w:val="0"/>
      <w:divBdr>
        <w:top w:val="none" w:sz="0" w:space="0" w:color="auto"/>
        <w:left w:val="none" w:sz="0" w:space="0" w:color="auto"/>
        <w:bottom w:val="none" w:sz="0" w:space="0" w:color="auto"/>
        <w:right w:val="none" w:sz="0" w:space="0" w:color="auto"/>
      </w:divBdr>
    </w:div>
    <w:div w:id="1466047862">
      <w:bodyDiv w:val="1"/>
      <w:marLeft w:val="0"/>
      <w:marRight w:val="0"/>
      <w:marTop w:val="0"/>
      <w:marBottom w:val="0"/>
      <w:divBdr>
        <w:top w:val="none" w:sz="0" w:space="0" w:color="auto"/>
        <w:left w:val="none" w:sz="0" w:space="0" w:color="auto"/>
        <w:bottom w:val="none" w:sz="0" w:space="0" w:color="auto"/>
        <w:right w:val="none" w:sz="0" w:space="0" w:color="auto"/>
      </w:divBdr>
      <w:divsChild>
        <w:div w:id="2103916653">
          <w:marLeft w:val="0"/>
          <w:marRight w:val="0"/>
          <w:marTop w:val="0"/>
          <w:marBottom w:val="0"/>
          <w:divBdr>
            <w:top w:val="none" w:sz="0" w:space="0" w:color="auto"/>
            <w:left w:val="none" w:sz="0" w:space="0" w:color="auto"/>
            <w:bottom w:val="none" w:sz="0" w:space="0" w:color="auto"/>
            <w:right w:val="none" w:sz="0" w:space="0" w:color="auto"/>
          </w:divBdr>
          <w:divsChild>
            <w:div w:id="1675451325">
              <w:marLeft w:val="0"/>
              <w:marRight w:val="0"/>
              <w:marTop w:val="0"/>
              <w:marBottom w:val="0"/>
              <w:divBdr>
                <w:top w:val="none" w:sz="0" w:space="0" w:color="auto"/>
                <w:left w:val="none" w:sz="0" w:space="0" w:color="auto"/>
                <w:bottom w:val="none" w:sz="0" w:space="0" w:color="auto"/>
                <w:right w:val="none" w:sz="0" w:space="0" w:color="auto"/>
              </w:divBdr>
              <w:divsChild>
                <w:div w:id="140518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210831">
      <w:bodyDiv w:val="1"/>
      <w:marLeft w:val="0"/>
      <w:marRight w:val="0"/>
      <w:marTop w:val="0"/>
      <w:marBottom w:val="0"/>
      <w:divBdr>
        <w:top w:val="none" w:sz="0" w:space="0" w:color="auto"/>
        <w:left w:val="none" w:sz="0" w:space="0" w:color="auto"/>
        <w:bottom w:val="none" w:sz="0" w:space="0" w:color="auto"/>
        <w:right w:val="none" w:sz="0" w:space="0" w:color="auto"/>
      </w:divBdr>
    </w:div>
    <w:div w:id="1533108455">
      <w:bodyDiv w:val="1"/>
      <w:marLeft w:val="0"/>
      <w:marRight w:val="0"/>
      <w:marTop w:val="0"/>
      <w:marBottom w:val="0"/>
      <w:divBdr>
        <w:top w:val="none" w:sz="0" w:space="0" w:color="auto"/>
        <w:left w:val="none" w:sz="0" w:space="0" w:color="auto"/>
        <w:bottom w:val="none" w:sz="0" w:space="0" w:color="auto"/>
        <w:right w:val="none" w:sz="0" w:space="0" w:color="auto"/>
      </w:divBdr>
    </w:div>
    <w:div w:id="1552307626">
      <w:bodyDiv w:val="1"/>
      <w:marLeft w:val="0"/>
      <w:marRight w:val="0"/>
      <w:marTop w:val="0"/>
      <w:marBottom w:val="0"/>
      <w:divBdr>
        <w:top w:val="none" w:sz="0" w:space="0" w:color="auto"/>
        <w:left w:val="none" w:sz="0" w:space="0" w:color="auto"/>
        <w:bottom w:val="none" w:sz="0" w:space="0" w:color="auto"/>
        <w:right w:val="none" w:sz="0" w:space="0" w:color="auto"/>
      </w:divBdr>
    </w:div>
    <w:div w:id="1656450067">
      <w:bodyDiv w:val="1"/>
      <w:marLeft w:val="0"/>
      <w:marRight w:val="0"/>
      <w:marTop w:val="0"/>
      <w:marBottom w:val="0"/>
      <w:divBdr>
        <w:top w:val="none" w:sz="0" w:space="0" w:color="auto"/>
        <w:left w:val="none" w:sz="0" w:space="0" w:color="auto"/>
        <w:bottom w:val="none" w:sz="0" w:space="0" w:color="auto"/>
        <w:right w:val="none" w:sz="0" w:space="0" w:color="auto"/>
      </w:divBdr>
    </w:div>
    <w:div w:id="1699771996">
      <w:bodyDiv w:val="1"/>
      <w:marLeft w:val="0"/>
      <w:marRight w:val="0"/>
      <w:marTop w:val="0"/>
      <w:marBottom w:val="0"/>
      <w:divBdr>
        <w:top w:val="none" w:sz="0" w:space="0" w:color="auto"/>
        <w:left w:val="none" w:sz="0" w:space="0" w:color="auto"/>
        <w:bottom w:val="none" w:sz="0" w:space="0" w:color="auto"/>
        <w:right w:val="none" w:sz="0" w:space="0" w:color="auto"/>
      </w:divBdr>
      <w:divsChild>
        <w:div w:id="344746661">
          <w:marLeft w:val="0"/>
          <w:marRight w:val="0"/>
          <w:marTop w:val="0"/>
          <w:marBottom w:val="0"/>
          <w:divBdr>
            <w:top w:val="none" w:sz="0" w:space="0" w:color="auto"/>
            <w:left w:val="none" w:sz="0" w:space="0" w:color="auto"/>
            <w:bottom w:val="none" w:sz="0" w:space="0" w:color="auto"/>
            <w:right w:val="none" w:sz="0" w:space="0" w:color="auto"/>
          </w:divBdr>
          <w:divsChild>
            <w:div w:id="887693121">
              <w:marLeft w:val="0"/>
              <w:marRight w:val="0"/>
              <w:marTop w:val="0"/>
              <w:marBottom w:val="0"/>
              <w:divBdr>
                <w:top w:val="none" w:sz="0" w:space="0" w:color="auto"/>
                <w:left w:val="none" w:sz="0" w:space="0" w:color="auto"/>
                <w:bottom w:val="none" w:sz="0" w:space="0" w:color="auto"/>
                <w:right w:val="none" w:sz="0" w:space="0" w:color="auto"/>
              </w:divBdr>
              <w:divsChild>
                <w:div w:id="1895584428">
                  <w:marLeft w:val="0"/>
                  <w:marRight w:val="0"/>
                  <w:marTop w:val="0"/>
                  <w:marBottom w:val="0"/>
                  <w:divBdr>
                    <w:top w:val="none" w:sz="0" w:space="0" w:color="auto"/>
                    <w:left w:val="none" w:sz="0" w:space="0" w:color="auto"/>
                    <w:bottom w:val="none" w:sz="0" w:space="0" w:color="auto"/>
                    <w:right w:val="none" w:sz="0" w:space="0" w:color="auto"/>
                  </w:divBdr>
                  <w:divsChild>
                    <w:div w:id="2031568260">
                      <w:marLeft w:val="0"/>
                      <w:marRight w:val="0"/>
                      <w:marTop w:val="0"/>
                      <w:marBottom w:val="0"/>
                      <w:divBdr>
                        <w:top w:val="none" w:sz="0" w:space="0" w:color="auto"/>
                        <w:left w:val="none" w:sz="0" w:space="0" w:color="auto"/>
                        <w:bottom w:val="none" w:sz="0" w:space="0" w:color="auto"/>
                        <w:right w:val="none" w:sz="0" w:space="0" w:color="auto"/>
                      </w:divBdr>
                      <w:divsChild>
                        <w:div w:id="1028795175">
                          <w:marLeft w:val="0"/>
                          <w:marRight w:val="0"/>
                          <w:marTop w:val="0"/>
                          <w:marBottom w:val="0"/>
                          <w:divBdr>
                            <w:top w:val="none" w:sz="0" w:space="0" w:color="auto"/>
                            <w:left w:val="none" w:sz="0" w:space="0" w:color="auto"/>
                            <w:bottom w:val="none" w:sz="0" w:space="0" w:color="auto"/>
                            <w:right w:val="none" w:sz="0" w:space="0" w:color="auto"/>
                          </w:divBdr>
                          <w:divsChild>
                            <w:div w:id="140194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3941090">
      <w:bodyDiv w:val="1"/>
      <w:marLeft w:val="0"/>
      <w:marRight w:val="0"/>
      <w:marTop w:val="0"/>
      <w:marBottom w:val="0"/>
      <w:divBdr>
        <w:top w:val="none" w:sz="0" w:space="0" w:color="auto"/>
        <w:left w:val="none" w:sz="0" w:space="0" w:color="auto"/>
        <w:bottom w:val="none" w:sz="0" w:space="0" w:color="auto"/>
        <w:right w:val="none" w:sz="0" w:space="0" w:color="auto"/>
      </w:divBdr>
    </w:div>
    <w:div w:id="1742487775">
      <w:bodyDiv w:val="1"/>
      <w:marLeft w:val="0"/>
      <w:marRight w:val="0"/>
      <w:marTop w:val="0"/>
      <w:marBottom w:val="0"/>
      <w:divBdr>
        <w:top w:val="none" w:sz="0" w:space="0" w:color="auto"/>
        <w:left w:val="none" w:sz="0" w:space="0" w:color="auto"/>
        <w:bottom w:val="none" w:sz="0" w:space="0" w:color="auto"/>
        <w:right w:val="none" w:sz="0" w:space="0" w:color="auto"/>
      </w:divBdr>
    </w:div>
    <w:div w:id="1768965424">
      <w:bodyDiv w:val="1"/>
      <w:marLeft w:val="0"/>
      <w:marRight w:val="0"/>
      <w:marTop w:val="0"/>
      <w:marBottom w:val="0"/>
      <w:divBdr>
        <w:top w:val="none" w:sz="0" w:space="0" w:color="auto"/>
        <w:left w:val="none" w:sz="0" w:space="0" w:color="auto"/>
        <w:bottom w:val="none" w:sz="0" w:space="0" w:color="auto"/>
        <w:right w:val="none" w:sz="0" w:space="0" w:color="auto"/>
      </w:divBdr>
    </w:div>
    <w:div w:id="1786345739">
      <w:bodyDiv w:val="1"/>
      <w:marLeft w:val="0"/>
      <w:marRight w:val="0"/>
      <w:marTop w:val="0"/>
      <w:marBottom w:val="0"/>
      <w:divBdr>
        <w:top w:val="none" w:sz="0" w:space="0" w:color="auto"/>
        <w:left w:val="none" w:sz="0" w:space="0" w:color="auto"/>
        <w:bottom w:val="none" w:sz="0" w:space="0" w:color="auto"/>
        <w:right w:val="none" w:sz="0" w:space="0" w:color="auto"/>
      </w:divBdr>
    </w:div>
    <w:div w:id="1848520398">
      <w:bodyDiv w:val="1"/>
      <w:marLeft w:val="0"/>
      <w:marRight w:val="0"/>
      <w:marTop w:val="0"/>
      <w:marBottom w:val="0"/>
      <w:divBdr>
        <w:top w:val="none" w:sz="0" w:space="0" w:color="auto"/>
        <w:left w:val="none" w:sz="0" w:space="0" w:color="auto"/>
        <w:bottom w:val="none" w:sz="0" w:space="0" w:color="auto"/>
        <w:right w:val="none" w:sz="0" w:space="0" w:color="auto"/>
      </w:divBdr>
    </w:div>
    <w:div w:id="1880121006">
      <w:bodyDiv w:val="1"/>
      <w:marLeft w:val="0"/>
      <w:marRight w:val="0"/>
      <w:marTop w:val="0"/>
      <w:marBottom w:val="0"/>
      <w:divBdr>
        <w:top w:val="none" w:sz="0" w:space="0" w:color="auto"/>
        <w:left w:val="none" w:sz="0" w:space="0" w:color="auto"/>
        <w:bottom w:val="none" w:sz="0" w:space="0" w:color="auto"/>
        <w:right w:val="none" w:sz="0" w:space="0" w:color="auto"/>
      </w:divBdr>
    </w:div>
    <w:div w:id="1935476724">
      <w:bodyDiv w:val="1"/>
      <w:marLeft w:val="0"/>
      <w:marRight w:val="0"/>
      <w:marTop w:val="0"/>
      <w:marBottom w:val="0"/>
      <w:divBdr>
        <w:top w:val="none" w:sz="0" w:space="0" w:color="auto"/>
        <w:left w:val="none" w:sz="0" w:space="0" w:color="auto"/>
        <w:bottom w:val="none" w:sz="0" w:space="0" w:color="auto"/>
        <w:right w:val="none" w:sz="0" w:space="0" w:color="auto"/>
      </w:divBdr>
    </w:div>
    <w:div w:id="2058315583">
      <w:bodyDiv w:val="1"/>
      <w:marLeft w:val="0"/>
      <w:marRight w:val="0"/>
      <w:marTop w:val="0"/>
      <w:marBottom w:val="0"/>
      <w:divBdr>
        <w:top w:val="none" w:sz="0" w:space="0" w:color="auto"/>
        <w:left w:val="none" w:sz="0" w:space="0" w:color="auto"/>
        <w:bottom w:val="none" w:sz="0" w:space="0" w:color="auto"/>
        <w:right w:val="none" w:sz="0" w:space="0" w:color="auto"/>
      </w:divBdr>
    </w:div>
    <w:div w:id="2099714940">
      <w:bodyDiv w:val="1"/>
      <w:marLeft w:val="0"/>
      <w:marRight w:val="0"/>
      <w:marTop w:val="0"/>
      <w:marBottom w:val="0"/>
      <w:divBdr>
        <w:top w:val="none" w:sz="0" w:space="0" w:color="auto"/>
        <w:left w:val="none" w:sz="0" w:space="0" w:color="auto"/>
        <w:bottom w:val="none" w:sz="0" w:space="0" w:color="auto"/>
        <w:right w:val="none" w:sz="0" w:space="0" w:color="auto"/>
      </w:divBdr>
    </w:div>
    <w:div w:id="2106924320">
      <w:bodyDiv w:val="1"/>
      <w:marLeft w:val="0"/>
      <w:marRight w:val="0"/>
      <w:marTop w:val="0"/>
      <w:marBottom w:val="0"/>
      <w:divBdr>
        <w:top w:val="none" w:sz="0" w:space="0" w:color="auto"/>
        <w:left w:val="none" w:sz="0" w:space="0" w:color="auto"/>
        <w:bottom w:val="none" w:sz="0" w:space="0" w:color="auto"/>
        <w:right w:val="none" w:sz="0" w:space="0" w:color="auto"/>
      </w:divBdr>
      <w:divsChild>
        <w:div w:id="1346202206">
          <w:marLeft w:val="0"/>
          <w:marRight w:val="0"/>
          <w:marTop w:val="0"/>
          <w:marBottom w:val="0"/>
          <w:divBdr>
            <w:top w:val="none" w:sz="0" w:space="0" w:color="auto"/>
            <w:left w:val="none" w:sz="0" w:space="0" w:color="auto"/>
            <w:bottom w:val="none" w:sz="0" w:space="0" w:color="auto"/>
            <w:right w:val="none" w:sz="0" w:space="0" w:color="auto"/>
          </w:divBdr>
        </w:div>
        <w:div w:id="1026828567">
          <w:marLeft w:val="0"/>
          <w:marRight w:val="0"/>
          <w:marTop w:val="0"/>
          <w:marBottom w:val="0"/>
          <w:divBdr>
            <w:top w:val="none" w:sz="0" w:space="0" w:color="auto"/>
            <w:left w:val="none" w:sz="0" w:space="0" w:color="auto"/>
            <w:bottom w:val="none" w:sz="0" w:space="0" w:color="auto"/>
            <w:right w:val="none" w:sz="0" w:space="0" w:color="auto"/>
          </w:divBdr>
          <w:divsChild>
            <w:div w:id="70020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hidroponiaalcubo.wordpress.com/tecnicas/" TargetMode="External"/><Relationship Id="rId18" Type="http://schemas.openxmlformats.org/officeDocument/2006/relationships/hyperlink" Target="https://es.wikipedia.org/wiki/Control_S%C3%AD/No" TargetMode="External"/><Relationship Id="rId26" Type="http://schemas.openxmlformats.org/officeDocument/2006/relationships/hyperlink" Target="https://es.wikipedia.org/wiki/Visi%C3%B3n_artificial" TargetMode="Externa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hyperlink" Target="https://es.wikipedia.org/wiki/Histograma_de_color"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upload.wikimedia.org/wikipedia/commons/thumb/d/d9/PID_es_updated_feedback.svg/720px-PID_es_updated_feedback.svg.png" TargetMode="External"/><Relationship Id="rId25" Type="http://schemas.openxmlformats.org/officeDocument/2006/relationships/hyperlink" Target="https://profile.es/blog/que-es-la-programacion-reactiva-una-introduccion/" TargetMode="External"/><Relationship Id="rId33" Type="http://schemas.openxmlformats.org/officeDocument/2006/relationships/hyperlink" Target="https://es.wikipedia.org/wiki/Framework"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es.wikipedia.org/wiki/Base_de_datos" TargetMode="External"/><Relationship Id="rId29" Type="http://schemas.openxmlformats.org/officeDocument/2006/relationships/hyperlink" Target="https://es.wikipedia.org/wiki/Algoritmo_gen%C3%A9tico"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s.wikipedia.org/wiki/Hidropon%C3%ADa" TargetMode="External"/><Relationship Id="rId24" Type="http://schemas.openxmlformats.org/officeDocument/2006/relationships/hyperlink" Target="https://github.com/firmata/protocol/" TargetMode="External"/><Relationship Id="rId32" Type="http://schemas.openxmlformats.org/officeDocument/2006/relationships/hyperlink" Target="https://es.wikipedia.org/wiki/Biblioteca_(inform%C3%A1tica)" TargetMode="External"/><Relationship Id="rId37" Type="http://schemas.openxmlformats.org/officeDocument/2006/relationships/image" Target="media/image7.e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s.wikipedia.org/wiki/Controlador_PID" TargetMode="External"/><Relationship Id="rId23" Type="http://schemas.openxmlformats.org/officeDocument/2006/relationships/hyperlink" Target="http://www.tst-sistemas.es/mqtt/" TargetMode="External"/><Relationship Id="rId28" Type="http://schemas.openxmlformats.org/officeDocument/2006/relationships/hyperlink" Target="https://upload.wikimedia.org/wikipedia/commons/thumb/b/b4/Rgb-raster-image.xcf/220px-Rgb-raster-image.xcf.png" TargetMode="External"/><Relationship Id="rId36" Type="http://schemas.openxmlformats.org/officeDocument/2006/relationships/hyperlink" Target="https://es.wikipedia.org/wiki/P%C3%ADxel" TargetMode="External"/><Relationship Id="rId10" Type="http://schemas.openxmlformats.org/officeDocument/2006/relationships/hyperlink" Target="https://en.wikipedia.org/wiki/Controlled-environment_agriculture" TargetMode="External"/><Relationship Id="rId19" Type="http://schemas.openxmlformats.org/officeDocument/2006/relationships/hyperlink" Target="https://es.wikipedia.org/wiki/Desarrollo_web" TargetMode="External"/><Relationship Id="rId31" Type="http://schemas.openxmlformats.org/officeDocument/2006/relationships/hyperlink" Target="https://www.miguelvedoya.com/wp-content/uploads/2017/06/Proceso.png" TargetMode="External"/><Relationship Id="rId4" Type="http://schemas.openxmlformats.org/officeDocument/2006/relationships/settings" Target="settings.xml"/><Relationship Id="rId9" Type="http://schemas.openxmlformats.org/officeDocument/2006/relationships/hyperlink" Target="http://minagri.gob.pe/portal/?id=190&amp;start=3" TargetMode="External"/><Relationship Id="rId14" Type="http://schemas.openxmlformats.org/officeDocument/2006/relationships/hyperlink" Target="https://es.wikipedia.org/wiki/Agricultura_abierta" TargetMode="External"/><Relationship Id="rId22" Type="http://schemas.openxmlformats.org/officeDocument/2006/relationships/hyperlink" Target="https://es.wikipedia.org/wiki/WebSocket" TargetMode="External"/><Relationship Id="rId27" Type="http://schemas.openxmlformats.org/officeDocument/2006/relationships/image" Target="media/image5.png"/><Relationship Id="rId30" Type="http://schemas.openxmlformats.org/officeDocument/2006/relationships/image" Target="media/image6.png"/><Relationship Id="rId35" Type="http://schemas.openxmlformats.org/officeDocument/2006/relationships/hyperlink" Target="https://es.wikipedia.org/wiki/SCAD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cvd10</b:Tag>
    <b:SourceType>Book</b:SourceType>
    <b:Guid>{EB9CC2E9-6030-4B6B-8060-C05BD18CDE39}</b:Guid>
    <b:Author>
      <b:Author>
        <b:NameList>
          <b:Person>
            <b:Last>cvdsfv</b:Last>
          </b:Person>
        </b:NameList>
      </b:Author>
    </b:Author>
    <b:Year>2010</b:Year>
    <b:RefOrder>2</b:RefOrder>
  </b:Source>
  <b:Source>
    <b:Tag>AIN12</b:Tag>
    <b:SourceType>InternetSite</b:SourceType>
    <b:Guid>{DEA6DCB2-2903-46C5-B550-311013D77716}</b:Guid>
    <b:Title>GUÍA TÉCNICA POR SECTORES</b:Title>
    <b:Year>2012</b:Year>
    <b:Author>
      <b:Author>
        <b:NameList>
          <b:Person>
            <b:Last>AINIA</b:Last>
          </b:Person>
        </b:NameList>
      </b:Author>
    </b:Author>
    <b:RefOrder>1</b:RefOrder>
  </b:Source>
</b:Sources>
</file>

<file path=customXml/itemProps1.xml><?xml version="1.0" encoding="utf-8"?>
<ds:datastoreItem xmlns:ds="http://schemas.openxmlformats.org/officeDocument/2006/customXml" ds:itemID="{C5B76309-7C24-4EDE-90CF-142CCA56F0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1702</TotalTime>
  <Pages>34</Pages>
  <Words>7986</Words>
  <Characters>43924</Characters>
  <Application>Microsoft Office Word</Application>
  <DocSecurity>0</DocSecurity>
  <Lines>366</Lines>
  <Paragraphs>103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Breynner</dc:creator>
  <cp:lastModifiedBy>Gladys</cp:lastModifiedBy>
  <cp:revision>24</cp:revision>
  <dcterms:created xsi:type="dcterms:W3CDTF">2018-06-11T15:44:00Z</dcterms:created>
  <dcterms:modified xsi:type="dcterms:W3CDTF">2018-06-15T15:30:00Z</dcterms:modified>
</cp:coreProperties>
</file>