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README DU PROJET 8</w:t>
      </w:r>
    </w:p>
    <w:p>
      <w:pPr>
        <w:pStyle w:val="Texteprforma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eprformat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Présentation</w:t>
      </w:r>
    </w:p>
    <w:p>
      <w:pPr>
        <w:pStyle w:val="Texteprforma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eprformat"/>
        <w:rPr/>
      </w:pPr>
      <w:r>
        <w:rPr>
          <w:rFonts w:ascii="Arial" w:hAnsi="Arial"/>
          <w:sz w:val="28"/>
          <w:szCs w:val="28"/>
        </w:rPr>
        <w:t xml:space="preserve">L'objectif de ce projet est de récupérer des données mises à disposition par l'API </w:t>
      </w:r>
      <w:hyperlink r:id="rId2">
        <w:r>
          <w:rPr>
            <w:rStyle w:val="LienInternet"/>
            <w:rFonts w:ascii="Arial" w:hAnsi="Arial"/>
            <w:sz w:val="28"/>
            <w:szCs w:val="28"/>
          </w:rPr>
          <w:t>OpenFoodFacts</w:t>
        </w:r>
      </w:hyperlink>
      <w:r>
        <w:rPr>
          <w:rFonts w:ascii="Arial" w:hAnsi="Arial"/>
          <w:sz w:val="28"/>
          <w:szCs w:val="28"/>
        </w:rPr>
        <w:t xml:space="preserve"> afin de développer une solution web fullstack avec le framework backend Django.</w:t>
      </w:r>
    </w:p>
    <w:p>
      <w:pPr>
        <w:pStyle w:val="Texteprforma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eprforma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Le client est PurBeurre comme au projet 5.</w:t>
      </w:r>
    </w:p>
    <w:p>
      <w:pPr>
        <w:pStyle w:val="Texteprforma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D'après le cahier des charges qu'il nous a fourni il souhaite:</w:t>
      </w:r>
    </w:p>
    <w:p>
      <w:pPr>
        <w:pStyle w:val="Texteprformat"/>
        <w:rPr/>
      </w:pPr>
      <w:r>
        <w:rPr>
          <w:rFonts w:ascii="Arial" w:hAnsi="Arial"/>
          <w:sz w:val="28"/>
          <w:szCs w:val="28"/>
        </w:rPr>
        <w:t xml:space="preserve">- l'utilisation de sa </w:t>
      </w:r>
      <w:r>
        <w:fldChar w:fldCharType="begin"/>
      </w:r>
      <w:r>
        <w:rPr>
          <w:rStyle w:val="LienInternet"/>
          <w:sz w:val="28"/>
          <w:szCs w:val="28"/>
          <w:rFonts w:ascii="Arial" w:hAnsi="Arial"/>
        </w:rPr>
        <w:instrText> HYPERLINK "https://app.frontify.com/d/6Yy9WFJdtp8j/pur-beurre-style-guide" \l "/introduction/Notre-identité"</w:instrText>
      </w:r>
      <w:r>
        <w:rPr>
          <w:rStyle w:val="LienInternet"/>
          <w:sz w:val="28"/>
          <w:szCs w:val="28"/>
          <w:rFonts w:ascii="Arial" w:hAnsi="Arial"/>
        </w:rPr>
        <w:fldChar w:fldCharType="separate"/>
      </w:r>
      <w:r>
        <w:rPr>
          <w:rStyle w:val="LienInternet"/>
          <w:rFonts w:ascii="Arial" w:hAnsi="Arial"/>
          <w:sz w:val="28"/>
          <w:szCs w:val="28"/>
        </w:rPr>
        <w:t>charte graphique</w:t>
      </w:r>
      <w:r>
        <w:rPr>
          <w:rStyle w:val="LienInternet"/>
          <w:sz w:val="28"/>
          <w:szCs w:val="28"/>
          <w:rFonts w:ascii="Arial" w:hAnsi="Arial"/>
        </w:rPr>
        <w:fldChar w:fldCharType="end"/>
      </w:r>
    </w:p>
    <w:p>
      <w:pPr>
        <w:pStyle w:val="Texteprformat"/>
        <w:rPr/>
      </w:pPr>
      <w:r>
        <w:rPr>
          <w:rFonts w:ascii="Arial" w:hAnsi="Arial"/>
          <w:sz w:val="28"/>
          <w:szCs w:val="28"/>
        </w:rPr>
        <w:t xml:space="preserve">- l'intégration d'un </w:t>
      </w:r>
      <w:hyperlink r:id="rId3">
        <w:r>
          <w:rPr>
            <w:rStyle w:val="LienInternet"/>
            <w:rFonts w:ascii="Arial" w:hAnsi="Arial"/>
            <w:sz w:val="28"/>
            <w:szCs w:val="28"/>
          </w:rPr>
          <w:t>template t</w:t>
        </w:r>
      </w:hyperlink>
      <w:hyperlink r:id="rId4">
        <w:r>
          <w:rPr>
            <w:rStyle w:val="LienInternet"/>
            <w:rFonts w:ascii="Arial" w:hAnsi="Arial"/>
            <w:sz w:val="28"/>
            <w:szCs w:val="28"/>
          </w:rPr>
          <w:t>é</w:t>
        </w:r>
      </w:hyperlink>
      <w:hyperlink r:id="rId5">
        <w:r>
          <w:rPr>
            <w:rStyle w:val="LienInternet"/>
            <w:rFonts w:ascii="Arial" w:hAnsi="Arial"/>
            <w:sz w:val="28"/>
            <w:szCs w:val="28"/>
          </w:rPr>
          <w:t>l</w:t>
        </w:r>
      </w:hyperlink>
      <w:hyperlink r:id="rId6">
        <w:r>
          <w:rPr>
            <w:rStyle w:val="LienInternet"/>
            <w:rFonts w:ascii="Arial" w:hAnsi="Arial"/>
            <w:sz w:val="28"/>
            <w:szCs w:val="28"/>
          </w:rPr>
          <w:t>é</w:t>
        </w:r>
      </w:hyperlink>
      <w:hyperlink r:id="rId7">
        <w:r>
          <w:rPr>
            <w:rStyle w:val="LienInternet"/>
            <w:rFonts w:ascii="Arial" w:hAnsi="Arial"/>
            <w:sz w:val="28"/>
            <w:szCs w:val="28"/>
          </w:rPr>
          <w:t>chargeable</w:t>
        </w:r>
      </w:hyperlink>
    </w:p>
    <w:p>
      <w:pPr>
        <w:pStyle w:val="Texteprformat"/>
        <w:rPr/>
      </w:pPr>
      <w:r>
        <w:rPr>
          <w:rFonts w:ascii="Arial" w:hAnsi="Arial"/>
          <w:sz w:val="28"/>
          <w:szCs w:val="28"/>
        </w:rPr>
        <w:t xml:space="preserve">- des couleurs chaudes </w:t>
      </w:r>
    </w:p>
    <w:p>
      <w:pPr>
        <w:pStyle w:val="Texteprformat"/>
        <w:rPr/>
      </w:pPr>
      <w:r>
        <w:rPr>
          <w:rFonts w:eastAsia="Proxima Nova" w:cs="Proxima Nova" w:ascii="Arial" w:hAnsi="Arial"/>
          <w:sz w:val="28"/>
          <w:szCs w:val="28"/>
        </w:rPr>
        <w:t xml:space="preserve">- </w:t>
      </w:r>
      <w:hyperlink r:id="rId8">
        <w:r>
          <w:rPr>
            <w:rStyle w:val="LienInternet"/>
            <w:rFonts w:eastAsia="Proxima Nova" w:cs="Proxima Nova" w:ascii="Arial" w:hAnsi="Arial"/>
            <w:sz w:val="28"/>
            <w:szCs w:val="28"/>
          </w:rPr>
          <w:t>cette icône de carotte</w:t>
        </w:r>
      </w:hyperlink>
      <w:r>
        <w:rPr>
          <w:rFonts w:eastAsia="Proxima Nova" w:cs="Proxima Nova" w:ascii="Arial" w:hAnsi="Arial"/>
          <w:sz w:val="28"/>
          <w:szCs w:val="28"/>
        </w:rPr>
        <w:t xml:space="preserve"> pour le menu. </w:t>
      </w:r>
    </w:p>
    <w:p>
      <w:pPr>
        <w:pStyle w:val="Normal"/>
        <w:ind w:left="0" w:right="0" w:hanging="0"/>
        <w:jc w:val="left"/>
        <w:rPr/>
      </w:pPr>
      <w:r>
        <w:rPr>
          <w:rFonts w:eastAsia="Proxima Nova" w:cs="Proxima Nova" w:ascii="Arial" w:hAnsi="Arial"/>
          <w:sz w:val="28"/>
          <w:szCs w:val="28"/>
        </w:rPr>
        <w:t xml:space="preserve">- </w:t>
      </w:r>
      <w:r>
        <w:rPr>
          <w:rFonts w:eastAsia="Proxima Nova" w:cs="Proxima Nova" w:ascii="Arial" w:hAnsi="Arial"/>
          <w:sz w:val="28"/>
          <w:szCs w:val="28"/>
        </w:rPr>
        <w:t>un</w:t>
      </w:r>
      <w:r>
        <w:rPr>
          <w:rFonts w:eastAsia="Proxima Nova" w:cs="Proxima Nova" w:ascii="Arial" w:hAnsi="Arial"/>
          <w:sz w:val="28"/>
          <w:szCs w:val="28"/>
        </w:rPr>
        <w:t xml:space="preserve">e photo en fond de la page d’accueil </w:t>
      </w:r>
      <w:r>
        <w:rPr>
          <w:rFonts w:eastAsia="Proxima Nova" w:cs="Proxima Nova" w:ascii="Arial" w:hAnsi="Arial"/>
          <w:sz w:val="28"/>
          <w:szCs w:val="28"/>
        </w:rPr>
        <w:t>parmi</w:t>
      </w:r>
      <w:r>
        <w:rPr>
          <w:rFonts w:eastAsia="Proxima Nova" w:cs="Proxima Nova" w:ascii="Arial" w:hAnsi="Arial"/>
          <w:sz w:val="28"/>
          <w:szCs w:val="28"/>
        </w:rPr>
        <w:t xml:space="preserve">  </w:t>
      </w:r>
      <w:hyperlink r:id="rId9">
        <w:r>
          <w:rPr>
            <w:rStyle w:val="ListLabel10"/>
            <w:rFonts w:eastAsia="Proxima Nova" w:cs="Proxima Nova" w:ascii="Arial" w:hAnsi="Arial"/>
            <w:color w:val="1155CC"/>
            <w:sz w:val="28"/>
            <w:szCs w:val="28"/>
            <w:u w:val="single"/>
          </w:rPr>
          <w:t>Photo 1</w:t>
        </w:r>
      </w:hyperlink>
      <w:r>
        <w:rPr>
          <w:rFonts w:eastAsia="Proxima Nova" w:cs="Proxima Nova" w:ascii="Arial" w:hAnsi="Arial"/>
          <w:sz w:val="28"/>
          <w:szCs w:val="28"/>
        </w:rPr>
        <w:t xml:space="preserve">, </w:t>
      </w:r>
      <w:hyperlink r:id="rId10">
        <w:r>
          <w:rPr>
            <w:rStyle w:val="ListLabel10"/>
            <w:rFonts w:eastAsia="Proxima Nova" w:cs="Proxima Nova" w:ascii="Arial" w:hAnsi="Arial"/>
            <w:color w:val="1155CC"/>
            <w:sz w:val="28"/>
            <w:szCs w:val="28"/>
            <w:u w:val="single"/>
          </w:rPr>
          <w:t>photo 2</w:t>
        </w:r>
      </w:hyperlink>
      <w:r>
        <w:rPr>
          <w:rFonts w:eastAsia="Proxima Nova" w:cs="Proxima Nova" w:ascii="Arial" w:hAnsi="Arial"/>
          <w:sz w:val="28"/>
          <w:szCs w:val="28"/>
        </w:rPr>
        <w:t xml:space="preserve">, </w:t>
      </w:r>
      <w:hyperlink r:id="rId11">
        <w:r>
          <w:rPr>
            <w:rStyle w:val="ListLabel10"/>
            <w:rFonts w:eastAsia="Proxima Nova" w:cs="Proxima Nova" w:ascii="Arial" w:hAnsi="Arial"/>
            <w:color w:val="1155CC"/>
            <w:sz w:val="28"/>
            <w:szCs w:val="28"/>
            <w:u w:val="single"/>
          </w:rPr>
          <w:t>photo 3</w:t>
        </w:r>
      </w:hyperlink>
      <w:r>
        <w:rPr>
          <w:rFonts w:eastAsia="Proxima Nova" w:cs="Proxima Nova" w:ascii="Arial" w:hAnsi="Arial"/>
          <w:sz w:val="28"/>
          <w:szCs w:val="28"/>
        </w:rPr>
        <w:t>.</w:t>
      </w:r>
    </w:p>
    <w:p>
      <w:pPr>
        <w:pStyle w:val="Normal"/>
        <w:jc w:val="left"/>
        <w:rPr>
          <w:rFonts w:ascii="Arial" w:hAnsi="Arial" w:eastAsia="NSimSun" w:cs="Liberation Mono"/>
          <w:sz w:val="28"/>
          <w:szCs w:val="28"/>
        </w:rPr>
      </w:pPr>
      <w:r>
        <w:rPr>
          <w:rFonts w:eastAsia="NSimSun" w:cs="Liberation Mono" w:ascii="Arial" w:hAnsi="Arial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NSimSun" w:cs="Liberation Mono" w:ascii="Arial" w:hAnsi="Arial"/>
          <w:sz w:val="28"/>
          <w:szCs w:val="28"/>
        </w:rPr>
        <w:t xml:space="preserve">Le projet est suivi sur </w:t>
      </w:r>
      <w:hyperlink r:id="rId12">
        <w:r>
          <w:rPr>
            <w:rStyle w:val="LienInternet"/>
            <w:rFonts w:eastAsia="NSimSun" w:cs="Liberation Mono" w:ascii="Arial" w:hAnsi="Arial"/>
            <w:sz w:val="28"/>
            <w:szCs w:val="28"/>
          </w:rPr>
          <w:t>Trello</w:t>
        </w:r>
      </w:hyperlink>
      <w:r>
        <w:rPr>
          <w:rFonts w:eastAsia="NSimSun" w:cs="Liberation Mono" w:ascii="Arial" w:hAnsi="Arial"/>
          <w:sz w:val="28"/>
          <w:szCs w:val="28"/>
        </w:rPr>
        <w:t xml:space="preserve"> et le produit final est accessible à l’adresse </w:t>
        <w:br/>
      </w:r>
      <w:hyperlink r:id="rId13">
        <w:r>
          <w:rPr>
            <w:rStyle w:val="LienInternet"/>
            <w:rFonts w:eastAsia="NSimSun" w:cs="Liberation Mono" w:ascii="Arial" w:hAnsi="Arial"/>
            <w:sz w:val="28"/>
            <w:szCs w:val="28"/>
          </w:rPr>
          <w:t>https://beurrepur.herokuapp.com/</w:t>
        </w:r>
      </w:hyperlink>
      <w:r>
        <w:rPr>
          <w:rFonts w:eastAsia="NSimSun" w:cs="Liberation Mono" w:ascii="Arial" w:hAnsi="Arial"/>
          <w:sz w:val="28"/>
          <w:szCs w:val="28"/>
        </w:rPr>
        <w:t xml:space="preserve"> </w:t>
      </w:r>
    </w:p>
    <w:p>
      <w:pPr>
        <w:pStyle w:val="Texteprformat"/>
        <w:rPr>
          <w:rFonts w:ascii="Arial" w:hAnsi="Arial" w:eastAsia="NSimSun" w:cs="Liberation Mono"/>
          <w:sz w:val="28"/>
          <w:szCs w:val="28"/>
        </w:rPr>
      </w:pPr>
      <w:r>
        <w:rPr>
          <w:rFonts w:eastAsia="NSimSun" w:cs="Liberation Mono" w:ascii="Arial" w:hAnsi="Arial"/>
          <w:sz w:val="28"/>
          <w:szCs w:val="28"/>
        </w:rPr>
      </w:r>
    </w:p>
    <w:p>
      <w:pPr>
        <w:pStyle w:val="Texteprformat"/>
        <w:rPr/>
      </w:pPr>
      <w:r>
        <w:rPr>
          <w:rFonts w:eastAsia="NSimSun" w:cs="Liberation Mono" w:ascii="Arial" w:hAnsi="Arial"/>
          <w:sz w:val="28"/>
          <w:szCs w:val="28"/>
        </w:rPr>
        <w:t xml:space="preserve">Lien Github : </w:t>
      </w:r>
      <w:hyperlink r:id="rId14">
        <w:r>
          <w:rPr>
            <w:rStyle w:val="LienInternet"/>
            <w:rFonts w:eastAsia="NSimSun" w:cs="Liberation Mono" w:ascii="Arial" w:hAnsi="Arial"/>
            <w:sz w:val="28"/>
            <w:szCs w:val="28"/>
          </w:rPr>
          <w:t>https://github.com/nojoven/Projet8</w:t>
        </w:r>
      </w:hyperlink>
      <w:r>
        <w:rPr>
          <w:rFonts w:eastAsia="NSimSun" w:cs="Liberation Mono" w:ascii="Arial" w:hAnsi="Arial"/>
          <w:sz w:val="28"/>
          <w:szCs w:val="28"/>
        </w:rPr>
        <w:t xml:space="preserve"> </w:t>
      </w:r>
    </w:p>
    <w:p>
      <w:pPr>
        <w:pStyle w:val="Texteprformat"/>
        <w:rPr>
          <w:rFonts w:ascii="Arial" w:hAnsi="Arial" w:eastAsia="NSimSun" w:cs="Liberation Mono"/>
          <w:sz w:val="28"/>
          <w:szCs w:val="28"/>
        </w:rPr>
      </w:pPr>
      <w:r>
        <w:rPr>
          <w:rFonts w:eastAsia="NSimSun" w:cs="Liberation Mono" w:ascii="Arial" w:hAnsi="Arial"/>
          <w:sz w:val="28"/>
          <w:szCs w:val="28"/>
        </w:rPr>
      </w:r>
    </w:p>
    <w:p>
      <w:pPr>
        <w:pStyle w:val="Texteprformat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eastAsia="NSimSun" w:cs="Liberation Mono" w:ascii="Arial" w:hAnsi="Arial"/>
          <w:b/>
          <w:bCs/>
          <w:sz w:val="28"/>
          <w:szCs w:val="28"/>
          <w:u w:val="single"/>
        </w:rPr>
        <w:t>Exécution</w:t>
      </w:r>
    </w:p>
    <w:p>
      <w:pPr>
        <w:pStyle w:val="Texteprformat"/>
        <w:rPr>
          <w:rFonts w:ascii="Arial" w:hAnsi="Arial" w:eastAsia="NSimSun" w:cs="Liberation Mono"/>
          <w:sz w:val="28"/>
          <w:szCs w:val="28"/>
        </w:rPr>
      </w:pPr>
      <w:r>
        <w:rPr>
          <w:rFonts w:eastAsia="NSimSun" w:cs="Liberation Mono" w:ascii="Arial" w:hAnsi="Arial"/>
          <w:sz w:val="28"/>
          <w:szCs w:val="28"/>
        </w:rPr>
      </w:r>
    </w:p>
    <w:p>
      <w:pPr>
        <w:pStyle w:val="Texteprformat"/>
        <w:numPr>
          <w:ilvl w:val="0"/>
          <w:numId w:val="1"/>
        </w:numPr>
        <w:rPr/>
      </w:pPr>
      <w:r>
        <w:rPr>
          <w:rFonts w:eastAsia="NSimSun" w:cs="Liberation Mono" w:ascii="Arial" w:hAnsi="Arial"/>
          <w:sz w:val="28"/>
          <w:szCs w:val="28"/>
        </w:rPr>
        <w:t xml:space="preserve">L’environnement virtuel a été généré avec </w:t>
      </w:r>
      <w:r>
        <w:rPr>
          <w:rFonts w:eastAsia="NSimSun" w:cs="Liberation Mono" w:ascii="Arial" w:hAnsi="Arial"/>
          <w:i/>
          <w:iCs/>
          <w:sz w:val="28"/>
          <w:szCs w:val="28"/>
        </w:rPr>
        <w:t>pipenv</w:t>
      </w:r>
      <w:r>
        <w:rPr>
          <w:rFonts w:eastAsia="NSimSun" w:cs="Liberation Mono" w:ascii="Arial" w:hAnsi="Arial"/>
          <w:sz w:val="28"/>
          <w:szCs w:val="28"/>
        </w:rPr>
        <w:t xml:space="preserve">. </w:t>
      </w:r>
    </w:p>
    <w:p>
      <w:pPr>
        <w:pStyle w:val="Texteprformat"/>
        <w:numPr>
          <w:ilvl w:val="0"/>
          <w:numId w:val="1"/>
        </w:numPr>
        <w:rPr/>
      </w:pPr>
      <w:r>
        <w:rPr>
          <w:rFonts w:eastAsia="NSimSun" w:cs="Liberation Mono" w:ascii="Arial" w:hAnsi="Arial"/>
          <w:sz w:val="28"/>
          <w:szCs w:val="28"/>
        </w:rPr>
        <w:t xml:space="preserve">En local il faudra donc utiliser </w:t>
      </w:r>
      <w:r>
        <w:rPr>
          <w:rFonts w:eastAsia="NSimSun" w:cs="Liberation Mono" w:ascii="Arial" w:hAnsi="Arial"/>
          <w:i/>
          <w:iCs/>
          <w:sz w:val="28"/>
          <w:szCs w:val="28"/>
        </w:rPr>
        <w:t xml:space="preserve">pipenv shell </w:t>
      </w: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 xml:space="preserve"> avant de pouvoir démarrer le serveur (localhost:8000).</w:t>
      </w:r>
    </w:p>
    <w:p>
      <w:pPr>
        <w:pStyle w:val="Texteprformat"/>
        <w:numPr>
          <w:ilvl w:val="0"/>
          <w:numId w:val="1"/>
        </w:numPr>
        <w:rPr/>
      </w:pP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>Projet Django créé avec</w:t>
      </w:r>
      <w:r>
        <w:rPr>
          <w:rFonts w:eastAsia="NSimSun" w:cs="Liberation Mono" w:ascii="Arial" w:hAnsi="Arial"/>
          <w:i/>
          <w:iCs/>
          <w:sz w:val="28"/>
          <w:szCs w:val="28"/>
        </w:rPr>
        <w:t xml:space="preserve"> manage.py </w:t>
      </w:r>
    </w:p>
    <w:p>
      <w:pPr>
        <w:pStyle w:val="Texteprformat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 xml:space="preserve">Ajout du chemin vers les variables d’environnement : </w:t>
      </w:r>
      <w:r>
        <w:rPr>
          <w:rFonts w:eastAsia="NSimSun" w:cs="Liberation Mono" w:ascii="Arial" w:hAnsi="Arial"/>
          <w:i/>
          <w:iCs/>
          <w:sz w:val="28"/>
          <w:szCs w:val="28"/>
        </w:rPr>
        <w:t>$env:DJANGO_SETTINGS_MODULE='PurBeurre.settings'</w:t>
      </w:r>
    </w:p>
    <w:p>
      <w:pPr>
        <w:pStyle w:val="Texteprformat"/>
        <w:numPr>
          <w:ilvl w:val="0"/>
          <w:numId w:val="1"/>
        </w:numPr>
        <w:rPr/>
      </w:pP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>Lancement local avec</w:t>
      </w:r>
      <w:r>
        <w:rPr>
          <w:rFonts w:eastAsia="NSimSun" w:cs="Liberation Mono" w:ascii="Arial" w:hAnsi="Arial"/>
          <w:i/>
          <w:iCs/>
          <w:sz w:val="28"/>
          <w:szCs w:val="28"/>
        </w:rPr>
        <w:t xml:space="preserve"> python manage.py runserver</w:t>
      </w:r>
    </w:p>
    <w:p>
      <w:pPr>
        <w:pStyle w:val="Texteprformat"/>
        <w:numPr>
          <w:ilvl w:val="0"/>
          <w:numId w:val="1"/>
        </w:numPr>
        <w:rPr/>
      </w:pP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 xml:space="preserve">Remplissage local de la basse de données : </w:t>
      </w:r>
      <w:r>
        <w:rPr>
          <w:rFonts w:eastAsia="NSimSun" w:cs="Liberation Mono" w:ascii="Arial" w:hAnsi="Arial"/>
          <w:i/>
          <w:iCs/>
          <w:sz w:val="28"/>
          <w:szCs w:val="28"/>
        </w:rPr>
        <w:t>manage.py fill_db</w:t>
      </w:r>
    </w:p>
    <w:p>
      <w:pPr>
        <w:pStyle w:val="Texteprformat"/>
        <w:numPr>
          <w:ilvl w:val="0"/>
          <w:numId w:val="1"/>
        </w:numPr>
        <w:rPr>
          <w:rFonts w:ascii="Arial" w:hAnsi="Arial" w:eastAsia="NSimSun" w:cs="Liberation Mono"/>
          <w:i w:val="false"/>
          <w:i w:val="false"/>
          <w:iCs w:val="false"/>
          <w:sz w:val="28"/>
          <w:szCs w:val="28"/>
        </w:rPr>
      </w:pP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 xml:space="preserve">Remplissage Heroku de la basse de données : </w:t>
      </w:r>
    </w:p>
    <w:p>
      <w:pPr>
        <w:pStyle w:val="Texteprformat"/>
        <w:numPr>
          <w:ilvl w:val="0"/>
          <w:numId w:val="0"/>
        </w:numPr>
        <w:ind w:left="720" w:hanging="0"/>
        <w:rPr/>
      </w:pPr>
      <w:r>
        <w:rPr>
          <w:rFonts w:eastAsia="NSimSun" w:cs="Liberation Mono" w:ascii="Arial" w:hAnsi="Arial"/>
          <w:i/>
          <w:iCs/>
          <w:sz w:val="28"/>
          <w:szCs w:val="28"/>
        </w:rPr>
        <w:t>heroku run manage.py fill_db</w:t>
      </w:r>
    </w:p>
    <w:p>
      <w:pPr>
        <w:pStyle w:val="Texteprformat"/>
        <w:numPr>
          <w:ilvl w:val="0"/>
          <w:numId w:val="0"/>
        </w:numPr>
        <w:ind w:left="720" w:hanging="0"/>
        <w:rPr>
          <w:rFonts w:ascii="Arial" w:hAnsi="Arial" w:eastAsia="NSimSun" w:cs="Liberation Mono"/>
          <w:i/>
          <w:i/>
          <w:iCs/>
          <w:sz w:val="28"/>
          <w:szCs w:val="28"/>
        </w:rPr>
      </w:pPr>
      <w:r>
        <w:rPr>
          <w:rFonts w:eastAsia="NSimSun" w:cs="Liberation Mono" w:ascii="Arial" w:hAnsi="Arial"/>
          <w:i/>
          <w:iCs/>
          <w:sz w:val="28"/>
          <w:szCs w:val="28"/>
        </w:rPr>
        <w:t>(nécessite heroku run python manage.py migrate )</w:t>
      </w:r>
    </w:p>
    <w:p>
      <w:pPr>
        <w:pStyle w:val="Texteprformat"/>
        <w:numPr>
          <w:ilvl w:val="0"/>
          <w:numId w:val="1"/>
        </w:numPr>
        <w:rPr/>
      </w:pP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 xml:space="preserve">Liste des requirements accessible avec </w:t>
      </w:r>
      <w:r>
        <w:rPr>
          <w:rFonts w:eastAsia="NSimSun" w:cs="Liberation Mono" w:ascii="Arial" w:hAnsi="Arial"/>
          <w:i/>
          <w:iCs/>
          <w:sz w:val="28"/>
          <w:szCs w:val="28"/>
        </w:rPr>
        <w:t>pip freeze</w:t>
      </w:r>
    </w:p>
    <w:p>
      <w:pPr>
        <w:pStyle w:val="Texteprformat"/>
        <w:numPr>
          <w:ilvl w:val="0"/>
          <w:numId w:val="1"/>
        </w:numPr>
        <w:rPr/>
      </w:pP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 xml:space="preserve">Le fichier </w:t>
      </w:r>
      <w:r>
        <w:rPr>
          <w:rFonts w:eastAsia="NSimSun" w:cs="Liberation Mono" w:ascii="Arial" w:hAnsi="Arial"/>
          <w:i/>
          <w:iCs/>
          <w:sz w:val="28"/>
          <w:szCs w:val="28"/>
        </w:rPr>
        <w:t>pytest.ini</w:t>
      </w: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>,</w:t>
      </w:r>
      <w:r>
        <w:rPr>
          <w:rFonts w:eastAsia="NSimSun" w:cs="Liberation Mono" w:ascii="Arial" w:hAnsi="Arial"/>
          <w:i/>
          <w:iCs/>
          <w:sz w:val="28"/>
          <w:szCs w:val="28"/>
        </w:rPr>
        <w:t xml:space="preserve"> </w:t>
      </w: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>à la racine, permet de lancer en un appel de pytest tous les tests du projet</w:t>
      </w:r>
    </w:p>
    <w:p>
      <w:pPr>
        <w:pStyle w:val="Texteprformat"/>
        <w:numPr>
          <w:ilvl w:val="0"/>
          <w:numId w:val="1"/>
        </w:numPr>
        <w:rPr/>
      </w:pP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 xml:space="preserve">Exécution des tests d’intégration : </w:t>
      </w:r>
      <w:r>
        <w:rPr>
          <w:rFonts w:eastAsia="NSimSun" w:cs="Liberation Mono" w:ascii="Arial" w:hAnsi="Arial"/>
          <w:i/>
          <w:iCs/>
          <w:sz w:val="28"/>
          <w:szCs w:val="28"/>
        </w:rPr>
        <w:t>python manage.py test</w:t>
      </w:r>
    </w:p>
    <w:p>
      <w:pPr>
        <w:pStyle w:val="Texteprformat"/>
        <w:numPr>
          <w:ilvl w:val="0"/>
          <w:numId w:val="1"/>
        </w:numPr>
        <w:rPr/>
      </w:pP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 xml:space="preserve">Tests de couverture : </w:t>
      </w:r>
      <w:r>
        <w:rPr>
          <w:rFonts w:eastAsia="NSimSun" w:cs="Liberation Mono" w:ascii="Arial" w:hAnsi="Arial"/>
          <w:i/>
          <w:iCs/>
          <w:sz w:val="28"/>
          <w:szCs w:val="28"/>
        </w:rPr>
        <w:t xml:space="preserve">coverage run </w:t>
      </w: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 xml:space="preserve">suivi de </w:t>
      </w:r>
      <w:r>
        <w:rPr>
          <w:rFonts w:eastAsia="NSimSun" w:cs="Liberation Mono" w:ascii="Arial" w:hAnsi="Arial"/>
          <w:i/>
          <w:iCs/>
          <w:sz w:val="28"/>
          <w:szCs w:val="28"/>
        </w:rPr>
        <w:t>coverage report (voir documentation de la stratégie de tests)</w:t>
      </w:r>
    </w:p>
    <w:p>
      <w:pPr>
        <w:pStyle w:val="Texteprformat"/>
        <w:numPr>
          <w:ilvl w:val="0"/>
          <w:numId w:val="1"/>
        </w:numPr>
        <w:rPr/>
      </w:pPr>
      <w:r>
        <w:rPr>
          <w:rFonts w:eastAsia="NSimSun" w:cs="Liberation Mono" w:ascii="Arial" w:hAnsi="Arial"/>
          <w:i w:val="false"/>
          <w:iCs w:val="false"/>
          <w:sz w:val="28"/>
          <w:szCs w:val="28"/>
        </w:rPr>
        <w:t xml:space="preserve">Lecture des logs heroku : </w:t>
      </w:r>
      <w:r>
        <w:rPr>
          <w:rFonts w:eastAsia="NSimSun" w:cs="Liberation Mono" w:ascii="Arial" w:hAnsi="Arial"/>
          <w:i/>
          <w:iCs/>
          <w:sz w:val="28"/>
          <w:szCs w:val="28"/>
        </w:rPr>
        <w:t>heroku logs --tail</w:t>
      </w:r>
    </w:p>
    <w:p>
      <w:pPr>
        <w:pStyle w:val="Texteprformat"/>
        <w:rPr>
          <w:rFonts w:ascii="Arial" w:hAnsi="Arial" w:eastAsia="NSimSun" w:cs="Liberation Mono"/>
          <w:i/>
          <w:i/>
          <w:iCs/>
          <w:sz w:val="28"/>
          <w:szCs w:val="28"/>
        </w:rPr>
      </w:pPr>
      <w:r>
        <w:rPr>
          <w:rFonts w:eastAsia="NSimSun" w:cs="Liberation Mono" w:ascii="Arial" w:hAnsi="Arial"/>
          <w:i/>
          <w:iCs/>
          <w:sz w:val="28"/>
          <w:szCs w:val="28"/>
        </w:rPr>
      </w:r>
    </w:p>
    <w:p>
      <w:pPr>
        <w:pStyle w:val="Texteprforma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roxima Nov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character" w:styleId="Character20style">
    <w:name w:val="Character_20_style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ascii="Arial" w:hAnsi="Arial" w:cs="OpenSymbol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rial" w:hAnsi="Arial"/>
      <w:sz w:val="28"/>
      <w:szCs w:val="28"/>
    </w:rPr>
  </w:style>
  <w:style w:type="character" w:styleId="ListLabel21">
    <w:name w:val="ListLabel 21"/>
    <w:qFormat/>
    <w:rPr>
      <w:rFonts w:ascii="Arial" w:hAnsi="Arial" w:eastAsia="Proxima Nova" w:cs="Proxima Nova"/>
      <w:sz w:val="28"/>
      <w:szCs w:val="28"/>
    </w:rPr>
  </w:style>
  <w:style w:type="character" w:styleId="ListLabel22">
    <w:name w:val="ListLabel 22"/>
    <w:qFormat/>
    <w:rPr>
      <w:rFonts w:ascii="Arial" w:hAnsi="Arial" w:eastAsia="Proxima Nova" w:cs="Proxima Nova"/>
      <w:color w:val="1155CC"/>
      <w:sz w:val="28"/>
      <w:szCs w:val="28"/>
      <w:u w:val="single"/>
    </w:rPr>
  </w:style>
  <w:style w:type="character" w:styleId="ListLabel23">
    <w:name w:val="ListLabel 23"/>
    <w:qFormat/>
    <w:rPr>
      <w:rFonts w:ascii="Arial" w:hAnsi="Arial" w:eastAsia="NSimSun" w:cs="Liberation Mono"/>
      <w:sz w:val="28"/>
      <w:szCs w:val="2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.openfoodfacts.org/" TargetMode="External"/><Relationship Id="rId3" Type="http://schemas.openxmlformats.org/officeDocument/2006/relationships/hyperlink" Target="https://startbootstrap.com/template-overviews/creative/" TargetMode="External"/><Relationship Id="rId4" Type="http://schemas.openxmlformats.org/officeDocument/2006/relationships/hyperlink" Target="https://startbootstrap.com/template-overviews/creative/" TargetMode="External"/><Relationship Id="rId5" Type="http://schemas.openxmlformats.org/officeDocument/2006/relationships/hyperlink" Target="https://startbootstrap.com/template-overviews/creative/" TargetMode="External"/><Relationship Id="rId6" Type="http://schemas.openxmlformats.org/officeDocument/2006/relationships/hyperlink" Target="https://startbootstrap.com/template-overviews/creative/" TargetMode="External"/><Relationship Id="rId7" Type="http://schemas.openxmlformats.org/officeDocument/2006/relationships/hyperlink" Target="https://startbootstrap.com/template-overviews/creative/" TargetMode="External"/><Relationship Id="rId8" Type="http://schemas.openxmlformats.org/officeDocument/2006/relationships/hyperlink" Target="https://thenounproject.com/term/carrot/29691/" TargetMode="External"/><Relationship Id="rId9" Type="http://schemas.openxmlformats.org/officeDocument/2006/relationships/hyperlink" Target="https://unsplash.com/photos/eqsEZNCm4-c" TargetMode="External"/><Relationship Id="rId10" Type="http://schemas.openxmlformats.org/officeDocument/2006/relationships/hyperlink" Target="https://unsplash.com/photos/k60JspcBwKE" TargetMode="External"/><Relationship Id="rId11" Type="http://schemas.openxmlformats.org/officeDocument/2006/relationships/hyperlink" Target="https://unsplash.com/photos/YTbFHT9_IhY" TargetMode="External"/><Relationship Id="rId12" Type="http://schemas.openxmlformats.org/officeDocument/2006/relationships/hyperlink" Target="https://trello.com/b/xcXGTuHb/nutella" TargetMode="External"/><Relationship Id="rId13" Type="http://schemas.openxmlformats.org/officeDocument/2006/relationships/hyperlink" Target="https://beurrepur.herokuapp.com/" TargetMode="External"/><Relationship Id="rId14" Type="http://schemas.openxmlformats.org/officeDocument/2006/relationships/hyperlink" Target="https://github.com/nojoven/Projet8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11151</TotalTime>
  <Application>LibreOffice/6.2.4.2$Windows_X86_64 LibreOffice_project/2412653d852ce75f65fbfa83fb7e7b669a126d64</Application>
  <Pages>1</Pages>
  <Words>253</Words>
  <Characters>1354</Characters>
  <CharactersWithSpaces>1577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2020-05-24T12:58:56Z</dcterms:modified>
  <cp:revision>4</cp:revision>
  <dc:subject/>
  <dc:title/>
</cp:coreProperties>
</file>