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2C7" w:rsidRPr="007412C7" w:rsidRDefault="007412C7" w:rsidP="007412C7">
      <w:pPr>
        <w:widowControl/>
        <w:jc w:val="distribute"/>
        <w:outlineLvl w:val="0"/>
        <w:rPr>
          <w:rFonts w:ascii="標楷體" w:eastAsia="標楷體" w:hAnsi="標楷體" w:cs="新細明體"/>
          <w:b/>
          <w:color w:val="C45911" w:themeColor="accent2" w:themeShade="BF"/>
          <w:kern w:val="36"/>
          <w:sz w:val="40"/>
          <w:szCs w:val="40"/>
        </w:rPr>
      </w:pPr>
      <w:r w:rsidRPr="007412C7">
        <w:rPr>
          <w:rFonts w:ascii="標楷體" w:eastAsia="標楷體" w:hAnsi="標楷體" w:cs="新細明體" w:hint="eastAsia"/>
          <w:b/>
          <w:color w:val="C45911" w:themeColor="accent2" w:themeShade="BF"/>
          <w:kern w:val="36"/>
          <w:sz w:val="40"/>
          <w:szCs w:val="40"/>
        </w:rPr>
        <w:t>1. 簡介關聯式/非關聯式資料庫(NoSQL、NonSQL)</w:t>
      </w:r>
    </w:p>
    <w:p w:rsidR="00E66671" w:rsidRPr="007412C7" w:rsidRDefault="00E66671" w:rsidP="007412C7">
      <w:pPr>
        <w:widowControl/>
        <w:jc w:val="distribute"/>
        <w:outlineLvl w:val="0"/>
        <w:rPr>
          <w:rFonts w:ascii="標楷體" w:eastAsia="標楷體" w:hAnsi="標楷體" w:cs="新細明體"/>
          <w:b/>
          <w:color w:val="385623" w:themeColor="accent6" w:themeShade="80"/>
          <w:kern w:val="36"/>
          <w:sz w:val="32"/>
          <w:szCs w:val="32"/>
        </w:rPr>
      </w:pPr>
      <w:r w:rsidRPr="007412C7">
        <w:rPr>
          <w:rFonts w:ascii="標楷體" w:eastAsia="標楷體" w:hAnsi="標楷體" w:cs="新細明體"/>
          <w:b/>
          <w:color w:val="385623" w:themeColor="accent6" w:themeShade="80"/>
          <w:kern w:val="36"/>
          <w:sz w:val="32"/>
          <w:szCs w:val="32"/>
        </w:rPr>
        <w:t>SQL (關聯式) 與NoSQL (非關聯式) 資料庫的比較</w:t>
      </w:r>
    </w:p>
    <w:p w:rsidR="00E66671" w:rsidRPr="00E66671" w:rsidRDefault="00E66671" w:rsidP="007412C7">
      <w:pPr>
        <w:widowControl/>
        <w:rPr>
          <w:rFonts w:ascii="標楷體" w:eastAsia="標楷體" w:hAnsi="標楷體" w:cs="新細明體"/>
          <w:b/>
          <w:color w:val="333333"/>
          <w:kern w:val="0"/>
          <w:szCs w:val="24"/>
        </w:rPr>
      </w:pPr>
      <w:r w:rsidRPr="00E66671">
        <w:rPr>
          <w:rFonts w:ascii="標楷體" w:eastAsia="標楷體" w:hAnsi="標楷體" w:cs="新細明體"/>
          <w:b/>
          <w:color w:val="333333"/>
          <w:kern w:val="0"/>
          <w:szCs w:val="24"/>
        </w:rPr>
        <w:t>幾十年來，用於開發應用程式的主要資料模型，均是諸如 Oracle、DB2、SQL Server、MySQL 和 PostgreSQL 等關聯式資料庫所採用的關聯式資料模型。一直到 2000 年中後期，其他資料模型才開始廣受採納和運用。為了區分和歸類這些新類型的資料庫和資料模組，因此創造了「NoSQL」這個名詞。「NoSQL」這個名詞常常與「非關聯式」互換使用。</w:t>
      </w:r>
    </w:p>
    <w:p w:rsidR="004927EF" w:rsidRPr="007412C7" w:rsidRDefault="00E66671" w:rsidP="007412C7">
      <w:pPr>
        <w:widowControl/>
        <w:rPr>
          <w:rFonts w:ascii="標楷體" w:eastAsia="標楷體" w:hAnsi="標楷體" w:cs="新細明體"/>
          <w:b/>
          <w:color w:val="333333"/>
          <w:kern w:val="0"/>
          <w:szCs w:val="24"/>
        </w:rPr>
      </w:pPr>
      <w:r w:rsidRPr="00E66671">
        <w:rPr>
          <w:rFonts w:ascii="標楷體" w:eastAsia="標楷體" w:hAnsi="標楷體" w:cs="新細明體"/>
          <w:b/>
          <w:color w:val="333333"/>
          <w:kern w:val="0"/>
          <w:szCs w:val="24"/>
        </w:rPr>
        <w:t>雖然 NoSQL 資料類型多樣且功能各異，但您可從以下表格瞭解 SQL 和 NoSQL 資料庫的一些差異性。</w:t>
      </w:r>
      <w:r w:rsidRPr="00E66671">
        <w:rPr>
          <w:rFonts w:ascii="Helvetica" w:eastAsia="新細明體" w:hAnsi="Helvetica" w:cs="新細明體"/>
          <w:color w:val="333333"/>
          <w:kern w:val="0"/>
          <w:sz w:val="21"/>
          <w:szCs w:val="21"/>
        </w:rPr>
        <w:t> </w:t>
      </w:r>
    </w:p>
    <w:tbl>
      <w:tblPr>
        <w:tblW w:w="17700" w:type="dxa"/>
        <w:tblCellMar>
          <w:top w:w="12" w:type="dxa"/>
          <w:left w:w="12" w:type="dxa"/>
          <w:bottom w:w="12" w:type="dxa"/>
          <w:right w:w="12" w:type="dxa"/>
        </w:tblCellMar>
        <w:tblLook w:val="04A0" w:firstRow="1" w:lastRow="0" w:firstColumn="1" w:lastColumn="0" w:noHBand="0" w:noVBand="1"/>
      </w:tblPr>
      <w:tblGrid>
        <w:gridCol w:w="17221"/>
        <w:gridCol w:w="479"/>
      </w:tblGrid>
      <w:tr w:rsidR="00E66671" w:rsidRPr="00E66671" w:rsidTr="00E66671">
        <w:tc>
          <w:tcPr>
            <w:tcW w:w="0" w:type="auto"/>
            <w:tcMar>
              <w:top w:w="150" w:type="dxa"/>
              <w:left w:w="120" w:type="dxa"/>
              <w:bottom w:w="150" w:type="dxa"/>
              <w:right w:w="120" w:type="dxa"/>
            </w:tcMar>
            <w:vAlign w:val="center"/>
          </w:tcPr>
          <w:tbl>
            <w:tblPr>
              <w:tblStyle w:val="5-1"/>
              <w:tblW w:w="0" w:type="auto"/>
              <w:tblLook w:val="04A0" w:firstRow="1" w:lastRow="0" w:firstColumn="1" w:lastColumn="0" w:noHBand="0" w:noVBand="1"/>
            </w:tblPr>
            <w:tblGrid>
              <w:gridCol w:w="1200"/>
              <w:gridCol w:w="3708"/>
              <w:gridCol w:w="3692"/>
            </w:tblGrid>
            <w:tr w:rsidR="00934DAA" w:rsidTr="00934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Borders>
                    <w:right w:val="single" w:sz="4" w:space="0" w:color="auto"/>
                  </w:tcBorders>
                </w:tcPr>
                <w:p w:rsidR="00934DAA" w:rsidRPr="00934DAA" w:rsidRDefault="00934DAA" w:rsidP="00934DAA">
                  <w:pPr>
                    <w:widowControl/>
                    <w:jc w:val="center"/>
                    <w:rPr>
                      <w:rFonts w:ascii="標楷體" w:eastAsia="標楷體" w:hAnsi="標楷體" w:cs="新細明體"/>
                      <w:b w:val="0"/>
                      <w:bCs w:val="0"/>
                      <w:color w:val="333333"/>
                      <w:kern w:val="0"/>
                      <w:sz w:val="21"/>
                      <w:szCs w:val="21"/>
                    </w:rPr>
                  </w:pPr>
                </w:p>
              </w:tc>
              <w:tc>
                <w:tcPr>
                  <w:tcW w:w="3708" w:type="dxa"/>
                  <w:tcBorders>
                    <w:left w:val="single" w:sz="4" w:space="0" w:color="auto"/>
                  </w:tcBorders>
                </w:tcPr>
                <w:p w:rsidR="00934DAA" w:rsidRPr="00934DAA" w:rsidRDefault="00934DAA" w:rsidP="00934DAA">
                  <w:pPr>
                    <w:widowControl/>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cs="新細明體"/>
                      <w:color w:val="333333"/>
                      <w:kern w:val="0"/>
                      <w:szCs w:val="24"/>
                    </w:rPr>
                  </w:pPr>
                  <w:r w:rsidRPr="00934DAA">
                    <w:rPr>
                      <w:rFonts w:ascii="標楷體" w:eastAsia="標楷體" w:hAnsi="標楷體"/>
                      <w:color w:val="333333"/>
                      <w:szCs w:val="24"/>
                    </w:rPr>
                    <w:t>關聯式資料庫</w:t>
                  </w:r>
                </w:p>
              </w:tc>
              <w:tc>
                <w:tcPr>
                  <w:tcW w:w="3692" w:type="dxa"/>
                  <w:tcBorders>
                    <w:left w:val="single" w:sz="4" w:space="0" w:color="auto"/>
                  </w:tcBorders>
                </w:tcPr>
                <w:p w:rsidR="00934DAA" w:rsidRPr="00934DAA" w:rsidRDefault="00934DAA" w:rsidP="00934DAA">
                  <w:pPr>
                    <w:widowControl/>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cs="新細明體"/>
                      <w:b w:val="0"/>
                      <w:bCs w:val="0"/>
                      <w:color w:val="333333"/>
                      <w:kern w:val="0"/>
                      <w:sz w:val="21"/>
                      <w:szCs w:val="21"/>
                    </w:rPr>
                  </w:pPr>
                  <w:r w:rsidRPr="00934DAA">
                    <w:rPr>
                      <w:rFonts w:ascii="標楷體" w:eastAsia="標楷體" w:hAnsi="標楷體"/>
                      <w:color w:val="333333"/>
                      <w:sz w:val="21"/>
                      <w:szCs w:val="21"/>
                    </w:rPr>
                    <w:t>NoSQL 資料庫</w:t>
                  </w:r>
                </w:p>
              </w:tc>
            </w:tr>
            <w:tr w:rsidR="00934DAA" w:rsidTr="00934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Borders>
                    <w:right w:val="single" w:sz="4" w:space="0" w:color="auto"/>
                  </w:tcBorders>
                </w:tcPr>
                <w:p w:rsidR="00934DAA" w:rsidRPr="00934DAA" w:rsidRDefault="00934DAA" w:rsidP="00934DAA">
                  <w:pPr>
                    <w:widowControl/>
                    <w:jc w:val="center"/>
                    <w:rPr>
                      <w:rFonts w:ascii="標楷體" w:eastAsia="標楷體" w:hAnsi="標楷體"/>
                      <w:color w:val="333333"/>
                      <w:szCs w:val="24"/>
                    </w:rPr>
                  </w:pPr>
                  <w:r w:rsidRPr="00934DAA">
                    <w:rPr>
                      <w:rFonts w:ascii="標楷體" w:eastAsia="標楷體" w:hAnsi="標楷體"/>
                      <w:color w:val="333333"/>
                      <w:szCs w:val="24"/>
                    </w:rPr>
                    <w:t>最佳工作負載</w:t>
                  </w:r>
                </w:p>
              </w:tc>
              <w:tc>
                <w:tcPr>
                  <w:tcW w:w="3708" w:type="dxa"/>
                  <w:tcBorders>
                    <w:left w:val="single" w:sz="4" w:space="0" w:color="auto"/>
                  </w:tcBorders>
                </w:tcPr>
                <w:p w:rsidR="00934DAA" w:rsidRPr="00934DAA" w:rsidRDefault="00934DAA" w:rsidP="00E66671">
                  <w:pPr>
                    <w:widowControl/>
                    <w:cnfStyle w:val="000000100000" w:firstRow="0" w:lastRow="0" w:firstColumn="0" w:lastColumn="0" w:oddVBand="0" w:evenVBand="0" w:oddHBand="1" w:evenHBand="0" w:firstRowFirstColumn="0" w:firstRowLastColumn="0" w:lastRowFirstColumn="0" w:lastRowLastColumn="0"/>
                    <w:rPr>
                      <w:rFonts w:ascii="標楷體" w:eastAsia="標楷體" w:hAnsi="標楷體" w:cs="新細明體"/>
                      <w:b/>
                      <w:color w:val="333333"/>
                      <w:kern w:val="0"/>
                      <w:sz w:val="21"/>
                      <w:szCs w:val="21"/>
                    </w:rPr>
                  </w:pPr>
                  <w:r w:rsidRPr="00934DAA">
                    <w:rPr>
                      <w:rFonts w:ascii="標楷體" w:eastAsia="標楷體" w:hAnsi="標楷體"/>
                      <w:b/>
                      <w:bCs/>
                      <w:color w:val="333333"/>
                      <w:szCs w:val="24"/>
                    </w:rPr>
                    <w:t>關聯式資料庫專門用於交易性以及高度一致性的線上交易處理 (OLTP) 應用程式，並且非常適合於線上分析處理 (OLAP) 使用。</w:t>
                  </w:r>
                </w:p>
              </w:tc>
              <w:tc>
                <w:tcPr>
                  <w:tcW w:w="3692" w:type="dxa"/>
                  <w:tcBorders>
                    <w:left w:val="single" w:sz="4" w:space="0" w:color="auto"/>
                  </w:tcBorders>
                </w:tcPr>
                <w:p w:rsidR="00934DAA" w:rsidRDefault="00934DAA" w:rsidP="00E66671">
                  <w:pPr>
                    <w:widowControl/>
                    <w:cnfStyle w:val="000000100000" w:firstRow="0" w:lastRow="0" w:firstColumn="0" w:lastColumn="0" w:oddVBand="0" w:evenVBand="0" w:oddHBand="1" w:evenHBand="0" w:firstRowFirstColumn="0" w:firstRowLastColumn="0" w:lastRowFirstColumn="0" w:lastRowLastColumn="0"/>
                    <w:rPr>
                      <w:rFonts w:ascii="Helvetica" w:eastAsia="新細明體" w:hAnsi="Helvetica" w:cs="新細明體"/>
                      <w:color w:val="333333"/>
                      <w:kern w:val="0"/>
                      <w:sz w:val="21"/>
                      <w:szCs w:val="21"/>
                    </w:rPr>
                  </w:pPr>
                  <w:r w:rsidRPr="00934DAA">
                    <w:rPr>
                      <w:rFonts w:ascii="標楷體" w:eastAsia="標楷體" w:hAnsi="標楷體"/>
                      <w:b/>
                      <w:bCs/>
                      <w:color w:val="333333"/>
                      <w:szCs w:val="24"/>
                    </w:rPr>
                    <w:t>NoSQL 資料庫專門用於包含低延遲應用程式的多樣資料存取模式。NoSQL 搜尋資料庫專門用於進行半結構資料的分析。 </w:t>
                  </w:r>
                </w:p>
              </w:tc>
            </w:tr>
            <w:tr w:rsidR="00934DAA" w:rsidTr="00934DAA">
              <w:tc>
                <w:tcPr>
                  <w:cnfStyle w:val="001000000000" w:firstRow="0" w:lastRow="0" w:firstColumn="1" w:lastColumn="0" w:oddVBand="0" w:evenVBand="0" w:oddHBand="0" w:evenHBand="0" w:firstRowFirstColumn="0" w:firstRowLastColumn="0" w:lastRowFirstColumn="0" w:lastRowLastColumn="0"/>
                  <w:tcW w:w="1200" w:type="dxa"/>
                  <w:tcBorders>
                    <w:right w:val="single" w:sz="4" w:space="0" w:color="auto"/>
                  </w:tcBorders>
                </w:tcPr>
                <w:p w:rsidR="00934DAA" w:rsidRPr="00934DAA" w:rsidRDefault="00934DAA" w:rsidP="00934DAA">
                  <w:pPr>
                    <w:widowControl/>
                    <w:jc w:val="center"/>
                    <w:rPr>
                      <w:rFonts w:ascii="標楷體" w:eastAsia="標楷體" w:hAnsi="標楷體"/>
                      <w:color w:val="333333"/>
                      <w:szCs w:val="24"/>
                    </w:rPr>
                  </w:pPr>
                  <w:r w:rsidRPr="00934DAA">
                    <w:rPr>
                      <w:rFonts w:ascii="標楷體" w:eastAsia="標楷體" w:hAnsi="標楷體"/>
                      <w:color w:val="333333"/>
                      <w:szCs w:val="24"/>
                    </w:rPr>
                    <w:t>資料模型</w:t>
                  </w:r>
                </w:p>
              </w:tc>
              <w:tc>
                <w:tcPr>
                  <w:tcW w:w="3708" w:type="dxa"/>
                  <w:tcBorders>
                    <w:left w:val="single" w:sz="4" w:space="0" w:color="auto"/>
                  </w:tcBorders>
                </w:tcPr>
                <w:p w:rsidR="00934DAA" w:rsidRPr="00934DAA" w:rsidRDefault="00934DAA" w:rsidP="00E66671">
                  <w:pPr>
                    <w:widowControl/>
                    <w:cnfStyle w:val="000000000000" w:firstRow="0" w:lastRow="0" w:firstColumn="0" w:lastColumn="0" w:oddVBand="0" w:evenVBand="0" w:oddHBand="0" w:evenHBand="0" w:firstRowFirstColumn="0" w:firstRowLastColumn="0" w:lastRowFirstColumn="0" w:lastRowLastColumn="0"/>
                    <w:rPr>
                      <w:rFonts w:ascii="標楷體" w:eastAsia="標楷體" w:hAnsi="標楷體"/>
                      <w:b/>
                      <w:bCs/>
                      <w:color w:val="333333"/>
                      <w:szCs w:val="24"/>
                    </w:rPr>
                  </w:pPr>
                  <w:r w:rsidRPr="00934DAA">
                    <w:rPr>
                      <w:rFonts w:ascii="標楷體" w:eastAsia="標楷體" w:hAnsi="標楷體"/>
                      <w:b/>
                      <w:bCs/>
                      <w:color w:val="333333"/>
                      <w:szCs w:val="24"/>
                    </w:rPr>
                    <w:t>關聯式模型將資料標準化，成為由列和欄組成的表格。結構描述嚴格定義表格、列、欄、索引、表格之間的關係，以及其他資料庫元素。此類資料庫強化資料庫表格間的參考完整性。 </w:t>
                  </w:r>
                </w:p>
              </w:tc>
              <w:tc>
                <w:tcPr>
                  <w:tcW w:w="3692" w:type="dxa"/>
                  <w:tcBorders>
                    <w:left w:val="single" w:sz="4" w:space="0" w:color="auto"/>
                  </w:tcBorders>
                </w:tcPr>
                <w:p w:rsidR="00934DAA" w:rsidRDefault="00934DAA" w:rsidP="00E66671">
                  <w:pPr>
                    <w:widowControl/>
                    <w:cnfStyle w:val="000000000000" w:firstRow="0" w:lastRow="0" w:firstColumn="0" w:lastColumn="0" w:oddVBand="0" w:evenVBand="0" w:oddHBand="0" w:evenHBand="0" w:firstRowFirstColumn="0" w:firstRowLastColumn="0" w:lastRowFirstColumn="0" w:lastRowLastColumn="0"/>
                    <w:rPr>
                      <w:rFonts w:ascii="Helvetica" w:eastAsia="新細明體" w:hAnsi="Helvetica" w:cs="新細明體"/>
                      <w:color w:val="333333"/>
                      <w:kern w:val="0"/>
                      <w:sz w:val="21"/>
                      <w:szCs w:val="21"/>
                    </w:rPr>
                  </w:pPr>
                  <w:r w:rsidRPr="00934DAA">
                    <w:rPr>
                      <w:rFonts w:ascii="標楷體" w:eastAsia="標楷體" w:hAnsi="標楷體"/>
                      <w:b/>
                      <w:bCs/>
                      <w:color w:val="333333"/>
                      <w:szCs w:val="24"/>
                    </w:rPr>
                    <w:t>NoSQL 資料庫提供鍵值、文件和圖形等多種資料模型，具有最佳化的效能與規模。</w:t>
                  </w:r>
                </w:p>
              </w:tc>
            </w:tr>
            <w:tr w:rsidR="00934DAA" w:rsidTr="00934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Borders>
                    <w:right w:val="single" w:sz="4" w:space="0" w:color="auto"/>
                  </w:tcBorders>
                </w:tcPr>
                <w:p w:rsidR="00934DAA" w:rsidRPr="00934DAA" w:rsidRDefault="00934DAA" w:rsidP="00934DAA">
                  <w:pPr>
                    <w:widowControl/>
                    <w:jc w:val="center"/>
                    <w:rPr>
                      <w:rFonts w:ascii="標楷體" w:eastAsia="標楷體" w:hAnsi="標楷體"/>
                      <w:color w:val="333333"/>
                      <w:szCs w:val="24"/>
                    </w:rPr>
                  </w:pPr>
                  <w:r w:rsidRPr="00934DAA">
                    <w:rPr>
                      <w:rFonts w:ascii="標楷體" w:eastAsia="標楷體" w:hAnsi="標楷體"/>
                      <w:color w:val="333333"/>
                      <w:w w:val="73"/>
                      <w:kern w:val="0"/>
                      <w:szCs w:val="24"/>
                      <w:fitText w:val="799" w:id="-1986841087"/>
                    </w:rPr>
                    <w:t>效</w:t>
                  </w:r>
                  <w:r w:rsidRPr="00934DAA">
                    <w:rPr>
                      <w:rFonts w:ascii="標楷體" w:eastAsia="標楷體" w:hAnsi="標楷體" w:hint="eastAsia"/>
                      <w:color w:val="333333"/>
                      <w:w w:val="73"/>
                      <w:kern w:val="0"/>
                      <w:szCs w:val="24"/>
                      <w:fitText w:val="799" w:id="-1986841087"/>
                    </w:rPr>
                    <w:t xml:space="preserve">     </w:t>
                  </w:r>
                  <w:r w:rsidRPr="00934DAA">
                    <w:rPr>
                      <w:rFonts w:ascii="標楷體" w:eastAsia="標楷體" w:hAnsi="標楷體"/>
                      <w:color w:val="333333"/>
                      <w:spacing w:val="5"/>
                      <w:w w:val="73"/>
                      <w:kern w:val="0"/>
                      <w:szCs w:val="24"/>
                      <w:fitText w:val="799" w:id="-1986841087"/>
                    </w:rPr>
                    <w:t>能</w:t>
                  </w:r>
                </w:p>
              </w:tc>
              <w:tc>
                <w:tcPr>
                  <w:tcW w:w="3708" w:type="dxa"/>
                  <w:tcBorders>
                    <w:left w:val="single" w:sz="4" w:space="0" w:color="auto"/>
                  </w:tcBorders>
                </w:tcPr>
                <w:p w:rsidR="00934DAA" w:rsidRDefault="00E9154C" w:rsidP="00E66671">
                  <w:pPr>
                    <w:widowControl/>
                    <w:cnfStyle w:val="000000100000" w:firstRow="0" w:lastRow="0" w:firstColumn="0" w:lastColumn="0" w:oddVBand="0" w:evenVBand="0" w:oddHBand="1" w:evenHBand="0" w:firstRowFirstColumn="0" w:firstRowLastColumn="0" w:lastRowFirstColumn="0" w:lastRowLastColumn="0"/>
                    <w:rPr>
                      <w:rFonts w:ascii="Helvetica" w:eastAsia="新細明體" w:hAnsi="Helvetica" w:cs="新細明體"/>
                      <w:color w:val="333333"/>
                      <w:kern w:val="0"/>
                      <w:sz w:val="21"/>
                      <w:szCs w:val="21"/>
                    </w:rPr>
                  </w:pPr>
                  <w:r w:rsidRPr="00E9154C">
                    <w:rPr>
                      <w:rFonts w:ascii="標楷體" w:eastAsia="標楷體" w:hAnsi="標楷體"/>
                      <w:b/>
                      <w:bCs/>
                      <w:color w:val="333333"/>
                      <w:szCs w:val="24"/>
                    </w:rPr>
                    <w:t>一般而言，效能取決於磁碟子系統。若要達到頂級效能，通常必須針對查詢、索引及表格結構進行優化。</w:t>
                  </w:r>
                </w:p>
              </w:tc>
              <w:tc>
                <w:tcPr>
                  <w:tcW w:w="3692" w:type="dxa"/>
                  <w:tcBorders>
                    <w:left w:val="single" w:sz="4" w:space="0" w:color="auto"/>
                  </w:tcBorders>
                </w:tcPr>
                <w:p w:rsidR="00934DAA" w:rsidRDefault="00E9154C" w:rsidP="00E66671">
                  <w:pPr>
                    <w:widowControl/>
                    <w:cnfStyle w:val="000000100000" w:firstRow="0" w:lastRow="0" w:firstColumn="0" w:lastColumn="0" w:oddVBand="0" w:evenVBand="0" w:oddHBand="1" w:evenHBand="0" w:firstRowFirstColumn="0" w:firstRowLastColumn="0" w:lastRowFirstColumn="0" w:lastRowLastColumn="0"/>
                    <w:rPr>
                      <w:rFonts w:ascii="Helvetica" w:eastAsia="新細明體" w:hAnsi="Helvetica" w:cs="新細明體"/>
                      <w:color w:val="333333"/>
                      <w:kern w:val="0"/>
                      <w:sz w:val="21"/>
                      <w:szCs w:val="21"/>
                    </w:rPr>
                  </w:pPr>
                  <w:r w:rsidRPr="00E9154C">
                    <w:rPr>
                      <w:rFonts w:ascii="標楷體" w:eastAsia="標楷體" w:hAnsi="標楷體"/>
                      <w:b/>
                      <w:bCs/>
                      <w:color w:val="333333"/>
                      <w:szCs w:val="24"/>
                    </w:rPr>
                    <w:t>效能通常會受到基礎硬體叢集大小、網路延遲，以及呼叫應用程式的影響。</w:t>
                  </w:r>
                </w:p>
              </w:tc>
            </w:tr>
            <w:tr w:rsidR="00934DAA" w:rsidTr="00934DAA">
              <w:tc>
                <w:tcPr>
                  <w:cnfStyle w:val="001000000000" w:firstRow="0" w:lastRow="0" w:firstColumn="1" w:lastColumn="0" w:oddVBand="0" w:evenVBand="0" w:oddHBand="0" w:evenHBand="0" w:firstRowFirstColumn="0" w:firstRowLastColumn="0" w:lastRowFirstColumn="0" w:lastRowLastColumn="0"/>
                  <w:tcW w:w="1200" w:type="dxa"/>
                  <w:tcBorders>
                    <w:right w:val="single" w:sz="4" w:space="0" w:color="auto"/>
                  </w:tcBorders>
                </w:tcPr>
                <w:p w:rsidR="00934DAA" w:rsidRPr="00934DAA" w:rsidRDefault="00934DAA" w:rsidP="00934DAA">
                  <w:pPr>
                    <w:widowControl/>
                    <w:jc w:val="center"/>
                    <w:rPr>
                      <w:rFonts w:ascii="標楷體" w:eastAsia="標楷體" w:hAnsi="標楷體" w:cs="新細明體"/>
                      <w:b w:val="0"/>
                      <w:bCs w:val="0"/>
                      <w:color w:val="333333"/>
                      <w:kern w:val="0"/>
                      <w:sz w:val="21"/>
                      <w:szCs w:val="21"/>
                    </w:rPr>
                  </w:pPr>
                  <w:r w:rsidRPr="00934DAA">
                    <w:rPr>
                      <w:rFonts w:ascii="標楷體" w:eastAsia="標楷體" w:hAnsi="標楷體"/>
                      <w:color w:val="333333"/>
                      <w:w w:val="73"/>
                      <w:kern w:val="0"/>
                      <w:szCs w:val="24"/>
                      <w:fitText w:val="799" w:id="-1986841086"/>
                    </w:rPr>
                    <w:t>擴</w:t>
                  </w:r>
                  <w:r w:rsidRPr="00934DAA">
                    <w:rPr>
                      <w:rFonts w:ascii="標楷體" w:eastAsia="標楷體" w:hAnsi="標楷體" w:hint="eastAsia"/>
                      <w:color w:val="333333"/>
                      <w:w w:val="73"/>
                      <w:kern w:val="0"/>
                      <w:szCs w:val="24"/>
                      <w:fitText w:val="799" w:id="-1986841086"/>
                    </w:rPr>
                    <w:t xml:space="preserve">     </w:t>
                  </w:r>
                  <w:r w:rsidRPr="00934DAA">
                    <w:rPr>
                      <w:rFonts w:ascii="標楷體" w:eastAsia="標楷體" w:hAnsi="標楷體"/>
                      <w:color w:val="333333"/>
                      <w:spacing w:val="5"/>
                      <w:w w:val="73"/>
                      <w:kern w:val="0"/>
                      <w:szCs w:val="24"/>
                      <w:fitText w:val="799" w:id="-1986841086"/>
                    </w:rPr>
                    <w:t>展</w:t>
                  </w:r>
                </w:p>
              </w:tc>
              <w:tc>
                <w:tcPr>
                  <w:tcW w:w="3708" w:type="dxa"/>
                  <w:tcBorders>
                    <w:left w:val="single" w:sz="4" w:space="0" w:color="auto"/>
                  </w:tcBorders>
                </w:tcPr>
                <w:p w:rsidR="00934DAA" w:rsidRDefault="00E9154C" w:rsidP="00E66671">
                  <w:pPr>
                    <w:widowControl/>
                    <w:cnfStyle w:val="000000000000" w:firstRow="0" w:lastRow="0" w:firstColumn="0" w:lastColumn="0" w:oddVBand="0" w:evenVBand="0" w:oddHBand="0" w:evenHBand="0" w:firstRowFirstColumn="0" w:firstRowLastColumn="0" w:lastRowFirstColumn="0" w:lastRowLastColumn="0"/>
                    <w:rPr>
                      <w:rFonts w:ascii="Helvetica" w:eastAsia="新細明體" w:hAnsi="Helvetica" w:cs="新細明體"/>
                      <w:color w:val="333333"/>
                      <w:kern w:val="0"/>
                      <w:sz w:val="21"/>
                      <w:szCs w:val="21"/>
                    </w:rPr>
                  </w:pPr>
                  <w:r w:rsidRPr="00E9154C">
                    <w:rPr>
                      <w:rFonts w:ascii="標楷體" w:eastAsia="標楷體" w:hAnsi="標楷體"/>
                      <w:b/>
                      <w:bCs/>
                      <w:color w:val="333333"/>
                      <w:szCs w:val="24"/>
                    </w:rPr>
                    <w:t>關聯式資料庫通常透過增加硬體運算能力向上擴展，或以新增唯讀工作負載複本的方式向外擴展。</w:t>
                  </w:r>
                </w:p>
              </w:tc>
              <w:tc>
                <w:tcPr>
                  <w:tcW w:w="3692" w:type="dxa"/>
                  <w:tcBorders>
                    <w:left w:val="single" w:sz="4" w:space="0" w:color="auto"/>
                  </w:tcBorders>
                </w:tcPr>
                <w:p w:rsidR="00934DAA" w:rsidRDefault="00E9154C" w:rsidP="00E66671">
                  <w:pPr>
                    <w:widowControl/>
                    <w:cnfStyle w:val="000000000000" w:firstRow="0" w:lastRow="0" w:firstColumn="0" w:lastColumn="0" w:oddVBand="0" w:evenVBand="0" w:oddHBand="0" w:evenHBand="0" w:firstRowFirstColumn="0" w:firstRowLastColumn="0" w:lastRowFirstColumn="0" w:lastRowLastColumn="0"/>
                    <w:rPr>
                      <w:rFonts w:ascii="Helvetica" w:eastAsia="新細明體" w:hAnsi="Helvetica" w:cs="新細明體"/>
                      <w:color w:val="333333"/>
                      <w:kern w:val="0"/>
                      <w:sz w:val="21"/>
                      <w:szCs w:val="21"/>
                    </w:rPr>
                  </w:pPr>
                  <w:r w:rsidRPr="00E9154C">
                    <w:rPr>
                      <w:rFonts w:ascii="標楷體" w:eastAsia="標楷體" w:hAnsi="標楷體"/>
                      <w:b/>
                      <w:bCs/>
                      <w:color w:val="333333"/>
                      <w:szCs w:val="24"/>
                    </w:rPr>
                    <w:t>NoSQL 資料庫通常可分割，因為存取模式可透過使用分散式架構來向外擴展，以近乎無限規模的方式提供一致效能來增加資料吞吐量。</w:t>
                  </w:r>
                </w:p>
              </w:tc>
            </w:tr>
            <w:tr w:rsidR="00934DAA" w:rsidTr="00934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Borders>
                    <w:right w:val="single" w:sz="4" w:space="0" w:color="auto"/>
                  </w:tcBorders>
                </w:tcPr>
                <w:p w:rsidR="00934DAA" w:rsidRPr="00934DAA" w:rsidRDefault="00934DAA" w:rsidP="00934DAA">
                  <w:pPr>
                    <w:widowControl/>
                    <w:jc w:val="center"/>
                    <w:rPr>
                      <w:rFonts w:ascii="標楷體" w:eastAsia="標楷體" w:hAnsi="標楷體" w:cs="新細明體"/>
                      <w:b w:val="0"/>
                      <w:bCs w:val="0"/>
                      <w:color w:val="333333"/>
                      <w:kern w:val="0"/>
                      <w:sz w:val="21"/>
                      <w:szCs w:val="21"/>
                    </w:rPr>
                  </w:pPr>
                  <w:r w:rsidRPr="00934DAA">
                    <w:rPr>
                      <w:rFonts w:ascii="標楷體" w:eastAsia="標楷體" w:hAnsi="標楷體"/>
                      <w:color w:val="333333"/>
                      <w:szCs w:val="24"/>
                    </w:rPr>
                    <w:t>API</w:t>
                  </w:r>
                </w:p>
              </w:tc>
              <w:tc>
                <w:tcPr>
                  <w:tcW w:w="3708" w:type="dxa"/>
                  <w:tcBorders>
                    <w:left w:val="single" w:sz="4" w:space="0" w:color="auto"/>
                  </w:tcBorders>
                </w:tcPr>
                <w:p w:rsidR="00934DAA" w:rsidRDefault="00E9154C" w:rsidP="00E66671">
                  <w:pPr>
                    <w:widowControl/>
                    <w:cnfStyle w:val="000000100000" w:firstRow="0" w:lastRow="0" w:firstColumn="0" w:lastColumn="0" w:oddVBand="0" w:evenVBand="0" w:oddHBand="1" w:evenHBand="0" w:firstRowFirstColumn="0" w:firstRowLastColumn="0" w:lastRowFirstColumn="0" w:lastRowLastColumn="0"/>
                    <w:rPr>
                      <w:rFonts w:ascii="Helvetica" w:eastAsia="新細明體" w:hAnsi="Helvetica" w:cs="新細明體"/>
                      <w:color w:val="333333"/>
                      <w:kern w:val="0"/>
                      <w:sz w:val="21"/>
                      <w:szCs w:val="21"/>
                    </w:rPr>
                  </w:pPr>
                  <w:r w:rsidRPr="00E9154C">
                    <w:rPr>
                      <w:rFonts w:ascii="標楷體" w:eastAsia="標楷體" w:hAnsi="標楷體"/>
                      <w:b/>
                      <w:bCs/>
                      <w:color w:val="333333"/>
                      <w:szCs w:val="24"/>
                    </w:rPr>
                    <w:t>存放和擷取資料的請求是透過符合結構式查詢語言 (SQL) 的查詢進行通訊。這些查詢是由關聯式資料庫剖析和執行。</w:t>
                  </w:r>
                </w:p>
              </w:tc>
              <w:tc>
                <w:tcPr>
                  <w:tcW w:w="3692" w:type="dxa"/>
                  <w:tcBorders>
                    <w:left w:val="single" w:sz="4" w:space="0" w:color="auto"/>
                  </w:tcBorders>
                </w:tcPr>
                <w:p w:rsidR="00934DAA" w:rsidRDefault="00E9154C" w:rsidP="00E66671">
                  <w:pPr>
                    <w:widowControl/>
                    <w:cnfStyle w:val="000000100000" w:firstRow="0" w:lastRow="0" w:firstColumn="0" w:lastColumn="0" w:oddVBand="0" w:evenVBand="0" w:oddHBand="1" w:evenHBand="0" w:firstRowFirstColumn="0" w:firstRowLastColumn="0" w:lastRowFirstColumn="0" w:lastRowLastColumn="0"/>
                    <w:rPr>
                      <w:rFonts w:ascii="Helvetica" w:eastAsia="新細明體" w:hAnsi="Helvetica" w:cs="新細明體"/>
                      <w:color w:val="333333"/>
                      <w:kern w:val="0"/>
                      <w:sz w:val="21"/>
                      <w:szCs w:val="21"/>
                    </w:rPr>
                  </w:pPr>
                  <w:r w:rsidRPr="00E9154C">
                    <w:rPr>
                      <w:rFonts w:ascii="標楷體" w:eastAsia="標楷體" w:hAnsi="標楷體"/>
                      <w:b/>
                      <w:bCs/>
                      <w:color w:val="333333"/>
                      <w:szCs w:val="24"/>
                    </w:rPr>
                    <w:t>以物件為基礎的 API 讓應用程式開發人員可輕鬆存放和擷取資料結構。應用程式可透過分區索引鍵查詢鍵值組、欄集，或包含序列化應用程式物件與屬性的半結構化文件。</w:t>
                  </w:r>
                </w:p>
              </w:tc>
            </w:tr>
          </w:tbl>
          <w:p w:rsidR="00E66671" w:rsidRPr="00E66671" w:rsidRDefault="00E66671" w:rsidP="00E66671">
            <w:pPr>
              <w:widowControl/>
              <w:rPr>
                <w:rFonts w:ascii="Helvetica" w:eastAsia="新細明體" w:hAnsi="Helvetica" w:cs="新細明體"/>
                <w:b/>
                <w:bCs/>
                <w:color w:val="333333"/>
                <w:kern w:val="0"/>
                <w:sz w:val="21"/>
                <w:szCs w:val="21"/>
              </w:rPr>
            </w:pPr>
          </w:p>
        </w:tc>
        <w:tc>
          <w:tcPr>
            <w:tcW w:w="0" w:type="auto"/>
            <w:tcMar>
              <w:top w:w="150" w:type="dxa"/>
              <w:left w:w="120" w:type="dxa"/>
              <w:bottom w:w="150" w:type="dxa"/>
              <w:right w:w="120" w:type="dxa"/>
            </w:tcMar>
            <w:vAlign w:val="center"/>
          </w:tcPr>
          <w:p w:rsidR="00E66671" w:rsidRPr="00E66671" w:rsidRDefault="00E66671" w:rsidP="00E66671">
            <w:pPr>
              <w:widowControl/>
              <w:jc w:val="center"/>
              <w:rPr>
                <w:rFonts w:ascii="Helvetica" w:eastAsia="新細明體" w:hAnsi="Helvetica" w:cs="新細明體"/>
                <w:b/>
                <w:bCs/>
                <w:color w:val="333333"/>
                <w:kern w:val="0"/>
                <w:sz w:val="21"/>
                <w:szCs w:val="21"/>
              </w:rPr>
            </w:pPr>
          </w:p>
        </w:tc>
      </w:tr>
    </w:tbl>
    <w:p w:rsidR="00FB1349" w:rsidRPr="00FB1349" w:rsidRDefault="00FB1349" w:rsidP="00FB1349">
      <w:pPr>
        <w:widowControl/>
        <w:rPr>
          <w:rFonts w:ascii="標楷體" w:eastAsia="標楷體" w:hAnsi="標楷體"/>
          <w:b/>
          <w:bCs/>
          <w:color w:val="333333"/>
          <w:szCs w:val="24"/>
        </w:rPr>
      </w:pPr>
      <w:r w:rsidRPr="00FB1349">
        <w:rPr>
          <w:rFonts w:ascii="標楷體" w:eastAsia="標楷體" w:hAnsi="標楷體" w:hint="eastAsia"/>
          <w:b/>
          <w:bCs/>
          <w:color w:val="333333"/>
          <w:szCs w:val="24"/>
        </w:rPr>
        <w:lastRenderedPageBreak/>
        <w:t>資料來源:</w:t>
      </w:r>
      <w:r w:rsidRPr="00FB1349">
        <w:rPr>
          <w:rFonts w:ascii="標楷體" w:eastAsia="標楷體" w:hAnsi="標楷體"/>
          <w:b/>
          <w:bCs/>
          <w:color w:val="333333"/>
          <w:szCs w:val="24"/>
        </w:rPr>
        <w:t xml:space="preserve"> </w:t>
      </w:r>
      <w:hyperlink r:id="rId7" w:history="1">
        <w:r w:rsidRPr="00FB1349">
          <w:rPr>
            <w:rStyle w:val="a4"/>
            <w:rFonts w:ascii="標楷體" w:eastAsia="標楷體" w:hAnsi="標楷體"/>
            <w:b/>
            <w:bCs/>
            <w:szCs w:val="24"/>
          </w:rPr>
          <w:t>https://aws.amazon.com/tw/?nc2=h_lg</w:t>
        </w:r>
      </w:hyperlink>
    </w:p>
    <w:p w:rsidR="00FB1349" w:rsidRPr="00FB1349" w:rsidRDefault="00FB1349" w:rsidP="00E66671">
      <w:pPr>
        <w:widowControl/>
        <w:rPr>
          <w:rFonts w:ascii="標楷體" w:eastAsia="標楷體" w:hAnsi="標楷體"/>
          <w:b/>
          <w:bCs/>
          <w:color w:val="333333"/>
          <w:szCs w:val="24"/>
        </w:rPr>
      </w:pPr>
    </w:p>
    <w:p w:rsidR="007412C7" w:rsidRPr="007412C7" w:rsidRDefault="007412C7" w:rsidP="00640E6F">
      <w:pPr>
        <w:widowControl/>
        <w:shd w:val="clear" w:color="auto" w:fill="FFFFFF"/>
        <w:spacing w:after="48"/>
        <w:textAlignment w:val="baseline"/>
        <w:outlineLvl w:val="0"/>
        <w:rPr>
          <w:rFonts w:ascii="標楷體" w:eastAsia="標楷體" w:hAnsi="標楷體" w:cs="Segoe UI"/>
          <w:b/>
          <w:bCs/>
          <w:color w:val="C45911" w:themeColor="accent2" w:themeShade="BF"/>
          <w:kern w:val="36"/>
          <w:sz w:val="40"/>
          <w:szCs w:val="40"/>
        </w:rPr>
      </w:pPr>
      <w:r w:rsidRPr="007412C7">
        <w:rPr>
          <w:rFonts w:ascii="標楷體" w:eastAsia="標楷體" w:hAnsi="標楷體" w:cs="Segoe UI" w:hint="eastAsia"/>
          <w:b/>
          <w:bCs/>
          <w:color w:val="C45911" w:themeColor="accent2" w:themeShade="BF"/>
          <w:kern w:val="36"/>
          <w:sz w:val="40"/>
          <w:szCs w:val="40"/>
        </w:rPr>
        <w:t>2. 詳細介紹任一非關聯式資料庫</w:t>
      </w:r>
    </w:p>
    <w:p w:rsidR="00640E6F" w:rsidRPr="007412C7" w:rsidRDefault="00640E6F" w:rsidP="007412C7">
      <w:pPr>
        <w:widowControl/>
        <w:shd w:val="clear" w:color="auto" w:fill="FFFFFF"/>
        <w:textAlignment w:val="baseline"/>
        <w:outlineLvl w:val="0"/>
        <w:rPr>
          <w:rFonts w:ascii="標楷體" w:eastAsia="標楷體" w:hAnsi="標楷體" w:cs="Segoe UI"/>
          <w:b/>
          <w:bCs/>
          <w:color w:val="385623" w:themeColor="accent6" w:themeShade="80"/>
          <w:kern w:val="36"/>
          <w:sz w:val="44"/>
          <w:szCs w:val="44"/>
        </w:rPr>
      </w:pPr>
      <w:r w:rsidRPr="007412C7">
        <w:rPr>
          <w:rFonts w:ascii="標楷體" w:eastAsia="標楷體" w:hAnsi="標楷體" w:cs="Segoe UI"/>
          <w:b/>
          <w:bCs/>
          <w:color w:val="385623" w:themeColor="accent6" w:themeShade="80"/>
          <w:kern w:val="36"/>
          <w:sz w:val="44"/>
          <w:szCs w:val="44"/>
        </w:rPr>
        <w:t>MongoDB：開源、好上手的 NoSQL 資料庫</w:t>
      </w:r>
    </w:p>
    <w:p w:rsidR="00522B76" w:rsidRPr="00640E6F" w:rsidRDefault="00522B76" w:rsidP="007412C7">
      <w:pPr>
        <w:widowControl/>
        <w:shd w:val="clear" w:color="auto" w:fill="FFFFFF"/>
        <w:textAlignment w:val="baseline"/>
        <w:outlineLvl w:val="0"/>
        <w:rPr>
          <w:rFonts w:ascii="標楷體" w:eastAsia="標楷體" w:hAnsi="標楷體" w:cs="Segoe UI"/>
          <w:b/>
          <w:bCs/>
          <w:color w:val="090A0B"/>
          <w:kern w:val="36"/>
          <w:sz w:val="44"/>
          <w:szCs w:val="44"/>
        </w:rPr>
      </w:pPr>
      <w:r>
        <w:rPr>
          <w:rFonts w:ascii="標楷體" w:eastAsia="標楷體" w:hAnsi="標楷體" w:cs="Segoe UI"/>
          <w:b/>
          <w:bCs/>
          <w:noProof/>
          <w:color w:val="090A0B"/>
          <w:kern w:val="36"/>
          <w:sz w:val="44"/>
          <w:szCs w:val="44"/>
        </w:rPr>
        <w:drawing>
          <wp:inline distT="0" distB="0" distL="0" distR="0">
            <wp:extent cx="5274310" cy="17583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d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758315"/>
                    </a:xfrm>
                    <a:prstGeom prst="rect">
                      <a:avLst/>
                    </a:prstGeom>
                  </pic:spPr>
                </pic:pic>
              </a:graphicData>
            </a:graphic>
          </wp:inline>
        </w:drawing>
      </w:r>
    </w:p>
    <w:p w:rsidR="00640E6F" w:rsidRPr="00640E6F" w:rsidRDefault="00640E6F" w:rsidP="007412C7">
      <w:pPr>
        <w:widowControl/>
        <w:shd w:val="clear" w:color="auto" w:fill="FFFFFF"/>
        <w:spacing w:line="336" w:lineRule="atLeast"/>
        <w:textAlignment w:val="baseline"/>
        <w:rPr>
          <w:rFonts w:ascii="標楷體" w:eastAsia="標楷體" w:hAnsi="標楷體"/>
          <w:b/>
          <w:bCs/>
          <w:color w:val="333333"/>
          <w:szCs w:val="24"/>
        </w:rPr>
      </w:pPr>
      <w:r w:rsidRPr="00640E6F">
        <w:rPr>
          <w:rFonts w:ascii="標楷體" w:eastAsia="標楷體" w:hAnsi="標楷體"/>
          <w:b/>
          <w:bCs/>
          <w:color w:val="333333"/>
          <w:szCs w:val="24"/>
        </w:rPr>
        <w:t>MongoDB 是個開源的 NoSQL 資料庫，由於你不需要花很多時間先制定每張資料表要長怎樣、畫出 ER Model，因此不管是用來做 Side-project，還是用來塞大量資料都很適合。</w:t>
      </w:r>
    </w:p>
    <w:p w:rsidR="00FB1349" w:rsidRDefault="00522B76" w:rsidP="007412C7">
      <w:pPr>
        <w:widowControl/>
        <w:rPr>
          <w:rFonts w:ascii="標楷體" w:eastAsia="標楷體" w:hAnsi="標楷體"/>
          <w:b/>
          <w:bCs/>
          <w:color w:val="333333"/>
          <w:szCs w:val="24"/>
        </w:rPr>
      </w:pPr>
      <w:r w:rsidRPr="00522B76">
        <w:rPr>
          <w:rFonts w:ascii="標楷體" w:eastAsia="標楷體" w:hAnsi="標楷體"/>
          <w:b/>
          <w:bCs/>
          <w:color w:val="333333"/>
          <w:szCs w:val="24"/>
        </w:rPr>
        <w:t>MongoDB 是個開源的 NoSQL 資料庫，由於你不需要花很多時間先制定每張資料表要長怎樣、畫出 ER Model，因此不管是用來做 Side-project，還是用來塞大量資料都很適合。</w:t>
      </w:r>
    </w:p>
    <w:p w:rsidR="00522B76" w:rsidRPr="007412C7" w:rsidRDefault="00522B76" w:rsidP="007412C7">
      <w:pPr>
        <w:widowControl/>
        <w:shd w:val="clear" w:color="auto" w:fill="FFFFFF"/>
        <w:spacing w:line="300" w:lineRule="atLeast"/>
        <w:textAlignment w:val="baseline"/>
        <w:outlineLvl w:val="1"/>
        <w:rPr>
          <w:rFonts w:ascii="標楷體" w:eastAsia="標楷體" w:hAnsi="標楷體" w:cs="Segoe UI"/>
          <w:b/>
          <w:bCs/>
          <w:color w:val="385623" w:themeColor="accent6" w:themeShade="80"/>
          <w:kern w:val="36"/>
          <w:sz w:val="32"/>
          <w:szCs w:val="32"/>
        </w:rPr>
      </w:pPr>
      <w:r w:rsidRPr="007412C7">
        <w:rPr>
          <w:rFonts w:ascii="標楷體" w:eastAsia="標楷體" w:hAnsi="標楷體" w:cs="Segoe UI"/>
          <w:b/>
          <w:bCs/>
          <w:color w:val="385623" w:themeColor="accent6" w:themeShade="80"/>
          <w:kern w:val="36"/>
          <w:sz w:val="32"/>
          <w:szCs w:val="32"/>
        </w:rPr>
        <w:t>MongoDB 是什麼</w:t>
      </w:r>
    </w:p>
    <w:p w:rsidR="00522B76" w:rsidRPr="00522B76" w:rsidRDefault="00522B76" w:rsidP="007412C7">
      <w:pPr>
        <w:widowControl/>
        <w:shd w:val="clear" w:color="auto" w:fill="FFFFFF"/>
        <w:textAlignment w:val="baseline"/>
        <w:rPr>
          <w:rFonts w:ascii="標楷體" w:eastAsia="標楷體" w:hAnsi="標楷體"/>
          <w:b/>
          <w:bCs/>
          <w:color w:val="333333"/>
          <w:szCs w:val="24"/>
        </w:rPr>
      </w:pPr>
      <w:r w:rsidRPr="00522B76">
        <w:rPr>
          <w:rFonts w:ascii="標楷體" w:eastAsia="標楷體" w:hAnsi="標楷體"/>
          <w:b/>
          <w:bCs/>
          <w:color w:val="333333"/>
          <w:szCs w:val="24"/>
        </w:rPr>
        <w:t>NoSQL 的全名是 Not only SQL。而 MongoDB 的 Logo 是個葉子，並不是一顆芒果，仔細看它是 Mongo 而不是 Mango，這邊不要搞錯了。</w:t>
      </w:r>
    </w:p>
    <w:p w:rsidR="00522B76" w:rsidRDefault="00522B76" w:rsidP="007412C7">
      <w:pPr>
        <w:widowControl/>
        <w:shd w:val="clear" w:color="auto" w:fill="FFFFFF"/>
        <w:textAlignment w:val="baseline"/>
        <w:rPr>
          <w:rFonts w:ascii="標楷體" w:eastAsia="標楷體" w:hAnsi="標楷體"/>
          <w:b/>
          <w:bCs/>
          <w:i/>
          <w:color w:val="333333"/>
          <w:szCs w:val="24"/>
        </w:rPr>
      </w:pPr>
      <w:r w:rsidRPr="00522B76">
        <w:rPr>
          <w:rFonts w:ascii="標楷體" w:eastAsia="標楷體" w:hAnsi="標楷體"/>
          <w:b/>
          <w:bCs/>
          <w:i/>
          <w:color w:val="333333"/>
          <w:szCs w:val="24"/>
        </w:rPr>
        <w:t>就像 Kangaroo 的中文並不是長頸鹿。</w:t>
      </w:r>
    </w:p>
    <w:p w:rsidR="00522B76" w:rsidRPr="00522B76" w:rsidRDefault="00522B76" w:rsidP="007412C7">
      <w:pPr>
        <w:widowControl/>
        <w:shd w:val="clear" w:color="auto" w:fill="FFFFFF"/>
        <w:textAlignment w:val="baseline"/>
        <w:rPr>
          <w:rFonts w:ascii="標楷體" w:eastAsia="標楷體" w:hAnsi="標楷體"/>
          <w:b/>
          <w:bCs/>
          <w:i/>
          <w:color w:val="333333"/>
          <w:szCs w:val="24"/>
        </w:rPr>
      </w:pPr>
    </w:p>
    <w:p w:rsidR="00522B76" w:rsidRPr="00522B76" w:rsidRDefault="00522B76" w:rsidP="007412C7">
      <w:pPr>
        <w:widowControl/>
        <w:shd w:val="clear" w:color="auto" w:fill="FFFFFF"/>
        <w:textAlignment w:val="baseline"/>
        <w:rPr>
          <w:rFonts w:ascii="標楷體" w:eastAsia="標楷體" w:hAnsi="標楷體"/>
          <w:b/>
          <w:bCs/>
          <w:color w:val="333333"/>
          <w:szCs w:val="24"/>
        </w:rPr>
      </w:pPr>
      <w:r w:rsidRPr="00522B76">
        <w:rPr>
          <w:rFonts w:ascii="標楷體" w:eastAsia="標楷體" w:hAnsi="標楷體"/>
          <w:b/>
          <w:bCs/>
          <w:color w:val="333333"/>
          <w:szCs w:val="24"/>
        </w:rPr>
        <w:t>MongoDB 是用 Key-value 的方式來儲存資料，長得大概像這樣子：</w:t>
      </w:r>
    </w:p>
    <w:p w:rsidR="00522B76" w:rsidRPr="00522B76" w:rsidRDefault="00522B76"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標楷體" w:eastAsia="標楷體" w:hAnsi="標楷體" w:cs="Courier New"/>
          <w:b/>
          <w:color w:val="E5EFF5"/>
          <w:kern w:val="0"/>
          <w:szCs w:val="24"/>
          <w:bdr w:val="none" w:sz="0" w:space="0" w:color="auto" w:frame="1"/>
        </w:rPr>
      </w:pPr>
      <w:r w:rsidRPr="00522B76">
        <w:rPr>
          <w:rFonts w:ascii="標楷體" w:eastAsia="標楷體" w:hAnsi="標楷體" w:cs="Courier New"/>
          <w:b/>
          <w:color w:val="E5EFF5"/>
          <w:kern w:val="0"/>
          <w:szCs w:val="24"/>
          <w:bdr w:val="none" w:sz="0" w:space="0" w:color="auto" w:frame="1"/>
        </w:rPr>
        <w:t>{</w:t>
      </w:r>
    </w:p>
    <w:p w:rsidR="00522B76" w:rsidRPr="00522B76" w:rsidRDefault="00522B76"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標楷體" w:eastAsia="標楷體" w:hAnsi="標楷體" w:cs="Courier New"/>
          <w:b/>
          <w:color w:val="E5EFF5"/>
          <w:kern w:val="0"/>
          <w:szCs w:val="24"/>
          <w:bdr w:val="none" w:sz="0" w:space="0" w:color="auto" w:frame="1"/>
        </w:rPr>
      </w:pPr>
      <w:r w:rsidRPr="00522B76">
        <w:rPr>
          <w:rFonts w:ascii="標楷體" w:eastAsia="標楷體" w:hAnsi="標楷體" w:cs="Courier New"/>
          <w:b/>
          <w:color w:val="E5EFF5"/>
          <w:kern w:val="0"/>
          <w:szCs w:val="24"/>
          <w:bdr w:val="none" w:sz="0" w:space="0" w:color="auto" w:frame="1"/>
        </w:rPr>
        <w:t xml:space="preserve">    name: "NoobTW",</w:t>
      </w:r>
    </w:p>
    <w:p w:rsidR="00522B76" w:rsidRPr="00522B76" w:rsidRDefault="00522B76"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標楷體" w:eastAsia="標楷體" w:hAnsi="標楷體" w:cs="Courier New"/>
          <w:b/>
          <w:color w:val="E5EFF5"/>
          <w:kern w:val="0"/>
          <w:szCs w:val="24"/>
          <w:bdr w:val="none" w:sz="0" w:space="0" w:color="auto" w:frame="1"/>
        </w:rPr>
      </w:pPr>
      <w:r w:rsidRPr="00522B76">
        <w:rPr>
          <w:rFonts w:ascii="標楷體" w:eastAsia="標楷體" w:hAnsi="標楷體" w:cs="Courier New"/>
          <w:b/>
          <w:color w:val="E5EFF5"/>
          <w:kern w:val="0"/>
          <w:szCs w:val="24"/>
          <w:bdr w:val="none" w:sz="0" w:space="0" w:color="auto" w:frame="1"/>
        </w:rPr>
        <w:t xml:space="preserve">    url: "https://noob.tw"</w:t>
      </w:r>
    </w:p>
    <w:p w:rsidR="00522B76" w:rsidRPr="00522B76" w:rsidRDefault="00522B76"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標楷體" w:eastAsia="標楷體" w:hAnsi="標楷體" w:cs="Courier New"/>
          <w:b/>
          <w:color w:val="E5EFF5"/>
          <w:kern w:val="0"/>
          <w:szCs w:val="24"/>
        </w:rPr>
      </w:pPr>
      <w:r w:rsidRPr="00522B76">
        <w:rPr>
          <w:rFonts w:ascii="標楷體" w:eastAsia="標楷體" w:hAnsi="標楷體" w:cs="Courier New"/>
          <w:b/>
          <w:color w:val="E5EFF5"/>
          <w:kern w:val="0"/>
          <w:szCs w:val="24"/>
          <w:bdr w:val="none" w:sz="0" w:space="0" w:color="auto" w:frame="1"/>
        </w:rPr>
        <w:t>}</w:t>
      </w:r>
    </w:p>
    <w:p w:rsidR="00522B76" w:rsidRPr="00522B76" w:rsidRDefault="00522B76" w:rsidP="007412C7">
      <w:pPr>
        <w:pStyle w:val="Web"/>
        <w:shd w:val="clear" w:color="auto" w:fill="FFFFFF"/>
        <w:spacing w:before="0" w:beforeAutospacing="0" w:after="0" w:afterAutospacing="0"/>
        <w:textAlignment w:val="baseline"/>
        <w:rPr>
          <w:rFonts w:ascii="標楷體" w:eastAsia="標楷體" w:hAnsi="標楷體" w:cstheme="minorBidi"/>
          <w:b/>
          <w:bCs/>
          <w:color w:val="333333"/>
          <w:kern w:val="2"/>
        </w:rPr>
      </w:pPr>
      <w:r w:rsidRPr="00522B76">
        <w:rPr>
          <w:rFonts w:ascii="標楷體" w:eastAsia="標楷體" w:hAnsi="標楷體" w:cstheme="minorBidi"/>
          <w:b/>
          <w:bCs/>
          <w:color w:val="333333"/>
          <w:kern w:val="2"/>
        </w:rPr>
        <w:t>長的就跟 JSON 沒什麼兩樣。值得注意的是：MongoDB 用的是所謂 BSON 而不是 JSON、每筆資料的 key 和 value 都是區分大小寫的。</w:t>
      </w:r>
    </w:p>
    <w:p w:rsidR="00522B76" w:rsidRPr="00522B76" w:rsidRDefault="00522B76" w:rsidP="007412C7">
      <w:pPr>
        <w:pStyle w:val="Web"/>
        <w:shd w:val="clear" w:color="auto" w:fill="FFFFFF"/>
        <w:spacing w:before="0" w:beforeAutospacing="0" w:after="0" w:afterAutospacing="0"/>
        <w:textAlignment w:val="baseline"/>
        <w:rPr>
          <w:rFonts w:ascii="標楷體" w:eastAsia="標楷體" w:hAnsi="標楷體" w:cstheme="minorBidi"/>
          <w:b/>
          <w:bCs/>
          <w:color w:val="333333"/>
          <w:kern w:val="2"/>
        </w:rPr>
      </w:pPr>
      <w:r w:rsidRPr="00522B76">
        <w:rPr>
          <w:rFonts w:ascii="標楷體" w:eastAsia="標楷體" w:hAnsi="標楷體" w:cstheme="minorBidi"/>
          <w:b/>
          <w:bCs/>
          <w:color w:val="333333"/>
          <w:kern w:val="2"/>
        </w:rPr>
        <w:t xml:space="preserve">BSON 是 Binary JSON </w:t>
      </w:r>
      <w:r w:rsidRPr="00E55684">
        <w:rPr>
          <w:rFonts w:ascii="標楷體" w:eastAsia="標楷體" w:hAnsi="標楷體" w:cstheme="minorBidi"/>
          <w:b/>
          <w:bCs/>
          <w:i/>
          <w:color w:val="333333"/>
          <w:kern w:val="2"/>
        </w:rPr>
        <w:t>的縮寫</w:t>
      </w:r>
      <w:r w:rsidRPr="00522B76">
        <w:rPr>
          <w:rFonts w:ascii="標楷體" w:eastAsia="標楷體" w:hAnsi="標楷體" w:cstheme="minorBidi"/>
          <w:b/>
          <w:bCs/>
          <w:color w:val="333333"/>
          <w:kern w:val="2"/>
        </w:rPr>
        <w:t xml:space="preserve">，就是拿 JSON </w:t>
      </w:r>
      <w:r w:rsidRPr="00E55684">
        <w:rPr>
          <w:rFonts w:ascii="標楷體" w:eastAsia="標楷體" w:hAnsi="標楷體" w:cstheme="minorBidi"/>
          <w:b/>
          <w:bCs/>
          <w:i/>
          <w:color w:val="333333"/>
          <w:kern w:val="2"/>
        </w:rPr>
        <w:t>下去擴充</w:t>
      </w:r>
      <w:r w:rsidRPr="00522B76">
        <w:rPr>
          <w:rFonts w:ascii="標楷體" w:eastAsia="標楷體" w:hAnsi="標楷體" w:cstheme="minorBidi"/>
          <w:b/>
          <w:bCs/>
          <w:color w:val="333333"/>
          <w:kern w:val="2"/>
        </w:rPr>
        <w:t>，</w:t>
      </w:r>
      <w:r w:rsidRPr="00E55684">
        <w:rPr>
          <w:rFonts w:ascii="標楷體" w:eastAsia="標楷體" w:hAnsi="標楷體" w:cstheme="minorBidi"/>
          <w:b/>
          <w:bCs/>
          <w:i/>
          <w:color w:val="333333"/>
          <w:kern w:val="2"/>
        </w:rPr>
        <w:t>所以可以塞</w:t>
      </w:r>
      <w:r w:rsidRPr="00522B76">
        <w:rPr>
          <w:rFonts w:ascii="標楷體" w:eastAsia="標楷體" w:hAnsi="標楷體" w:cstheme="minorBidi"/>
          <w:b/>
          <w:bCs/>
          <w:color w:val="333333"/>
          <w:kern w:val="2"/>
        </w:rPr>
        <w:t xml:space="preserve"> Binary data </w:t>
      </w:r>
      <w:r w:rsidRPr="00E55684">
        <w:rPr>
          <w:rFonts w:ascii="標楷體" w:eastAsia="標楷體" w:hAnsi="標楷體" w:cstheme="minorBidi"/>
          <w:b/>
          <w:bCs/>
          <w:i/>
          <w:color w:val="333333"/>
          <w:kern w:val="2"/>
        </w:rPr>
        <w:t>等</w:t>
      </w:r>
      <w:r w:rsidRPr="00522B76">
        <w:rPr>
          <w:rFonts w:ascii="標楷體" w:eastAsia="標楷體" w:hAnsi="標楷體" w:cstheme="minorBidi"/>
          <w:b/>
          <w:bCs/>
          <w:color w:val="333333"/>
          <w:kern w:val="2"/>
        </w:rPr>
        <w:t xml:space="preserve"> JSON </w:t>
      </w:r>
      <w:r w:rsidRPr="00E55684">
        <w:rPr>
          <w:rFonts w:ascii="標楷體" w:eastAsia="標楷體" w:hAnsi="標楷體" w:cstheme="minorBidi"/>
          <w:b/>
          <w:bCs/>
          <w:i/>
          <w:color w:val="333333"/>
          <w:kern w:val="2"/>
        </w:rPr>
        <w:t>不能塞的東西</w:t>
      </w:r>
      <w:r w:rsidRPr="00522B76">
        <w:rPr>
          <w:rFonts w:ascii="標楷體" w:eastAsia="標楷體" w:hAnsi="標楷體" w:cstheme="minorBidi"/>
          <w:b/>
          <w:bCs/>
          <w:color w:val="333333"/>
          <w:kern w:val="2"/>
        </w:rPr>
        <w:t>。</w:t>
      </w:r>
    </w:p>
    <w:p w:rsidR="00522B76" w:rsidRPr="00522B76" w:rsidRDefault="00522B76" w:rsidP="007412C7">
      <w:pPr>
        <w:pStyle w:val="Web"/>
        <w:shd w:val="clear" w:color="auto" w:fill="FFFFFF"/>
        <w:spacing w:before="0" w:beforeAutospacing="0" w:after="0" w:afterAutospacing="0"/>
        <w:textAlignment w:val="baseline"/>
        <w:rPr>
          <w:rFonts w:ascii="標楷體" w:eastAsia="標楷體" w:hAnsi="標楷體" w:cstheme="minorBidi"/>
          <w:b/>
          <w:bCs/>
          <w:color w:val="333333"/>
          <w:kern w:val="2"/>
        </w:rPr>
      </w:pPr>
      <w:r w:rsidRPr="00522B76">
        <w:rPr>
          <w:rFonts w:ascii="標楷體" w:eastAsia="標楷體" w:hAnsi="標楷體" w:cstheme="minorBidi"/>
          <w:b/>
          <w:bCs/>
          <w:color w:val="333333"/>
          <w:kern w:val="2"/>
        </w:rPr>
        <w:lastRenderedPageBreak/>
        <w:t>在 MongoDB 中，每筆資料稱為一個 </w:t>
      </w:r>
      <w:r w:rsidRPr="00E55684">
        <w:rPr>
          <w:rFonts w:ascii="標楷體" w:eastAsia="標楷體" w:hAnsi="標楷體" w:cstheme="minorBidi"/>
          <w:b/>
          <w:bCs/>
          <w:color w:val="333333"/>
          <w:kern w:val="2"/>
        </w:rPr>
        <w:t>Document</w:t>
      </w:r>
      <w:r w:rsidRPr="00522B76">
        <w:rPr>
          <w:rFonts w:ascii="標楷體" w:eastAsia="標楷體" w:hAnsi="標楷體" w:cstheme="minorBidi"/>
          <w:b/>
          <w:bCs/>
          <w:color w:val="333333"/>
          <w:kern w:val="2"/>
        </w:rPr>
        <w:t>，大概就是對應到傳統資料庫的 </w:t>
      </w:r>
      <w:r w:rsidRPr="00E55684">
        <w:rPr>
          <w:rFonts w:ascii="標楷體" w:eastAsia="標楷體" w:hAnsi="標楷體" w:cstheme="minorBidi"/>
          <w:b/>
          <w:bCs/>
          <w:color w:val="333333"/>
          <w:kern w:val="2"/>
        </w:rPr>
        <w:t>Row</w:t>
      </w:r>
      <w:r w:rsidRPr="00522B76">
        <w:rPr>
          <w:rFonts w:ascii="標楷體" w:eastAsia="標楷體" w:hAnsi="標楷體" w:cstheme="minorBidi"/>
          <w:b/>
          <w:bCs/>
          <w:color w:val="333333"/>
          <w:kern w:val="2"/>
        </w:rPr>
        <w:t>。而裝這些 Documents 的叫做 </w:t>
      </w:r>
      <w:r w:rsidRPr="00E55684">
        <w:rPr>
          <w:rFonts w:ascii="標楷體" w:eastAsia="標楷體" w:hAnsi="標楷體" w:cstheme="minorBidi"/>
          <w:b/>
          <w:bCs/>
          <w:color w:val="333333"/>
          <w:kern w:val="2"/>
        </w:rPr>
        <w:t>Collection</w:t>
      </w:r>
      <w:r w:rsidRPr="00522B76">
        <w:rPr>
          <w:rFonts w:ascii="標楷體" w:eastAsia="標楷體" w:hAnsi="標楷體" w:cstheme="minorBidi"/>
          <w:b/>
          <w:bCs/>
          <w:color w:val="333333"/>
          <w:kern w:val="2"/>
        </w:rPr>
        <w:t>，也差不多可以對應到傳統資料庫的 </w:t>
      </w:r>
      <w:r w:rsidRPr="00E55684">
        <w:rPr>
          <w:rFonts w:ascii="標楷體" w:eastAsia="標楷體" w:hAnsi="標楷體" w:cstheme="minorBidi"/>
          <w:b/>
          <w:bCs/>
          <w:color w:val="333333"/>
          <w:kern w:val="2"/>
        </w:rPr>
        <w:t>Table</w:t>
      </w:r>
      <w:r w:rsidRPr="00522B76">
        <w:rPr>
          <w:rFonts w:ascii="標楷體" w:eastAsia="標楷體" w:hAnsi="標楷體" w:cstheme="minorBidi"/>
          <w:b/>
          <w:bCs/>
          <w:color w:val="333333"/>
          <w:kern w:val="2"/>
        </w:rPr>
        <w:t>。</w:t>
      </w:r>
    </w:p>
    <w:p w:rsidR="00522B76" w:rsidRDefault="00522B76" w:rsidP="007412C7">
      <w:pPr>
        <w:pStyle w:val="Web"/>
        <w:shd w:val="clear" w:color="auto" w:fill="FFFFFF"/>
        <w:spacing w:before="0" w:beforeAutospacing="0" w:after="360" w:afterAutospacing="0"/>
        <w:textAlignment w:val="baseline"/>
        <w:rPr>
          <w:rFonts w:ascii="標楷體" w:eastAsia="標楷體" w:hAnsi="標楷體" w:cstheme="minorBidi"/>
          <w:b/>
          <w:bCs/>
          <w:color w:val="333333"/>
          <w:kern w:val="2"/>
        </w:rPr>
      </w:pPr>
      <w:r w:rsidRPr="00522B76">
        <w:rPr>
          <w:rFonts w:ascii="標楷體" w:eastAsia="標楷體" w:hAnsi="標楷體" w:cstheme="minorBidi"/>
          <w:b/>
          <w:bCs/>
          <w:color w:val="333333"/>
          <w:kern w:val="2"/>
        </w:rPr>
        <w:t>資料庫則是一樣叫 Database 了。</w:t>
      </w:r>
    </w:p>
    <w:p w:rsidR="00E55684" w:rsidRPr="007412C7" w:rsidRDefault="00E55684" w:rsidP="007412C7">
      <w:pPr>
        <w:widowControl/>
        <w:shd w:val="clear" w:color="auto" w:fill="FFFFFF"/>
        <w:spacing w:after="96" w:line="300" w:lineRule="atLeast"/>
        <w:textAlignment w:val="baseline"/>
        <w:outlineLvl w:val="1"/>
        <w:rPr>
          <w:rFonts w:ascii="標楷體" w:eastAsia="標楷體" w:hAnsi="標楷體" w:cs="Segoe UI"/>
          <w:b/>
          <w:bCs/>
          <w:color w:val="385623" w:themeColor="accent6" w:themeShade="80"/>
          <w:kern w:val="0"/>
          <w:sz w:val="32"/>
          <w:szCs w:val="32"/>
        </w:rPr>
      </w:pPr>
      <w:r w:rsidRPr="007412C7">
        <w:rPr>
          <w:rFonts w:ascii="標楷體" w:eastAsia="標楷體" w:hAnsi="標楷體" w:cs="Segoe UI"/>
          <w:b/>
          <w:bCs/>
          <w:color w:val="385623" w:themeColor="accent6" w:themeShade="80"/>
          <w:kern w:val="0"/>
          <w:sz w:val="32"/>
          <w:szCs w:val="32"/>
        </w:rPr>
        <w:t>安裝 MongoDB</w:t>
      </w:r>
    </w:p>
    <w:p w:rsidR="00E55684" w:rsidRPr="00E55684" w:rsidRDefault="00E55684" w:rsidP="007412C7">
      <w:pPr>
        <w:widowControl/>
        <w:shd w:val="clear" w:color="auto" w:fill="FFFFFF"/>
        <w:spacing w:after="360"/>
        <w:textAlignment w:val="baseline"/>
        <w:rPr>
          <w:rFonts w:ascii="標楷體" w:eastAsia="標楷體" w:hAnsi="標楷體"/>
          <w:b/>
          <w:bCs/>
          <w:color w:val="333333"/>
          <w:szCs w:val="24"/>
        </w:rPr>
      </w:pPr>
      <w:r w:rsidRPr="00E55684">
        <w:rPr>
          <w:rFonts w:ascii="標楷體" w:eastAsia="標楷體" w:hAnsi="標楷體"/>
          <w:b/>
          <w:bCs/>
          <w:color w:val="333333"/>
          <w:szCs w:val="24"/>
        </w:rPr>
        <w:t>一樣先用 apt-get 安裝 MongoDB。</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sudo apt-get install mongodb</w:t>
      </w:r>
    </w:p>
    <w:p w:rsidR="00E55684" w:rsidRPr="007412C7" w:rsidRDefault="00E55684" w:rsidP="007412C7">
      <w:pPr>
        <w:widowControl/>
        <w:shd w:val="clear" w:color="auto" w:fill="FFFFFF"/>
        <w:spacing w:after="96" w:line="300" w:lineRule="atLeast"/>
        <w:textAlignment w:val="baseline"/>
        <w:outlineLvl w:val="1"/>
        <w:rPr>
          <w:rFonts w:ascii="Segoe UI" w:eastAsia="新細明體" w:hAnsi="Segoe UI" w:cs="Segoe UI"/>
          <w:b/>
          <w:bCs/>
          <w:color w:val="385623" w:themeColor="accent6" w:themeShade="80"/>
          <w:kern w:val="0"/>
          <w:sz w:val="36"/>
          <w:szCs w:val="36"/>
        </w:rPr>
      </w:pPr>
      <w:r w:rsidRPr="007412C7">
        <w:rPr>
          <w:rFonts w:ascii="Segoe UI" w:eastAsia="新細明體" w:hAnsi="Segoe UI" w:cs="Segoe UI"/>
          <w:b/>
          <w:bCs/>
          <w:color w:val="385623" w:themeColor="accent6" w:themeShade="80"/>
          <w:kern w:val="0"/>
          <w:sz w:val="36"/>
          <w:szCs w:val="36"/>
        </w:rPr>
        <w:t>操作</w:t>
      </w:r>
      <w:r w:rsidRPr="007412C7">
        <w:rPr>
          <w:rFonts w:ascii="Segoe UI" w:eastAsia="新細明體" w:hAnsi="Segoe UI" w:cs="Segoe UI"/>
          <w:b/>
          <w:bCs/>
          <w:color w:val="385623" w:themeColor="accent6" w:themeShade="80"/>
          <w:kern w:val="0"/>
          <w:sz w:val="36"/>
          <w:szCs w:val="36"/>
        </w:rPr>
        <w:t xml:space="preserve"> MongoDB Shell</w:t>
      </w:r>
    </w:p>
    <w:p w:rsidR="00E55684" w:rsidRPr="00E55684" w:rsidRDefault="00E55684" w:rsidP="007412C7">
      <w:pPr>
        <w:widowControl/>
        <w:shd w:val="clear" w:color="auto" w:fill="FFFFFF"/>
        <w:textAlignment w:val="baseline"/>
        <w:rPr>
          <w:rFonts w:ascii="標楷體" w:eastAsia="標楷體" w:hAnsi="標楷體"/>
          <w:b/>
          <w:bCs/>
          <w:color w:val="333333"/>
          <w:szCs w:val="24"/>
        </w:rPr>
      </w:pPr>
      <w:r w:rsidRPr="00E55684">
        <w:rPr>
          <w:rFonts w:ascii="標楷體" w:eastAsia="標楷體" w:hAnsi="標楷體"/>
          <w:b/>
          <w:bCs/>
          <w:color w:val="333333"/>
          <w:szCs w:val="24"/>
        </w:rPr>
        <w:t>在用 JS 操作前，我們先學會用 Mongo Shell 操作看看吧。輸入 mongo 進到 Mongo 的 Shell。</w:t>
      </w:r>
    </w:p>
    <w:p w:rsidR="00E55684" w:rsidRPr="00E55684" w:rsidRDefault="00E55684" w:rsidP="007412C7">
      <w:pPr>
        <w:widowControl/>
        <w:shd w:val="clear" w:color="auto" w:fill="FFFFFF"/>
        <w:spacing w:after="360"/>
        <w:textAlignment w:val="baseline"/>
        <w:rPr>
          <w:rFonts w:ascii="標楷體" w:eastAsia="標楷體" w:hAnsi="標楷體"/>
          <w:b/>
          <w:bCs/>
          <w:color w:val="333333"/>
          <w:szCs w:val="24"/>
        </w:rPr>
      </w:pPr>
      <w:r w:rsidRPr="00E55684">
        <w:rPr>
          <w:rFonts w:ascii="標楷體" w:eastAsia="標楷體" w:hAnsi="標楷體"/>
          <w:b/>
          <w:bCs/>
          <w:color w:val="333333"/>
          <w:szCs w:val="24"/>
        </w:rPr>
        <w:t>想要查看所有資料庫，可以使用這個指令：</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show dbs;</w:t>
      </w:r>
    </w:p>
    <w:p w:rsidR="00E55684" w:rsidRPr="00E55684" w:rsidRDefault="00E55684" w:rsidP="007412C7">
      <w:pPr>
        <w:widowControl/>
        <w:shd w:val="clear" w:color="auto" w:fill="FFFFFF"/>
        <w:spacing w:after="360"/>
        <w:textAlignment w:val="baseline"/>
        <w:rPr>
          <w:rFonts w:ascii="標楷體" w:eastAsia="標楷體" w:hAnsi="標楷體"/>
          <w:b/>
          <w:bCs/>
          <w:color w:val="333333"/>
          <w:szCs w:val="24"/>
        </w:rPr>
      </w:pPr>
      <w:r w:rsidRPr="00E55684">
        <w:rPr>
          <w:rFonts w:ascii="標楷體" w:eastAsia="標楷體" w:hAnsi="標楷體"/>
          <w:b/>
          <w:bCs/>
          <w:color w:val="333333"/>
          <w:szCs w:val="24"/>
        </w:rPr>
        <w:t>一開始應該只會有兩個預設的資料庫：</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admin 0.000GB</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local 0.000GB</w:t>
      </w:r>
    </w:p>
    <w:p w:rsidR="00E55684" w:rsidRPr="00E55684" w:rsidRDefault="00E55684" w:rsidP="007412C7">
      <w:pPr>
        <w:widowControl/>
        <w:shd w:val="clear" w:color="auto" w:fill="FFFFFF"/>
        <w:textAlignment w:val="baseline"/>
        <w:rPr>
          <w:rFonts w:ascii="標楷體" w:eastAsia="標楷體" w:hAnsi="標楷體"/>
          <w:b/>
          <w:bCs/>
          <w:color w:val="333333"/>
          <w:szCs w:val="24"/>
        </w:rPr>
      </w:pPr>
      <w:r w:rsidRPr="00E55684">
        <w:rPr>
          <w:rFonts w:ascii="標楷體" w:eastAsia="標楷體" w:hAnsi="標楷體"/>
          <w:b/>
          <w:bCs/>
          <w:color w:val="333333"/>
          <w:szCs w:val="24"/>
        </w:rPr>
        <w:t>如果我們要使用一個新的資料庫的話，例如我們今天假設要建立一個部落格系統，要開一個新資料庫叫 blog，那可以直接使用這個指令：</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use blog;</w:t>
      </w:r>
    </w:p>
    <w:p w:rsidR="00E55684" w:rsidRPr="00E55684" w:rsidRDefault="00E55684" w:rsidP="007412C7">
      <w:pPr>
        <w:widowControl/>
        <w:shd w:val="clear" w:color="auto" w:fill="FFFFFF"/>
        <w:textAlignment w:val="baseline"/>
        <w:rPr>
          <w:rFonts w:ascii="標楷體" w:eastAsia="標楷體" w:hAnsi="標楷體"/>
          <w:b/>
          <w:bCs/>
          <w:color w:val="333333"/>
          <w:szCs w:val="24"/>
        </w:rPr>
      </w:pPr>
      <w:r w:rsidRPr="00E55684">
        <w:rPr>
          <w:rFonts w:ascii="標楷體" w:eastAsia="標楷體" w:hAnsi="標楷體"/>
          <w:b/>
          <w:bCs/>
          <w:color w:val="333333"/>
          <w:szCs w:val="24"/>
        </w:rPr>
        <w:t>不需要管這個資料庫有沒有存在，只要不存在的話它會自動幫你建立。接著我們來試著新增一筆資料，假設我們要新增一個</w:t>
      </w:r>
      <w:r w:rsidRPr="007412C7">
        <w:rPr>
          <w:rFonts w:ascii="標楷體" w:eastAsia="標楷體" w:hAnsi="標楷體"/>
          <w:b/>
          <w:bCs/>
          <w:color w:val="333333"/>
          <w:szCs w:val="24"/>
        </w:rPr>
        <w:t>文章資料的話，那一樣我</w:t>
      </w:r>
      <w:r w:rsidRPr="00E55684">
        <w:rPr>
          <w:rFonts w:ascii="標楷體" w:eastAsia="標楷體" w:hAnsi="標楷體"/>
          <w:b/>
          <w:bCs/>
          <w:color w:val="333333"/>
          <w:szCs w:val="24"/>
        </w:rPr>
        <w:t>們需要一個 Collection 叫 articles，不需要特別建立，可以直接使用 insert 來新增一筆資料（document）：</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 db.collection.insert(</w:t>
      </w:r>
      <w:r w:rsidRPr="00E55684">
        <w:rPr>
          <w:rFonts w:ascii="Courier New" w:eastAsia="細明體" w:hAnsi="Courier New" w:cs="Courier New"/>
          <w:color w:val="E5EFF5"/>
          <w:kern w:val="0"/>
          <w:szCs w:val="24"/>
          <w:bdr w:val="none" w:sz="0" w:space="0" w:color="auto" w:frame="1"/>
        </w:rPr>
        <w:t>新增內容</w:t>
      </w:r>
      <w:r w:rsidRPr="00E55684">
        <w:rPr>
          <w:rFonts w:ascii="Courier New" w:eastAsia="細明體" w:hAnsi="Courier New" w:cs="Courier New"/>
          <w:color w:val="E5EFF5"/>
          <w:kern w:val="0"/>
          <w:szCs w:val="24"/>
          <w:bdr w:val="none" w:sz="0" w:space="0" w:color="auto" w:frame="1"/>
        </w:rPr>
        <w:t>);</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db.articles.insert({</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lastRenderedPageBreak/>
        <w:t xml:space="preserve">    title: '</w:t>
      </w:r>
      <w:r w:rsidRPr="00E55684">
        <w:rPr>
          <w:rFonts w:ascii="Courier New" w:eastAsia="細明體" w:hAnsi="Courier New" w:cs="Courier New"/>
          <w:color w:val="E5EFF5"/>
          <w:kern w:val="0"/>
          <w:szCs w:val="24"/>
          <w:bdr w:val="none" w:sz="0" w:space="0" w:color="auto" w:frame="1"/>
        </w:rPr>
        <w:t>測試文章</w:t>
      </w:r>
      <w:r w:rsidRPr="00E55684">
        <w:rPr>
          <w:rFonts w:ascii="Courier New" w:eastAsia="細明體" w:hAnsi="Courier New" w:cs="Courier New"/>
          <w:color w:val="E5EFF5"/>
          <w:kern w:val="0"/>
          <w:szCs w:val="24"/>
          <w:bdr w:val="none" w:sz="0" w:space="0" w:color="auto" w:frame="1"/>
        </w:rPr>
        <w:t>',</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 xml:space="preserve">    body: '</w:t>
      </w:r>
      <w:r w:rsidRPr="00E55684">
        <w:rPr>
          <w:rFonts w:ascii="Courier New" w:eastAsia="細明體" w:hAnsi="Courier New" w:cs="Courier New"/>
          <w:color w:val="E5EFF5"/>
          <w:kern w:val="0"/>
          <w:szCs w:val="24"/>
          <w:bdr w:val="none" w:sz="0" w:space="0" w:color="auto" w:frame="1"/>
        </w:rPr>
        <w:t>測試內容</w:t>
      </w:r>
      <w:r w:rsidRPr="00E55684">
        <w:rPr>
          <w:rFonts w:ascii="Courier New" w:eastAsia="細明體" w:hAnsi="Courier New" w:cs="Courier New"/>
          <w:color w:val="E5EFF5"/>
          <w:kern w:val="0"/>
          <w:szCs w:val="24"/>
          <w:bdr w:val="none" w:sz="0" w:space="0" w:color="auto" w:frame="1"/>
        </w:rPr>
        <w:t>',</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 xml:space="preserve">    time: new Date('2019-09-29 00:00:00'),</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 xml:space="preserve">    author: 'NoobTW',</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w:t>
      </w:r>
    </w:p>
    <w:p w:rsidR="00E55684" w:rsidRPr="00E55684" w:rsidRDefault="00E55684" w:rsidP="007412C7">
      <w:pPr>
        <w:widowControl/>
        <w:shd w:val="clear" w:color="auto" w:fill="FFFFFF"/>
        <w:spacing w:after="360"/>
        <w:textAlignment w:val="baseline"/>
        <w:rPr>
          <w:rFonts w:ascii="標楷體" w:eastAsia="標楷體" w:hAnsi="標楷體"/>
          <w:b/>
          <w:bCs/>
          <w:color w:val="333333"/>
          <w:szCs w:val="24"/>
        </w:rPr>
      </w:pPr>
      <w:r w:rsidRPr="00E55684">
        <w:rPr>
          <w:rFonts w:ascii="標楷體" w:eastAsia="標楷體" w:hAnsi="標楷體"/>
          <w:b/>
          <w:bCs/>
          <w:color w:val="333333"/>
          <w:szCs w:val="24"/>
        </w:rPr>
        <w:t>會回傳一個：</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WriteResult({ "nInserted" : 1 });</w:t>
      </w:r>
    </w:p>
    <w:p w:rsidR="00E55684" w:rsidRPr="00E55684" w:rsidRDefault="00E55684" w:rsidP="007412C7">
      <w:pPr>
        <w:widowControl/>
        <w:shd w:val="clear" w:color="auto" w:fill="FFFFFF"/>
        <w:spacing w:after="360"/>
        <w:textAlignment w:val="baseline"/>
        <w:rPr>
          <w:rFonts w:ascii="標楷體" w:eastAsia="標楷體" w:hAnsi="標楷體"/>
          <w:b/>
          <w:bCs/>
          <w:color w:val="333333"/>
          <w:szCs w:val="24"/>
        </w:rPr>
      </w:pPr>
      <w:r w:rsidRPr="00E55684">
        <w:rPr>
          <w:rFonts w:ascii="標楷體" w:eastAsia="標楷體" w:hAnsi="標楷體"/>
          <w:b/>
          <w:bCs/>
          <w:color w:val="333333"/>
          <w:szCs w:val="24"/>
        </w:rPr>
        <w:t>代表我們成功寫入了一筆資料。</w:t>
      </w:r>
    </w:p>
    <w:p w:rsidR="00E55684" w:rsidRPr="00E55684" w:rsidRDefault="00E55684" w:rsidP="007412C7">
      <w:pPr>
        <w:widowControl/>
        <w:shd w:val="clear" w:color="auto" w:fill="FFFFFF"/>
        <w:textAlignment w:val="baseline"/>
        <w:rPr>
          <w:rFonts w:ascii="標楷體" w:eastAsia="標楷體" w:hAnsi="標楷體"/>
          <w:b/>
          <w:bCs/>
          <w:color w:val="333333"/>
          <w:szCs w:val="24"/>
        </w:rPr>
      </w:pPr>
      <w:r w:rsidRPr="00E55684">
        <w:rPr>
          <w:rFonts w:ascii="標楷體" w:eastAsia="標楷體" w:hAnsi="標楷體"/>
          <w:b/>
          <w:bCs/>
          <w:color w:val="333333"/>
          <w:szCs w:val="24"/>
        </w:rPr>
        <w:t>我們可以使用 find 來查資料：</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 db.collection.find(</w:t>
      </w:r>
      <w:r w:rsidRPr="00E55684">
        <w:rPr>
          <w:rFonts w:ascii="Courier New" w:eastAsia="細明體" w:hAnsi="Courier New" w:cs="Courier New"/>
          <w:color w:val="E5EFF5"/>
          <w:kern w:val="0"/>
          <w:szCs w:val="24"/>
          <w:bdr w:val="none" w:sz="0" w:space="0" w:color="auto" w:frame="1"/>
        </w:rPr>
        <w:t>查詢條件</w:t>
      </w:r>
      <w:r w:rsidRPr="00E55684">
        <w:rPr>
          <w:rFonts w:ascii="Courier New" w:eastAsia="細明體" w:hAnsi="Courier New" w:cs="Courier New"/>
          <w:color w:val="E5EFF5"/>
          <w:kern w:val="0"/>
          <w:szCs w:val="24"/>
          <w:bdr w:val="none" w:sz="0" w:space="0" w:color="auto" w:frame="1"/>
        </w:rPr>
        <w:t>)</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db.articles.find({});</w:t>
      </w:r>
    </w:p>
    <w:p w:rsidR="00E55684" w:rsidRPr="00E55684" w:rsidRDefault="00E55684" w:rsidP="007412C7">
      <w:pPr>
        <w:widowControl/>
        <w:shd w:val="clear" w:color="auto" w:fill="FFFFFF"/>
        <w:textAlignment w:val="baseline"/>
        <w:rPr>
          <w:rFonts w:ascii="標楷體" w:eastAsia="標楷體" w:hAnsi="標楷體"/>
          <w:b/>
          <w:bCs/>
          <w:color w:val="333333"/>
          <w:szCs w:val="24"/>
        </w:rPr>
      </w:pPr>
      <w:r w:rsidRPr="00E55684">
        <w:rPr>
          <w:rFonts w:ascii="標楷體" w:eastAsia="標楷體" w:hAnsi="標楷體"/>
          <w:b/>
          <w:bCs/>
          <w:color w:val="333333"/>
          <w:szCs w:val="24"/>
        </w:rPr>
        <w:t>中間的 {} 是不設查詢條件的意思，應該會看到一筆我們剛剛新增的資料：</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 "_id" : ObjectId("5d90a6d70002d2373bcb13b0"), "title" : "</w:t>
      </w:r>
      <w:r w:rsidRPr="00E55684">
        <w:rPr>
          <w:rFonts w:ascii="Courier New" w:eastAsia="細明體" w:hAnsi="Courier New" w:cs="Courier New"/>
          <w:color w:val="E5EFF5"/>
          <w:kern w:val="0"/>
          <w:szCs w:val="24"/>
          <w:bdr w:val="none" w:sz="0" w:space="0" w:color="auto" w:frame="1"/>
        </w:rPr>
        <w:t>測試文章</w:t>
      </w:r>
      <w:r w:rsidRPr="00E55684">
        <w:rPr>
          <w:rFonts w:ascii="Courier New" w:eastAsia="細明體" w:hAnsi="Courier New" w:cs="Courier New"/>
          <w:color w:val="E5EFF5"/>
          <w:kern w:val="0"/>
          <w:szCs w:val="24"/>
          <w:bdr w:val="none" w:sz="0" w:space="0" w:color="auto" w:frame="1"/>
        </w:rPr>
        <w:t>", "body" : "</w:t>
      </w:r>
      <w:r w:rsidRPr="00E55684">
        <w:rPr>
          <w:rFonts w:ascii="Courier New" w:eastAsia="細明體" w:hAnsi="Courier New" w:cs="Courier New"/>
          <w:color w:val="E5EFF5"/>
          <w:kern w:val="0"/>
          <w:szCs w:val="24"/>
          <w:bdr w:val="none" w:sz="0" w:space="0" w:color="auto" w:frame="1"/>
        </w:rPr>
        <w:t>測試內容</w:t>
      </w:r>
      <w:r w:rsidRPr="00E55684">
        <w:rPr>
          <w:rFonts w:ascii="Courier New" w:eastAsia="細明體" w:hAnsi="Courier New" w:cs="Courier New"/>
          <w:color w:val="E5EFF5"/>
          <w:kern w:val="0"/>
          <w:szCs w:val="24"/>
          <w:bdr w:val="none" w:sz="0" w:space="0" w:color="auto" w:frame="1"/>
        </w:rPr>
        <w:t xml:space="preserve">", "time" : ISODate("1970-01-01T00:00:00Z"), "author" : "NoobTW" }  </w:t>
      </w:r>
    </w:p>
    <w:p w:rsidR="00E55684" w:rsidRPr="00E55684" w:rsidRDefault="00E55684" w:rsidP="007412C7">
      <w:pPr>
        <w:widowControl/>
        <w:shd w:val="clear" w:color="auto" w:fill="FFFFFF"/>
        <w:textAlignment w:val="baseline"/>
        <w:rPr>
          <w:rFonts w:ascii="標楷體" w:eastAsia="標楷體" w:hAnsi="標楷體"/>
          <w:b/>
          <w:bCs/>
          <w:color w:val="333333"/>
          <w:szCs w:val="24"/>
        </w:rPr>
      </w:pPr>
      <w:r w:rsidRPr="00E55684">
        <w:rPr>
          <w:rFonts w:ascii="標楷體" w:eastAsia="標楷體" w:hAnsi="標楷體"/>
          <w:b/>
          <w:bCs/>
          <w:color w:val="333333"/>
          <w:szCs w:val="24"/>
        </w:rPr>
        <w:t>其中 _id 是 MongoDB 自動產生的 ID，每一筆資料（document）都會產生一個獨一無二的 ID。</w:t>
      </w:r>
    </w:p>
    <w:p w:rsidR="00E55684" w:rsidRPr="00E55684" w:rsidRDefault="00E55684" w:rsidP="007412C7">
      <w:pPr>
        <w:widowControl/>
        <w:shd w:val="clear" w:color="auto" w:fill="FFFFFF"/>
        <w:spacing w:after="360"/>
        <w:textAlignment w:val="baseline"/>
        <w:rPr>
          <w:rFonts w:ascii="標楷體" w:eastAsia="標楷體" w:hAnsi="標楷體"/>
          <w:b/>
          <w:bCs/>
          <w:color w:val="333333"/>
          <w:szCs w:val="24"/>
        </w:rPr>
      </w:pPr>
      <w:r w:rsidRPr="00E55684">
        <w:rPr>
          <w:rFonts w:ascii="標楷體" w:eastAsia="標楷體" w:hAnsi="標楷體"/>
          <w:b/>
          <w:bCs/>
          <w:color w:val="333333"/>
          <w:szCs w:val="24"/>
        </w:rPr>
        <w:t>如果要更新資料的話，例如我們要把標題「測試文章」這筆資料改成標題「測試標題」，那可以這樣下：</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 db.collection.update(</w:t>
      </w:r>
      <w:r w:rsidRPr="00E55684">
        <w:rPr>
          <w:rFonts w:ascii="Courier New" w:eastAsia="細明體" w:hAnsi="Courier New" w:cs="Courier New"/>
          <w:color w:val="E5EFF5"/>
          <w:kern w:val="0"/>
          <w:szCs w:val="24"/>
          <w:bdr w:val="none" w:sz="0" w:space="0" w:color="auto" w:frame="1"/>
        </w:rPr>
        <w:t>查詢條件</w:t>
      </w:r>
      <w:r w:rsidRPr="00E55684">
        <w:rPr>
          <w:rFonts w:ascii="Courier New" w:eastAsia="細明體" w:hAnsi="Courier New" w:cs="Courier New"/>
          <w:color w:val="E5EFF5"/>
          <w:kern w:val="0"/>
          <w:szCs w:val="24"/>
          <w:bdr w:val="none" w:sz="0" w:space="0" w:color="auto" w:frame="1"/>
        </w:rPr>
        <w:t xml:space="preserve">, </w:t>
      </w:r>
      <w:r w:rsidRPr="00E55684">
        <w:rPr>
          <w:rFonts w:ascii="Courier New" w:eastAsia="細明體" w:hAnsi="Courier New" w:cs="Courier New"/>
          <w:color w:val="E5EFF5"/>
          <w:kern w:val="0"/>
          <w:szCs w:val="24"/>
          <w:bdr w:val="none" w:sz="0" w:space="0" w:color="auto" w:frame="1"/>
        </w:rPr>
        <w:t>新資料</w:t>
      </w:r>
      <w:r w:rsidRPr="00E55684">
        <w:rPr>
          <w:rFonts w:ascii="Courier New" w:eastAsia="細明體" w:hAnsi="Courier New" w:cs="Courier New"/>
          <w:color w:val="E5EFF5"/>
          <w:kern w:val="0"/>
          <w:szCs w:val="24"/>
          <w:bdr w:val="none" w:sz="0" w:space="0" w:color="auto" w:frame="1"/>
        </w:rPr>
        <w:t>)</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db.articles.update({title: '</w:t>
      </w:r>
      <w:r w:rsidRPr="00E55684">
        <w:rPr>
          <w:rFonts w:ascii="Courier New" w:eastAsia="細明體" w:hAnsi="Courier New" w:cs="Courier New"/>
          <w:color w:val="E5EFF5"/>
          <w:kern w:val="0"/>
          <w:szCs w:val="24"/>
          <w:bdr w:val="none" w:sz="0" w:space="0" w:color="auto" w:frame="1"/>
        </w:rPr>
        <w:t>測試文章</w:t>
      </w:r>
      <w:r w:rsidRPr="00E55684">
        <w:rPr>
          <w:rFonts w:ascii="Courier New" w:eastAsia="細明體" w:hAnsi="Courier New" w:cs="Courier New"/>
          <w:color w:val="E5EFF5"/>
          <w:kern w:val="0"/>
          <w:szCs w:val="24"/>
          <w:bdr w:val="none" w:sz="0" w:space="0" w:color="auto" w:frame="1"/>
        </w:rPr>
        <w:t>'}, {$set: {title: '</w:t>
      </w:r>
      <w:r w:rsidRPr="00E55684">
        <w:rPr>
          <w:rFonts w:ascii="Courier New" w:eastAsia="細明體" w:hAnsi="Courier New" w:cs="Courier New"/>
          <w:color w:val="E5EFF5"/>
          <w:kern w:val="0"/>
          <w:szCs w:val="24"/>
          <w:bdr w:val="none" w:sz="0" w:space="0" w:color="auto" w:frame="1"/>
        </w:rPr>
        <w:t>測試標題</w:t>
      </w:r>
      <w:r w:rsidRPr="00E55684">
        <w:rPr>
          <w:rFonts w:ascii="Courier New" w:eastAsia="細明體" w:hAnsi="Courier New" w:cs="Courier New"/>
          <w:color w:val="E5EFF5"/>
          <w:kern w:val="0"/>
          <w:szCs w:val="24"/>
          <w:bdr w:val="none" w:sz="0" w:space="0" w:color="auto" w:frame="1"/>
        </w:rPr>
        <w:t>'}});</w:t>
      </w:r>
    </w:p>
    <w:p w:rsidR="00E55684" w:rsidRPr="00E55684" w:rsidRDefault="00E55684" w:rsidP="007412C7">
      <w:pPr>
        <w:widowControl/>
        <w:shd w:val="clear" w:color="auto" w:fill="FFFFFF"/>
        <w:textAlignment w:val="baseline"/>
        <w:rPr>
          <w:rFonts w:ascii="標楷體" w:eastAsia="標楷體" w:hAnsi="標楷體"/>
          <w:b/>
          <w:bCs/>
          <w:color w:val="333333"/>
          <w:szCs w:val="24"/>
        </w:rPr>
      </w:pPr>
      <w:r w:rsidRPr="00E55684">
        <w:rPr>
          <w:rFonts w:ascii="標楷體" w:eastAsia="標楷體" w:hAnsi="標楷體"/>
          <w:b/>
          <w:bCs/>
          <w:color w:val="333333"/>
          <w:szCs w:val="24"/>
        </w:rPr>
        <w:t>前面是查詢條件（你在 find 也可以這樣下），後面是新資料內容，其中 $set 是只修改指定欄位的意思。如果你沒有加 $set 的話，這筆資料會只剩下 title 這個欄位，其他欄位都不見了。</w:t>
      </w:r>
    </w:p>
    <w:p w:rsidR="00E55684" w:rsidRPr="00E55684" w:rsidRDefault="00E55684" w:rsidP="007412C7">
      <w:pPr>
        <w:widowControl/>
        <w:shd w:val="clear" w:color="auto" w:fill="FFFFFF"/>
        <w:spacing w:after="360"/>
        <w:textAlignment w:val="baseline"/>
        <w:rPr>
          <w:rFonts w:ascii="標楷體" w:eastAsia="標楷體" w:hAnsi="標楷體"/>
          <w:b/>
          <w:bCs/>
          <w:color w:val="333333"/>
          <w:szCs w:val="24"/>
        </w:rPr>
      </w:pPr>
      <w:r w:rsidRPr="00E55684">
        <w:rPr>
          <w:rFonts w:ascii="標楷體" w:eastAsia="標楷體" w:hAnsi="標楷體"/>
          <w:b/>
          <w:bCs/>
          <w:color w:val="333333"/>
          <w:szCs w:val="24"/>
        </w:rPr>
        <w:t>最後如果是要刪除資料的話：</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lastRenderedPageBreak/>
        <w:t># db.collection.remove(</w:t>
      </w:r>
      <w:r w:rsidRPr="00E55684">
        <w:rPr>
          <w:rFonts w:ascii="Courier New" w:eastAsia="細明體" w:hAnsi="Courier New" w:cs="Courier New"/>
          <w:color w:val="E5EFF5"/>
          <w:kern w:val="0"/>
          <w:szCs w:val="24"/>
          <w:bdr w:val="none" w:sz="0" w:space="0" w:color="auto" w:frame="1"/>
        </w:rPr>
        <w:t>查詢條件</w:t>
      </w:r>
      <w:r w:rsidRPr="00E55684">
        <w:rPr>
          <w:rFonts w:ascii="Courier New" w:eastAsia="細明體" w:hAnsi="Courier New" w:cs="Courier New"/>
          <w:color w:val="E5EFF5"/>
          <w:kern w:val="0"/>
          <w:szCs w:val="24"/>
          <w:bdr w:val="none" w:sz="0" w:space="0" w:color="auto" w:frame="1"/>
        </w:rPr>
        <w:t>)</w:t>
      </w:r>
    </w:p>
    <w:p w:rsidR="00E55684" w:rsidRPr="00E55684" w:rsidRDefault="00E55684" w:rsidP="007412C7">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細明體" w:hAnsi="Courier New" w:cs="Courier New"/>
          <w:color w:val="E5EFF5"/>
          <w:kern w:val="0"/>
          <w:szCs w:val="24"/>
          <w:bdr w:val="none" w:sz="0" w:space="0" w:color="auto" w:frame="1"/>
        </w:rPr>
      </w:pPr>
      <w:r w:rsidRPr="00E55684">
        <w:rPr>
          <w:rFonts w:ascii="Courier New" w:eastAsia="細明體" w:hAnsi="Courier New" w:cs="Courier New"/>
          <w:color w:val="E5EFF5"/>
          <w:kern w:val="0"/>
          <w:szCs w:val="24"/>
          <w:bdr w:val="none" w:sz="0" w:space="0" w:color="auto" w:frame="1"/>
        </w:rPr>
        <w:t>db.articles.remove({title: '</w:t>
      </w:r>
      <w:r w:rsidRPr="00E55684">
        <w:rPr>
          <w:rFonts w:ascii="Courier New" w:eastAsia="細明體" w:hAnsi="Courier New" w:cs="Courier New"/>
          <w:color w:val="E5EFF5"/>
          <w:kern w:val="0"/>
          <w:szCs w:val="24"/>
          <w:bdr w:val="none" w:sz="0" w:space="0" w:color="auto" w:frame="1"/>
        </w:rPr>
        <w:t>測試文章</w:t>
      </w:r>
      <w:r w:rsidRPr="00E55684">
        <w:rPr>
          <w:rFonts w:ascii="Courier New" w:eastAsia="細明體" w:hAnsi="Courier New" w:cs="Courier New"/>
          <w:color w:val="E5EFF5"/>
          <w:kern w:val="0"/>
          <w:szCs w:val="24"/>
          <w:bdr w:val="none" w:sz="0" w:space="0" w:color="auto" w:frame="1"/>
        </w:rPr>
        <w:t>});</w:t>
      </w:r>
    </w:p>
    <w:p w:rsidR="00E55684" w:rsidRPr="00E55684" w:rsidRDefault="00E55684" w:rsidP="007412C7">
      <w:pPr>
        <w:widowControl/>
        <w:shd w:val="clear" w:color="auto" w:fill="FFFFFF"/>
        <w:spacing w:after="360"/>
        <w:textAlignment w:val="baseline"/>
        <w:rPr>
          <w:rFonts w:ascii="標楷體" w:eastAsia="標楷體" w:hAnsi="標楷體"/>
          <w:b/>
          <w:bCs/>
          <w:color w:val="333333"/>
          <w:szCs w:val="24"/>
        </w:rPr>
      </w:pPr>
      <w:r w:rsidRPr="00E55684">
        <w:rPr>
          <w:rFonts w:ascii="標楷體" w:eastAsia="標楷體" w:hAnsi="標楷體"/>
          <w:b/>
          <w:bCs/>
          <w:color w:val="333333"/>
          <w:szCs w:val="24"/>
        </w:rPr>
        <w:t>這樣就能把標題為「測試文章」的所有資料都刪除掉。</w:t>
      </w:r>
    </w:p>
    <w:p w:rsidR="00E55684" w:rsidRPr="00E55684" w:rsidRDefault="00E55684" w:rsidP="007412C7">
      <w:pPr>
        <w:widowControl/>
        <w:shd w:val="clear" w:color="auto" w:fill="FFFFFF"/>
        <w:textAlignment w:val="baseline"/>
        <w:rPr>
          <w:rFonts w:ascii="標楷體" w:eastAsia="標楷體" w:hAnsi="標楷體"/>
          <w:b/>
          <w:bCs/>
          <w:color w:val="333333"/>
          <w:szCs w:val="24"/>
        </w:rPr>
      </w:pPr>
      <w:r w:rsidRPr="00E55684">
        <w:rPr>
          <w:rFonts w:ascii="標楷體" w:eastAsia="標楷體" w:hAnsi="標楷體"/>
          <w:b/>
          <w:bCs/>
          <w:color w:val="333333"/>
          <w:szCs w:val="24"/>
        </w:rPr>
        <w:t>這篇講了簡單的 Mongo Shell 的 CRUD 操作。由於官方文件說：</w:t>
      </w:r>
    </w:p>
    <w:p w:rsidR="00E55684" w:rsidRPr="00E55684" w:rsidRDefault="00E55684" w:rsidP="007412C7">
      <w:pPr>
        <w:widowControl/>
        <w:shd w:val="clear" w:color="auto" w:fill="FFFFFF"/>
        <w:textAlignment w:val="baseline"/>
        <w:rPr>
          <w:rFonts w:ascii="標楷體" w:eastAsia="標楷體" w:hAnsi="標楷體"/>
          <w:b/>
          <w:bCs/>
          <w:color w:val="333333"/>
          <w:szCs w:val="24"/>
        </w:rPr>
      </w:pPr>
      <w:r w:rsidRPr="00E55684">
        <w:rPr>
          <w:rFonts w:ascii="標楷體" w:eastAsia="標楷體" w:hAnsi="標楷體"/>
          <w:b/>
          <w:bCs/>
          <w:color w:val="333333"/>
          <w:szCs w:val="24"/>
        </w:rPr>
        <w:t>The mongo shell is an interactive JavaScript interface to MongoDB.</w:t>
      </w:r>
      <w:r w:rsidRPr="00E55684">
        <w:rPr>
          <w:rFonts w:ascii="標楷體" w:eastAsia="標楷體" w:hAnsi="標楷體"/>
          <w:b/>
          <w:bCs/>
          <w:color w:val="333333"/>
          <w:szCs w:val="24"/>
        </w:rPr>
        <w:br/>
        <w:t>（Mongo shell 是一個存取 MongoDB 的互動 JavaScript 介面。）</w:t>
      </w:r>
    </w:p>
    <w:p w:rsidR="00E55684" w:rsidRPr="00E55684" w:rsidRDefault="00E55684" w:rsidP="007412C7">
      <w:pPr>
        <w:widowControl/>
        <w:shd w:val="clear" w:color="auto" w:fill="FFFFFF"/>
        <w:textAlignment w:val="baseline"/>
        <w:rPr>
          <w:rFonts w:ascii="標楷體" w:eastAsia="標楷體" w:hAnsi="標楷體"/>
          <w:b/>
          <w:bCs/>
          <w:color w:val="333333"/>
          <w:szCs w:val="24"/>
        </w:rPr>
      </w:pPr>
      <w:r w:rsidRPr="00E55684">
        <w:rPr>
          <w:rFonts w:ascii="標楷體" w:eastAsia="標楷體" w:hAnsi="標楷體"/>
          <w:b/>
          <w:bCs/>
          <w:color w:val="333333"/>
          <w:szCs w:val="24"/>
        </w:rPr>
        <w:t>換句話說，當你熟悉 Mongo Shell 以後，未來在 Node.js 上操作 MongoDB 也會相當熟練，畢竟語法大同小異。可以試著多開幾個不同的 Collection 操作看看，也可以去研究怎麼操作複雜的 Array，如搭配 $push 來 update、或使用 $and 來 find 等等，後面的文章會探討如何備份還原 MongoDB 資料庫，以及如何在 Node.js 上操作。</w:t>
      </w:r>
    </w:p>
    <w:p w:rsidR="003617AB" w:rsidRDefault="003617AB" w:rsidP="007412C7">
      <w:pPr>
        <w:pStyle w:val="Web"/>
        <w:shd w:val="clear" w:color="auto" w:fill="FFFFFF"/>
        <w:spacing w:before="0" w:beforeAutospacing="0" w:after="0" w:afterAutospacing="0"/>
        <w:textAlignment w:val="baseline"/>
        <w:rPr>
          <w:rFonts w:ascii="標楷體" w:eastAsia="標楷體" w:hAnsi="標楷體"/>
          <w:b/>
          <w:bCs/>
          <w:color w:val="333333"/>
        </w:rPr>
      </w:pPr>
    </w:p>
    <w:p w:rsidR="003617AB" w:rsidRDefault="003617AB" w:rsidP="007412C7">
      <w:pPr>
        <w:pStyle w:val="Web"/>
        <w:shd w:val="clear" w:color="auto" w:fill="FFFFFF"/>
        <w:spacing w:before="0" w:beforeAutospacing="0" w:after="0" w:afterAutospacing="0"/>
        <w:textAlignment w:val="baseline"/>
        <w:rPr>
          <w:rFonts w:asciiTheme="minorHAnsi" w:eastAsiaTheme="minorEastAsia" w:hAnsiTheme="minorHAnsi" w:cstheme="minorBidi"/>
          <w:kern w:val="2"/>
          <w:szCs w:val="22"/>
        </w:rPr>
      </w:pPr>
      <w:r w:rsidRPr="00FB1349">
        <w:rPr>
          <w:rFonts w:ascii="標楷體" w:eastAsia="標楷體" w:hAnsi="標楷體" w:hint="eastAsia"/>
          <w:b/>
          <w:bCs/>
          <w:color w:val="333333"/>
        </w:rPr>
        <w:t>資料來源:</w:t>
      </w:r>
      <w:r w:rsidRPr="003617AB">
        <w:t xml:space="preserve"> </w:t>
      </w:r>
      <w:hyperlink r:id="rId9" w:history="1">
        <w:r w:rsidRPr="003617AB">
          <w:rPr>
            <w:rStyle w:val="a4"/>
            <w:rFonts w:ascii="標楷體" w:eastAsia="標楷體" w:hAnsi="標楷體"/>
            <w:b/>
            <w:bCs/>
          </w:rPr>
          <w:t>https://noob.tw/mongodb/</w:t>
        </w:r>
      </w:hyperlink>
      <w:r w:rsidRPr="003617AB">
        <w:rPr>
          <w:rFonts w:ascii="Georgia" w:eastAsiaTheme="minorEastAsia" w:hAnsi="Georgia" w:cstheme="minorBidi"/>
          <w:color w:val="313B3F"/>
          <w:kern w:val="2"/>
          <w:sz w:val="30"/>
          <w:szCs w:val="30"/>
          <w:shd w:val="clear" w:color="auto" w:fill="FFFFFF"/>
        </w:rPr>
        <w:t xml:space="preserve">  </w:t>
      </w:r>
      <w:hyperlink r:id="rId10" w:history="1">
        <w:r w:rsidRPr="003617AB">
          <w:rPr>
            <w:rFonts w:ascii="Georgia" w:eastAsiaTheme="minorEastAsia" w:hAnsi="Georgia" w:cstheme="minorBidi"/>
            <w:color w:val="3EB0EF"/>
            <w:kern w:val="2"/>
            <w:sz w:val="30"/>
            <w:szCs w:val="30"/>
            <w:u w:val="single"/>
            <w:bdr w:val="none" w:sz="0" w:space="0" w:color="auto" w:frame="1"/>
            <w:shd w:val="clear" w:color="auto" w:fill="FFFFFF"/>
          </w:rPr>
          <w:t>iT</w:t>
        </w:r>
        <w:r w:rsidRPr="003617AB">
          <w:rPr>
            <w:rFonts w:ascii="Georgia" w:eastAsiaTheme="minorEastAsia" w:hAnsi="Georgia" w:cstheme="minorBidi"/>
            <w:color w:val="3EB0EF"/>
            <w:kern w:val="2"/>
            <w:sz w:val="30"/>
            <w:szCs w:val="30"/>
            <w:u w:val="single"/>
            <w:bdr w:val="none" w:sz="0" w:space="0" w:color="auto" w:frame="1"/>
            <w:shd w:val="clear" w:color="auto" w:fill="FFFFFF"/>
          </w:rPr>
          <w:t>邦幫忙</w:t>
        </w:r>
      </w:hyperlink>
    </w:p>
    <w:p w:rsidR="007412C7" w:rsidRDefault="007412C7" w:rsidP="007412C7">
      <w:pPr>
        <w:pStyle w:val="Web"/>
        <w:shd w:val="clear" w:color="auto" w:fill="FFFFFF"/>
        <w:spacing w:before="0" w:beforeAutospacing="0" w:after="0" w:afterAutospacing="0"/>
        <w:textAlignment w:val="baseline"/>
        <w:rPr>
          <w:rFonts w:asciiTheme="minorHAnsi" w:eastAsiaTheme="minorEastAsia" w:hAnsiTheme="minorHAnsi" w:cstheme="minorBidi"/>
          <w:kern w:val="2"/>
          <w:szCs w:val="22"/>
        </w:rPr>
      </w:pPr>
    </w:p>
    <w:p w:rsidR="007412C7" w:rsidRDefault="007412C7" w:rsidP="007412C7">
      <w:pPr>
        <w:pStyle w:val="Web"/>
        <w:shd w:val="clear" w:color="auto" w:fill="FFFFFF"/>
        <w:spacing w:before="0" w:beforeAutospacing="0" w:after="0" w:afterAutospacing="0"/>
        <w:textAlignment w:val="baseline"/>
        <w:rPr>
          <w:rFonts w:asciiTheme="minorHAnsi" w:eastAsiaTheme="minorEastAsia" w:hAnsiTheme="minorHAnsi" w:cstheme="minorBidi"/>
          <w:kern w:val="2"/>
          <w:szCs w:val="22"/>
        </w:rPr>
      </w:pPr>
    </w:p>
    <w:p w:rsidR="007412C7" w:rsidRDefault="007412C7" w:rsidP="007412C7">
      <w:pPr>
        <w:pStyle w:val="Web"/>
        <w:shd w:val="clear" w:color="auto" w:fill="FFFFFF"/>
        <w:spacing w:before="0" w:beforeAutospacing="0" w:after="0" w:afterAutospacing="0"/>
        <w:textAlignment w:val="baseline"/>
        <w:rPr>
          <w:rFonts w:ascii="標楷體" w:eastAsia="標楷體" w:hAnsi="標楷體"/>
          <w:b/>
          <w:color w:val="C45911" w:themeColor="accent2" w:themeShade="BF"/>
          <w:kern w:val="36"/>
          <w:sz w:val="40"/>
          <w:szCs w:val="40"/>
        </w:rPr>
      </w:pPr>
      <w:r w:rsidRPr="007412C7">
        <w:rPr>
          <w:rFonts w:ascii="標楷體" w:eastAsia="標楷體" w:hAnsi="標楷體" w:hint="eastAsia"/>
          <w:b/>
          <w:color w:val="C45911" w:themeColor="accent2" w:themeShade="BF"/>
          <w:kern w:val="36"/>
          <w:sz w:val="40"/>
          <w:szCs w:val="40"/>
        </w:rPr>
        <w:t>3. 請比較關聯式/非關聯式資料庫優缺點</w:t>
      </w:r>
    </w:p>
    <w:p w:rsidR="00A8429E" w:rsidRPr="00A8429E" w:rsidRDefault="00A8429E" w:rsidP="00A8429E">
      <w:pPr>
        <w:widowControl/>
        <w:textAlignment w:val="baseline"/>
        <w:rPr>
          <w:rFonts w:ascii="標楷體" w:eastAsia="標楷體" w:hAnsi="標楷體" w:cs="新細明體"/>
          <w:kern w:val="0"/>
          <w:szCs w:val="24"/>
        </w:rPr>
      </w:pPr>
      <w:r w:rsidRPr="00A8429E">
        <w:rPr>
          <w:rFonts w:ascii="標楷體" w:eastAsia="標楷體" w:hAnsi="標楷體" w:cs="新細明體"/>
          <w:kern w:val="0"/>
          <w:szCs w:val="24"/>
        </w:rPr>
        <w:t>SQL作為主要的資料儲存方式已經超過40年，並且經歷了至少兩個指數擴張期：20世紀90年代Web應用程式崛起之後，以及在過去十年中由於移動裝置爆炸引起的擴張。 因此，越來越小的公司開始發現使用資料庫的好處，而像Google這樣的網際網路巨頭則已經將資料單位上升到PB或甚至EB。</w:t>
      </w:r>
    </w:p>
    <w:p w:rsidR="00A8429E" w:rsidRPr="00A8429E" w:rsidRDefault="00A8429E" w:rsidP="00A8429E">
      <w:pPr>
        <w:widowControl/>
        <w:textAlignment w:val="baseline"/>
        <w:rPr>
          <w:rFonts w:ascii="標楷體" w:eastAsia="標楷體" w:hAnsi="標楷體" w:cs="新細明體"/>
          <w:kern w:val="0"/>
          <w:szCs w:val="24"/>
        </w:rPr>
      </w:pPr>
      <w:r w:rsidRPr="00A8429E">
        <w:rPr>
          <w:rFonts w:ascii="標楷體" w:eastAsia="標楷體" w:hAnsi="標楷體" w:cs="新細明體"/>
          <w:kern w:val="0"/>
          <w:szCs w:val="24"/>
        </w:rPr>
        <w:t>在SQL 的發展過程中，產生了許多迭代產品，其中最重要的是SQL，NoSQL和NewSQL — 它們一起負責絕大部分的資料庫市場。</w:t>
      </w:r>
    </w:p>
    <w:p w:rsidR="00A8429E" w:rsidRPr="00A8429E" w:rsidRDefault="00A8429E" w:rsidP="00A8429E">
      <w:pPr>
        <w:widowControl/>
        <w:textAlignment w:val="baseline"/>
        <w:rPr>
          <w:rFonts w:ascii="標楷體" w:eastAsia="標楷體" w:hAnsi="標楷體" w:cs="新細明體"/>
          <w:kern w:val="0"/>
          <w:szCs w:val="24"/>
        </w:rPr>
      </w:pPr>
      <w:r w:rsidRPr="00A8429E">
        <w:rPr>
          <w:rFonts w:ascii="標楷體" w:eastAsia="標楷體" w:hAnsi="標楷體" w:cs="新細明體"/>
          <w:kern w:val="0"/>
          <w:szCs w:val="24"/>
        </w:rPr>
        <w:t>所以，如果你要選擇一個數據庫工具，你應該選擇哪一個？ 其實，沒有明確的答案。 不同的人和公司選擇不同，這更多地取決於他們對每個特定專案的偏好和相對優勢，而不是其中一個對其他所有的直接優勢。 那麼，這些優點和缺點是什麼？ 讓我們來看一下。</w:t>
      </w:r>
    </w:p>
    <w:p w:rsidR="00A8429E" w:rsidRPr="00A8429E" w:rsidRDefault="00A8429E" w:rsidP="00296E88">
      <w:pPr>
        <w:widowControl/>
        <w:spacing w:after="210" w:line="312" w:lineRule="atLeast"/>
        <w:textAlignment w:val="baseline"/>
        <w:outlineLvl w:val="1"/>
        <w:rPr>
          <w:rFonts w:ascii="標楷體" w:eastAsia="標楷體" w:hAnsi="標楷體" w:cs="新細明體"/>
          <w:b/>
          <w:bCs/>
          <w:color w:val="385623" w:themeColor="accent6" w:themeShade="80"/>
          <w:spacing w:val="-11"/>
          <w:kern w:val="0"/>
          <w:sz w:val="32"/>
          <w:szCs w:val="32"/>
        </w:rPr>
      </w:pPr>
      <w:r w:rsidRPr="00A8429E">
        <w:rPr>
          <w:rFonts w:ascii="標楷體" w:eastAsia="標楷體" w:hAnsi="標楷體" w:cs="新細明體"/>
          <w:b/>
          <w:bCs/>
          <w:color w:val="385623" w:themeColor="accent6" w:themeShade="80"/>
          <w:spacing w:val="-11"/>
          <w:kern w:val="0"/>
          <w:sz w:val="32"/>
          <w:szCs w:val="32"/>
        </w:rPr>
        <w:t>SQL</w:t>
      </w:r>
    </w:p>
    <w:p w:rsidR="00A8429E" w:rsidRPr="00A8429E" w:rsidRDefault="00A8429E" w:rsidP="00A8429E">
      <w:pPr>
        <w:widowControl/>
        <w:textAlignment w:val="baseline"/>
        <w:rPr>
          <w:rFonts w:ascii="標楷體" w:eastAsia="標楷體" w:hAnsi="標楷體" w:cs="新細明體"/>
          <w:kern w:val="0"/>
          <w:szCs w:val="24"/>
        </w:rPr>
      </w:pPr>
      <w:r w:rsidRPr="00A8429E">
        <w:rPr>
          <w:rFonts w:ascii="標楷體" w:eastAsia="標楷體" w:hAnsi="標楷體" w:cs="新細明體"/>
          <w:kern w:val="0"/>
          <w:szCs w:val="24"/>
        </w:rPr>
        <w:t>SQL是關係型資料庫管理系統（RDBMS），顧名思義，它是圍繞關係代數和元組關係演算構建的。 70年代以來，它一直是主要的資料庫解決方案，只是最近才有了其他產品的空間。 不管有些人說什麼，這意味著它一直能出色地執行廣泛的任務。 其主要優點如下：</w:t>
      </w:r>
    </w:p>
    <w:p w:rsidR="00A8429E" w:rsidRPr="00A8429E" w:rsidRDefault="00A8429E" w:rsidP="00A8429E">
      <w:pPr>
        <w:widowControl/>
        <w:numPr>
          <w:ilvl w:val="0"/>
          <w:numId w:val="3"/>
        </w:numPr>
        <w:ind w:left="450"/>
        <w:textAlignment w:val="baseline"/>
        <w:rPr>
          <w:rFonts w:ascii="標楷體" w:eastAsia="標楷體" w:hAnsi="標楷體" w:cs="新細明體"/>
          <w:kern w:val="0"/>
          <w:szCs w:val="24"/>
        </w:rPr>
      </w:pPr>
      <w:bookmarkStart w:id="0" w:name="section_2"/>
      <w:bookmarkEnd w:id="0"/>
      <w:r w:rsidRPr="00A8429E">
        <w:rPr>
          <w:rFonts w:ascii="標楷體" w:eastAsia="標楷體" w:hAnsi="標楷體" w:cs="新細明體"/>
          <w:kern w:val="0"/>
          <w:szCs w:val="24"/>
        </w:rPr>
        <w:t>不同的角色（開發者，使用者，資料庫管理員）使用相同的語言。</w:t>
      </w:r>
    </w:p>
    <w:p w:rsidR="00A8429E" w:rsidRPr="00A8429E" w:rsidRDefault="00A8429E" w:rsidP="00A8429E">
      <w:pPr>
        <w:widowControl/>
        <w:numPr>
          <w:ilvl w:val="0"/>
          <w:numId w:val="3"/>
        </w:numPr>
        <w:ind w:left="450"/>
        <w:textAlignment w:val="baseline"/>
        <w:rPr>
          <w:rFonts w:ascii="標楷體" w:eastAsia="標楷體" w:hAnsi="標楷體" w:cs="新細明體"/>
          <w:kern w:val="0"/>
          <w:szCs w:val="24"/>
        </w:rPr>
      </w:pPr>
      <w:r w:rsidRPr="00A8429E">
        <w:rPr>
          <w:rFonts w:ascii="標楷體" w:eastAsia="標楷體" w:hAnsi="標楷體" w:cs="新細明體"/>
          <w:kern w:val="0"/>
          <w:szCs w:val="24"/>
        </w:rPr>
        <w:lastRenderedPageBreak/>
        <w:t>不同的RDBMS使用統一標準的語言。</w:t>
      </w:r>
    </w:p>
    <w:p w:rsidR="00A8429E" w:rsidRPr="00A8429E" w:rsidRDefault="00A8429E" w:rsidP="00A8429E">
      <w:pPr>
        <w:widowControl/>
        <w:numPr>
          <w:ilvl w:val="0"/>
          <w:numId w:val="3"/>
        </w:numPr>
        <w:ind w:left="450"/>
        <w:textAlignment w:val="baseline"/>
        <w:rPr>
          <w:rFonts w:ascii="標楷體" w:eastAsia="標楷體" w:hAnsi="標楷體" w:cs="新細明體"/>
          <w:kern w:val="0"/>
          <w:szCs w:val="24"/>
        </w:rPr>
      </w:pPr>
      <w:r w:rsidRPr="00A8429E">
        <w:rPr>
          <w:rFonts w:ascii="標楷體" w:eastAsia="標楷體" w:hAnsi="標楷體" w:cs="新細明體"/>
          <w:kern w:val="0"/>
          <w:szCs w:val="24"/>
        </w:rPr>
        <w:t>SQL使用一種高階的非結構化查詢語言。.</w:t>
      </w:r>
    </w:p>
    <w:p w:rsidR="00A8429E" w:rsidRPr="00A8429E" w:rsidRDefault="00A8429E" w:rsidP="00A8429E">
      <w:pPr>
        <w:widowControl/>
        <w:numPr>
          <w:ilvl w:val="0"/>
          <w:numId w:val="3"/>
        </w:numPr>
        <w:ind w:left="450"/>
        <w:textAlignment w:val="baseline"/>
        <w:rPr>
          <w:rFonts w:ascii="標楷體" w:eastAsia="標楷體" w:hAnsi="標楷體" w:cs="新細明體"/>
          <w:kern w:val="0"/>
          <w:szCs w:val="24"/>
        </w:rPr>
      </w:pPr>
      <w:r w:rsidRPr="00A8429E">
        <w:rPr>
          <w:rFonts w:ascii="標楷體" w:eastAsia="標楷體" w:hAnsi="標楷體" w:cs="新細明體"/>
          <w:kern w:val="0"/>
          <w:szCs w:val="24"/>
        </w:rPr>
        <w:t>它堅持 </w:t>
      </w:r>
      <w:hyperlink r:id="rId11" w:tgtFrame="_blank" w:history="1">
        <w:r w:rsidRPr="00A8429E">
          <w:rPr>
            <w:rFonts w:ascii="標楷體" w:eastAsia="標楷體" w:hAnsi="標楷體" w:cs="新細明體"/>
            <w:color w:val="FCA61B"/>
            <w:kern w:val="0"/>
            <w:szCs w:val="24"/>
            <w:u w:val="single"/>
            <w:bdr w:val="none" w:sz="0" w:space="0" w:color="auto" w:frame="1"/>
          </w:rPr>
          <w:t>ACID</w:t>
        </w:r>
      </w:hyperlink>
      <w:r w:rsidRPr="00A8429E">
        <w:rPr>
          <w:rFonts w:ascii="標楷體" w:eastAsia="標楷體" w:hAnsi="標楷體" w:cs="新細明體"/>
          <w:kern w:val="0"/>
          <w:szCs w:val="24"/>
        </w:rPr>
        <w:t> 準則 (原子性，一致性，隔離性，永續性),，這些準則保證了資料庫尤其是每個事務的穩定性，安全性和可預測性。</w:t>
      </w:r>
    </w:p>
    <w:p w:rsidR="00A8429E" w:rsidRPr="00A8429E" w:rsidRDefault="00A8429E" w:rsidP="00A8429E">
      <w:pPr>
        <w:widowControl/>
        <w:textAlignment w:val="baseline"/>
        <w:rPr>
          <w:rFonts w:ascii="標楷體" w:eastAsia="標楷體" w:hAnsi="標楷體" w:cs="新細明體"/>
          <w:kern w:val="0"/>
          <w:szCs w:val="24"/>
        </w:rPr>
      </w:pPr>
      <w:r w:rsidRPr="00A8429E">
        <w:rPr>
          <w:rFonts w:ascii="標楷體" w:eastAsia="標楷體" w:hAnsi="標楷體" w:cs="新細明體"/>
          <w:kern w:val="0"/>
          <w:szCs w:val="24"/>
        </w:rPr>
        <w:t>如你所見，許多SQL的好處來源於它的統一性，舒適性和易用性。 即使你只有非常有限的SQL知識（或完全沒有，如果需要），你可以在像 </w:t>
      </w:r>
      <w:hyperlink r:id="rId12" w:tgtFrame="_blank" w:history="1">
        <w:r w:rsidRPr="00A8429E">
          <w:rPr>
            <w:rFonts w:ascii="標楷體" w:eastAsia="標楷體" w:hAnsi="標楷體" w:cs="新細明體"/>
            <w:color w:val="FCA61B"/>
            <w:kern w:val="0"/>
            <w:szCs w:val="24"/>
            <w:u w:val="single"/>
            <w:bdr w:val="none" w:sz="0" w:space="0" w:color="auto" w:frame="1"/>
          </w:rPr>
          <w:t>online SQL Query Builder</w:t>
        </w:r>
      </w:hyperlink>
      <w:r w:rsidRPr="00A8429E">
        <w:rPr>
          <w:rFonts w:ascii="標楷體" w:eastAsia="標楷體" w:hAnsi="標楷體" w:cs="新細明體"/>
          <w:kern w:val="0"/>
          <w:szCs w:val="24"/>
        </w:rPr>
        <w:t> 這樣的特殊工具幫助下使用它。</w:t>
      </w:r>
    </w:p>
    <w:p w:rsidR="00A8429E" w:rsidRPr="00A8429E" w:rsidRDefault="00A8429E" w:rsidP="00A8429E">
      <w:pPr>
        <w:widowControl/>
        <w:spacing w:after="240"/>
        <w:textAlignment w:val="baseline"/>
        <w:rPr>
          <w:rFonts w:ascii="標楷體" w:eastAsia="標楷體" w:hAnsi="標楷體" w:cs="新細明體"/>
          <w:kern w:val="0"/>
          <w:szCs w:val="24"/>
        </w:rPr>
      </w:pPr>
      <w:bookmarkStart w:id="1" w:name="section_3"/>
      <w:bookmarkEnd w:id="1"/>
      <w:r w:rsidRPr="00A8429E">
        <w:rPr>
          <w:rFonts w:ascii="標楷體" w:eastAsia="標楷體" w:hAnsi="標楷體" w:cs="新細明體"/>
          <w:kern w:val="0"/>
          <w:szCs w:val="24"/>
        </w:rPr>
        <w:t>然而，它的缺點使得它非常不適合某些型別的專案。 SQL的主要問題是它難以擴充套件，因為它的效能隨著資料庫的變大而快速下降。 分散式也是有問題的。</w:t>
      </w:r>
    </w:p>
    <w:p w:rsidR="00A8429E" w:rsidRPr="00A8429E" w:rsidRDefault="00A8429E" w:rsidP="00A8429E">
      <w:pPr>
        <w:widowControl/>
        <w:spacing w:after="240"/>
        <w:textAlignment w:val="baseline"/>
        <w:rPr>
          <w:rFonts w:ascii="標楷體" w:eastAsia="標楷體" w:hAnsi="標楷體" w:cs="新細明體"/>
          <w:kern w:val="0"/>
          <w:szCs w:val="24"/>
        </w:rPr>
      </w:pPr>
      <w:r w:rsidRPr="00A8429E">
        <w:rPr>
          <w:rFonts w:ascii="標楷體" w:eastAsia="標楷體" w:hAnsi="標楷體" w:cs="新細明體"/>
          <w:kern w:val="0"/>
          <w:szCs w:val="24"/>
        </w:rPr>
        <w:t>NoSQL和NewSQL出現的原因之一是，以前的RDBMS的設計不能滿足現代資料庫每秒處理的事務數量。 像亞馬遜或阿里巴巴等需要處理驚人資料量的巨頭，以前的RDBMS會在幾分鐘內出現問題。</w:t>
      </w:r>
    </w:p>
    <w:p w:rsidR="00A8429E" w:rsidRPr="00A8429E" w:rsidRDefault="00A8429E" w:rsidP="0081074C">
      <w:pPr>
        <w:widowControl/>
        <w:spacing w:line="312" w:lineRule="atLeast"/>
        <w:textAlignment w:val="baseline"/>
        <w:outlineLvl w:val="1"/>
        <w:rPr>
          <w:rFonts w:ascii="標楷體" w:eastAsia="標楷體" w:hAnsi="標楷體" w:cs="新細明體"/>
          <w:b/>
          <w:bCs/>
          <w:color w:val="385623" w:themeColor="accent6" w:themeShade="80"/>
          <w:spacing w:val="-11"/>
          <w:kern w:val="0"/>
          <w:sz w:val="32"/>
          <w:szCs w:val="32"/>
        </w:rPr>
      </w:pPr>
      <w:bookmarkStart w:id="2" w:name="section_4"/>
      <w:bookmarkEnd w:id="2"/>
      <w:r w:rsidRPr="00A8429E">
        <w:rPr>
          <w:rFonts w:ascii="標楷體" w:eastAsia="標楷體" w:hAnsi="標楷體" w:cs="新細明體"/>
          <w:b/>
          <w:bCs/>
          <w:color w:val="385623" w:themeColor="accent6" w:themeShade="80"/>
          <w:spacing w:val="-11"/>
          <w:kern w:val="0"/>
          <w:sz w:val="32"/>
          <w:szCs w:val="32"/>
        </w:rPr>
        <w:t>NoSQL (Not Only SQL)</w:t>
      </w:r>
    </w:p>
    <w:p w:rsidR="00A8429E" w:rsidRPr="00A8429E" w:rsidRDefault="00A8429E" w:rsidP="0081074C">
      <w:pPr>
        <w:widowControl/>
        <w:textAlignment w:val="baseline"/>
        <w:rPr>
          <w:rFonts w:ascii="標楷體" w:eastAsia="標楷體" w:hAnsi="標楷體" w:cs="新細明體"/>
          <w:kern w:val="0"/>
          <w:szCs w:val="24"/>
        </w:rPr>
      </w:pPr>
      <w:r w:rsidRPr="00A8429E">
        <w:rPr>
          <w:rFonts w:ascii="標楷體" w:eastAsia="標楷體" w:hAnsi="標楷體" w:cs="新細明體"/>
          <w:kern w:val="0"/>
          <w:szCs w:val="24"/>
        </w:rPr>
        <w:t>NoSQL越來越受歡迎，其中最重要的實現是Apache Cassandra，MongoDB等產品。 它主要用於解決SQL的可擴充套件性問題。 因此，它是沒有架構的並且建立在分散式系統上，這使得它易於擴充套件和分片。</w:t>
      </w:r>
    </w:p>
    <w:p w:rsidR="00A8429E" w:rsidRPr="00A8429E" w:rsidRDefault="00A8429E" w:rsidP="0081074C">
      <w:pPr>
        <w:widowControl/>
        <w:textAlignment w:val="baseline"/>
        <w:rPr>
          <w:rFonts w:ascii="標楷體" w:eastAsia="標楷體" w:hAnsi="標楷體" w:cs="新細明體"/>
          <w:kern w:val="0"/>
          <w:szCs w:val="24"/>
        </w:rPr>
      </w:pPr>
      <w:r w:rsidRPr="00A8429E">
        <w:rPr>
          <w:rFonts w:ascii="標楷體" w:eastAsia="標楷體" w:hAnsi="標楷體" w:cs="新細明體"/>
          <w:kern w:val="0"/>
          <w:szCs w:val="24"/>
        </w:rPr>
        <w:t>然而，這些好處是以放寬ACID原則為代價的：NoSQL採取最終一致性原則，而不是所有四個引數在每個事務中保持一致。 這意味著如果在特定時間段內沒有特定資料項的更新，則最終對其所有的訪問都將返回最後更新的值。 這就是這樣的系統通常被描述為提供基本保證的原因（基本可用，軟狀態，最終一致性） — 而不是ACID。</w:t>
      </w:r>
    </w:p>
    <w:p w:rsidR="00A8429E" w:rsidRPr="00A8429E" w:rsidRDefault="00A8429E" w:rsidP="0081074C">
      <w:pPr>
        <w:widowControl/>
        <w:textAlignment w:val="baseline"/>
        <w:rPr>
          <w:rFonts w:ascii="標楷體" w:eastAsia="標楷體" w:hAnsi="標楷體" w:cs="新細明體"/>
          <w:kern w:val="0"/>
          <w:szCs w:val="24"/>
        </w:rPr>
      </w:pPr>
      <w:bookmarkStart w:id="3" w:name="section_5"/>
      <w:bookmarkEnd w:id="3"/>
      <w:r w:rsidRPr="00A8429E">
        <w:rPr>
          <w:rFonts w:ascii="標楷體" w:eastAsia="標楷體" w:hAnsi="標楷體" w:cs="新細明體"/>
          <w:kern w:val="0"/>
          <w:szCs w:val="24"/>
        </w:rPr>
        <w:t>雖然這個方案極大地增加了可用時間和伸縮性,它也會導致資料丟失----這個問題的嚴重程度取決於資料庫伺服器的支援情況和應用程式碼質量.在某些情況下,這個問題十分嚴重.</w:t>
      </w:r>
    </w:p>
    <w:p w:rsidR="0081074C" w:rsidRPr="003D1549" w:rsidRDefault="00A8429E" w:rsidP="003D1549">
      <w:pPr>
        <w:widowControl/>
        <w:textAlignment w:val="baseline"/>
        <w:rPr>
          <w:rFonts w:ascii="標楷體" w:eastAsia="標楷體" w:hAnsi="標楷體" w:cs="新細明體"/>
          <w:kern w:val="0"/>
          <w:szCs w:val="24"/>
        </w:rPr>
      </w:pPr>
      <w:r w:rsidRPr="00A8429E">
        <w:rPr>
          <w:rFonts w:ascii="標楷體" w:eastAsia="標楷體" w:hAnsi="標楷體" w:cs="新細明體"/>
          <w:kern w:val="0"/>
          <w:szCs w:val="24"/>
        </w:rPr>
        <w:t>另一個NoSQL出現的問題是現在有很多型別的NoSQL系統,但它們之間卻幾乎沒有一致性.諸如靈活性,效能,複雜性,伸縮性等等特性在不同系統間差別巨大,這使得甚至是專家在他們之間都很難選擇.不過,當你根據專案特點作出了合適的選擇,NoSQL可以在不顯著丟失穩定性的情況下提供一個遠比SQL系統更高效的解決方案.</w:t>
      </w:r>
      <w:bookmarkStart w:id="4" w:name="section_6"/>
      <w:bookmarkStart w:id="5" w:name="_GoBack"/>
      <w:bookmarkEnd w:id="4"/>
      <w:bookmarkEnd w:id="5"/>
    </w:p>
    <w:p w:rsidR="00A8429E" w:rsidRPr="00A8429E" w:rsidRDefault="00A8429E" w:rsidP="0081074C">
      <w:pPr>
        <w:widowControl/>
        <w:spacing w:line="312" w:lineRule="atLeast"/>
        <w:textAlignment w:val="baseline"/>
        <w:outlineLvl w:val="1"/>
        <w:rPr>
          <w:rFonts w:ascii="標楷體" w:eastAsia="標楷體" w:hAnsi="標楷體" w:cs="新細明體"/>
          <w:b/>
          <w:bCs/>
          <w:color w:val="385623" w:themeColor="accent6" w:themeShade="80"/>
          <w:spacing w:val="-11"/>
          <w:kern w:val="0"/>
          <w:sz w:val="32"/>
          <w:szCs w:val="32"/>
        </w:rPr>
      </w:pPr>
      <w:r w:rsidRPr="00A8429E">
        <w:rPr>
          <w:rFonts w:ascii="標楷體" w:eastAsia="標楷體" w:hAnsi="標楷體" w:cs="新細明體"/>
          <w:b/>
          <w:bCs/>
          <w:color w:val="385623" w:themeColor="accent6" w:themeShade="80"/>
          <w:spacing w:val="-11"/>
          <w:kern w:val="0"/>
          <w:sz w:val="32"/>
          <w:szCs w:val="32"/>
        </w:rPr>
        <w:t>NewSQL</w:t>
      </w:r>
    </w:p>
    <w:p w:rsidR="00A8429E" w:rsidRPr="00A8429E" w:rsidRDefault="00A8429E" w:rsidP="0081074C">
      <w:pPr>
        <w:widowControl/>
        <w:textAlignment w:val="baseline"/>
        <w:rPr>
          <w:rFonts w:ascii="標楷體" w:eastAsia="標楷體" w:hAnsi="標楷體" w:cs="新細明體"/>
          <w:kern w:val="0"/>
          <w:szCs w:val="24"/>
        </w:rPr>
      </w:pPr>
      <w:r w:rsidRPr="00A8429E">
        <w:rPr>
          <w:rFonts w:ascii="標楷體" w:eastAsia="標楷體" w:hAnsi="標楷體" w:cs="新細明體"/>
          <w:kern w:val="0"/>
          <w:szCs w:val="24"/>
        </w:rPr>
        <w:t>NewSQL是一種相對較新的形式，旨在使用現有的程式語言和以前不可用的技術來結合SQL和NoSQL中最好的部分。 NewSQL目標是將SQL的ACID保證與NoSQL的可擴充套件性和高效能相結合。</w:t>
      </w:r>
    </w:p>
    <w:p w:rsidR="00A8429E" w:rsidRPr="00A8429E" w:rsidRDefault="00A8429E" w:rsidP="0081074C">
      <w:pPr>
        <w:widowControl/>
        <w:textAlignment w:val="baseline"/>
        <w:rPr>
          <w:rFonts w:ascii="標楷體" w:eastAsia="標楷體" w:hAnsi="標楷體" w:cs="新細明體"/>
          <w:kern w:val="0"/>
          <w:szCs w:val="24"/>
        </w:rPr>
      </w:pPr>
      <w:r w:rsidRPr="00A8429E">
        <w:rPr>
          <w:rFonts w:ascii="標楷體" w:eastAsia="標楷體" w:hAnsi="標楷體" w:cs="新細明體"/>
          <w:kern w:val="0"/>
          <w:szCs w:val="24"/>
        </w:rPr>
        <w:lastRenderedPageBreak/>
        <w:t>顯然，因為結合了過去僅單獨存在的優點，NewSQL看起來很有前途; 或許，在未來的某個時候，它將成為大多數人使用的標準。 不幸的是，目前大多數NewSQL資料庫都是專有軟體或僅適用於特定場景，這顯然限制了新技術的普及和應用。</w:t>
      </w:r>
    </w:p>
    <w:p w:rsidR="00A8429E" w:rsidRPr="00A8429E" w:rsidRDefault="00A8429E" w:rsidP="0081074C">
      <w:pPr>
        <w:widowControl/>
        <w:textAlignment w:val="baseline"/>
        <w:rPr>
          <w:rFonts w:ascii="標楷體" w:eastAsia="標楷體" w:hAnsi="標楷體" w:cs="新細明體"/>
          <w:kern w:val="0"/>
          <w:szCs w:val="24"/>
        </w:rPr>
      </w:pPr>
      <w:bookmarkStart w:id="6" w:name="section_7"/>
      <w:bookmarkEnd w:id="6"/>
      <w:r w:rsidRPr="00A8429E">
        <w:rPr>
          <w:rFonts w:ascii="標楷體" w:eastAsia="標楷體" w:hAnsi="標楷體" w:cs="新細明體"/>
          <w:kern w:val="0"/>
          <w:szCs w:val="24"/>
        </w:rPr>
        <w:t>除此之外，NewSQL在每個方面比較均勻，每個解決方案都有自己的缺點和優勢。 例如，SAP HANA可以輕鬆處理低到中等的事務性工作負載，但不使用本機叢集，MemSQL對於叢集分析很有用，但在ACID事務上表現出較差的一致性，等等。 因此，在這些解決方案變得真正普及之前，可能還需要一段時間。</w:t>
      </w:r>
    </w:p>
    <w:p w:rsidR="00A8429E" w:rsidRPr="00A8429E" w:rsidRDefault="00A8429E" w:rsidP="0081074C">
      <w:pPr>
        <w:widowControl/>
        <w:spacing w:line="312" w:lineRule="atLeast"/>
        <w:textAlignment w:val="baseline"/>
        <w:outlineLvl w:val="1"/>
        <w:rPr>
          <w:rFonts w:ascii="標楷體" w:eastAsia="標楷體" w:hAnsi="標楷體" w:cs="新細明體"/>
          <w:b/>
          <w:bCs/>
          <w:color w:val="385623" w:themeColor="accent6" w:themeShade="80"/>
          <w:spacing w:val="-11"/>
          <w:kern w:val="0"/>
          <w:sz w:val="32"/>
          <w:szCs w:val="32"/>
        </w:rPr>
      </w:pPr>
      <w:r w:rsidRPr="00A8429E">
        <w:rPr>
          <w:rFonts w:ascii="標楷體" w:eastAsia="標楷體" w:hAnsi="標楷體" w:cs="新細明體"/>
          <w:b/>
          <w:bCs/>
          <w:color w:val="385623" w:themeColor="accent6" w:themeShade="80"/>
          <w:spacing w:val="-11"/>
          <w:kern w:val="0"/>
          <w:sz w:val="32"/>
          <w:szCs w:val="32"/>
        </w:rPr>
        <w:t>結論</w:t>
      </w:r>
    </w:p>
    <w:p w:rsidR="00A8429E" w:rsidRDefault="00A8429E" w:rsidP="0081074C">
      <w:pPr>
        <w:widowControl/>
        <w:textAlignment w:val="baseline"/>
        <w:rPr>
          <w:rFonts w:ascii="標楷體" w:eastAsia="標楷體" w:hAnsi="標楷體" w:cs="新細明體"/>
          <w:kern w:val="0"/>
          <w:szCs w:val="24"/>
        </w:rPr>
      </w:pPr>
      <w:r w:rsidRPr="00A8429E">
        <w:rPr>
          <w:rFonts w:ascii="標楷體" w:eastAsia="標楷體" w:hAnsi="標楷體" w:cs="新細明體"/>
          <w:kern w:val="0"/>
          <w:szCs w:val="24"/>
        </w:rPr>
        <w:t>圍繞SQL有許多謬見和誤解：例如，SQL已過時，應該儘可能替換為NoSQL或New SQL。 當然，這不是真的。 目前，在三種基本替代方案中沒有明確的領導者 - 每一種都有更適合的專案，而在其他情況下不太適合（或完全不適合）。 因此，沒有普遍的理想選擇。 例如，如果你主要考慮資料庫應始終可用於接受新的內容，則應考慮最終一致性解決方案，如Cassandra或Riak。 如果你追求快取記憶體SQL，新的快取資料庫比如VoltDB似乎是明智的選擇; 等等。</w:t>
      </w:r>
    </w:p>
    <w:p w:rsidR="0081074C" w:rsidRPr="00A8429E" w:rsidRDefault="0081074C" w:rsidP="0081074C">
      <w:pPr>
        <w:widowControl/>
        <w:textAlignment w:val="baseline"/>
        <w:rPr>
          <w:rFonts w:ascii="標楷體" w:eastAsia="標楷體" w:hAnsi="標楷體" w:cs="新細明體" w:hint="eastAsia"/>
          <w:kern w:val="0"/>
          <w:szCs w:val="24"/>
        </w:rPr>
      </w:pPr>
    </w:p>
    <w:p w:rsidR="007412C7" w:rsidRPr="00A8429E" w:rsidRDefault="00296E88" w:rsidP="0081074C">
      <w:pPr>
        <w:pStyle w:val="Web"/>
        <w:shd w:val="clear" w:color="auto" w:fill="FFFFFF"/>
        <w:spacing w:before="0" w:beforeAutospacing="0" w:after="0" w:afterAutospacing="0"/>
        <w:textAlignment w:val="baseline"/>
        <w:rPr>
          <w:rFonts w:ascii="標楷體" w:eastAsia="標楷體" w:hAnsi="標楷體"/>
          <w:b/>
          <w:color w:val="C45911" w:themeColor="accent2" w:themeShade="BF"/>
          <w:kern w:val="36"/>
        </w:rPr>
      </w:pPr>
      <w:r w:rsidRPr="00FB1349">
        <w:rPr>
          <w:rFonts w:ascii="標楷體" w:eastAsia="標楷體" w:hAnsi="標楷體" w:hint="eastAsia"/>
          <w:b/>
          <w:bCs/>
          <w:color w:val="333333"/>
        </w:rPr>
        <w:t>資料來源:</w:t>
      </w:r>
      <w:r w:rsidRPr="00296E88">
        <w:rPr>
          <w:rFonts w:ascii="標楷體" w:eastAsia="標楷體" w:hAnsi="標楷體"/>
          <w:b/>
          <w:color w:val="C45911" w:themeColor="accent2" w:themeShade="BF"/>
          <w:kern w:val="36"/>
        </w:rPr>
        <w:t>https://www.itread01.com/content/1542393729.html</w:t>
      </w:r>
    </w:p>
    <w:sectPr w:rsidR="007412C7" w:rsidRPr="00A842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25C" w:rsidRDefault="00ED125C" w:rsidP="003617AB">
      <w:r>
        <w:separator/>
      </w:r>
    </w:p>
  </w:endnote>
  <w:endnote w:type="continuationSeparator" w:id="0">
    <w:p w:rsidR="00ED125C" w:rsidRDefault="00ED125C" w:rsidP="00361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25C" w:rsidRDefault="00ED125C" w:rsidP="003617AB">
      <w:r>
        <w:separator/>
      </w:r>
    </w:p>
  </w:footnote>
  <w:footnote w:type="continuationSeparator" w:id="0">
    <w:p w:rsidR="00ED125C" w:rsidRDefault="00ED125C" w:rsidP="003617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42954"/>
    <w:multiLevelType w:val="multilevel"/>
    <w:tmpl w:val="7594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B19F4"/>
    <w:multiLevelType w:val="multilevel"/>
    <w:tmpl w:val="C12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23014"/>
    <w:multiLevelType w:val="multilevel"/>
    <w:tmpl w:val="64AC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671"/>
    <w:rsid w:val="00296E88"/>
    <w:rsid w:val="003617AB"/>
    <w:rsid w:val="003D1549"/>
    <w:rsid w:val="004927EF"/>
    <w:rsid w:val="00522B76"/>
    <w:rsid w:val="005745AE"/>
    <w:rsid w:val="005E5B40"/>
    <w:rsid w:val="00640E6F"/>
    <w:rsid w:val="007412C7"/>
    <w:rsid w:val="0081074C"/>
    <w:rsid w:val="00934DAA"/>
    <w:rsid w:val="00A8429E"/>
    <w:rsid w:val="00D04503"/>
    <w:rsid w:val="00E55684"/>
    <w:rsid w:val="00E66671"/>
    <w:rsid w:val="00E9154C"/>
    <w:rsid w:val="00ED125C"/>
    <w:rsid w:val="00FB1349"/>
    <w:rsid w:val="00FB6C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47DBE"/>
  <w15:chartTrackingRefBased/>
  <w15:docId w15:val="{2BEFA3E1-E85F-49C2-BFA7-C1407260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6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E666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a4">
    <w:name w:val="Hyperlink"/>
    <w:basedOn w:val="a0"/>
    <w:uiPriority w:val="99"/>
    <w:unhideWhenUsed/>
    <w:rsid w:val="00FB1349"/>
    <w:rPr>
      <w:color w:val="0563C1" w:themeColor="hyperlink"/>
      <w:u w:val="single"/>
    </w:rPr>
  </w:style>
  <w:style w:type="paragraph" w:styleId="Web">
    <w:name w:val="Normal (Web)"/>
    <w:basedOn w:val="a"/>
    <w:uiPriority w:val="99"/>
    <w:semiHidden/>
    <w:unhideWhenUsed/>
    <w:rsid w:val="00522B76"/>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522B76"/>
    <w:rPr>
      <w:b/>
      <w:bCs/>
    </w:rPr>
  </w:style>
  <w:style w:type="paragraph" w:styleId="a6">
    <w:name w:val="header"/>
    <w:basedOn w:val="a"/>
    <w:link w:val="a7"/>
    <w:uiPriority w:val="99"/>
    <w:unhideWhenUsed/>
    <w:rsid w:val="003617AB"/>
    <w:pPr>
      <w:tabs>
        <w:tab w:val="center" w:pos="4153"/>
        <w:tab w:val="right" w:pos="8306"/>
      </w:tabs>
      <w:snapToGrid w:val="0"/>
    </w:pPr>
    <w:rPr>
      <w:sz w:val="20"/>
      <w:szCs w:val="20"/>
    </w:rPr>
  </w:style>
  <w:style w:type="character" w:customStyle="1" w:styleId="a7">
    <w:name w:val="頁首 字元"/>
    <w:basedOn w:val="a0"/>
    <w:link w:val="a6"/>
    <w:uiPriority w:val="99"/>
    <w:rsid w:val="003617AB"/>
    <w:rPr>
      <w:sz w:val="20"/>
      <w:szCs w:val="20"/>
    </w:rPr>
  </w:style>
  <w:style w:type="paragraph" w:styleId="a8">
    <w:name w:val="footer"/>
    <w:basedOn w:val="a"/>
    <w:link w:val="a9"/>
    <w:uiPriority w:val="99"/>
    <w:unhideWhenUsed/>
    <w:rsid w:val="003617AB"/>
    <w:pPr>
      <w:tabs>
        <w:tab w:val="center" w:pos="4153"/>
        <w:tab w:val="right" w:pos="8306"/>
      </w:tabs>
      <w:snapToGrid w:val="0"/>
    </w:pPr>
    <w:rPr>
      <w:sz w:val="20"/>
      <w:szCs w:val="20"/>
    </w:rPr>
  </w:style>
  <w:style w:type="character" w:customStyle="1" w:styleId="a9">
    <w:name w:val="頁尾 字元"/>
    <w:basedOn w:val="a0"/>
    <w:link w:val="a8"/>
    <w:uiPriority w:val="99"/>
    <w:rsid w:val="003617A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39774">
      <w:bodyDiv w:val="1"/>
      <w:marLeft w:val="0"/>
      <w:marRight w:val="0"/>
      <w:marTop w:val="0"/>
      <w:marBottom w:val="0"/>
      <w:divBdr>
        <w:top w:val="none" w:sz="0" w:space="0" w:color="auto"/>
        <w:left w:val="none" w:sz="0" w:space="0" w:color="auto"/>
        <w:bottom w:val="none" w:sz="0" w:space="0" w:color="auto"/>
        <w:right w:val="none" w:sz="0" w:space="0" w:color="auto"/>
      </w:divBdr>
    </w:div>
    <w:div w:id="410350897">
      <w:bodyDiv w:val="1"/>
      <w:marLeft w:val="0"/>
      <w:marRight w:val="0"/>
      <w:marTop w:val="0"/>
      <w:marBottom w:val="0"/>
      <w:divBdr>
        <w:top w:val="none" w:sz="0" w:space="0" w:color="auto"/>
        <w:left w:val="none" w:sz="0" w:space="0" w:color="auto"/>
        <w:bottom w:val="none" w:sz="0" w:space="0" w:color="auto"/>
        <w:right w:val="none" w:sz="0" w:space="0" w:color="auto"/>
      </w:divBdr>
    </w:div>
    <w:div w:id="561866691">
      <w:bodyDiv w:val="1"/>
      <w:marLeft w:val="0"/>
      <w:marRight w:val="0"/>
      <w:marTop w:val="0"/>
      <w:marBottom w:val="0"/>
      <w:divBdr>
        <w:top w:val="none" w:sz="0" w:space="0" w:color="auto"/>
        <w:left w:val="none" w:sz="0" w:space="0" w:color="auto"/>
        <w:bottom w:val="none" w:sz="0" w:space="0" w:color="auto"/>
        <w:right w:val="none" w:sz="0" w:space="0" w:color="auto"/>
      </w:divBdr>
    </w:div>
    <w:div w:id="701979531">
      <w:bodyDiv w:val="1"/>
      <w:marLeft w:val="0"/>
      <w:marRight w:val="0"/>
      <w:marTop w:val="0"/>
      <w:marBottom w:val="0"/>
      <w:divBdr>
        <w:top w:val="none" w:sz="0" w:space="0" w:color="auto"/>
        <w:left w:val="none" w:sz="0" w:space="0" w:color="auto"/>
        <w:bottom w:val="none" w:sz="0" w:space="0" w:color="auto"/>
        <w:right w:val="none" w:sz="0" w:space="0" w:color="auto"/>
      </w:divBdr>
      <w:divsChild>
        <w:div w:id="2030641712">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843981159">
      <w:bodyDiv w:val="1"/>
      <w:marLeft w:val="0"/>
      <w:marRight w:val="0"/>
      <w:marTop w:val="0"/>
      <w:marBottom w:val="0"/>
      <w:divBdr>
        <w:top w:val="none" w:sz="0" w:space="0" w:color="auto"/>
        <w:left w:val="none" w:sz="0" w:space="0" w:color="auto"/>
        <w:bottom w:val="none" w:sz="0" w:space="0" w:color="auto"/>
        <w:right w:val="none" w:sz="0" w:space="0" w:color="auto"/>
      </w:divBdr>
    </w:div>
    <w:div w:id="882596839">
      <w:bodyDiv w:val="1"/>
      <w:marLeft w:val="0"/>
      <w:marRight w:val="0"/>
      <w:marTop w:val="0"/>
      <w:marBottom w:val="0"/>
      <w:divBdr>
        <w:top w:val="none" w:sz="0" w:space="0" w:color="auto"/>
        <w:left w:val="none" w:sz="0" w:space="0" w:color="auto"/>
        <w:bottom w:val="none" w:sz="0" w:space="0" w:color="auto"/>
        <w:right w:val="none" w:sz="0" w:space="0" w:color="auto"/>
      </w:divBdr>
      <w:divsChild>
        <w:div w:id="752975862">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928006861">
      <w:bodyDiv w:val="1"/>
      <w:marLeft w:val="0"/>
      <w:marRight w:val="0"/>
      <w:marTop w:val="0"/>
      <w:marBottom w:val="0"/>
      <w:divBdr>
        <w:top w:val="none" w:sz="0" w:space="0" w:color="auto"/>
        <w:left w:val="none" w:sz="0" w:space="0" w:color="auto"/>
        <w:bottom w:val="none" w:sz="0" w:space="0" w:color="auto"/>
        <w:right w:val="none" w:sz="0" w:space="0" w:color="auto"/>
      </w:divBdr>
    </w:div>
    <w:div w:id="1488400014">
      <w:bodyDiv w:val="1"/>
      <w:marLeft w:val="0"/>
      <w:marRight w:val="0"/>
      <w:marTop w:val="0"/>
      <w:marBottom w:val="0"/>
      <w:divBdr>
        <w:top w:val="none" w:sz="0" w:space="0" w:color="auto"/>
        <w:left w:val="none" w:sz="0" w:space="0" w:color="auto"/>
        <w:bottom w:val="none" w:sz="0" w:space="0" w:color="auto"/>
        <w:right w:val="none" w:sz="0" w:space="0" w:color="auto"/>
      </w:divBdr>
      <w:divsChild>
        <w:div w:id="575824375">
          <w:marLeft w:val="0"/>
          <w:marRight w:val="0"/>
          <w:marTop w:val="0"/>
          <w:marBottom w:val="0"/>
          <w:divBdr>
            <w:top w:val="none" w:sz="0" w:space="0" w:color="auto"/>
            <w:left w:val="none" w:sz="0" w:space="0" w:color="auto"/>
            <w:bottom w:val="none" w:sz="0" w:space="0" w:color="auto"/>
            <w:right w:val="none" w:sz="0" w:space="0" w:color="auto"/>
          </w:divBdr>
        </w:div>
      </w:divsChild>
    </w:div>
    <w:div w:id="1962683277">
      <w:bodyDiv w:val="1"/>
      <w:marLeft w:val="0"/>
      <w:marRight w:val="0"/>
      <w:marTop w:val="0"/>
      <w:marBottom w:val="0"/>
      <w:divBdr>
        <w:top w:val="none" w:sz="0" w:space="0" w:color="auto"/>
        <w:left w:val="none" w:sz="0" w:space="0" w:color="auto"/>
        <w:bottom w:val="none" w:sz="0" w:space="0" w:color="auto"/>
        <w:right w:val="none" w:sz="0" w:space="0" w:color="auto"/>
      </w:divBdr>
      <w:divsChild>
        <w:div w:id="318924370">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999846436">
      <w:bodyDiv w:val="1"/>
      <w:marLeft w:val="0"/>
      <w:marRight w:val="0"/>
      <w:marTop w:val="0"/>
      <w:marBottom w:val="0"/>
      <w:divBdr>
        <w:top w:val="none" w:sz="0" w:space="0" w:color="auto"/>
        <w:left w:val="none" w:sz="0" w:space="0" w:color="auto"/>
        <w:bottom w:val="none" w:sz="0" w:space="0" w:color="auto"/>
        <w:right w:val="none" w:sz="0" w:space="0" w:color="auto"/>
      </w:divBdr>
    </w:div>
    <w:div w:id="2062092680">
      <w:bodyDiv w:val="1"/>
      <w:marLeft w:val="0"/>
      <w:marRight w:val="0"/>
      <w:marTop w:val="0"/>
      <w:marBottom w:val="0"/>
      <w:divBdr>
        <w:top w:val="none" w:sz="0" w:space="0" w:color="auto"/>
        <w:left w:val="none" w:sz="0" w:space="0" w:color="auto"/>
        <w:bottom w:val="none" w:sz="0" w:space="0" w:color="auto"/>
        <w:right w:val="none" w:sz="0" w:space="0" w:color="auto"/>
      </w:divBdr>
      <w:divsChild>
        <w:div w:id="561991035">
          <w:marLeft w:val="-150"/>
          <w:marRight w:val="-150"/>
          <w:marTop w:val="450"/>
          <w:marBottom w:val="450"/>
          <w:divBdr>
            <w:top w:val="none" w:sz="0" w:space="0" w:color="auto"/>
            <w:left w:val="none" w:sz="0" w:space="0" w:color="auto"/>
            <w:bottom w:val="none" w:sz="0" w:space="0" w:color="auto"/>
            <w:right w:val="none" w:sz="0" w:space="0" w:color="auto"/>
          </w:divBdr>
          <w:divsChild>
            <w:div w:id="2142535596">
              <w:marLeft w:val="0"/>
              <w:marRight w:val="0"/>
              <w:marTop w:val="0"/>
              <w:marBottom w:val="0"/>
              <w:divBdr>
                <w:top w:val="none" w:sz="0" w:space="0" w:color="auto"/>
                <w:left w:val="none" w:sz="0" w:space="0" w:color="auto"/>
                <w:bottom w:val="none" w:sz="0" w:space="0" w:color="auto"/>
                <w:right w:val="none" w:sz="0" w:space="0" w:color="auto"/>
              </w:divBdr>
              <w:divsChild>
                <w:div w:id="16451710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tw/?nc2=h_lg" TargetMode="External"/><Relationship Id="rId12" Type="http://schemas.openxmlformats.org/officeDocument/2006/relationships/hyperlink" Target="https://www.datapine.com/sql-query-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sqlserver.techtarget.com/definition/ACID" TargetMode="External"/><Relationship Id="rId5" Type="http://schemas.openxmlformats.org/officeDocument/2006/relationships/footnotes" Target="footnotes.xml"/><Relationship Id="rId10" Type="http://schemas.openxmlformats.org/officeDocument/2006/relationships/hyperlink" Target="https://ithelp.ithome.com.tw/articles/10222561" TargetMode="External"/><Relationship Id="rId4" Type="http://schemas.openxmlformats.org/officeDocument/2006/relationships/webSettings" Target="webSettings.xml"/><Relationship Id="rId9" Type="http://schemas.openxmlformats.org/officeDocument/2006/relationships/hyperlink" Target="https://noob.tw/mongodb/"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2020-09-18T04:36:00Z</dcterms:created>
  <dcterms:modified xsi:type="dcterms:W3CDTF">2020-09-23T04:31:00Z</dcterms:modified>
</cp:coreProperties>
</file>