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p w14:paraId="6D8D443D" w14:textId="77777777" w:rsidR="00CF0E4C" w:rsidRPr="00CF0E4C" w:rsidRDefault="00675ADD" w:rsidP="00CF0E4C">
            <w:pPr>
              <w:jc w:val="center"/>
              <w:rPr>
                <w:rFonts w:ascii="Arial" w:hAnsi="Arial" w:cs="Arial"/>
                <w:b/>
              </w:rPr>
            </w:pPr>
            <w:bookmarkStart w:id="0" w:name="_Hlk479002991"/>
            <w:bookmarkEnd w:id="0"/>
            <w:r>
              <w:rPr>
                <w:rFonts w:ascii="Garamond" w:hAnsi="Garamond" w:cs="Arial"/>
                <w:noProof/>
                <w:lang w:bidi="bn-BD"/>
              </w:rPr>
              <mc:AlternateContent>
                <mc:Choice Requires="wpg">
                  <w:drawing>
                    <wp:anchor distT="0" distB="0" distL="114300" distR="114300" simplePos="0" relativeHeight="251665408" behindDoc="0" locked="0" layoutInCell="1" allowOverlap="1" wp14:anchorId="6D8D45D5" wp14:editId="019D57AE">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B97399" w:rsidRPr="009D5603" w:rsidRDefault="00B97399"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D5" id="Group 63" o:spid="_x0000_s1026" style="position:absolute;left:0;text-align:left;margin-left:-46.45pt;margin-top:-9.6pt;width:32.65pt;height:766pt;z-index:251665408"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B97399" w:rsidRPr="009D5603" w:rsidRDefault="00B97399"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r w:rsidR="009523CF" w:rsidRPr="00CF0E4C">
              <w:rPr>
                <w:rFonts w:ascii="Arial" w:hAnsi="Arial" w:cs="Arial"/>
                <w:noProof/>
                <w:lang w:bidi="bn-BD"/>
              </w:rPr>
              <w:drawing>
                <wp:inline distT="0" distB="0" distL="0" distR="0" wp14:anchorId="6D8D45D7" wp14:editId="0C395ADF">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lang w:bidi="bn-BD"/>
              </w:rPr>
              <w:drawing>
                <wp:anchor distT="0" distB="0" distL="114300" distR="114300" simplePos="0" relativeHeight="251662336" behindDoc="1" locked="0" layoutInCell="1" allowOverlap="1" wp14:anchorId="6D8D45D9" wp14:editId="0F5FDA62">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7F987C0B"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Science and Technology (FST)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p w14:paraId="6D8D4443" w14:textId="77777777" w:rsidR="007809CC" w:rsidRDefault="007809CC" w:rsidP="00AB514B">
      <w:pPr>
        <w:tabs>
          <w:tab w:val="left" w:pos="6270"/>
        </w:tabs>
        <w:rPr>
          <w:rFonts w:ascii="Arial" w:hAnsi="Arial" w:cs="Arial"/>
          <w:b/>
          <w:sz w:val="28"/>
          <w:szCs w:val="28"/>
        </w:rPr>
      </w:pPr>
    </w:p>
    <w:p w14:paraId="6D8D4444" w14:textId="2F1DA81B" w:rsidR="00BD435A" w:rsidRPr="000A367B" w:rsidRDefault="007936F8" w:rsidP="00AB514B">
      <w:pPr>
        <w:tabs>
          <w:tab w:val="left" w:pos="6270"/>
        </w:tabs>
        <w:rPr>
          <w:rFonts w:ascii="Garamond" w:hAnsi="Garamond" w:cs="Arial"/>
          <w:b/>
          <w:sz w:val="28"/>
          <w:szCs w:val="28"/>
        </w:rPr>
      </w:pPr>
      <w:r w:rsidRPr="000A367B">
        <w:rPr>
          <w:rFonts w:ascii="Garamond" w:hAnsi="Garamond" w:cs="Arial"/>
          <w:b/>
          <w:noProof/>
          <w:sz w:val="32"/>
          <w:szCs w:val="32"/>
          <w:lang w:bidi="bn-BD"/>
        </w:rPr>
        <mc:AlternateContent>
          <mc:Choice Requires="wps">
            <w:drawing>
              <wp:anchor distT="0" distB="0" distL="114300" distR="114300" simplePos="0" relativeHeight="251656192" behindDoc="0" locked="0" layoutInCell="1" allowOverlap="1" wp14:anchorId="6D8D45DF" wp14:editId="08B08C70">
                <wp:simplePos x="0" y="0"/>
                <wp:positionH relativeFrom="column">
                  <wp:posOffset>-37531</wp:posOffset>
                </wp:positionH>
                <wp:positionV relativeFrom="paragraph">
                  <wp:posOffset>511479</wp:posOffset>
                </wp:positionV>
                <wp:extent cx="3295650" cy="2326944"/>
                <wp:effectExtent l="0" t="0" r="19050" b="1651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326944"/>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6D8D461E"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I. Course Core and Title</w:t>
                            </w:r>
                          </w:p>
                          <w:p w14:paraId="6D8D461F" w14:textId="1CFA601A" w:rsidR="00B97399" w:rsidRPr="007936F8" w:rsidRDefault="00B97399" w:rsidP="00214520">
                            <w:pPr>
                              <w:spacing w:line="360" w:lineRule="auto"/>
                              <w:rPr>
                                <w:rFonts w:ascii="Garamond" w:hAnsi="Garamond" w:cs="Arial"/>
                                <w:b/>
                                <w:sz w:val="22"/>
                                <w:szCs w:val="22"/>
                                <w:u w:val="single"/>
                              </w:rPr>
                            </w:pPr>
                            <w:r w:rsidRPr="007936F8">
                              <w:rPr>
                                <w:rFonts w:ascii="Garamond" w:hAnsi="Garamond" w:cs="Arial"/>
                                <w:b/>
                                <w:sz w:val="22"/>
                                <w:szCs w:val="22"/>
                              </w:rPr>
                              <w:t>CSC 3114: Software Engineering</w:t>
                            </w:r>
                          </w:p>
                          <w:p w14:paraId="6D8D4620"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 xml:space="preserve">II. Credit </w:t>
                            </w:r>
                          </w:p>
                          <w:p w14:paraId="6D8D4621" w14:textId="02BAC10C" w:rsidR="00B97399" w:rsidRPr="007936F8" w:rsidRDefault="00B97399" w:rsidP="00214520">
                            <w:pPr>
                              <w:spacing w:line="360" w:lineRule="auto"/>
                              <w:rPr>
                                <w:rFonts w:ascii="Garamond" w:hAnsi="Garamond" w:cs="Arial"/>
                                <w:b/>
                                <w:sz w:val="22"/>
                                <w:szCs w:val="22"/>
                              </w:rPr>
                            </w:pPr>
                            <w:r w:rsidRPr="007936F8">
                              <w:rPr>
                                <w:rFonts w:ascii="Garamond" w:hAnsi="Garamond" w:cs="Arial"/>
                                <w:b/>
                                <w:sz w:val="22"/>
                                <w:szCs w:val="22"/>
                              </w:rPr>
                              <w:t>3 credit hours (2 hours of theory and 3 hours Lab per week)</w:t>
                            </w:r>
                          </w:p>
                          <w:p w14:paraId="6D8D4622" w14:textId="77777777" w:rsidR="00B97399" w:rsidRPr="007936F8" w:rsidRDefault="00B97399" w:rsidP="00214520">
                            <w:pPr>
                              <w:spacing w:line="360" w:lineRule="auto"/>
                              <w:ind w:left="720" w:hanging="720"/>
                              <w:rPr>
                                <w:rFonts w:ascii="Garamond" w:hAnsi="Garamond" w:cs="Arial"/>
                                <w:sz w:val="22"/>
                                <w:szCs w:val="22"/>
                              </w:rPr>
                            </w:pPr>
                            <w:r w:rsidRPr="007936F8">
                              <w:rPr>
                                <w:rFonts w:ascii="Garamond" w:hAnsi="Garamond" w:cs="Arial"/>
                                <w:sz w:val="22"/>
                                <w:szCs w:val="22"/>
                              </w:rPr>
                              <w:t xml:space="preserve">III. Nature </w:t>
                            </w:r>
                          </w:p>
                          <w:p w14:paraId="6D8D4623" w14:textId="3C101390" w:rsidR="00B97399" w:rsidRPr="007936F8" w:rsidRDefault="00B97399" w:rsidP="00214520">
                            <w:pPr>
                              <w:spacing w:line="360" w:lineRule="auto"/>
                              <w:rPr>
                                <w:rFonts w:ascii="Garamond" w:hAnsi="Garamond" w:cs="Arial"/>
                                <w:b/>
                                <w:sz w:val="22"/>
                                <w:szCs w:val="22"/>
                              </w:rPr>
                            </w:pPr>
                            <w:r w:rsidRPr="007936F8">
                              <w:rPr>
                                <w:rFonts w:ascii="Garamond" w:hAnsi="Garamond" w:cs="Arial"/>
                                <w:b/>
                                <w:sz w:val="22"/>
                                <w:szCs w:val="22"/>
                              </w:rPr>
                              <w:t>Core Course for CSE</w:t>
                            </w:r>
                          </w:p>
                          <w:p w14:paraId="6D8D4624" w14:textId="77777777" w:rsidR="00B97399" w:rsidRPr="007936F8" w:rsidRDefault="00B97399" w:rsidP="00214520">
                            <w:pPr>
                              <w:spacing w:line="360" w:lineRule="auto"/>
                              <w:ind w:left="720" w:hanging="720"/>
                              <w:rPr>
                                <w:rFonts w:ascii="Garamond" w:hAnsi="Garamond" w:cs="Arial"/>
                                <w:color w:val="FF0000"/>
                                <w:sz w:val="22"/>
                                <w:szCs w:val="22"/>
                              </w:rPr>
                            </w:pPr>
                            <w:r w:rsidRPr="007936F8">
                              <w:rPr>
                                <w:rFonts w:ascii="Garamond" w:hAnsi="Garamond" w:cs="Arial"/>
                                <w:color w:val="000000"/>
                                <w:sz w:val="22"/>
                                <w:szCs w:val="22"/>
                              </w:rPr>
                              <w:t>IV. Prerequisite</w:t>
                            </w:r>
                            <w:r w:rsidRPr="007936F8">
                              <w:rPr>
                                <w:rFonts w:ascii="Garamond" w:hAnsi="Garamond" w:cs="Arial"/>
                                <w:color w:val="FF0000"/>
                                <w:sz w:val="22"/>
                                <w:szCs w:val="22"/>
                              </w:rPr>
                              <w:t xml:space="preserve"> </w:t>
                            </w:r>
                          </w:p>
                          <w:p w14:paraId="6D8D4625" w14:textId="46D0B8E4" w:rsidR="00B97399" w:rsidRPr="007936F8" w:rsidRDefault="00B97399" w:rsidP="00B057CB">
                            <w:pPr>
                              <w:spacing w:line="276" w:lineRule="auto"/>
                              <w:ind w:left="720" w:hanging="720"/>
                              <w:rPr>
                                <w:rFonts w:ascii="Garamond" w:hAnsi="Garamond" w:cs="Bitstream Charter"/>
                                <w:b/>
                                <w:color w:val="000000"/>
                                <w:sz w:val="22"/>
                                <w:szCs w:val="22"/>
                              </w:rPr>
                            </w:pPr>
                            <w:r w:rsidRPr="007936F8">
                              <w:rPr>
                                <w:rFonts w:ascii="Garamond" w:hAnsi="Garamond" w:cs="Arial"/>
                                <w:b/>
                                <w:sz w:val="22"/>
                                <w:szCs w:val="22"/>
                              </w:rPr>
                              <w:t xml:space="preserve">CSC 2210: Object Oriented System Analysis and </w:t>
                            </w:r>
                            <w:r w:rsidR="002F1B86" w:rsidRPr="007936F8">
                              <w:rPr>
                                <w:rFonts w:ascii="Garamond" w:hAnsi="Garamond" w:cs="Arial"/>
                                <w:b/>
                                <w:sz w:val="22"/>
                                <w:szCs w:val="22"/>
                              </w:rPr>
                              <w:br/>
                              <w:t xml:space="preserve">      </w:t>
                            </w:r>
                            <w:r w:rsidRPr="007936F8">
                              <w:rPr>
                                <w:rFonts w:ascii="Garamond" w:hAnsi="Garamond" w:cs="Arial"/>
                                <w:b/>
                                <w:sz w:val="22"/>
                                <w:szCs w:val="22"/>
                              </w:rPr>
                              <w:t>Design</w:t>
                            </w:r>
                          </w:p>
                          <w:p w14:paraId="6D8D4626" w14:textId="77777777" w:rsidR="00B97399" w:rsidRPr="00214520" w:rsidRDefault="00B9739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F" id="Rectangle 26" o:spid="_x0000_s1033" style="position:absolute;margin-left:-2.95pt;margin-top:40.25pt;width:259.5pt;height:18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" fillcolor="#e7e6e6">
                <v:shadow type="perspective" opacity=".5" origin=",.5" offset="0,0" matrix=",,,.5"/>
                <v:textbox>
                  <w:txbxContent>
                    <w:p w14:paraId="6D8D461E"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I. Course Core and Title</w:t>
                      </w:r>
                    </w:p>
                    <w:p w14:paraId="6D8D461F" w14:textId="1CFA601A" w:rsidR="00B97399" w:rsidRPr="007936F8" w:rsidRDefault="00B97399" w:rsidP="00214520">
                      <w:pPr>
                        <w:spacing w:line="360" w:lineRule="auto"/>
                        <w:rPr>
                          <w:rFonts w:ascii="Garamond" w:hAnsi="Garamond" w:cs="Arial"/>
                          <w:b/>
                          <w:sz w:val="22"/>
                          <w:szCs w:val="22"/>
                          <w:u w:val="single"/>
                        </w:rPr>
                      </w:pPr>
                      <w:r w:rsidRPr="007936F8">
                        <w:rPr>
                          <w:rFonts w:ascii="Garamond" w:hAnsi="Garamond" w:cs="Arial"/>
                          <w:b/>
                          <w:sz w:val="22"/>
                          <w:szCs w:val="22"/>
                        </w:rPr>
                        <w:t>CSC 3114: Software Engineering</w:t>
                      </w:r>
                    </w:p>
                    <w:p w14:paraId="6D8D4620"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 xml:space="preserve">II. Credit </w:t>
                      </w:r>
                    </w:p>
                    <w:p w14:paraId="6D8D4621" w14:textId="02BAC10C" w:rsidR="00B97399" w:rsidRPr="007936F8" w:rsidRDefault="00B97399" w:rsidP="00214520">
                      <w:pPr>
                        <w:spacing w:line="360" w:lineRule="auto"/>
                        <w:rPr>
                          <w:rFonts w:ascii="Garamond" w:hAnsi="Garamond" w:cs="Arial"/>
                          <w:b/>
                          <w:sz w:val="22"/>
                          <w:szCs w:val="22"/>
                        </w:rPr>
                      </w:pPr>
                      <w:r w:rsidRPr="007936F8">
                        <w:rPr>
                          <w:rFonts w:ascii="Garamond" w:hAnsi="Garamond" w:cs="Arial"/>
                          <w:b/>
                          <w:sz w:val="22"/>
                          <w:szCs w:val="22"/>
                        </w:rPr>
                        <w:t>3 credit hours (2 hours of theory and 3 hours Lab per week)</w:t>
                      </w:r>
                    </w:p>
                    <w:p w14:paraId="6D8D4622" w14:textId="77777777" w:rsidR="00B97399" w:rsidRPr="007936F8" w:rsidRDefault="00B97399" w:rsidP="00214520">
                      <w:pPr>
                        <w:spacing w:line="360" w:lineRule="auto"/>
                        <w:ind w:left="720" w:hanging="720"/>
                        <w:rPr>
                          <w:rFonts w:ascii="Garamond" w:hAnsi="Garamond" w:cs="Arial"/>
                          <w:sz w:val="22"/>
                          <w:szCs w:val="22"/>
                        </w:rPr>
                      </w:pPr>
                      <w:r w:rsidRPr="007936F8">
                        <w:rPr>
                          <w:rFonts w:ascii="Garamond" w:hAnsi="Garamond" w:cs="Arial"/>
                          <w:sz w:val="22"/>
                          <w:szCs w:val="22"/>
                        </w:rPr>
                        <w:t xml:space="preserve">III. Nature </w:t>
                      </w:r>
                    </w:p>
                    <w:p w14:paraId="6D8D4623" w14:textId="3C101390" w:rsidR="00B97399" w:rsidRPr="007936F8" w:rsidRDefault="00B97399" w:rsidP="00214520">
                      <w:pPr>
                        <w:spacing w:line="360" w:lineRule="auto"/>
                        <w:rPr>
                          <w:rFonts w:ascii="Garamond" w:hAnsi="Garamond" w:cs="Arial"/>
                          <w:b/>
                          <w:sz w:val="22"/>
                          <w:szCs w:val="22"/>
                        </w:rPr>
                      </w:pPr>
                      <w:r w:rsidRPr="007936F8">
                        <w:rPr>
                          <w:rFonts w:ascii="Garamond" w:hAnsi="Garamond" w:cs="Arial"/>
                          <w:b/>
                          <w:sz w:val="22"/>
                          <w:szCs w:val="22"/>
                        </w:rPr>
                        <w:t>Core Course for CSE</w:t>
                      </w:r>
                    </w:p>
                    <w:p w14:paraId="6D8D4624" w14:textId="77777777" w:rsidR="00B97399" w:rsidRPr="007936F8" w:rsidRDefault="00B97399" w:rsidP="00214520">
                      <w:pPr>
                        <w:spacing w:line="360" w:lineRule="auto"/>
                        <w:ind w:left="720" w:hanging="720"/>
                        <w:rPr>
                          <w:rFonts w:ascii="Garamond" w:hAnsi="Garamond" w:cs="Arial"/>
                          <w:color w:val="FF0000"/>
                          <w:sz w:val="22"/>
                          <w:szCs w:val="22"/>
                        </w:rPr>
                      </w:pPr>
                      <w:r w:rsidRPr="007936F8">
                        <w:rPr>
                          <w:rFonts w:ascii="Garamond" w:hAnsi="Garamond" w:cs="Arial"/>
                          <w:color w:val="000000"/>
                          <w:sz w:val="22"/>
                          <w:szCs w:val="22"/>
                        </w:rPr>
                        <w:t>IV. Prerequisite</w:t>
                      </w:r>
                      <w:r w:rsidRPr="007936F8">
                        <w:rPr>
                          <w:rFonts w:ascii="Garamond" w:hAnsi="Garamond" w:cs="Arial"/>
                          <w:color w:val="FF0000"/>
                          <w:sz w:val="22"/>
                          <w:szCs w:val="22"/>
                        </w:rPr>
                        <w:t xml:space="preserve"> </w:t>
                      </w:r>
                    </w:p>
                    <w:p w14:paraId="6D8D4625" w14:textId="46D0B8E4" w:rsidR="00B97399" w:rsidRPr="007936F8" w:rsidRDefault="00B97399" w:rsidP="00B057CB">
                      <w:pPr>
                        <w:spacing w:line="276" w:lineRule="auto"/>
                        <w:ind w:left="720" w:hanging="720"/>
                        <w:rPr>
                          <w:rFonts w:ascii="Garamond" w:hAnsi="Garamond" w:cs="Bitstream Charter"/>
                          <w:b/>
                          <w:color w:val="000000"/>
                          <w:sz w:val="22"/>
                          <w:szCs w:val="22"/>
                        </w:rPr>
                      </w:pPr>
                      <w:r w:rsidRPr="007936F8">
                        <w:rPr>
                          <w:rFonts w:ascii="Garamond" w:hAnsi="Garamond" w:cs="Arial"/>
                          <w:b/>
                          <w:sz w:val="22"/>
                          <w:szCs w:val="22"/>
                        </w:rPr>
                        <w:t xml:space="preserve">CSC 2210: Object Oriented System Analysis and </w:t>
                      </w:r>
                      <w:r w:rsidR="002F1B86" w:rsidRPr="007936F8">
                        <w:rPr>
                          <w:rFonts w:ascii="Garamond" w:hAnsi="Garamond" w:cs="Arial"/>
                          <w:b/>
                          <w:sz w:val="22"/>
                          <w:szCs w:val="22"/>
                        </w:rPr>
                        <w:br/>
                        <w:t xml:space="preserve">      </w:t>
                      </w:r>
                      <w:r w:rsidRPr="007936F8">
                        <w:rPr>
                          <w:rFonts w:ascii="Garamond" w:hAnsi="Garamond" w:cs="Arial"/>
                          <w:b/>
                          <w:sz w:val="22"/>
                          <w:szCs w:val="22"/>
                        </w:rPr>
                        <w:t>Design</w:t>
                      </w:r>
                    </w:p>
                    <w:p w14:paraId="6D8D4626" w14:textId="77777777" w:rsidR="00B97399" w:rsidRPr="00214520" w:rsidRDefault="00B97399">
                      <w:pPr>
                        <w:rPr>
                          <w:sz w:val="16"/>
                          <w:szCs w:val="16"/>
                        </w:rPr>
                      </w:pPr>
                    </w:p>
                  </w:txbxContent>
                </v:textbox>
              </v:rect>
            </w:pict>
          </mc:Fallback>
        </mc:AlternateContent>
      </w:r>
      <w:r w:rsidRPr="000A367B">
        <w:rPr>
          <w:rFonts w:ascii="Garamond" w:hAnsi="Garamond" w:cs="Arial"/>
          <w:b/>
          <w:noProof/>
          <w:sz w:val="28"/>
          <w:szCs w:val="32"/>
          <w:lang w:bidi="bn-BD"/>
        </w:rPr>
        <mc:AlternateContent>
          <mc:Choice Requires="wps">
            <w:drawing>
              <wp:anchor distT="0" distB="0" distL="114300" distR="114300" simplePos="0" relativeHeight="251663360" behindDoc="0" locked="0" layoutInCell="1" allowOverlap="1" wp14:anchorId="6D8D45DD" wp14:editId="087F7A3C">
                <wp:simplePos x="0" y="0"/>
                <wp:positionH relativeFrom="column">
                  <wp:posOffset>3306170</wp:posOffset>
                </wp:positionH>
                <wp:positionV relativeFrom="paragraph">
                  <wp:posOffset>511478</wp:posOffset>
                </wp:positionV>
                <wp:extent cx="3295650" cy="2313296"/>
                <wp:effectExtent l="0" t="0" r="19050" b="1143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313296"/>
                        </a:xfrm>
                        <a:prstGeom prst="rect">
                          <a:avLst/>
                        </a:prstGeom>
                        <a:solidFill>
                          <a:srgbClr val="E7E6E6"/>
                        </a:solidFill>
                        <a:ln w="9525">
                          <a:solidFill>
                            <a:srgbClr val="000000"/>
                          </a:solidFill>
                          <a:miter lim="800000"/>
                          <a:headEnd/>
                          <a:tailEnd/>
                        </a:ln>
                      </wps:spPr>
                      <wps:txbx>
                        <w:txbxContent>
                          <w:p w14:paraId="681D1531" w14:textId="77777777" w:rsidR="00B97399" w:rsidRPr="00FB5808" w:rsidRDefault="00B97399"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02EFD028" w:rsidR="00B97399" w:rsidRDefault="00B97399" w:rsidP="00214520">
                            <w:pPr>
                              <w:jc w:val="both"/>
                              <w:rPr>
                                <w:rFonts w:ascii="Garamond" w:eastAsia="Calibri" w:hAnsi="Garamond" w:cs="Arial"/>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45113006" w14:textId="77777777" w:rsidR="004A3514" w:rsidRPr="00FB5808" w:rsidRDefault="004A3514" w:rsidP="00214520">
                            <w:pPr>
                              <w:jc w:val="both"/>
                              <w:rPr>
                                <w:rFonts w:ascii="Garamond" w:hAnsi="Garamond" w:cs="Arial"/>
                                <w:b/>
                                <w:sz w:val="20"/>
                                <w:szCs w:val="20"/>
                              </w:rPr>
                            </w:pPr>
                          </w:p>
                          <w:p w14:paraId="2F0171A1" w14:textId="55DAC9F4" w:rsidR="00B97399" w:rsidRPr="00FB5808" w:rsidRDefault="00B97399"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B97399" w:rsidRPr="00FB5808" w:rsidRDefault="00B97399"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D" id="Rectangle 28" o:spid="_x0000_s1034" style="position:absolute;margin-left:260.35pt;margin-top:40.25pt;width:259.5pt;height:18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" fillcolor="#e7e6e6">
                <v:textbox>
                  <w:txbxContent>
                    <w:p w14:paraId="681D1531" w14:textId="77777777" w:rsidR="00B97399" w:rsidRPr="00FB5808" w:rsidRDefault="00B97399"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02EFD028" w:rsidR="00B97399" w:rsidRDefault="00B97399" w:rsidP="00214520">
                      <w:pPr>
                        <w:jc w:val="both"/>
                        <w:rPr>
                          <w:rFonts w:ascii="Garamond" w:eastAsia="Calibri" w:hAnsi="Garamond" w:cs="Arial"/>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45113006" w14:textId="77777777" w:rsidR="004A3514" w:rsidRPr="00FB5808" w:rsidRDefault="004A3514" w:rsidP="00214520">
                      <w:pPr>
                        <w:jc w:val="both"/>
                        <w:rPr>
                          <w:rFonts w:ascii="Garamond" w:hAnsi="Garamond" w:cs="Arial"/>
                          <w:b/>
                          <w:sz w:val="20"/>
                          <w:szCs w:val="20"/>
                        </w:rPr>
                      </w:pPr>
                    </w:p>
                    <w:p w14:paraId="2F0171A1" w14:textId="55DAC9F4" w:rsidR="00B97399" w:rsidRPr="00FB5808" w:rsidRDefault="00B97399"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B97399" w:rsidRPr="00FB5808" w:rsidRDefault="00B97399"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r w:rsidR="009523CF">
        <w:rPr>
          <w:noProof/>
          <w:lang w:bidi="bn-BD"/>
        </w:rPr>
        <w:drawing>
          <wp:anchor distT="0" distB="0" distL="114300" distR="114300" simplePos="0" relativeHeight="251658240" behindDoc="1" locked="0" layoutInCell="1" allowOverlap="1" wp14:anchorId="6D8D45DB" wp14:editId="0D9162E4">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206"/>
        <w:gridCol w:w="5207"/>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5464C1A0" w:rsidR="000C7916" w:rsidRPr="000A367B" w:rsidRDefault="001F74E7" w:rsidP="000C7916">
            <w:pPr>
              <w:jc w:val="right"/>
              <w:rPr>
                <w:rFonts w:ascii="Garamond" w:hAnsi="Garamond" w:cs="Arial"/>
              </w:rPr>
            </w:pPr>
            <w:r>
              <w:rPr>
                <w:rFonts w:ascii="Garamond" w:hAnsi="Garamond" w:cs="Arial"/>
                <w:b/>
              </w:rPr>
              <w:t>Summer</w:t>
            </w:r>
            <w:r w:rsidR="006D348B">
              <w:rPr>
                <w:rFonts w:ascii="Garamond" w:hAnsi="Garamond" w:cs="Arial"/>
                <w:b/>
              </w:rPr>
              <w:t xml:space="preserve"> </w:t>
            </w:r>
            <w:r w:rsidR="009D5603">
              <w:rPr>
                <w:rFonts w:ascii="Garamond" w:hAnsi="Garamond" w:cs="Arial"/>
                <w:b/>
              </w:rPr>
              <w:t>20</w:t>
            </w:r>
            <w:r w:rsidR="00AC6008">
              <w:rPr>
                <w:rFonts w:ascii="Garamond" w:hAnsi="Garamond" w:cs="Arial"/>
                <w:b/>
              </w:rPr>
              <w:t>2</w:t>
            </w:r>
            <w:r w:rsidR="00945ECC">
              <w:rPr>
                <w:rFonts w:ascii="Garamond" w:hAnsi="Garamond" w:cs="Arial"/>
                <w:b/>
              </w:rPr>
              <w:t>1</w:t>
            </w:r>
            <w:r w:rsidR="000C7916" w:rsidRPr="000A367B">
              <w:rPr>
                <w:rFonts w:ascii="Garamond" w:hAnsi="Garamond" w:cs="Arial"/>
                <w:b/>
              </w:rPr>
              <w:t>-20</w:t>
            </w:r>
            <w:r w:rsidR="006D348B">
              <w:rPr>
                <w:rFonts w:ascii="Garamond" w:hAnsi="Garamond" w:cs="Arial"/>
                <w:b/>
              </w:rPr>
              <w:t>2</w:t>
            </w:r>
            <w:r w:rsidR="00945ECC">
              <w:rPr>
                <w:rFonts w:ascii="Garamond" w:hAnsi="Garamond" w:cs="Arial"/>
                <w:b/>
              </w:rPr>
              <w:t>2</w:t>
            </w:r>
            <w:r w:rsidR="000C7916" w:rsidRPr="000A367B">
              <w:rPr>
                <w:rFonts w:ascii="Garamond" w:hAnsi="Garamond" w:cs="Arial"/>
              </w:rPr>
              <w:t xml:space="preserve"> SEMESTER</w:t>
            </w:r>
          </w:p>
        </w:tc>
      </w:tr>
    </w:tbl>
    <w:p w14:paraId="6D8D4448" w14:textId="4FA848EB" w:rsidR="003F4C51" w:rsidRDefault="003F4C51" w:rsidP="007F7E1A">
      <w:pPr>
        <w:rPr>
          <w:rFonts w:ascii="Garamond" w:hAnsi="Garamond" w:cs="Arial"/>
          <w:b/>
          <w:sz w:val="32"/>
          <w:szCs w:val="32"/>
        </w:rPr>
      </w:pP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295D4E5D" w14:textId="77777777" w:rsidR="000B1554" w:rsidRDefault="000B1554" w:rsidP="00A60198">
      <w:pPr>
        <w:jc w:val="both"/>
        <w:rPr>
          <w:rFonts w:ascii="Garamond" w:eastAsia="Calibri" w:hAnsi="Garamond" w:cs="Arial"/>
          <w:szCs w:val="22"/>
        </w:rPr>
      </w:pPr>
    </w:p>
    <w:p w14:paraId="6D8D4451" w14:textId="01EAD796"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lang w:bidi="bn-BD"/>
        </w:rPr>
        <w:drawing>
          <wp:anchor distT="0" distB="0" distL="114300" distR="114300" simplePos="0" relativeHeight="251652096" behindDoc="1" locked="0" layoutInCell="1" allowOverlap="1" wp14:anchorId="6D8D45E1" wp14:editId="1D8B7695">
            <wp:simplePos x="0" y="0"/>
            <wp:positionH relativeFrom="column">
              <wp:posOffset>-47625</wp:posOffset>
            </wp:positionH>
            <wp:positionV relativeFrom="paragraph">
              <wp:posOffset>99695</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7777777" w:rsidR="00B057CB" w:rsidRPr="00B057CB" w:rsidRDefault="00094EA6" w:rsidP="00B057CB">
      <w:pPr>
        <w:spacing w:line="360" w:lineRule="auto"/>
        <w:rPr>
          <w:rFonts w:ascii="Garamond" w:hAnsi="Garamond" w:cs="Arial"/>
          <w:b/>
          <w:sz w:val="28"/>
          <w:szCs w:val="32"/>
        </w:rPr>
      </w:pPr>
      <w:r w:rsidRPr="000A367B">
        <w:rPr>
          <w:rFonts w:ascii="Garamond" w:hAnsi="Garamond" w:cs="Arial"/>
          <w:b/>
          <w:sz w:val="28"/>
          <w:szCs w:val="32"/>
        </w:rPr>
        <w:t>V</w:t>
      </w:r>
      <w:r w:rsidR="001B6303" w:rsidRPr="000A367B">
        <w:rPr>
          <w:rFonts w:ascii="Garamond" w:hAnsi="Garamond" w:cs="Arial"/>
          <w:b/>
          <w:sz w:val="28"/>
          <w:szCs w:val="32"/>
        </w:rPr>
        <w:t>II</w:t>
      </w:r>
      <w:r w:rsidR="005703B5" w:rsidRPr="000A367B">
        <w:rPr>
          <w:rFonts w:ascii="Garamond" w:hAnsi="Garamond" w:cs="Arial"/>
          <w:b/>
          <w:sz w:val="28"/>
          <w:szCs w:val="32"/>
        </w:rPr>
        <w:t xml:space="preserve"> -</w:t>
      </w:r>
      <w:r w:rsidR="005703B5" w:rsidRPr="000A367B">
        <w:rPr>
          <w:rFonts w:ascii="Garamond" w:hAnsi="Garamond" w:cs="Arial"/>
          <w:b/>
          <w:sz w:val="28"/>
          <w:szCs w:val="32"/>
        </w:rPr>
        <w:tab/>
      </w:r>
      <w:r w:rsidR="00A36800" w:rsidRPr="000A367B">
        <w:rPr>
          <w:rFonts w:ascii="Garamond" w:hAnsi="Garamond" w:cs="Arial"/>
          <w:b/>
          <w:sz w:val="28"/>
          <w:szCs w:val="32"/>
        </w:rPr>
        <w:t>Course Description:</w:t>
      </w:r>
    </w:p>
    <w:p w14:paraId="6D8D4453" w14:textId="1876F14C" w:rsidR="00514058" w:rsidRPr="005D00D7" w:rsidRDefault="00F467DB" w:rsidP="00F467DB">
      <w:pPr>
        <w:numPr>
          <w:ilvl w:val="0"/>
          <w:numId w:val="40"/>
        </w:numPr>
        <w:spacing w:before="20" w:after="20"/>
        <w:jc w:val="both"/>
      </w:pPr>
      <w:r w:rsidRPr="005D00D7">
        <w:t>Comprehend introduction to the modern study of software engineering.</w:t>
      </w:r>
    </w:p>
    <w:p w14:paraId="6D8D4455" w14:textId="3597CB1B" w:rsidR="00514058" w:rsidRPr="005D00D7" w:rsidRDefault="007D6614" w:rsidP="00F467DB">
      <w:pPr>
        <w:numPr>
          <w:ilvl w:val="0"/>
          <w:numId w:val="40"/>
        </w:numPr>
        <w:spacing w:before="20" w:after="20"/>
        <w:jc w:val="both"/>
      </w:pPr>
      <w:r w:rsidRPr="005D00D7">
        <w:t>Discuss the p</w:t>
      </w:r>
      <w:r w:rsidR="00F467DB" w:rsidRPr="005D00D7">
        <w:t>resent software engineering practices.</w:t>
      </w:r>
    </w:p>
    <w:p w14:paraId="6D8D4457" w14:textId="077D36FF" w:rsidR="00514058" w:rsidRPr="005D00D7" w:rsidRDefault="00F467DB" w:rsidP="0075381C">
      <w:pPr>
        <w:numPr>
          <w:ilvl w:val="0"/>
          <w:numId w:val="40"/>
        </w:numPr>
        <w:spacing w:before="20" w:after="20"/>
        <w:jc w:val="both"/>
      </w:pPr>
      <w:r w:rsidRPr="005D00D7">
        <w:t xml:space="preserve">Discuss </w:t>
      </w:r>
      <w:r w:rsidR="0075381C" w:rsidRPr="005D00D7">
        <w:t xml:space="preserve">various </w:t>
      </w:r>
      <w:r w:rsidRPr="005D00D7">
        <w:t>process models</w:t>
      </w:r>
      <w:r w:rsidR="0075381C" w:rsidRPr="005D00D7">
        <w:t xml:space="preserve"> used software engineering</w:t>
      </w:r>
    </w:p>
    <w:p w14:paraId="6D8D4458" w14:textId="69B3777A" w:rsidR="00514058" w:rsidRPr="005D00D7" w:rsidRDefault="00F467DB" w:rsidP="00F467DB">
      <w:pPr>
        <w:numPr>
          <w:ilvl w:val="0"/>
          <w:numId w:val="40"/>
        </w:numPr>
        <w:spacing w:before="20" w:after="20"/>
        <w:jc w:val="both"/>
      </w:pPr>
      <w:r w:rsidRPr="005D00D7">
        <w:t>Describe requirements engineering and design process.</w:t>
      </w:r>
    </w:p>
    <w:p w14:paraId="6D8D4459" w14:textId="438DE8EB" w:rsidR="00514058" w:rsidRPr="005D00D7" w:rsidRDefault="0075381C" w:rsidP="0075381C">
      <w:pPr>
        <w:numPr>
          <w:ilvl w:val="0"/>
          <w:numId w:val="40"/>
        </w:numPr>
        <w:spacing w:before="20" w:after="20"/>
        <w:jc w:val="both"/>
      </w:pPr>
      <w:r w:rsidRPr="005D00D7">
        <w:t>Comprehend</w:t>
      </w:r>
      <w:r w:rsidR="00F467DB" w:rsidRPr="005D00D7">
        <w:t xml:space="preserve"> the technologies used in coding and testing.</w:t>
      </w:r>
    </w:p>
    <w:p w14:paraId="6D8D445F" w14:textId="116D5EF1" w:rsidR="00250F72" w:rsidRPr="005D00D7" w:rsidRDefault="0075381C" w:rsidP="00250F72">
      <w:pPr>
        <w:numPr>
          <w:ilvl w:val="0"/>
          <w:numId w:val="40"/>
        </w:numPr>
        <w:spacing w:before="20" w:after="20"/>
        <w:jc w:val="both"/>
      </w:pPr>
      <w:r w:rsidRPr="005D00D7">
        <w:t xml:space="preserve">Discuss the </w:t>
      </w:r>
      <w:r w:rsidR="00873F2E" w:rsidRPr="005D00D7">
        <w:t xml:space="preserve">software </w:t>
      </w:r>
      <w:r w:rsidRPr="005D00D7">
        <w:t>project management and planning</w:t>
      </w:r>
    </w:p>
    <w:p w14:paraId="6D8D4469" w14:textId="6D97637F" w:rsidR="00D90884" w:rsidRDefault="000C7916" w:rsidP="00250F72">
      <w:pPr>
        <w:tabs>
          <w:tab w:val="left" w:pos="6030"/>
        </w:tabs>
        <w:rPr>
          <w:rFonts w:ascii="Garamond" w:eastAsia="Arial" w:hAnsi="Garamond" w:cs="Arial"/>
        </w:rPr>
      </w:pPr>
      <w:r w:rsidRPr="000A367B">
        <w:rPr>
          <w:rFonts w:ascii="Garamond" w:hAnsi="Garamond" w:cs="Arial"/>
          <w:b/>
          <w:noProof/>
          <w:sz w:val="28"/>
          <w:szCs w:val="28"/>
          <w:lang w:bidi="bn-BD"/>
        </w:rPr>
        <w:drawing>
          <wp:anchor distT="0" distB="0" distL="114300" distR="114300" simplePos="0" relativeHeight="251650048" behindDoc="1" locked="0" layoutInCell="1" allowOverlap="1" wp14:anchorId="6D8D45E5" wp14:editId="0A50FCFC">
            <wp:simplePos x="0" y="0"/>
            <wp:positionH relativeFrom="column">
              <wp:posOffset>-37215</wp:posOffset>
            </wp:positionH>
            <wp:positionV relativeFrom="paragraph">
              <wp:posOffset>105233</wp:posOffset>
            </wp:positionV>
            <wp:extent cx="6464595" cy="28576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64331"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46A" w14:textId="77777777" w:rsidR="00E22D49" w:rsidRPr="000A367B" w:rsidRDefault="00E22D49" w:rsidP="00D90884">
      <w:pPr>
        <w:spacing w:line="280" w:lineRule="exact"/>
        <w:rPr>
          <w:rFonts w:ascii="Garamond" w:hAnsi="Garamond" w:cs="Arial"/>
          <w:b/>
          <w:sz w:val="28"/>
          <w:szCs w:val="28"/>
        </w:rPr>
      </w:pPr>
      <w:r w:rsidRPr="000A367B">
        <w:rPr>
          <w:rFonts w:ascii="Garamond" w:hAnsi="Garamond" w:cs="Arial"/>
          <w:b/>
          <w:sz w:val="28"/>
          <w:szCs w:val="28"/>
        </w:rPr>
        <w:t>V</w:t>
      </w:r>
      <w:r w:rsidR="002C54F7" w:rsidRPr="000A367B">
        <w:rPr>
          <w:rFonts w:ascii="Garamond" w:hAnsi="Garamond" w:cs="Arial"/>
          <w:b/>
          <w:sz w:val="28"/>
          <w:szCs w:val="28"/>
        </w:rPr>
        <w:t>I</w:t>
      </w:r>
      <w:r w:rsidR="001B6303" w:rsidRPr="000A367B">
        <w:rPr>
          <w:rFonts w:ascii="Garamond" w:hAnsi="Garamond" w:cs="Arial"/>
          <w:b/>
          <w:sz w:val="28"/>
          <w:szCs w:val="28"/>
        </w:rPr>
        <w:t>II</w:t>
      </w:r>
      <w:r w:rsidRPr="000A367B">
        <w:rPr>
          <w:rFonts w:ascii="Garamond" w:hAnsi="Garamond" w:cs="Arial"/>
          <w:b/>
          <w:sz w:val="28"/>
          <w:szCs w:val="28"/>
        </w:rPr>
        <w:t xml:space="preserve"> – </w:t>
      </w:r>
      <w:r w:rsidR="00D90884" w:rsidRPr="00D90884">
        <w:rPr>
          <w:rFonts w:ascii="Garamond" w:hAnsi="Garamond" w:cs="Arial"/>
          <w:b/>
          <w:sz w:val="28"/>
          <w:szCs w:val="28"/>
        </w:rPr>
        <w:t>Course outcomes</w:t>
      </w:r>
      <w:r w:rsidR="00D90884">
        <w:rPr>
          <w:rFonts w:ascii="Garamond" w:hAnsi="Garamond" w:cs="Arial"/>
          <w:b/>
          <w:sz w:val="28"/>
          <w:szCs w:val="28"/>
        </w:rPr>
        <w:t xml:space="preserve"> (CO) Matrix:</w:t>
      </w:r>
      <w:r w:rsidR="00D90884" w:rsidRPr="00D90884">
        <w:rPr>
          <w:rFonts w:ascii="Garamond" w:hAnsi="Garamond" w:cs="Arial"/>
          <w:b/>
          <w:sz w:val="28"/>
          <w:szCs w:val="28"/>
        </w:rPr>
        <w:t xml:space="preserve"> </w:t>
      </w:r>
    </w:p>
    <w:p w14:paraId="6D8D446B" w14:textId="3D5169A5" w:rsidR="00BE6F61" w:rsidRPr="00A0169A" w:rsidRDefault="00BE6F61" w:rsidP="009E1227">
      <w:pPr>
        <w:ind w:left="-720"/>
        <w:jc w:val="both"/>
        <w:rPr>
          <w:rFonts w:ascii="Garamond" w:hAnsi="Garamond" w:cs="Arial"/>
          <w:sz w:val="28"/>
        </w:rPr>
      </w:pPr>
    </w:p>
    <w:p w14:paraId="6D8D446C" w14:textId="5CD5DB63" w:rsidR="00D90884" w:rsidRPr="00A0169A" w:rsidRDefault="00D90884" w:rsidP="00D90884">
      <w:pPr>
        <w:pBdr>
          <w:bar w:val="single" w:sz="4" w:color="auto"/>
        </w:pBdr>
        <w:jc w:val="both"/>
        <w:rPr>
          <w:sz w:val="22"/>
          <w:szCs w:val="20"/>
          <w:lang w:val="en-GB"/>
        </w:rPr>
      </w:pPr>
      <w:r w:rsidRPr="00A0169A">
        <w:rPr>
          <w:sz w:val="22"/>
          <w:szCs w:val="20"/>
          <w:lang w:val="en-GB"/>
        </w:rPr>
        <w:t>By the end of this cou</w:t>
      </w:r>
      <w:r w:rsidR="001B0C31">
        <w:rPr>
          <w:sz w:val="22"/>
          <w:szCs w:val="20"/>
          <w:lang w:val="en-GB"/>
        </w:rPr>
        <w:t>rse, students should be able to:</w:t>
      </w:r>
    </w:p>
    <w:p w14:paraId="6D8D446D" w14:textId="1F2BE92B" w:rsidR="00D90884" w:rsidRPr="00D90884" w:rsidRDefault="00D90884" w:rsidP="00D90884">
      <w:pPr>
        <w:pBdr>
          <w:bar w:val="single" w:sz="4" w:color="auto"/>
        </w:pBdr>
        <w:jc w:val="both"/>
        <w:rPr>
          <w:sz w:val="20"/>
          <w:szCs w:val="20"/>
          <w:lang w:val="en-GB"/>
        </w:rPr>
      </w:pPr>
    </w:p>
    <w:tbl>
      <w:tblPr>
        <w:tblW w:w="5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
        <w:gridCol w:w="5710"/>
        <w:gridCol w:w="540"/>
        <w:gridCol w:w="540"/>
        <w:gridCol w:w="540"/>
        <w:gridCol w:w="546"/>
        <w:gridCol w:w="1659"/>
        <w:gridCol w:w="46"/>
      </w:tblGrid>
      <w:tr w:rsidR="001918A4" w:rsidRPr="000C7055" w14:paraId="6D8D4472" w14:textId="77777777" w:rsidTr="001918A4">
        <w:tc>
          <w:tcPr>
            <w:tcW w:w="42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8D446E" w14:textId="00B5F1D1" w:rsidR="006E118C" w:rsidRPr="005F7775" w:rsidRDefault="00FB686C" w:rsidP="005C2D56">
            <w:pPr>
              <w:jc w:val="both"/>
              <w:rPr>
                <w:rFonts w:ascii="Garamond" w:hAnsi="Garamond"/>
                <w:b/>
                <w:bCs/>
                <w:lang w:val="en-GB"/>
              </w:rPr>
            </w:pPr>
            <w:r w:rsidRPr="005F7775">
              <w:rPr>
                <w:rFonts w:ascii="Garamond" w:hAnsi="Garamond"/>
                <w:b/>
                <w:bCs/>
                <w:lang w:val="en-GB"/>
              </w:rPr>
              <w:t>C</w:t>
            </w:r>
            <w:r w:rsidR="003D2448">
              <w:rPr>
                <w:rFonts w:ascii="Garamond" w:hAnsi="Garamond"/>
                <w:b/>
                <w:bCs/>
                <w:lang w:val="en-GB"/>
              </w:rPr>
              <w:t>O</w:t>
            </w:r>
            <w:r w:rsidR="005F7775" w:rsidRPr="00B37D2F">
              <w:rPr>
                <w:rFonts w:ascii="Garamond" w:hAnsi="Garamond"/>
                <w:b/>
                <w:bCs/>
                <w:lang w:val="en-GB"/>
              </w:rPr>
              <w:t>s</w:t>
            </w:r>
            <w:r w:rsidR="003D2448" w:rsidRPr="00B37D2F">
              <w:rPr>
                <w:rFonts w:ascii="Garamond" w:hAnsi="Garamond"/>
                <w:b/>
                <w:bCs/>
                <w:lang w:val="en-GB"/>
              </w:rPr>
              <w:t xml:space="preserve"> </w:t>
            </w:r>
            <w:r w:rsidR="003D2448" w:rsidRPr="00B37D2F">
              <w:rPr>
                <w:rFonts w:ascii="Garamond" w:hAnsi="Garamond"/>
                <w:lang w:val="en-GB"/>
              </w:rPr>
              <w:t>*</w:t>
            </w:r>
          </w:p>
        </w:tc>
        <w:tc>
          <w:tcPr>
            <w:tcW w:w="273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8D446F" w14:textId="5AD85227" w:rsidR="006E118C" w:rsidRPr="005F7775" w:rsidRDefault="00FB686C" w:rsidP="005C2D56">
            <w:pPr>
              <w:tabs>
                <w:tab w:val="left" w:pos="0"/>
              </w:tabs>
              <w:jc w:val="both"/>
              <w:rPr>
                <w:rFonts w:ascii="Garamond" w:hAnsi="Garamond"/>
                <w:b/>
                <w:bCs/>
                <w:lang w:val="en-GB"/>
              </w:rPr>
            </w:pPr>
            <w:r w:rsidRPr="005F7775">
              <w:rPr>
                <w:rFonts w:ascii="Calibri" w:hAnsi="Calibri"/>
                <w:b/>
                <w:bCs/>
              </w:rPr>
              <w:t>Description</w:t>
            </w:r>
          </w:p>
        </w:tc>
        <w:tc>
          <w:tcPr>
            <w:tcW w:w="103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D4470" w14:textId="3B7E3362" w:rsidR="006E118C" w:rsidRPr="001918A4" w:rsidRDefault="006E118C" w:rsidP="005C2D56">
            <w:pPr>
              <w:tabs>
                <w:tab w:val="left" w:pos="0"/>
              </w:tabs>
              <w:jc w:val="center"/>
              <w:rPr>
                <w:rFonts w:ascii="Garamond" w:hAnsi="Garamond"/>
                <w:b/>
                <w:bCs/>
                <w:lang w:val="en-GB"/>
              </w:rPr>
            </w:pPr>
            <w:r w:rsidRPr="001918A4">
              <w:rPr>
                <w:rFonts w:ascii="Garamond" w:hAnsi="Garamond"/>
                <w:b/>
                <w:bCs/>
                <w:lang w:val="en-GB"/>
              </w:rPr>
              <w:t>Level of Domain</w:t>
            </w:r>
            <w:r w:rsidR="000E5324" w:rsidRPr="001918A4">
              <w:rPr>
                <w:rFonts w:ascii="Garamond" w:hAnsi="Garamond"/>
                <w:lang w:val="en-GB"/>
              </w:rPr>
              <w:t>*</w:t>
            </w:r>
            <w:r w:rsidR="00B63FEE">
              <w:rPr>
                <w:rFonts w:ascii="Garamond" w:hAnsi="Garamond"/>
                <w:lang w:val="en-GB"/>
              </w:rPr>
              <w:t>*</w:t>
            </w:r>
          </w:p>
        </w:tc>
        <w:tc>
          <w:tcPr>
            <w:tcW w:w="815"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D4471" w14:textId="444A7133" w:rsidR="009C32D4" w:rsidRPr="001918A4" w:rsidRDefault="006E118C" w:rsidP="003D2448">
            <w:pPr>
              <w:tabs>
                <w:tab w:val="left" w:pos="0"/>
              </w:tabs>
              <w:jc w:val="center"/>
              <w:rPr>
                <w:rFonts w:ascii="Garamond" w:hAnsi="Garamond"/>
                <w:b/>
                <w:bCs/>
                <w:lang w:val="en-GB"/>
              </w:rPr>
            </w:pPr>
            <w:r w:rsidRPr="001918A4">
              <w:rPr>
                <w:rFonts w:ascii="Garamond" w:hAnsi="Garamond"/>
                <w:b/>
                <w:bCs/>
                <w:lang w:val="en-GB"/>
              </w:rPr>
              <w:t>PO</w:t>
            </w:r>
            <w:r w:rsidR="003D2448" w:rsidRPr="001918A4">
              <w:rPr>
                <w:rFonts w:ascii="Garamond" w:hAnsi="Garamond"/>
                <w:b/>
                <w:bCs/>
                <w:lang w:val="en-GB"/>
              </w:rPr>
              <w:br/>
            </w:r>
            <w:r w:rsidR="009C32D4" w:rsidRPr="001918A4">
              <w:rPr>
                <w:rFonts w:ascii="Garamond" w:hAnsi="Garamond"/>
                <w:b/>
                <w:bCs/>
                <w:lang w:val="en-GB"/>
              </w:rPr>
              <w:t xml:space="preserve"> </w:t>
            </w:r>
            <w:r w:rsidRPr="001918A4">
              <w:rPr>
                <w:rFonts w:ascii="Garamond" w:hAnsi="Garamond"/>
                <w:b/>
                <w:bCs/>
                <w:lang w:val="en-GB"/>
              </w:rPr>
              <w:t>Assessed</w:t>
            </w:r>
            <w:r w:rsidR="000E5324" w:rsidRPr="001918A4">
              <w:rPr>
                <w:rFonts w:ascii="Garamond" w:hAnsi="Garamond"/>
                <w:lang w:val="en-GB"/>
              </w:rPr>
              <w:t>**</w:t>
            </w:r>
            <w:r w:rsidR="003D2448" w:rsidRPr="001918A4">
              <w:rPr>
                <w:rFonts w:ascii="Garamond" w:hAnsi="Garamond"/>
                <w:lang w:val="en-GB"/>
              </w:rPr>
              <w:t>*</w:t>
            </w:r>
          </w:p>
        </w:tc>
      </w:tr>
      <w:tr w:rsidR="001918A4" w:rsidRPr="000C7055" w14:paraId="6D8D447A" w14:textId="77777777" w:rsidTr="001918A4">
        <w:tc>
          <w:tcPr>
            <w:tcW w:w="420" w:type="pct"/>
            <w:vMerge/>
            <w:tcBorders>
              <w:top w:val="single" w:sz="4" w:space="0" w:color="auto"/>
              <w:left w:val="single" w:sz="4" w:space="0" w:color="auto"/>
              <w:bottom w:val="single" w:sz="4" w:space="0" w:color="auto"/>
              <w:right w:val="single" w:sz="4" w:space="0" w:color="auto"/>
            </w:tcBorders>
            <w:vAlign w:val="center"/>
            <w:hideMark/>
          </w:tcPr>
          <w:p w14:paraId="6D8D4473" w14:textId="77777777" w:rsidR="006E118C" w:rsidRPr="000C7055" w:rsidRDefault="006E118C" w:rsidP="005C2D56">
            <w:pPr>
              <w:rPr>
                <w:rFonts w:ascii="Garamond" w:hAnsi="Garamond"/>
                <w:lang w:val="en-GB"/>
              </w:rPr>
            </w:pPr>
          </w:p>
        </w:tc>
        <w:tc>
          <w:tcPr>
            <w:tcW w:w="2730" w:type="pct"/>
            <w:vMerge/>
            <w:tcBorders>
              <w:top w:val="single" w:sz="4" w:space="0" w:color="auto"/>
              <w:left w:val="single" w:sz="4" w:space="0" w:color="auto"/>
              <w:bottom w:val="single" w:sz="4" w:space="0" w:color="auto"/>
              <w:right w:val="single" w:sz="4" w:space="0" w:color="auto"/>
            </w:tcBorders>
            <w:vAlign w:val="center"/>
            <w:hideMark/>
          </w:tcPr>
          <w:p w14:paraId="6D8D4474" w14:textId="77777777" w:rsidR="006E118C" w:rsidRPr="000C7055" w:rsidRDefault="006E118C" w:rsidP="005C2D56">
            <w:pPr>
              <w:rPr>
                <w:rFonts w:ascii="Garamond" w:hAnsi="Garamond"/>
                <w:lang w:val="en-GB"/>
              </w:rPr>
            </w:pPr>
          </w:p>
        </w:tc>
        <w:tc>
          <w:tcPr>
            <w:tcW w:w="25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D4475" w14:textId="77777777" w:rsidR="006E118C" w:rsidRPr="000C7055" w:rsidRDefault="006E118C" w:rsidP="005C2D56">
            <w:pPr>
              <w:tabs>
                <w:tab w:val="left" w:pos="0"/>
              </w:tabs>
              <w:jc w:val="both"/>
              <w:rPr>
                <w:rFonts w:ascii="Garamond" w:hAnsi="Garamond"/>
                <w:lang w:val="en-GB"/>
              </w:rPr>
            </w:pPr>
            <w:r w:rsidRPr="000C7055">
              <w:rPr>
                <w:rFonts w:ascii="Garamond" w:hAnsi="Garamond"/>
                <w:lang w:val="en-GB"/>
              </w:rPr>
              <w:t>C</w:t>
            </w:r>
          </w:p>
        </w:tc>
        <w:tc>
          <w:tcPr>
            <w:tcW w:w="25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D4476" w14:textId="77777777" w:rsidR="006E118C" w:rsidRPr="000C7055" w:rsidRDefault="006E118C" w:rsidP="005C2D56">
            <w:pPr>
              <w:tabs>
                <w:tab w:val="left" w:pos="0"/>
              </w:tabs>
              <w:jc w:val="both"/>
              <w:rPr>
                <w:rFonts w:ascii="Garamond" w:hAnsi="Garamond"/>
                <w:lang w:val="en-GB"/>
              </w:rPr>
            </w:pPr>
            <w:r w:rsidRPr="000C7055">
              <w:rPr>
                <w:rFonts w:ascii="Garamond" w:hAnsi="Garamond"/>
                <w:lang w:val="en-GB"/>
              </w:rPr>
              <w:t>P</w:t>
            </w:r>
          </w:p>
        </w:tc>
        <w:tc>
          <w:tcPr>
            <w:tcW w:w="25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D4477" w14:textId="77777777" w:rsidR="006E118C" w:rsidRPr="000C7055" w:rsidRDefault="006E118C" w:rsidP="005C2D56">
            <w:pPr>
              <w:tabs>
                <w:tab w:val="left" w:pos="0"/>
              </w:tabs>
              <w:jc w:val="both"/>
              <w:rPr>
                <w:rFonts w:ascii="Garamond" w:hAnsi="Garamond"/>
                <w:lang w:val="en-GB"/>
              </w:rPr>
            </w:pPr>
            <w:r w:rsidRPr="000C7055">
              <w:rPr>
                <w:rFonts w:ascii="Garamond" w:hAnsi="Garamond"/>
                <w:lang w:val="en-GB"/>
              </w:rPr>
              <w:t>A</w:t>
            </w:r>
          </w:p>
        </w:tc>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D4478" w14:textId="77777777" w:rsidR="006E118C" w:rsidRPr="000C7055" w:rsidRDefault="006E118C" w:rsidP="005C2D56">
            <w:pPr>
              <w:tabs>
                <w:tab w:val="left" w:pos="0"/>
              </w:tabs>
              <w:jc w:val="center"/>
              <w:rPr>
                <w:rFonts w:ascii="Garamond" w:hAnsi="Garamond"/>
                <w:lang w:val="en-GB"/>
              </w:rPr>
            </w:pPr>
            <w:r w:rsidRPr="000C7055">
              <w:rPr>
                <w:rFonts w:ascii="Garamond" w:hAnsi="Garamond"/>
                <w:lang w:val="en-GB"/>
              </w:rPr>
              <w:t>S</w:t>
            </w:r>
          </w:p>
        </w:tc>
        <w:tc>
          <w:tcPr>
            <w:tcW w:w="815" w:type="pct"/>
            <w:gridSpan w:val="2"/>
            <w:vMerge/>
            <w:tcBorders>
              <w:top w:val="single" w:sz="4" w:space="0" w:color="auto"/>
              <w:left w:val="single" w:sz="4" w:space="0" w:color="auto"/>
              <w:bottom w:val="single" w:sz="4" w:space="0" w:color="auto"/>
              <w:right w:val="single" w:sz="4" w:space="0" w:color="auto"/>
            </w:tcBorders>
            <w:vAlign w:val="center"/>
            <w:hideMark/>
          </w:tcPr>
          <w:p w14:paraId="6D8D4479" w14:textId="77777777" w:rsidR="006E118C" w:rsidRPr="000C7055" w:rsidRDefault="006E118C" w:rsidP="005C2D56">
            <w:pPr>
              <w:rPr>
                <w:rFonts w:ascii="Garamond" w:hAnsi="Garamond"/>
                <w:lang w:val="en-GB"/>
              </w:rPr>
            </w:pPr>
          </w:p>
        </w:tc>
      </w:tr>
      <w:tr w:rsidR="001918A4" w:rsidRPr="000C7055" w14:paraId="6D8D448A" w14:textId="77777777" w:rsidTr="00930221">
        <w:trPr>
          <w:trHeight w:val="980"/>
        </w:trPr>
        <w:tc>
          <w:tcPr>
            <w:tcW w:w="420" w:type="pct"/>
            <w:tcBorders>
              <w:top w:val="single" w:sz="4" w:space="0" w:color="auto"/>
              <w:left w:val="single" w:sz="4" w:space="0" w:color="auto"/>
              <w:bottom w:val="single" w:sz="4" w:space="0" w:color="auto"/>
              <w:right w:val="single" w:sz="4" w:space="0" w:color="auto"/>
            </w:tcBorders>
          </w:tcPr>
          <w:p w14:paraId="6D8D4483" w14:textId="56B1479B" w:rsidR="001A3EEB" w:rsidRPr="005D00D7" w:rsidRDefault="001A3EEB" w:rsidP="001A3EEB">
            <w:pPr>
              <w:jc w:val="center"/>
              <w:rPr>
                <w:lang w:val="en-GB"/>
              </w:rPr>
            </w:pPr>
            <w:r w:rsidRPr="005D00D7">
              <w:rPr>
                <w:lang w:val="en-GB"/>
              </w:rPr>
              <w:t>CO1</w:t>
            </w:r>
          </w:p>
        </w:tc>
        <w:tc>
          <w:tcPr>
            <w:tcW w:w="2730" w:type="pct"/>
            <w:tcBorders>
              <w:top w:val="single" w:sz="4" w:space="0" w:color="auto"/>
              <w:left w:val="single" w:sz="4" w:space="0" w:color="auto"/>
              <w:bottom w:val="single" w:sz="4" w:space="0" w:color="auto"/>
              <w:right w:val="single" w:sz="4" w:space="0" w:color="auto"/>
            </w:tcBorders>
          </w:tcPr>
          <w:p w14:paraId="6D8D4484" w14:textId="61096895" w:rsidR="00945ECC" w:rsidRPr="005D00D7" w:rsidRDefault="00945ECC" w:rsidP="005D00D7">
            <w:pPr>
              <w:spacing w:before="20" w:after="20"/>
            </w:pPr>
            <w:r>
              <w:rPr>
                <w:i/>
                <w:iCs/>
              </w:rPr>
              <w:t>Analyze</w:t>
            </w:r>
            <w:r w:rsidRPr="008109A6">
              <w:rPr>
                <w:i/>
                <w:iCs/>
              </w:rPr>
              <w:t xml:space="preserve"> </w:t>
            </w:r>
            <w:r w:rsidRPr="008109A6">
              <w:t>the impact of software engineering models over various context of software development to assess societal, health, safety, legal and cultural issues</w:t>
            </w:r>
            <w:r>
              <w:t>.</w:t>
            </w:r>
          </w:p>
        </w:tc>
        <w:tc>
          <w:tcPr>
            <w:tcW w:w="258" w:type="pct"/>
            <w:tcBorders>
              <w:top w:val="single" w:sz="4" w:space="0" w:color="auto"/>
              <w:left w:val="single" w:sz="4" w:space="0" w:color="auto"/>
              <w:bottom w:val="single" w:sz="4" w:space="0" w:color="auto"/>
              <w:right w:val="single" w:sz="4" w:space="0" w:color="auto"/>
            </w:tcBorders>
            <w:vAlign w:val="center"/>
          </w:tcPr>
          <w:p w14:paraId="6D8D4485" w14:textId="4D6222D4" w:rsidR="001A3EEB" w:rsidRPr="005D00D7" w:rsidRDefault="001A3EEB" w:rsidP="001A3EEB">
            <w:pPr>
              <w:tabs>
                <w:tab w:val="left" w:pos="0"/>
              </w:tabs>
              <w:jc w:val="center"/>
              <w:rPr>
                <w:lang w:val="en-GB"/>
              </w:rPr>
            </w:pPr>
          </w:p>
        </w:tc>
        <w:tc>
          <w:tcPr>
            <w:tcW w:w="258" w:type="pct"/>
            <w:tcBorders>
              <w:top w:val="single" w:sz="4" w:space="0" w:color="auto"/>
              <w:left w:val="single" w:sz="4" w:space="0" w:color="auto"/>
              <w:bottom w:val="single" w:sz="4" w:space="0" w:color="auto"/>
              <w:right w:val="single" w:sz="4" w:space="0" w:color="auto"/>
            </w:tcBorders>
            <w:vAlign w:val="center"/>
          </w:tcPr>
          <w:p w14:paraId="6D8D4486" w14:textId="48DF07D7" w:rsidR="001A3EEB" w:rsidRPr="005D00D7" w:rsidRDefault="00945ECC" w:rsidP="001A3EEB">
            <w:pPr>
              <w:tabs>
                <w:tab w:val="left" w:pos="0"/>
              </w:tabs>
              <w:jc w:val="center"/>
              <w:rPr>
                <w:lang w:val="en-GB"/>
              </w:rPr>
            </w:pPr>
            <w:r>
              <w:rPr>
                <w:lang w:val="en-GB"/>
              </w:rPr>
              <w:t>4</w:t>
            </w:r>
          </w:p>
        </w:tc>
        <w:tc>
          <w:tcPr>
            <w:tcW w:w="258" w:type="pct"/>
            <w:tcBorders>
              <w:top w:val="single" w:sz="4" w:space="0" w:color="auto"/>
              <w:left w:val="single" w:sz="4" w:space="0" w:color="auto"/>
              <w:bottom w:val="single" w:sz="4" w:space="0" w:color="auto"/>
              <w:right w:val="single" w:sz="4" w:space="0" w:color="auto"/>
            </w:tcBorders>
            <w:vAlign w:val="center"/>
          </w:tcPr>
          <w:p w14:paraId="6D8D4487" w14:textId="77777777" w:rsidR="001A3EEB" w:rsidRPr="005D00D7" w:rsidRDefault="001A3EEB" w:rsidP="001A3EEB">
            <w:pPr>
              <w:tabs>
                <w:tab w:val="left" w:pos="0"/>
              </w:tabs>
              <w:jc w:val="center"/>
              <w:rPr>
                <w:lang w:val="en-GB"/>
              </w:rPr>
            </w:pPr>
          </w:p>
        </w:tc>
        <w:tc>
          <w:tcPr>
            <w:tcW w:w="261" w:type="pct"/>
            <w:tcBorders>
              <w:top w:val="single" w:sz="4" w:space="0" w:color="auto"/>
              <w:left w:val="single" w:sz="4" w:space="0" w:color="auto"/>
              <w:bottom w:val="single" w:sz="4" w:space="0" w:color="auto"/>
              <w:right w:val="single" w:sz="4" w:space="0" w:color="auto"/>
            </w:tcBorders>
            <w:vAlign w:val="center"/>
          </w:tcPr>
          <w:p w14:paraId="6D8D4488" w14:textId="5DCF6FDD" w:rsidR="001A3EEB" w:rsidRPr="005D00D7" w:rsidRDefault="00FB686C" w:rsidP="00CC506D">
            <w:pPr>
              <w:tabs>
                <w:tab w:val="left" w:pos="0"/>
              </w:tabs>
              <w:rPr>
                <w:lang w:val="en-GB"/>
              </w:rPr>
            </w:pPr>
            <w:r w:rsidRPr="005D00D7">
              <w:rPr>
                <w:lang w:val="en-GB"/>
              </w:rPr>
              <w:t>CT</w:t>
            </w:r>
          </w:p>
        </w:tc>
        <w:tc>
          <w:tcPr>
            <w:tcW w:w="815" w:type="pct"/>
            <w:gridSpan w:val="2"/>
            <w:tcBorders>
              <w:top w:val="single" w:sz="4" w:space="0" w:color="auto"/>
              <w:left w:val="single" w:sz="4" w:space="0" w:color="auto"/>
              <w:bottom w:val="single" w:sz="4" w:space="0" w:color="auto"/>
              <w:right w:val="single" w:sz="4" w:space="0" w:color="auto"/>
            </w:tcBorders>
            <w:vAlign w:val="center"/>
          </w:tcPr>
          <w:p w14:paraId="6D8D4489" w14:textId="2168DB9F" w:rsidR="001A3EEB" w:rsidRPr="005D00D7" w:rsidRDefault="00682F09" w:rsidP="001A3EEB">
            <w:pPr>
              <w:tabs>
                <w:tab w:val="left" w:pos="0"/>
              </w:tabs>
              <w:jc w:val="center"/>
              <w:rPr>
                <w:lang w:val="en-GB"/>
              </w:rPr>
            </w:pPr>
            <w:r>
              <w:rPr>
                <w:lang w:val="en-GB"/>
              </w:rPr>
              <w:t>PO-f</w:t>
            </w:r>
            <w:r w:rsidR="00945ECC">
              <w:rPr>
                <w:lang w:val="en-GB"/>
              </w:rPr>
              <w:t>-1</w:t>
            </w:r>
            <w:r w:rsidR="003D2448" w:rsidRPr="005D00D7">
              <w:rPr>
                <w:lang w:val="en-GB"/>
              </w:rPr>
              <w:t xml:space="preserve"> </w:t>
            </w:r>
            <w:r w:rsidR="00CC506D" w:rsidRPr="005D00D7">
              <w:rPr>
                <w:lang w:val="en-GB"/>
              </w:rPr>
              <w:br/>
            </w:r>
          </w:p>
        </w:tc>
      </w:tr>
      <w:tr w:rsidR="001918A4" w:rsidRPr="000C7055" w14:paraId="7874CCD4" w14:textId="77777777" w:rsidTr="00930221">
        <w:trPr>
          <w:trHeight w:val="1457"/>
        </w:trPr>
        <w:tc>
          <w:tcPr>
            <w:tcW w:w="420" w:type="pct"/>
            <w:tcBorders>
              <w:top w:val="single" w:sz="4" w:space="0" w:color="auto"/>
              <w:left w:val="single" w:sz="4" w:space="0" w:color="auto"/>
              <w:bottom w:val="single" w:sz="4" w:space="0" w:color="auto"/>
              <w:right w:val="single" w:sz="4" w:space="0" w:color="auto"/>
            </w:tcBorders>
          </w:tcPr>
          <w:p w14:paraId="71D89FA8" w14:textId="75F495B8" w:rsidR="001A3EEB" w:rsidRPr="005D00D7" w:rsidRDefault="001A3EEB" w:rsidP="001A3EEB">
            <w:pPr>
              <w:jc w:val="center"/>
              <w:rPr>
                <w:lang w:val="en-GB"/>
              </w:rPr>
            </w:pPr>
            <w:r w:rsidRPr="005D00D7">
              <w:rPr>
                <w:lang w:val="en-GB"/>
              </w:rPr>
              <w:t>CO</w:t>
            </w:r>
            <w:r w:rsidR="00945ECC">
              <w:rPr>
                <w:lang w:val="en-GB"/>
              </w:rPr>
              <w:t>2</w:t>
            </w:r>
          </w:p>
        </w:tc>
        <w:tc>
          <w:tcPr>
            <w:tcW w:w="2730" w:type="pct"/>
            <w:tcBorders>
              <w:top w:val="single" w:sz="4" w:space="0" w:color="auto"/>
              <w:left w:val="single" w:sz="4" w:space="0" w:color="auto"/>
              <w:bottom w:val="single" w:sz="4" w:space="0" w:color="auto"/>
              <w:right w:val="single" w:sz="4" w:space="0" w:color="auto"/>
            </w:tcBorders>
          </w:tcPr>
          <w:p w14:paraId="1E71D855" w14:textId="0F044A1D" w:rsidR="001A3EEB" w:rsidRPr="005D00D7" w:rsidRDefault="00930221" w:rsidP="00930221">
            <w:pPr>
              <w:spacing w:before="20" w:after="20"/>
            </w:pPr>
            <w:r>
              <w:rPr>
                <w:rFonts w:ascii="TimesNewRomanPSMT" w:hAnsi="TimesNewRomanPSMT"/>
                <w:i/>
                <w:iCs/>
              </w:rPr>
              <w:t>Explain</w:t>
            </w:r>
            <w:r w:rsidR="00945ECC" w:rsidRPr="00945ECC">
              <w:rPr>
                <w:rFonts w:ascii="TimesNewRomanPSMT" w:hAnsi="TimesNewRomanPSMT"/>
                <w:i/>
                <w:iCs/>
              </w:rPr>
              <w:t xml:space="preserve"> </w:t>
            </w:r>
            <w:r w:rsidR="00945ECC">
              <w:rPr>
                <w:rFonts w:ascii="TimesNewRomanPSMT" w:hAnsi="TimesNewRomanPSMT"/>
              </w:rPr>
              <w:t>appropriate software engineering model</w:t>
            </w:r>
            <w:r>
              <w:rPr>
                <w:rFonts w:ascii="TimesNewRomanPSMT" w:hAnsi="TimesNewRomanPSMT"/>
              </w:rPr>
              <w:t xml:space="preserve">, </w:t>
            </w:r>
            <w:r w:rsidRPr="0019735D">
              <w:t xml:space="preserve">project management roles and their skills in </w:t>
            </w:r>
            <w:r w:rsidR="0000148D">
              <w:t xml:space="preserve">the </w:t>
            </w:r>
            <w:r w:rsidRPr="0019735D">
              <w:t>context of professional engineering practice and solutions to complex engineering problems</w:t>
            </w:r>
            <w:r>
              <w:t xml:space="preserve"> </w:t>
            </w:r>
            <w:r w:rsidR="00945ECC">
              <w:rPr>
                <w:rFonts w:ascii="TimesNewRomanPSMT" w:hAnsi="TimesNewRomanPSMT"/>
              </w:rPr>
              <w:t>in a software development environment</w:t>
            </w:r>
            <w:r w:rsidR="0000148D">
              <w:rPr>
                <w:rFonts w:ascii="TimesNewRomanPSMT" w:hAnsi="TimesNewRomanPSMT"/>
              </w:rPr>
              <w:t>.</w:t>
            </w:r>
          </w:p>
        </w:tc>
        <w:tc>
          <w:tcPr>
            <w:tcW w:w="258" w:type="pct"/>
            <w:tcBorders>
              <w:top w:val="single" w:sz="4" w:space="0" w:color="auto"/>
              <w:left w:val="single" w:sz="4" w:space="0" w:color="auto"/>
              <w:bottom w:val="single" w:sz="4" w:space="0" w:color="auto"/>
              <w:right w:val="single" w:sz="4" w:space="0" w:color="auto"/>
            </w:tcBorders>
            <w:vAlign w:val="center"/>
          </w:tcPr>
          <w:p w14:paraId="108508BA" w14:textId="77777777" w:rsidR="001A3EEB" w:rsidRPr="005D00D7" w:rsidRDefault="001A3EEB" w:rsidP="001A3EEB">
            <w:pPr>
              <w:tabs>
                <w:tab w:val="left" w:pos="0"/>
              </w:tabs>
              <w:jc w:val="center"/>
              <w:rPr>
                <w:lang w:val="en-GB"/>
              </w:rPr>
            </w:pPr>
          </w:p>
        </w:tc>
        <w:tc>
          <w:tcPr>
            <w:tcW w:w="258" w:type="pct"/>
            <w:tcBorders>
              <w:top w:val="single" w:sz="4" w:space="0" w:color="auto"/>
              <w:left w:val="single" w:sz="4" w:space="0" w:color="auto"/>
              <w:bottom w:val="single" w:sz="4" w:space="0" w:color="auto"/>
              <w:right w:val="single" w:sz="4" w:space="0" w:color="auto"/>
            </w:tcBorders>
            <w:vAlign w:val="center"/>
          </w:tcPr>
          <w:p w14:paraId="5AAC84DC" w14:textId="0ED5C450" w:rsidR="001A3EEB" w:rsidRPr="005D00D7" w:rsidRDefault="00720CFA" w:rsidP="001A3EEB">
            <w:pPr>
              <w:tabs>
                <w:tab w:val="left" w:pos="0"/>
              </w:tabs>
              <w:jc w:val="center"/>
              <w:rPr>
                <w:lang w:val="en-GB"/>
              </w:rPr>
            </w:pPr>
            <w:r w:rsidRPr="005D00D7">
              <w:rPr>
                <w:lang w:val="en-GB"/>
              </w:rPr>
              <w:t>5</w:t>
            </w:r>
          </w:p>
        </w:tc>
        <w:tc>
          <w:tcPr>
            <w:tcW w:w="258" w:type="pct"/>
            <w:tcBorders>
              <w:top w:val="single" w:sz="4" w:space="0" w:color="auto"/>
              <w:left w:val="single" w:sz="4" w:space="0" w:color="auto"/>
              <w:bottom w:val="single" w:sz="4" w:space="0" w:color="auto"/>
              <w:right w:val="single" w:sz="4" w:space="0" w:color="auto"/>
            </w:tcBorders>
            <w:vAlign w:val="center"/>
          </w:tcPr>
          <w:p w14:paraId="2771DC17" w14:textId="3F9E9DE5" w:rsidR="001A3EEB" w:rsidRPr="005D00D7" w:rsidRDefault="001A3EEB" w:rsidP="001A3EEB">
            <w:pPr>
              <w:tabs>
                <w:tab w:val="left" w:pos="0"/>
              </w:tabs>
              <w:jc w:val="center"/>
              <w:rPr>
                <w:lang w:val="en-GB"/>
              </w:rPr>
            </w:pPr>
          </w:p>
        </w:tc>
        <w:tc>
          <w:tcPr>
            <w:tcW w:w="261" w:type="pct"/>
            <w:tcBorders>
              <w:top w:val="single" w:sz="4" w:space="0" w:color="auto"/>
              <w:left w:val="single" w:sz="4" w:space="0" w:color="auto"/>
              <w:bottom w:val="single" w:sz="4" w:space="0" w:color="auto"/>
              <w:right w:val="single" w:sz="4" w:space="0" w:color="auto"/>
            </w:tcBorders>
            <w:vAlign w:val="center"/>
          </w:tcPr>
          <w:p w14:paraId="561534F9" w14:textId="355AE9F0" w:rsidR="001A3EEB" w:rsidRPr="005D00D7" w:rsidRDefault="00FB686C" w:rsidP="001A3EEB">
            <w:pPr>
              <w:tabs>
                <w:tab w:val="left" w:pos="0"/>
              </w:tabs>
              <w:rPr>
                <w:lang w:val="en-GB"/>
              </w:rPr>
            </w:pPr>
            <w:r w:rsidRPr="005D00D7">
              <w:rPr>
                <w:lang w:val="en-GB"/>
              </w:rPr>
              <w:t>CT</w:t>
            </w:r>
          </w:p>
        </w:tc>
        <w:tc>
          <w:tcPr>
            <w:tcW w:w="815" w:type="pct"/>
            <w:gridSpan w:val="2"/>
            <w:tcBorders>
              <w:top w:val="single" w:sz="4" w:space="0" w:color="auto"/>
              <w:left w:val="single" w:sz="4" w:space="0" w:color="auto"/>
              <w:bottom w:val="single" w:sz="4" w:space="0" w:color="auto"/>
              <w:right w:val="single" w:sz="4" w:space="0" w:color="auto"/>
            </w:tcBorders>
            <w:vAlign w:val="center"/>
          </w:tcPr>
          <w:p w14:paraId="069E0D67" w14:textId="6D8A7247" w:rsidR="001A3EEB" w:rsidRPr="005D00D7" w:rsidRDefault="00682F09" w:rsidP="001A3EEB">
            <w:pPr>
              <w:tabs>
                <w:tab w:val="left" w:pos="0"/>
              </w:tabs>
              <w:jc w:val="center"/>
              <w:rPr>
                <w:lang w:val="en-GB"/>
              </w:rPr>
            </w:pPr>
            <w:r>
              <w:rPr>
                <w:lang w:val="en-GB"/>
              </w:rPr>
              <w:t>PO-f</w:t>
            </w:r>
            <w:r w:rsidR="00945ECC">
              <w:rPr>
                <w:lang w:val="en-GB"/>
              </w:rPr>
              <w:t>-2</w:t>
            </w:r>
          </w:p>
        </w:tc>
      </w:tr>
      <w:tr w:rsidR="001A3EEB" w14:paraId="6D8D44A6" w14:textId="77777777" w:rsidTr="08401C2D">
        <w:trPr>
          <w:gridAfter w:val="1"/>
          <w:wAfter w:w="22" w:type="pct"/>
        </w:trPr>
        <w:tc>
          <w:tcPr>
            <w:tcW w:w="4978" w:type="pct"/>
            <w:gridSpan w:val="7"/>
            <w:tcBorders>
              <w:top w:val="nil"/>
              <w:left w:val="nil"/>
              <w:bottom w:val="nil"/>
              <w:right w:val="nil"/>
            </w:tcBorders>
            <w:hideMark/>
          </w:tcPr>
          <w:p w14:paraId="7A91B7F1" w14:textId="77777777" w:rsidR="001A3EEB" w:rsidRDefault="001A3EEB" w:rsidP="001A3EEB">
            <w:pPr>
              <w:tabs>
                <w:tab w:val="left" w:pos="0"/>
              </w:tabs>
              <w:jc w:val="both"/>
              <w:rPr>
                <w:rFonts w:ascii="Garamond" w:hAnsi="Garamond"/>
                <w:i/>
                <w:lang w:val="en-GB"/>
              </w:rPr>
            </w:pPr>
          </w:p>
          <w:p w14:paraId="6D8D44A3" w14:textId="3EC083EC" w:rsidR="001A3EEB" w:rsidRPr="00B37D2F" w:rsidRDefault="001A3EEB" w:rsidP="001A3EEB">
            <w:pPr>
              <w:tabs>
                <w:tab w:val="left" w:pos="0"/>
              </w:tabs>
              <w:jc w:val="both"/>
              <w:rPr>
                <w:rFonts w:ascii="Garamond" w:hAnsi="Garamond"/>
                <w:i/>
                <w:lang w:val="en-GB"/>
              </w:rPr>
            </w:pPr>
            <w:r w:rsidRPr="000C7055">
              <w:rPr>
                <w:rFonts w:ascii="Garamond" w:hAnsi="Garamond"/>
                <w:i/>
                <w:lang w:val="en-GB"/>
              </w:rPr>
              <w:t xml:space="preserve">C: </w:t>
            </w:r>
            <w:r w:rsidRPr="00B37D2F">
              <w:rPr>
                <w:rFonts w:ascii="Garamond" w:hAnsi="Garamond"/>
                <w:i/>
                <w:lang w:val="en-GB"/>
              </w:rPr>
              <w:t>Cognitive; P: Psychomotor; A: Affective; S: Soft-skills (CT: Critical Thinking, TS: Teamwork)</w:t>
            </w:r>
          </w:p>
          <w:p w14:paraId="6D8D44A4" w14:textId="551D814C" w:rsidR="001A3EEB" w:rsidRPr="00B37D2F" w:rsidRDefault="003D2448" w:rsidP="003D2448">
            <w:pPr>
              <w:tabs>
                <w:tab w:val="left" w:pos="0"/>
              </w:tabs>
              <w:rPr>
                <w:rFonts w:ascii="Garamond" w:eastAsia="Garamond" w:hAnsi="Garamond" w:cs="Garamond"/>
                <w:i/>
                <w:iCs/>
                <w:lang w:val="en-GB"/>
              </w:rPr>
            </w:pPr>
            <w:r w:rsidRPr="00B37D2F">
              <w:rPr>
                <w:rFonts w:ascii="Garamond" w:eastAsia="Garamond" w:hAnsi="Garamond" w:cs="Garamond"/>
                <w:i/>
                <w:iCs/>
                <w:lang w:val="en-GB"/>
              </w:rPr>
              <w:t xml:space="preserve">*     </w:t>
            </w:r>
            <w:r w:rsidR="00592AFD" w:rsidRPr="00B37D2F">
              <w:rPr>
                <w:rFonts w:ascii="Garamond" w:eastAsia="Garamond" w:hAnsi="Garamond" w:cs="Garamond"/>
                <w:i/>
                <w:iCs/>
                <w:lang w:val="en-GB"/>
              </w:rPr>
              <w:t xml:space="preserve">CO assessment method and </w:t>
            </w:r>
            <w:r w:rsidRPr="00B37D2F">
              <w:rPr>
                <w:rFonts w:ascii="Garamond" w:eastAsia="Garamond" w:hAnsi="Garamond" w:cs="Garamond"/>
                <w:i/>
                <w:iCs/>
                <w:lang w:val="en-GB"/>
              </w:rPr>
              <w:t>rubric of COs assessment is provided in Appendix section</w:t>
            </w:r>
            <w:r w:rsidRPr="00B37D2F">
              <w:rPr>
                <w:rFonts w:ascii="Garamond" w:eastAsia="Garamond" w:hAnsi="Garamond" w:cs="Garamond"/>
                <w:i/>
                <w:iCs/>
                <w:lang w:val="en-GB"/>
              </w:rPr>
              <w:br/>
            </w:r>
            <w:r w:rsidR="001A3EEB" w:rsidRPr="00B37D2F">
              <w:rPr>
                <w:rFonts w:ascii="Garamond" w:eastAsia="Garamond" w:hAnsi="Garamond" w:cs="Garamond"/>
                <w:i/>
                <w:iCs/>
                <w:lang w:val="en-GB"/>
              </w:rPr>
              <w:t>*</w:t>
            </w:r>
            <w:r w:rsidRPr="00B37D2F">
              <w:rPr>
                <w:rFonts w:ascii="Garamond" w:eastAsia="Garamond" w:hAnsi="Garamond" w:cs="Garamond"/>
                <w:i/>
                <w:iCs/>
                <w:lang w:val="en-GB"/>
              </w:rPr>
              <w:t xml:space="preserve">*   </w:t>
            </w:r>
            <w:r w:rsidR="001A3EEB" w:rsidRPr="00B37D2F">
              <w:rPr>
                <w:rFonts w:ascii="Garamond" w:eastAsia="Garamond" w:hAnsi="Garamond" w:cs="Garamond"/>
                <w:i/>
                <w:iCs/>
                <w:lang w:val="en-GB"/>
              </w:rPr>
              <w:t>The numbers under the ‘Level of Domain’ columns represent the level of Bloom’s Taxonomy each CO corresponds to.</w:t>
            </w:r>
          </w:p>
          <w:p w14:paraId="30F3E3C3" w14:textId="2E6398AD" w:rsidR="001A3EEB" w:rsidRDefault="001A3EEB" w:rsidP="001A3EEB">
            <w:pPr>
              <w:tabs>
                <w:tab w:val="left" w:pos="0"/>
              </w:tabs>
              <w:jc w:val="both"/>
              <w:rPr>
                <w:rFonts w:ascii="Garamond" w:eastAsia="Garamond" w:hAnsi="Garamond" w:cs="Garamond"/>
                <w:i/>
                <w:iCs/>
                <w:lang w:val="en-GB"/>
              </w:rPr>
            </w:pPr>
            <w:r w:rsidRPr="00B37D2F">
              <w:rPr>
                <w:rFonts w:ascii="Garamond" w:eastAsia="Garamond" w:hAnsi="Garamond" w:cs="Garamond"/>
                <w:i/>
                <w:iCs/>
                <w:lang w:val="en-GB"/>
              </w:rPr>
              <w:t>**</w:t>
            </w:r>
            <w:r w:rsidR="003D2448" w:rsidRPr="00B37D2F">
              <w:rPr>
                <w:rFonts w:ascii="Garamond" w:eastAsia="Garamond" w:hAnsi="Garamond" w:cs="Garamond"/>
                <w:i/>
                <w:iCs/>
                <w:lang w:val="en-GB"/>
              </w:rPr>
              <w:t>*</w:t>
            </w:r>
            <w:r w:rsidRPr="00B37D2F">
              <w:rPr>
                <w:rFonts w:ascii="Garamond" w:eastAsia="Garamond" w:hAnsi="Garamond" w:cs="Garamond"/>
                <w:i/>
                <w:iCs/>
                <w:lang w:val="en-GB"/>
              </w:rPr>
              <w:t xml:space="preserve"> The numbers under the ‘PO Assessed’ column represent the PO each CO corresponds to.</w:t>
            </w:r>
          </w:p>
          <w:p w14:paraId="3DE4EFC7" w14:textId="12CF7159" w:rsidR="009906CF" w:rsidRDefault="009906CF" w:rsidP="001A3EEB">
            <w:pPr>
              <w:tabs>
                <w:tab w:val="left" w:pos="0"/>
              </w:tabs>
              <w:jc w:val="both"/>
              <w:rPr>
                <w:rFonts w:ascii="Garamond" w:eastAsia="Garamond" w:hAnsi="Garamond" w:cs="Garamond"/>
                <w:i/>
                <w:iCs/>
                <w:lang w:val="en-GB"/>
              </w:rPr>
            </w:pPr>
          </w:p>
          <w:p w14:paraId="6D8D44A5" w14:textId="14541308" w:rsidR="003D2448" w:rsidRPr="000C7916" w:rsidRDefault="003D2448" w:rsidP="001A3EEB">
            <w:pPr>
              <w:tabs>
                <w:tab w:val="left" w:pos="0"/>
              </w:tabs>
              <w:jc w:val="both"/>
              <w:rPr>
                <w:rFonts w:ascii="Garamond" w:eastAsia="Garamond" w:hAnsi="Garamond" w:cs="Garamond"/>
                <w:i/>
                <w:iCs/>
                <w:lang w:val="en-GB"/>
              </w:rPr>
            </w:pPr>
          </w:p>
        </w:tc>
      </w:tr>
    </w:tbl>
    <w:p w14:paraId="6D8D44A8" w14:textId="2065A817" w:rsidR="001C08D7" w:rsidRPr="000A367B" w:rsidRDefault="00C50A2B" w:rsidP="00C50A2B">
      <w:pPr>
        <w:tabs>
          <w:tab w:val="left" w:pos="7782"/>
        </w:tabs>
        <w:jc w:val="both"/>
        <w:rPr>
          <w:rFonts w:ascii="Garamond" w:hAnsi="Garamond" w:cs="Arial"/>
          <w:b/>
          <w:sz w:val="28"/>
          <w:szCs w:val="28"/>
        </w:rPr>
      </w:pPr>
      <w:r w:rsidRPr="000A367B">
        <w:rPr>
          <w:rFonts w:ascii="Garamond" w:eastAsia="Arial" w:hAnsi="Garamond" w:cs="Arial"/>
          <w:noProof/>
          <w:spacing w:val="2"/>
          <w:lang w:bidi="bn-BD"/>
        </w:rPr>
        <w:lastRenderedPageBreak/>
        <w:drawing>
          <wp:anchor distT="0" distB="0" distL="114300" distR="114300" simplePos="0" relativeHeight="251651072" behindDoc="1" locked="0" layoutInCell="1" allowOverlap="1" wp14:anchorId="6D8D45E7" wp14:editId="600614A1">
            <wp:simplePos x="0" y="0"/>
            <wp:positionH relativeFrom="column">
              <wp:posOffset>-76325</wp:posOffset>
            </wp:positionH>
            <wp:positionV relativeFrom="paragraph">
              <wp:posOffset>10160</wp:posOffset>
            </wp:positionV>
            <wp:extent cx="6581554" cy="285734"/>
            <wp:effectExtent l="0" t="0" r="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4" cy="285734"/>
                    </a:xfrm>
                    <a:prstGeom prst="rect">
                      <a:avLst/>
                    </a:prstGeom>
                    <a:noFill/>
                    <a:ln>
                      <a:noFill/>
                    </a:ln>
                  </pic:spPr>
                </pic:pic>
              </a:graphicData>
            </a:graphic>
            <wp14:sizeRelH relativeFrom="page">
              <wp14:pctWidth>0</wp14:pctWidth>
            </wp14:sizeRelH>
            <wp14:sizeRelV relativeFrom="page">
              <wp14:pctHeight>0</wp14:pctHeight>
            </wp14:sizeRelV>
          </wp:anchor>
        </w:drawing>
      </w:r>
      <w:r w:rsidR="001B6303" w:rsidRPr="000A367B">
        <w:rPr>
          <w:rFonts w:ascii="Garamond" w:hAnsi="Garamond" w:cs="Arial"/>
          <w:b/>
          <w:sz w:val="28"/>
          <w:szCs w:val="28"/>
        </w:rPr>
        <w:t>IX</w:t>
      </w:r>
      <w:r w:rsidR="001C08D7" w:rsidRPr="000A367B">
        <w:rPr>
          <w:rFonts w:ascii="Garamond" w:hAnsi="Garamond" w:cs="Arial"/>
          <w:b/>
          <w:sz w:val="28"/>
          <w:szCs w:val="28"/>
        </w:rPr>
        <w:t xml:space="preserve"> – Topics to </w:t>
      </w:r>
      <w:r w:rsidR="00D20176" w:rsidRPr="000A367B">
        <w:rPr>
          <w:rFonts w:ascii="Garamond" w:hAnsi="Garamond" w:cs="Arial"/>
          <w:b/>
          <w:sz w:val="28"/>
          <w:szCs w:val="28"/>
        </w:rPr>
        <w:t xml:space="preserve">be </w:t>
      </w:r>
      <w:r w:rsidR="00547F73" w:rsidRPr="000A367B">
        <w:rPr>
          <w:rFonts w:ascii="Garamond" w:hAnsi="Garamond" w:cs="Arial"/>
          <w:b/>
          <w:sz w:val="28"/>
          <w:szCs w:val="28"/>
        </w:rPr>
        <w:t>covered</w:t>
      </w:r>
      <w:r w:rsidR="00F21796">
        <w:rPr>
          <w:rFonts w:ascii="Garamond" w:hAnsi="Garamond" w:cs="Arial"/>
          <w:b/>
          <w:sz w:val="28"/>
          <w:szCs w:val="28"/>
        </w:rPr>
        <w:t xml:space="preserve"> in </w:t>
      </w:r>
      <w:r w:rsidR="0008795C">
        <w:rPr>
          <w:rFonts w:ascii="Garamond" w:hAnsi="Garamond" w:cs="Arial"/>
          <w:b/>
          <w:sz w:val="28"/>
          <w:szCs w:val="28"/>
        </w:rPr>
        <w:t xml:space="preserve">the </w:t>
      </w:r>
      <w:r w:rsidR="00F21796">
        <w:rPr>
          <w:rFonts w:ascii="Garamond" w:hAnsi="Garamond" w:cs="Arial"/>
          <w:b/>
          <w:sz w:val="28"/>
          <w:szCs w:val="28"/>
        </w:rPr>
        <w:t>class</w:t>
      </w:r>
      <w:r w:rsidR="00240C9F" w:rsidRPr="000A367B">
        <w:rPr>
          <w:rFonts w:ascii="Garamond" w:hAnsi="Garamond" w:cs="Arial"/>
          <w:b/>
          <w:sz w:val="28"/>
          <w:szCs w:val="28"/>
        </w:rPr>
        <w:t>:</w:t>
      </w:r>
    </w:p>
    <w:p w14:paraId="6D8D44A9" w14:textId="76EE2BE1" w:rsidR="004579A9" w:rsidRDefault="004579A9" w:rsidP="001C08D7">
      <w:pPr>
        <w:jc w:val="both"/>
        <w:rPr>
          <w:rFonts w:ascii="Garamond" w:hAnsi="Garamond"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258"/>
        <w:gridCol w:w="1050"/>
        <w:gridCol w:w="2156"/>
        <w:gridCol w:w="1523"/>
        <w:gridCol w:w="1181"/>
      </w:tblGrid>
      <w:tr w:rsidR="00847F92" w:rsidRPr="00672EE0" w14:paraId="6D8D44B0" w14:textId="77777777" w:rsidTr="006F0759">
        <w:tc>
          <w:tcPr>
            <w:tcW w:w="1881" w:type="dxa"/>
            <w:shd w:val="clear" w:color="auto" w:fill="C0C0C0"/>
            <w:vAlign w:val="center"/>
          </w:tcPr>
          <w:p w14:paraId="6D8D44AA" w14:textId="7E1F426A" w:rsidR="00847F92" w:rsidRPr="00D32732" w:rsidRDefault="00847F92" w:rsidP="005C2D56">
            <w:pPr>
              <w:jc w:val="center"/>
              <w:rPr>
                <w:b/>
                <w:bCs/>
              </w:rPr>
            </w:pPr>
            <w:r w:rsidRPr="00D32732">
              <w:rPr>
                <w:b/>
                <w:bCs/>
              </w:rPr>
              <w:t>TOPICS</w:t>
            </w:r>
          </w:p>
        </w:tc>
        <w:tc>
          <w:tcPr>
            <w:tcW w:w="2258" w:type="dxa"/>
            <w:shd w:val="clear" w:color="auto" w:fill="C0C0C0"/>
            <w:vAlign w:val="center"/>
          </w:tcPr>
          <w:p w14:paraId="6D8D44AB" w14:textId="01BC6368" w:rsidR="00847F92" w:rsidRPr="00D32732" w:rsidRDefault="00963C4E" w:rsidP="005C2D56">
            <w:pPr>
              <w:jc w:val="center"/>
              <w:rPr>
                <w:b/>
                <w:bCs/>
              </w:rPr>
            </w:pPr>
            <w:r w:rsidRPr="00D32732">
              <w:rPr>
                <w:b/>
                <w:bCs/>
              </w:rPr>
              <w:t>Learning</w:t>
            </w:r>
            <w:r w:rsidR="00847F92" w:rsidRPr="00D32732">
              <w:rPr>
                <w:b/>
                <w:bCs/>
              </w:rPr>
              <w:t xml:space="preserve"> Objective(s)</w:t>
            </w:r>
          </w:p>
        </w:tc>
        <w:tc>
          <w:tcPr>
            <w:tcW w:w="1050" w:type="dxa"/>
            <w:shd w:val="clear" w:color="auto" w:fill="C0C0C0"/>
            <w:vAlign w:val="center"/>
          </w:tcPr>
          <w:p w14:paraId="6D8D44AC" w14:textId="77777777" w:rsidR="00847F92" w:rsidRPr="00D32732" w:rsidRDefault="00847F92" w:rsidP="005C2D56">
            <w:pPr>
              <w:jc w:val="center"/>
              <w:rPr>
                <w:b/>
                <w:bCs/>
              </w:rPr>
            </w:pPr>
            <w:r w:rsidRPr="00D32732">
              <w:rPr>
                <w:b/>
                <w:bCs/>
              </w:rPr>
              <w:t>Time Frame</w:t>
            </w:r>
          </w:p>
        </w:tc>
        <w:tc>
          <w:tcPr>
            <w:tcW w:w="2156" w:type="dxa"/>
            <w:shd w:val="clear" w:color="auto" w:fill="C0C0C0"/>
            <w:vAlign w:val="center"/>
          </w:tcPr>
          <w:p w14:paraId="6D8D44AD" w14:textId="77777777" w:rsidR="00847F92" w:rsidRPr="00D32732" w:rsidRDefault="00847F92" w:rsidP="005C2D56">
            <w:pPr>
              <w:jc w:val="center"/>
              <w:rPr>
                <w:b/>
                <w:bCs/>
              </w:rPr>
            </w:pPr>
            <w:r w:rsidRPr="00D32732">
              <w:rPr>
                <w:b/>
                <w:bCs/>
              </w:rPr>
              <w:t>Suggested Activities</w:t>
            </w:r>
          </w:p>
        </w:tc>
        <w:tc>
          <w:tcPr>
            <w:tcW w:w="1523" w:type="dxa"/>
            <w:shd w:val="clear" w:color="auto" w:fill="C0C0C0"/>
            <w:vAlign w:val="center"/>
          </w:tcPr>
          <w:p w14:paraId="6D8D44AE" w14:textId="77777777" w:rsidR="00847F92" w:rsidRPr="00D32732" w:rsidRDefault="00847F92" w:rsidP="005C2D56">
            <w:pPr>
              <w:jc w:val="center"/>
              <w:rPr>
                <w:b/>
                <w:bCs/>
              </w:rPr>
            </w:pPr>
            <w:r w:rsidRPr="00D32732">
              <w:rPr>
                <w:b/>
                <w:bCs/>
              </w:rPr>
              <w:t>Teaching Strategy(s)</w:t>
            </w:r>
          </w:p>
        </w:tc>
        <w:tc>
          <w:tcPr>
            <w:tcW w:w="1181" w:type="dxa"/>
            <w:shd w:val="clear" w:color="auto" w:fill="C0C0C0"/>
            <w:vAlign w:val="center"/>
          </w:tcPr>
          <w:p w14:paraId="6D8D44AF" w14:textId="77777777" w:rsidR="00847F92" w:rsidRPr="00D32732" w:rsidRDefault="00847F92" w:rsidP="005C2D56">
            <w:pPr>
              <w:jc w:val="center"/>
              <w:rPr>
                <w:b/>
                <w:bCs/>
              </w:rPr>
            </w:pPr>
            <w:r w:rsidRPr="00D32732">
              <w:rPr>
                <w:b/>
                <w:bCs/>
              </w:rPr>
              <w:t>CO mapped</w:t>
            </w:r>
          </w:p>
        </w:tc>
      </w:tr>
      <w:tr w:rsidR="00937D3B" w:rsidRPr="00672EE0" w14:paraId="6D8D44C1" w14:textId="77777777" w:rsidTr="006F0759">
        <w:tc>
          <w:tcPr>
            <w:tcW w:w="1881" w:type="dxa"/>
            <w:vAlign w:val="center"/>
          </w:tcPr>
          <w:p w14:paraId="6D8D44B2" w14:textId="6530E949" w:rsidR="00937D3B" w:rsidRPr="00937D3B" w:rsidRDefault="00937D3B" w:rsidP="00937D3B">
            <w:pPr>
              <w:rPr>
                <w:bCs/>
              </w:rPr>
            </w:pPr>
            <w:r w:rsidRPr="00937D3B">
              <w:rPr>
                <w:bCs/>
              </w:rPr>
              <w:t>Introduction to Software Engineering - Software &amp; Software Engineering</w:t>
            </w:r>
          </w:p>
          <w:p w14:paraId="6D8D44B3" w14:textId="77777777" w:rsidR="00937D3B" w:rsidRPr="00672EE0" w:rsidRDefault="00937D3B" w:rsidP="00937D3B"/>
        </w:tc>
        <w:tc>
          <w:tcPr>
            <w:tcW w:w="2258" w:type="dxa"/>
            <w:vAlign w:val="center"/>
          </w:tcPr>
          <w:p w14:paraId="6D8D44B4" w14:textId="6BDDA95B" w:rsidR="00937D3B" w:rsidRPr="00672EE0" w:rsidRDefault="00937D3B" w:rsidP="00937D3B">
            <w:pPr>
              <w:rPr>
                <w:color w:val="000000" w:themeColor="text1"/>
              </w:rPr>
            </w:pPr>
            <w:r w:rsidRPr="49261ADD">
              <w:rPr>
                <w:color w:val="000000"/>
                <w:shd w:val="clear" w:color="auto" w:fill="FFFFFF"/>
              </w:rPr>
              <w:t>Knowing Mission &amp; Vision of AIUB</w:t>
            </w:r>
            <w:r w:rsidR="00093BAD">
              <w:rPr>
                <w:color w:val="000000"/>
                <w:shd w:val="clear" w:color="auto" w:fill="FFFFFF"/>
              </w:rPr>
              <w:t xml:space="preserve"> and course outline</w:t>
            </w:r>
          </w:p>
          <w:p w14:paraId="6D8D44B7" w14:textId="31B6F9E0" w:rsidR="00937D3B" w:rsidRPr="00672EE0" w:rsidRDefault="00937D3B" w:rsidP="00937D3B">
            <w:pPr>
              <w:rPr>
                <w:sz w:val="32"/>
                <w:szCs w:val="32"/>
              </w:rPr>
            </w:pPr>
            <w:r w:rsidRPr="003C120D">
              <w:t xml:space="preserve"> </w:t>
            </w:r>
            <w:r w:rsidR="00C573AC">
              <w:t>Understand</w:t>
            </w:r>
            <w:r w:rsidRPr="003C120D">
              <w:t xml:space="preserve"> various building blocks of software</w:t>
            </w:r>
            <w:r w:rsidR="00C573AC">
              <w:t xml:space="preserve"> and </w:t>
            </w:r>
            <w:r w:rsidRPr="003C120D">
              <w:t>engineering</w:t>
            </w:r>
          </w:p>
        </w:tc>
        <w:tc>
          <w:tcPr>
            <w:tcW w:w="1050" w:type="dxa"/>
          </w:tcPr>
          <w:p w14:paraId="7CAD0E63" w14:textId="71297DDB" w:rsidR="00937D3B" w:rsidRPr="003C120D" w:rsidRDefault="00937D3B" w:rsidP="00937D3B">
            <w:pPr>
              <w:jc w:val="center"/>
            </w:pPr>
            <w:r w:rsidRPr="003C120D">
              <w:t>Week 1</w:t>
            </w:r>
          </w:p>
          <w:p w14:paraId="6D8D44B8" w14:textId="636D8C52" w:rsidR="00937D3B" w:rsidRPr="00672EE0" w:rsidRDefault="00937D3B" w:rsidP="00937D3B">
            <w:pPr>
              <w:jc w:val="center"/>
            </w:pPr>
          </w:p>
        </w:tc>
        <w:tc>
          <w:tcPr>
            <w:tcW w:w="2156" w:type="dxa"/>
          </w:tcPr>
          <w:p w14:paraId="6D8D44BE" w14:textId="7D791BFE" w:rsidR="00937D3B" w:rsidRPr="00672EE0" w:rsidRDefault="00937D3B" w:rsidP="00937D3B">
            <w:r w:rsidRPr="003C120D">
              <w:rPr>
                <w:bCs/>
              </w:rPr>
              <w:t>Lecture</w:t>
            </w:r>
            <w:r w:rsidR="00FA5ED0">
              <w:rPr>
                <w:bCs/>
              </w:rPr>
              <w:t>:</w:t>
            </w:r>
            <w:r w:rsidRPr="003C120D">
              <w:rPr>
                <w:bCs/>
              </w:rPr>
              <w:t xml:space="preserve"> necessary explanation of </w:t>
            </w:r>
            <w:r w:rsidR="00FA5ED0">
              <w:rPr>
                <w:bCs/>
              </w:rPr>
              <w:t>the software and software engineering</w:t>
            </w:r>
          </w:p>
        </w:tc>
        <w:tc>
          <w:tcPr>
            <w:tcW w:w="1523" w:type="dxa"/>
          </w:tcPr>
          <w:p w14:paraId="6D8D44BF" w14:textId="4F19F6DA" w:rsidR="00937D3B" w:rsidRPr="00672EE0" w:rsidRDefault="00937D3B" w:rsidP="00937D3B">
            <w:r w:rsidRPr="003C120D">
              <w:t xml:space="preserve">Lecture notes, </w:t>
            </w:r>
            <w:proofErr w:type="spellStart"/>
            <w:r w:rsidRPr="003C120D">
              <w:t>reallife</w:t>
            </w:r>
            <w:proofErr w:type="spellEnd"/>
            <w:r w:rsidR="00F53E6E">
              <w:t xml:space="preserve"> </w:t>
            </w:r>
            <w:r w:rsidRPr="003C120D">
              <w:t>examples, question-answer</w:t>
            </w:r>
          </w:p>
        </w:tc>
        <w:tc>
          <w:tcPr>
            <w:tcW w:w="1181" w:type="dxa"/>
            <w:vAlign w:val="center"/>
          </w:tcPr>
          <w:p w14:paraId="6D8D44C0" w14:textId="1C64EA41" w:rsidR="00937D3B" w:rsidRPr="00672EE0" w:rsidRDefault="00937D3B" w:rsidP="00937D3B">
            <w:pPr>
              <w:jc w:val="center"/>
            </w:pPr>
          </w:p>
        </w:tc>
      </w:tr>
      <w:tr w:rsidR="008360FC" w:rsidRPr="00672EE0" w14:paraId="6D8D44D0" w14:textId="77777777" w:rsidTr="006F0759">
        <w:tc>
          <w:tcPr>
            <w:tcW w:w="1881" w:type="dxa"/>
          </w:tcPr>
          <w:p w14:paraId="6D8D44C5" w14:textId="39CB2597" w:rsidR="008360FC" w:rsidRPr="00E44BAF" w:rsidRDefault="00E44BAF" w:rsidP="008360FC">
            <w:r>
              <w:t xml:space="preserve">Traditional </w:t>
            </w:r>
            <w:r w:rsidR="008360FC" w:rsidRPr="00E44BAF">
              <w:t xml:space="preserve">Software </w:t>
            </w:r>
            <w:r>
              <w:t xml:space="preserve">Development </w:t>
            </w:r>
            <w:r w:rsidR="008360FC" w:rsidRPr="00E44BAF">
              <w:t>Process Models</w:t>
            </w:r>
          </w:p>
        </w:tc>
        <w:tc>
          <w:tcPr>
            <w:tcW w:w="2258" w:type="dxa"/>
          </w:tcPr>
          <w:p w14:paraId="6D8D44C8" w14:textId="029BFC2A" w:rsidR="008360FC" w:rsidRPr="00672EE0" w:rsidRDefault="008360FC" w:rsidP="008360FC">
            <w:pPr>
              <w:spacing w:before="20" w:after="20"/>
            </w:pPr>
            <w:r w:rsidRPr="003C120D">
              <w:t xml:space="preserve">Understanding the different </w:t>
            </w:r>
            <w:r w:rsidR="00FA5ED0">
              <w:t xml:space="preserve">traditional </w:t>
            </w:r>
            <w:r w:rsidRPr="003C120D">
              <w:t>process models</w:t>
            </w:r>
            <w:r w:rsidR="00FA5ED0">
              <w:t xml:space="preserve"> in software engineering</w:t>
            </w:r>
          </w:p>
        </w:tc>
        <w:tc>
          <w:tcPr>
            <w:tcW w:w="1050" w:type="dxa"/>
          </w:tcPr>
          <w:p w14:paraId="7076D1F9" w14:textId="644F82E8" w:rsidR="000B5939" w:rsidRPr="003C120D" w:rsidRDefault="000B5939" w:rsidP="000B5939">
            <w:pPr>
              <w:jc w:val="center"/>
            </w:pPr>
            <w:r w:rsidRPr="003C120D">
              <w:t xml:space="preserve">Week </w:t>
            </w:r>
            <w:r>
              <w:t>2</w:t>
            </w:r>
          </w:p>
          <w:p w14:paraId="6D8D44C9" w14:textId="743D5871" w:rsidR="008360FC" w:rsidRPr="00672EE0" w:rsidRDefault="008360FC" w:rsidP="008360FC">
            <w:pPr>
              <w:jc w:val="center"/>
            </w:pPr>
          </w:p>
        </w:tc>
        <w:tc>
          <w:tcPr>
            <w:tcW w:w="2156" w:type="dxa"/>
          </w:tcPr>
          <w:p w14:paraId="6D8D44CD" w14:textId="0C3A1E0E" w:rsidR="008360FC" w:rsidRPr="00F47AFB" w:rsidRDefault="00F47AFB" w:rsidP="008360FC">
            <w:pPr>
              <w:rPr>
                <w:bCs/>
              </w:rPr>
            </w:pPr>
            <w:r w:rsidRPr="003C120D">
              <w:rPr>
                <w:bCs/>
              </w:rPr>
              <w:t>Lecture</w:t>
            </w:r>
            <w:r>
              <w:rPr>
                <w:bCs/>
              </w:rPr>
              <w:t>:</w:t>
            </w:r>
            <w:r w:rsidRPr="003C120D">
              <w:rPr>
                <w:bCs/>
              </w:rPr>
              <w:t xml:space="preserve"> necessary explanation</w:t>
            </w:r>
            <w:r>
              <w:rPr>
                <w:bCs/>
              </w:rPr>
              <w:t xml:space="preserve"> on phases of traditional process models</w:t>
            </w:r>
          </w:p>
        </w:tc>
        <w:tc>
          <w:tcPr>
            <w:tcW w:w="1523" w:type="dxa"/>
          </w:tcPr>
          <w:p w14:paraId="6D8D44CE" w14:textId="321FFAF0" w:rsidR="008360FC" w:rsidRPr="00672EE0" w:rsidRDefault="00443B42" w:rsidP="008360FC">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63CE9069" w14:textId="329C03E4" w:rsidR="008360FC" w:rsidRDefault="00753B36" w:rsidP="008360FC">
            <w:pPr>
              <w:jc w:val="center"/>
            </w:pPr>
            <w:r>
              <w:t>CO1</w:t>
            </w:r>
            <w:r>
              <w:br/>
            </w:r>
            <w:r w:rsidR="008360FC">
              <w:t>CO</w:t>
            </w:r>
            <w:r w:rsidR="00F7631E">
              <w:t>2</w:t>
            </w:r>
            <w:r w:rsidR="008360FC">
              <w:t xml:space="preserve"> </w:t>
            </w:r>
          </w:p>
          <w:p w14:paraId="6D8D44CF" w14:textId="15F11FFE" w:rsidR="00C9670E" w:rsidRPr="00672EE0" w:rsidRDefault="00C9670E" w:rsidP="008360FC">
            <w:pPr>
              <w:jc w:val="center"/>
            </w:pPr>
          </w:p>
        </w:tc>
      </w:tr>
      <w:tr w:rsidR="006F0759" w:rsidRPr="00672EE0" w14:paraId="6D8D44DE" w14:textId="77777777" w:rsidTr="006F0759">
        <w:tc>
          <w:tcPr>
            <w:tcW w:w="1881" w:type="dxa"/>
          </w:tcPr>
          <w:p w14:paraId="6D8D44D2" w14:textId="10CBD843" w:rsidR="006F0759" w:rsidRPr="00C573AC" w:rsidRDefault="006F0759" w:rsidP="006F0759">
            <w:r w:rsidRPr="00C573AC">
              <w:rPr>
                <w:bCs/>
              </w:rPr>
              <w:t xml:space="preserve">Agile </w:t>
            </w:r>
            <w:r w:rsidR="00A77A24">
              <w:rPr>
                <w:bCs/>
              </w:rPr>
              <w:t>Development</w:t>
            </w:r>
          </w:p>
        </w:tc>
        <w:tc>
          <w:tcPr>
            <w:tcW w:w="2258" w:type="dxa"/>
          </w:tcPr>
          <w:p w14:paraId="6D8D44D3" w14:textId="577491F6" w:rsidR="006F0759" w:rsidRPr="00672EE0" w:rsidRDefault="00C573AC" w:rsidP="006F0759">
            <w:pPr>
              <w:spacing w:before="20" w:after="20"/>
            </w:pPr>
            <w:r>
              <w:rPr>
                <w:bCs/>
              </w:rPr>
              <w:t xml:space="preserve">Understand </w:t>
            </w:r>
            <w:r w:rsidR="00A77A24">
              <w:rPr>
                <w:bCs/>
              </w:rPr>
              <w:t>and appreciate the concepts</w:t>
            </w:r>
            <w:r w:rsidR="006F0759" w:rsidRPr="003C120D">
              <w:rPr>
                <w:bCs/>
              </w:rPr>
              <w:t xml:space="preserve"> of Agile </w:t>
            </w:r>
            <w:r w:rsidR="00A77A24">
              <w:rPr>
                <w:bCs/>
              </w:rPr>
              <w:t>m</w:t>
            </w:r>
            <w:r w:rsidR="006F0759" w:rsidRPr="003C120D">
              <w:rPr>
                <w:bCs/>
              </w:rPr>
              <w:t>ethods</w:t>
            </w:r>
            <w:r>
              <w:rPr>
                <w:bCs/>
              </w:rPr>
              <w:t xml:space="preserve"> in software engineering</w:t>
            </w:r>
            <w:r w:rsidR="00F53E6E">
              <w:rPr>
                <w:bCs/>
              </w:rPr>
              <w:t xml:space="preserve"> practice</w:t>
            </w:r>
          </w:p>
        </w:tc>
        <w:tc>
          <w:tcPr>
            <w:tcW w:w="1050" w:type="dxa"/>
          </w:tcPr>
          <w:p w14:paraId="00360F11" w14:textId="781B5C00" w:rsidR="000B5939" w:rsidRPr="003C120D" w:rsidRDefault="000B5939" w:rsidP="000B5939">
            <w:pPr>
              <w:jc w:val="center"/>
            </w:pPr>
            <w:r w:rsidRPr="003C120D">
              <w:t xml:space="preserve">Week </w:t>
            </w:r>
            <w:r>
              <w:t>2</w:t>
            </w:r>
          </w:p>
          <w:p w14:paraId="6D8D44D4" w14:textId="595DD80B" w:rsidR="006F0759" w:rsidRPr="00672EE0" w:rsidRDefault="006F0759" w:rsidP="006F0759">
            <w:pPr>
              <w:jc w:val="center"/>
            </w:pPr>
          </w:p>
        </w:tc>
        <w:tc>
          <w:tcPr>
            <w:tcW w:w="2156" w:type="dxa"/>
          </w:tcPr>
          <w:p w14:paraId="6D8D44DB" w14:textId="3239D176" w:rsidR="006F0759" w:rsidRPr="00672EE0" w:rsidRDefault="00A77A24" w:rsidP="006F0759">
            <w:pPr>
              <w:rPr>
                <w:sz w:val="22"/>
                <w:szCs w:val="22"/>
              </w:rPr>
            </w:pPr>
            <w:r w:rsidRPr="003C120D">
              <w:rPr>
                <w:bCs/>
              </w:rPr>
              <w:t>Lecture</w:t>
            </w:r>
            <w:r>
              <w:rPr>
                <w:bCs/>
              </w:rPr>
              <w:t>:</w:t>
            </w:r>
            <w:r w:rsidRPr="003C120D">
              <w:rPr>
                <w:bCs/>
              </w:rPr>
              <w:t xml:space="preserve"> necessary explanation</w:t>
            </w:r>
            <w:r>
              <w:rPr>
                <w:bCs/>
              </w:rPr>
              <w:t xml:space="preserve"> on </w:t>
            </w:r>
            <w:r w:rsidR="00F53E6E">
              <w:rPr>
                <w:bCs/>
              </w:rPr>
              <w:t>principles of agile development</w:t>
            </w:r>
          </w:p>
        </w:tc>
        <w:tc>
          <w:tcPr>
            <w:tcW w:w="1523" w:type="dxa"/>
          </w:tcPr>
          <w:p w14:paraId="6D8D44DC" w14:textId="0FEA98B1" w:rsidR="006F0759" w:rsidRPr="00672EE0" w:rsidRDefault="00443B42"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4C4BAF33" w14:textId="264E1500" w:rsidR="00753B36" w:rsidRDefault="00753B36" w:rsidP="00753B36">
            <w:pPr>
              <w:jc w:val="center"/>
            </w:pPr>
            <w:r>
              <w:t>CO1</w:t>
            </w:r>
            <w:r>
              <w:br/>
              <w:t xml:space="preserve">CO2 </w:t>
            </w:r>
          </w:p>
          <w:p w14:paraId="6D8D44DD" w14:textId="23AA0342" w:rsidR="006F0759" w:rsidRPr="00672EE0" w:rsidRDefault="006F0759" w:rsidP="006F0759">
            <w:pPr>
              <w:jc w:val="center"/>
            </w:pPr>
          </w:p>
        </w:tc>
      </w:tr>
      <w:tr w:rsidR="006F0759" w:rsidRPr="00672EE0" w14:paraId="6D8D44E7" w14:textId="77777777" w:rsidTr="006F0759">
        <w:tc>
          <w:tcPr>
            <w:tcW w:w="1881" w:type="dxa"/>
          </w:tcPr>
          <w:p w14:paraId="6D8D44E0" w14:textId="70B0D8E4" w:rsidR="006F0759" w:rsidRPr="00F53E6E" w:rsidRDefault="007E4BD2" w:rsidP="006F0759">
            <w:r>
              <w:rPr>
                <w:bCs/>
              </w:rPr>
              <w:t>Extreme Programming (</w:t>
            </w:r>
            <w:r w:rsidR="006F0759" w:rsidRPr="00F53E6E">
              <w:rPr>
                <w:bCs/>
              </w:rPr>
              <w:t>XP</w:t>
            </w:r>
            <w:r>
              <w:rPr>
                <w:bCs/>
              </w:rPr>
              <w:t>)</w:t>
            </w:r>
          </w:p>
        </w:tc>
        <w:tc>
          <w:tcPr>
            <w:tcW w:w="2258" w:type="dxa"/>
          </w:tcPr>
          <w:p w14:paraId="6D8D44E1" w14:textId="133DB7DF" w:rsidR="006F0759" w:rsidRPr="00672EE0" w:rsidRDefault="00F53E6E" w:rsidP="006F0759">
            <w:pPr>
              <w:spacing w:before="20" w:after="20"/>
            </w:pPr>
            <w:r>
              <w:rPr>
                <w:bCs/>
              </w:rPr>
              <w:t>Understand</w:t>
            </w:r>
            <w:r w:rsidR="006F0759" w:rsidRPr="003C120D">
              <w:rPr>
                <w:bCs/>
              </w:rPr>
              <w:t xml:space="preserve"> the </w:t>
            </w:r>
            <w:r w:rsidR="00D25A2D">
              <w:rPr>
                <w:bCs/>
              </w:rPr>
              <w:t xml:space="preserve">values, </w:t>
            </w:r>
            <w:r>
              <w:rPr>
                <w:bCs/>
              </w:rPr>
              <w:t>phases</w:t>
            </w:r>
            <w:r w:rsidR="00D25A2D">
              <w:rPr>
                <w:bCs/>
              </w:rPr>
              <w:t xml:space="preserve">, roles, </w:t>
            </w:r>
            <w:r w:rsidR="006F0759" w:rsidRPr="003C120D">
              <w:rPr>
                <w:bCs/>
              </w:rPr>
              <w:t>and practices of XP</w:t>
            </w:r>
            <w:r w:rsidR="00D25A2D">
              <w:rPr>
                <w:bCs/>
              </w:rPr>
              <w:t xml:space="preserve"> in software engineering</w:t>
            </w:r>
          </w:p>
        </w:tc>
        <w:tc>
          <w:tcPr>
            <w:tcW w:w="1050" w:type="dxa"/>
          </w:tcPr>
          <w:p w14:paraId="01C7721F" w14:textId="358DC6BE" w:rsidR="000B5939" w:rsidRPr="003C120D" w:rsidRDefault="000B5939" w:rsidP="000B5939">
            <w:pPr>
              <w:jc w:val="center"/>
            </w:pPr>
            <w:r w:rsidRPr="003C120D">
              <w:t xml:space="preserve">Week </w:t>
            </w:r>
            <w:r>
              <w:t>3</w:t>
            </w:r>
          </w:p>
          <w:p w14:paraId="6D8D44E2" w14:textId="4CA57006" w:rsidR="006F0759" w:rsidRPr="00672EE0" w:rsidRDefault="006F0759" w:rsidP="006F0759">
            <w:pPr>
              <w:jc w:val="center"/>
            </w:pPr>
          </w:p>
        </w:tc>
        <w:tc>
          <w:tcPr>
            <w:tcW w:w="2156" w:type="dxa"/>
          </w:tcPr>
          <w:p w14:paraId="6D8D44E4" w14:textId="7377AE08" w:rsidR="006F0759" w:rsidRPr="00672EE0" w:rsidRDefault="00F53E6E" w:rsidP="006F0759">
            <w:pPr>
              <w:rPr>
                <w:sz w:val="22"/>
                <w:szCs w:val="22"/>
              </w:rPr>
            </w:pPr>
            <w:r w:rsidRPr="003C120D">
              <w:rPr>
                <w:bCs/>
              </w:rPr>
              <w:t>Lecture</w:t>
            </w:r>
            <w:r>
              <w:rPr>
                <w:bCs/>
              </w:rPr>
              <w:t>:</w:t>
            </w:r>
            <w:r w:rsidRPr="003C120D">
              <w:rPr>
                <w:bCs/>
              </w:rPr>
              <w:t xml:space="preserve"> necessary explanation</w:t>
            </w:r>
            <w:r>
              <w:rPr>
                <w:bCs/>
              </w:rPr>
              <w:t xml:space="preserve"> on </w:t>
            </w:r>
            <w:r w:rsidR="00D25A2D">
              <w:rPr>
                <w:bCs/>
              </w:rPr>
              <w:t>XP process in software</w:t>
            </w:r>
            <w:r>
              <w:rPr>
                <w:bCs/>
              </w:rPr>
              <w:t xml:space="preserve"> development</w:t>
            </w:r>
          </w:p>
        </w:tc>
        <w:tc>
          <w:tcPr>
            <w:tcW w:w="1523" w:type="dxa"/>
          </w:tcPr>
          <w:p w14:paraId="6D8D44E5" w14:textId="11397C17" w:rsidR="006F0759" w:rsidRPr="00672EE0" w:rsidRDefault="00443B42"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58584CDC" w14:textId="1C886C4E" w:rsidR="00753B36" w:rsidRDefault="00753B36" w:rsidP="00753B36">
            <w:pPr>
              <w:jc w:val="center"/>
            </w:pPr>
            <w:r>
              <w:t>CO1</w:t>
            </w:r>
            <w:r>
              <w:br/>
              <w:t xml:space="preserve">CO2 </w:t>
            </w:r>
          </w:p>
          <w:p w14:paraId="6D8D44E6" w14:textId="0E8D2886" w:rsidR="006F0759" w:rsidRPr="00672EE0" w:rsidRDefault="006F0759" w:rsidP="006F0759">
            <w:pPr>
              <w:jc w:val="center"/>
            </w:pPr>
          </w:p>
        </w:tc>
      </w:tr>
      <w:tr w:rsidR="006F0759" w:rsidRPr="00672EE0" w14:paraId="6D8D44F5" w14:textId="77777777" w:rsidTr="006F0759">
        <w:trPr>
          <w:trHeight w:val="1583"/>
        </w:trPr>
        <w:tc>
          <w:tcPr>
            <w:tcW w:w="1881" w:type="dxa"/>
          </w:tcPr>
          <w:p w14:paraId="6D8D44E9" w14:textId="6721A215" w:rsidR="006F0759" w:rsidRPr="00056518" w:rsidRDefault="006F0759" w:rsidP="006F0759">
            <w:r w:rsidRPr="00056518">
              <w:rPr>
                <w:bCs/>
              </w:rPr>
              <w:t>SCRUM</w:t>
            </w:r>
          </w:p>
        </w:tc>
        <w:tc>
          <w:tcPr>
            <w:tcW w:w="2258" w:type="dxa"/>
          </w:tcPr>
          <w:p w14:paraId="6D8D44EC" w14:textId="72932967" w:rsidR="006F0759" w:rsidRPr="00056518" w:rsidRDefault="00963C4E" w:rsidP="006F0759">
            <w:pPr>
              <w:rPr>
                <w:bCs/>
              </w:rPr>
            </w:pPr>
            <w:r>
              <w:rPr>
                <w:bCs/>
              </w:rPr>
              <w:t>Understand</w:t>
            </w:r>
            <w:r w:rsidRPr="003C120D">
              <w:rPr>
                <w:bCs/>
              </w:rPr>
              <w:t xml:space="preserve"> the </w:t>
            </w:r>
            <w:r>
              <w:rPr>
                <w:bCs/>
              </w:rPr>
              <w:t xml:space="preserve">phases, roles, </w:t>
            </w:r>
            <w:r w:rsidRPr="003C120D">
              <w:rPr>
                <w:bCs/>
              </w:rPr>
              <w:t>and practices of</w:t>
            </w:r>
            <w:r w:rsidR="00056518">
              <w:rPr>
                <w:bCs/>
              </w:rPr>
              <w:t xml:space="preserve"> SCRUM</w:t>
            </w:r>
            <w:r>
              <w:rPr>
                <w:bCs/>
              </w:rPr>
              <w:t xml:space="preserve"> in software engineering</w:t>
            </w:r>
          </w:p>
        </w:tc>
        <w:tc>
          <w:tcPr>
            <w:tcW w:w="1050" w:type="dxa"/>
          </w:tcPr>
          <w:p w14:paraId="0A62CC6A" w14:textId="56E2F8E8" w:rsidR="000B5939" w:rsidRPr="003C120D" w:rsidRDefault="000B5939" w:rsidP="000B5939">
            <w:pPr>
              <w:jc w:val="center"/>
            </w:pPr>
            <w:r w:rsidRPr="003C120D">
              <w:t xml:space="preserve">Week </w:t>
            </w:r>
            <w:r w:rsidR="00C36CE6">
              <w:t xml:space="preserve">3 and </w:t>
            </w:r>
            <w:r w:rsidR="00443B42">
              <w:t>4</w:t>
            </w:r>
          </w:p>
          <w:p w14:paraId="6D8D44ED" w14:textId="1B0E3061" w:rsidR="006F0759" w:rsidRPr="00672EE0" w:rsidRDefault="006F0759" w:rsidP="006F0759">
            <w:pPr>
              <w:jc w:val="center"/>
            </w:pPr>
          </w:p>
        </w:tc>
        <w:tc>
          <w:tcPr>
            <w:tcW w:w="2156" w:type="dxa"/>
          </w:tcPr>
          <w:p w14:paraId="6D8D44F2" w14:textId="18EDEC1A" w:rsidR="006F0759" w:rsidRPr="00672EE0" w:rsidRDefault="00003D7F" w:rsidP="006F0759">
            <w:pPr>
              <w:rPr>
                <w:sz w:val="22"/>
                <w:szCs w:val="22"/>
              </w:rPr>
            </w:pPr>
            <w:r w:rsidRPr="003C120D">
              <w:rPr>
                <w:bCs/>
              </w:rPr>
              <w:t>Lecture</w:t>
            </w:r>
            <w:r>
              <w:rPr>
                <w:bCs/>
              </w:rPr>
              <w:t>:</w:t>
            </w:r>
            <w:r w:rsidRPr="003C120D">
              <w:rPr>
                <w:bCs/>
              </w:rPr>
              <w:t xml:space="preserve"> necessary explanation</w:t>
            </w:r>
            <w:r>
              <w:rPr>
                <w:bCs/>
              </w:rPr>
              <w:t xml:space="preserve"> on </w:t>
            </w:r>
            <w:r w:rsidR="00241D40">
              <w:rPr>
                <w:bCs/>
              </w:rPr>
              <w:t xml:space="preserve">SCRUM </w:t>
            </w:r>
            <w:r>
              <w:rPr>
                <w:bCs/>
              </w:rPr>
              <w:t>process in software development</w:t>
            </w:r>
          </w:p>
        </w:tc>
        <w:tc>
          <w:tcPr>
            <w:tcW w:w="1523" w:type="dxa"/>
          </w:tcPr>
          <w:p w14:paraId="6D8D44F3" w14:textId="655A2A69" w:rsidR="006F0759" w:rsidRPr="00672EE0" w:rsidRDefault="00443B42"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0816D118" w14:textId="38AFB4DE" w:rsidR="00753B36" w:rsidRDefault="00753B36" w:rsidP="00753B36">
            <w:pPr>
              <w:jc w:val="center"/>
            </w:pPr>
            <w:r>
              <w:t>CO1</w:t>
            </w:r>
            <w:r>
              <w:br/>
              <w:t xml:space="preserve">CO2 </w:t>
            </w:r>
          </w:p>
          <w:p w14:paraId="6D8D44F4" w14:textId="4E8965E5" w:rsidR="006F0759" w:rsidRPr="00672EE0" w:rsidRDefault="006F0759" w:rsidP="006F0759">
            <w:pPr>
              <w:jc w:val="center"/>
            </w:pPr>
          </w:p>
        </w:tc>
      </w:tr>
      <w:tr w:rsidR="006F0759" w:rsidRPr="00672EE0" w14:paraId="6D8D4502" w14:textId="77777777" w:rsidTr="00775CD7">
        <w:trPr>
          <w:trHeight w:val="1439"/>
        </w:trPr>
        <w:tc>
          <w:tcPr>
            <w:tcW w:w="1881" w:type="dxa"/>
          </w:tcPr>
          <w:p w14:paraId="6D8D44F7" w14:textId="5CE94E51" w:rsidR="006F0759" w:rsidRPr="0049477C" w:rsidRDefault="00BD77DA" w:rsidP="00BD77DA">
            <w:r>
              <w:rPr>
                <w:bCs/>
              </w:rPr>
              <w:t>Dynamic System Development Method (</w:t>
            </w:r>
            <w:r w:rsidR="006F0759" w:rsidRPr="0049477C">
              <w:rPr>
                <w:bCs/>
              </w:rPr>
              <w:t>DSDM</w:t>
            </w:r>
            <w:r>
              <w:rPr>
                <w:bCs/>
              </w:rPr>
              <w:t>)</w:t>
            </w:r>
          </w:p>
        </w:tc>
        <w:tc>
          <w:tcPr>
            <w:tcW w:w="2258" w:type="dxa"/>
          </w:tcPr>
          <w:p w14:paraId="6D8D44F8" w14:textId="06CA12A2" w:rsidR="006F0759" w:rsidRPr="00672EE0" w:rsidRDefault="0049477C" w:rsidP="00775CD7">
            <w:pPr>
              <w:spacing w:before="20" w:after="20"/>
            </w:pPr>
            <w:r>
              <w:rPr>
                <w:bCs/>
              </w:rPr>
              <w:t>Understand</w:t>
            </w:r>
            <w:r w:rsidRPr="003C120D">
              <w:rPr>
                <w:bCs/>
              </w:rPr>
              <w:t xml:space="preserve"> the </w:t>
            </w:r>
            <w:r>
              <w:rPr>
                <w:bCs/>
              </w:rPr>
              <w:t xml:space="preserve">phases, roles, </w:t>
            </w:r>
            <w:r w:rsidRPr="003C120D">
              <w:rPr>
                <w:bCs/>
              </w:rPr>
              <w:t>and practices of</w:t>
            </w:r>
            <w:r>
              <w:rPr>
                <w:bCs/>
              </w:rPr>
              <w:t xml:space="preserve"> DSDM in software engineering</w:t>
            </w:r>
          </w:p>
        </w:tc>
        <w:tc>
          <w:tcPr>
            <w:tcW w:w="1050" w:type="dxa"/>
          </w:tcPr>
          <w:p w14:paraId="5C84CE42" w14:textId="3E1D2FF8" w:rsidR="000B5939" w:rsidRPr="003C120D" w:rsidRDefault="000B5939" w:rsidP="000B5939">
            <w:pPr>
              <w:jc w:val="center"/>
            </w:pPr>
            <w:r w:rsidRPr="003C120D">
              <w:t xml:space="preserve">Week </w:t>
            </w:r>
            <w:r w:rsidR="00C36CE6">
              <w:t xml:space="preserve">4 and </w:t>
            </w:r>
            <w:r w:rsidR="00443B42">
              <w:t>5</w:t>
            </w:r>
          </w:p>
          <w:p w14:paraId="6D8D44F9" w14:textId="02F718F3" w:rsidR="006F0759" w:rsidRPr="00672EE0" w:rsidRDefault="006F0759" w:rsidP="006F0759">
            <w:pPr>
              <w:jc w:val="center"/>
            </w:pPr>
          </w:p>
        </w:tc>
        <w:tc>
          <w:tcPr>
            <w:tcW w:w="2156" w:type="dxa"/>
          </w:tcPr>
          <w:p w14:paraId="6D8D44FF" w14:textId="1F60AFF2" w:rsidR="006F0759" w:rsidRPr="00672EE0" w:rsidRDefault="00003D7F" w:rsidP="006F0759">
            <w:pPr>
              <w:rPr>
                <w:sz w:val="22"/>
                <w:szCs w:val="22"/>
              </w:rPr>
            </w:pPr>
            <w:r w:rsidRPr="003C120D">
              <w:rPr>
                <w:bCs/>
              </w:rPr>
              <w:t>Lecture</w:t>
            </w:r>
            <w:r>
              <w:rPr>
                <w:bCs/>
              </w:rPr>
              <w:t>:</w:t>
            </w:r>
            <w:r w:rsidRPr="003C120D">
              <w:rPr>
                <w:bCs/>
              </w:rPr>
              <w:t xml:space="preserve"> necessary explanation</w:t>
            </w:r>
            <w:r>
              <w:rPr>
                <w:bCs/>
              </w:rPr>
              <w:t xml:space="preserve"> on </w:t>
            </w:r>
            <w:r w:rsidR="00241D40">
              <w:rPr>
                <w:bCs/>
              </w:rPr>
              <w:t>DSDM</w:t>
            </w:r>
            <w:r>
              <w:rPr>
                <w:bCs/>
              </w:rPr>
              <w:t xml:space="preserve"> process in software development</w:t>
            </w:r>
          </w:p>
        </w:tc>
        <w:tc>
          <w:tcPr>
            <w:tcW w:w="1523" w:type="dxa"/>
          </w:tcPr>
          <w:p w14:paraId="62AEA375" w14:textId="77777777" w:rsidR="006F0759" w:rsidRDefault="00443B42" w:rsidP="006F0759">
            <w:r w:rsidRPr="003C120D">
              <w:t xml:space="preserve">Lecture notes, </w:t>
            </w:r>
            <w:proofErr w:type="spellStart"/>
            <w:r w:rsidRPr="003C120D">
              <w:t>reallife</w:t>
            </w:r>
            <w:proofErr w:type="spellEnd"/>
            <w:r>
              <w:t xml:space="preserve"> </w:t>
            </w:r>
            <w:r w:rsidRPr="003C120D">
              <w:t>examples, question-answer</w:t>
            </w:r>
          </w:p>
          <w:p w14:paraId="6D8D4500" w14:textId="35F06710" w:rsidR="00775CD7" w:rsidRPr="00672EE0" w:rsidRDefault="00775CD7" w:rsidP="006F0759"/>
        </w:tc>
        <w:tc>
          <w:tcPr>
            <w:tcW w:w="1181" w:type="dxa"/>
            <w:vAlign w:val="center"/>
          </w:tcPr>
          <w:p w14:paraId="7E08D31D" w14:textId="47BA7BE5" w:rsidR="00753B36" w:rsidRDefault="00753B36" w:rsidP="00753B36">
            <w:pPr>
              <w:jc w:val="center"/>
            </w:pPr>
            <w:r>
              <w:t>CO1</w:t>
            </w:r>
            <w:r>
              <w:br/>
              <w:t xml:space="preserve">CO2 </w:t>
            </w:r>
          </w:p>
          <w:p w14:paraId="6D8D4501" w14:textId="6E604375" w:rsidR="006F0759" w:rsidRPr="00672EE0" w:rsidRDefault="006F0759" w:rsidP="006F0759">
            <w:pPr>
              <w:jc w:val="center"/>
            </w:pPr>
          </w:p>
        </w:tc>
      </w:tr>
      <w:tr w:rsidR="006F0759" w:rsidRPr="00672EE0" w14:paraId="7F5BAE5F" w14:textId="77777777" w:rsidTr="00775CD7">
        <w:trPr>
          <w:trHeight w:val="1430"/>
        </w:trPr>
        <w:tc>
          <w:tcPr>
            <w:tcW w:w="1881" w:type="dxa"/>
          </w:tcPr>
          <w:p w14:paraId="71253E7F" w14:textId="60578BF7" w:rsidR="006F0759" w:rsidRPr="00BD77DA" w:rsidRDefault="00BD77DA" w:rsidP="006F0759">
            <w:pPr>
              <w:rPr>
                <w:bCs/>
              </w:rPr>
            </w:pPr>
            <w:r>
              <w:rPr>
                <w:bCs/>
              </w:rPr>
              <w:t>Feature Dirven Development (</w:t>
            </w:r>
            <w:r w:rsidR="006F0759" w:rsidRPr="00BD77DA">
              <w:rPr>
                <w:bCs/>
              </w:rPr>
              <w:t>FDD</w:t>
            </w:r>
            <w:r>
              <w:rPr>
                <w:bCs/>
              </w:rPr>
              <w:t>)</w:t>
            </w:r>
          </w:p>
        </w:tc>
        <w:tc>
          <w:tcPr>
            <w:tcW w:w="2258" w:type="dxa"/>
          </w:tcPr>
          <w:p w14:paraId="3CDB8BDE" w14:textId="14F5315D" w:rsidR="006F0759" w:rsidRPr="003C120D" w:rsidRDefault="009E310A" w:rsidP="006F0759">
            <w:pPr>
              <w:spacing w:before="20" w:after="20"/>
              <w:rPr>
                <w:bCs/>
              </w:rPr>
            </w:pPr>
            <w:r>
              <w:rPr>
                <w:bCs/>
              </w:rPr>
              <w:t>Understand the process, roles and, practices of FDD in software engineering</w:t>
            </w:r>
          </w:p>
        </w:tc>
        <w:tc>
          <w:tcPr>
            <w:tcW w:w="1050" w:type="dxa"/>
          </w:tcPr>
          <w:p w14:paraId="730453CC" w14:textId="1A50158F" w:rsidR="000B5939" w:rsidRPr="003C120D" w:rsidRDefault="000B5939" w:rsidP="000B5939">
            <w:pPr>
              <w:jc w:val="center"/>
            </w:pPr>
            <w:r w:rsidRPr="003C120D">
              <w:t xml:space="preserve">Week </w:t>
            </w:r>
            <w:r w:rsidR="009716FF">
              <w:t>5</w:t>
            </w:r>
          </w:p>
          <w:p w14:paraId="4D9195B2" w14:textId="5F7A5463" w:rsidR="006F0759" w:rsidRPr="003C120D" w:rsidRDefault="006F0759" w:rsidP="006F0759">
            <w:pPr>
              <w:jc w:val="center"/>
              <w:rPr>
                <w:bCs/>
              </w:rPr>
            </w:pPr>
          </w:p>
        </w:tc>
        <w:tc>
          <w:tcPr>
            <w:tcW w:w="2156" w:type="dxa"/>
          </w:tcPr>
          <w:p w14:paraId="6528A388" w14:textId="6F5EA32A" w:rsidR="006F0759" w:rsidRPr="003C120D" w:rsidRDefault="00003D7F" w:rsidP="006F0759">
            <w:pPr>
              <w:rPr>
                <w:bCs/>
              </w:rPr>
            </w:pPr>
            <w:r w:rsidRPr="003C120D">
              <w:rPr>
                <w:bCs/>
              </w:rPr>
              <w:t>Lecture</w:t>
            </w:r>
            <w:r>
              <w:rPr>
                <w:bCs/>
              </w:rPr>
              <w:t>:</w:t>
            </w:r>
            <w:r w:rsidRPr="003C120D">
              <w:rPr>
                <w:bCs/>
              </w:rPr>
              <w:t xml:space="preserve"> necessary explanation</w:t>
            </w:r>
            <w:r>
              <w:rPr>
                <w:bCs/>
              </w:rPr>
              <w:t xml:space="preserve"> on </w:t>
            </w:r>
            <w:r w:rsidR="00241D40">
              <w:rPr>
                <w:bCs/>
              </w:rPr>
              <w:t>FDD</w:t>
            </w:r>
            <w:r>
              <w:rPr>
                <w:bCs/>
              </w:rPr>
              <w:t xml:space="preserve"> process in software development</w:t>
            </w:r>
          </w:p>
        </w:tc>
        <w:tc>
          <w:tcPr>
            <w:tcW w:w="1523" w:type="dxa"/>
          </w:tcPr>
          <w:p w14:paraId="63167863" w14:textId="199DC290" w:rsidR="006F0759" w:rsidRPr="003C120D" w:rsidRDefault="00443B42" w:rsidP="006F0759">
            <w:pPr>
              <w:rPr>
                <w:bCs/>
              </w:rPr>
            </w:pPr>
            <w:r w:rsidRPr="003C120D">
              <w:t xml:space="preserve">Lecture notes, </w:t>
            </w:r>
            <w:proofErr w:type="spellStart"/>
            <w:r w:rsidRPr="003C120D">
              <w:t>reallife</w:t>
            </w:r>
            <w:proofErr w:type="spellEnd"/>
            <w:r w:rsidR="00775CD7">
              <w:t xml:space="preserve"> </w:t>
            </w:r>
            <w:r w:rsidRPr="003C120D">
              <w:t>examples, question-answer</w:t>
            </w:r>
          </w:p>
        </w:tc>
        <w:tc>
          <w:tcPr>
            <w:tcW w:w="1181" w:type="dxa"/>
            <w:vAlign w:val="center"/>
          </w:tcPr>
          <w:p w14:paraId="399DBFCA" w14:textId="77777777" w:rsidR="00C50A2B" w:rsidRDefault="00C50A2B" w:rsidP="006F0759">
            <w:pPr>
              <w:jc w:val="center"/>
            </w:pPr>
          </w:p>
          <w:p w14:paraId="1220EE70" w14:textId="77777777" w:rsidR="00C50A2B" w:rsidRDefault="00C50A2B" w:rsidP="006F0759">
            <w:pPr>
              <w:jc w:val="center"/>
            </w:pPr>
          </w:p>
          <w:p w14:paraId="701561F4" w14:textId="582FD276" w:rsidR="00C50A2B" w:rsidRDefault="00753B36" w:rsidP="00753B36">
            <w:pPr>
              <w:jc w:val="center"/>
            </w:pPr>
            <w:r>
              <w:t>CO1</w:t>
            </w:r>
            <w:r>
              <w:br/>
              <w:t xml:space="preserve">CO2 </w:t>
            </w:r>
          </w:p>
        </w:tc>
      </w:tr>
      <w:tr w:rsidR="006F0759" w:rsidRPr="00672EE0" w14:paraId="7768DA67" w14:textId="77777777" w:rsidTr="006F0759">
        <w:tc>
          <w:tcPr>
            <w:tcW w:w="1881" w:type="dxa"/>
          </w:tcPr>
          <w:p w14:paraId="49AC4350" w14:textId="77777777" w:rsidR="006F0759" w:rsidRDefault="006F0759" w:rsidP="006F0759">
            <w:r w:rsidRPr="006D148E">
              <w:t>Requirements</w:t>
            </w:r>
          </w:p>
          <w:p w14:paraId="75D91992" w14:textId="6B6BAC6A" w:rsidR="00241D40" w:rsidRPr="006D148E" w:rsidRDefault="00241D40" w:rsidP="006F0759">
            <w:pPr>
              <w:rPr>
                <w:bCs/>
              </w:rPr>
            </w:pPr>
            <w:r>
              <w:rPr>
                <w:bCs/>
              </w:rPr>
              <w:t>Engineering</w:t>
            </w:r>
          </w:p>
        </w:tc>
        <w:tc>
          <w:tcPr>
            <w:tcW w:w="2258" w:type="dxa"/>
          </w:tcPr>
          <w:p w14:paraId="24B6E96E" w14:textId="6054D49B" w:rsidR="0018340E" w:rsidRPr="00241D40" w:rsidRDefault="00241D40" w:rsidP="006F0759">
            <w:pPr>
              <w:spacing w:before="20" w:after="20"/>
            </w:pPr>
            <w:r>
              <w:t>Understand the engineering process of requirements elicitation, analysis, modelling elements, specification and validation methods</w:t>
            </w:r>
          </w:p>
        </w:tc>
        <w:tc>
          <w:tcPr>
            <w:tcW w:w="1050" w:type="dxa"/>
          </w:tcPr>
          <w:p w14:paraId="64E82054" w14:textId="11C7C110" w:rsidR="000B5939" w:rsidRPr="003C120D" w:rsidRDefault="000B5939" w:rsidP="000B5939">
            <w:pPr>
              <w:jc w:val="center"/>
            </w:pPr>
            <w:r w:rsidRPr="003C120D">
              <w:t xml:space="preserve">Week </w:t>
            </w:r>
            <w:r w:rsidR="009716FF">
              <w:t>6</w:t>
            </w:r>
          </w:p>
          <w:p w14:paraId="1825F050" w14:textId="38D1D514" w:rsidR="006F0759" w:rsidRPr="003C120D" w:rsidRDefault="006F0759" w:rsidP="006F0759">
            <w:pPr>
              <w:jc w:val="center"/>
              <w:rPr>
                <w:bCs/>
              </w:rPr>
            </w:pPr>
          </w:p>
        </w:tc>
        <w:tc>
          <w:tcPr>
            <w:tcW w:w="2156" w:type="dxa"/>
          </w:tcPr>
          <w:p w14:paraId="0280EE41" w14:textId="57C528CA" w:rsidR="006F0759" w:rsidRPr="003C120D" w:rsidRDefault="00241D40" w:rsidP="006F0759">
            <w:pPr>
              <w:rPr>
                <w:bCs/>
              </w:rPr>
            </w:pPr>
            <w:r w:rsidRPr="003C120D">
              <w:rPr>
                <w:bCs/>
              </w:rPr>
              <w:t>Lecture</w:t>
            </w:r>
            <w:r>
              <w:rPr>
                <w:bCs/>
              </w:rPr>
              <w:t>:</w:t>
            </w:r>
            <w:r w:rsidRPr="003C120D">
              <w:rPr>
                <w:bCs/>
              </w:rPr>
              <w:t xml:space="preserve"> necessary explanation</w:t>
            </w:r>
            <w:r>
              <w:rPr>
                <w:bCs/>
              </w:rPr>
              <w:t xml:space="preserve"> on the requirements engineering processes </w:t>
            </w:r>
          </w:p>
        </w:tc>
        <w:tc>
          <w:tcPr>
            <w:tcW w:w="1523" w:type="dxa"/>
          </w:tcPr>
          <w:p w14:paraId="2740E824" w14:textId="543DD126" w:rsidR="006F0759" w:rsidRPr="003C120D" w:rsidRDefault="00443B42" w:rsidP="006F0759">
            <w:pPr>
              <w:rPr>
                <w:bCs/>
              </w:rPr>
            </w:pPr>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171EE804" w14:textId="77777777" w:rsidR="006F0759" w:rsidRDefault="006F0759" w:rsidP="006F0759">
            <w:pPr>
              <w:jc w:val="center"/>
            </w:pPr>
          </w:p>
          <w:p w14:paraId="00166D39" w14:textId="45C44F31" w:rsidR="00753B36" w:rsidRDefault="00753B36" w:rsidP="006F0759">
            <w:pPr>
              <w:jc w:val="center"/>
            </w:pPr>
          </w:p>
        </w:tc>
      </w:tr>
      <w:tr w:rsidR="006F0759" w:rsidRPr="00672EE0" w14:paraId="6D8D4505" w14:textId="77777777" w:rsidTr="006F0759">
        <w:tc>
          <w:tcPr>
            <w:tcW w:w="10049" w:type="dxa"/>
            <w:gridSpan w:val="6"/>
            <w:shd w:val="clear" w:color="auto" w:fill="D9D9D9" w:themeFill="background1" w:themeFillShade="D9"/>
            <w:vAlign w:val="center"/>
          </w:tcPr>
          <w:p w14:paraId="6D8D4503" w14:textId="600FD5DE" w:rsidR="006F0759" w:rsidRPr="00672EE0" w:rsidRDefault="006F0759" w:rsidP="006F0759">
            <w:pPr>
              <w:jc w:val="center"/>
            </w:pPr>
            <w:r>
              <w:t xml:space="preserve">Midterm </w:t>
            </w:r>
            <w:r w:rsidR="004A1F55">
              <w:t xml:space="preserve">Exam </w:t>
            </w:r>
            <w:r>
              <w:t>Week</w:t>
            </w:r>
          </w:p>
          <w:p w14:paraId="789FC2B7" w14:textId="77777777" w:rsidR="008F64C1" w:rsidRDefault="006F0759" w:rsidP="00C573AC">
            <w:pPr>
              <w:jc w:val="center"/>
            </w:pPr>
            <w:r>
              <w:t>Week 7</w:t>
            </w:r>
          </w:p>
          <w:p w14:paraId="6D8D4504" w14:textId="17B7936F" w:rsidR="00753B36" w:rsidRPr="00672EE0" w:rsidRDefault="00753B36" w:rsidP="00C573AC">
            <w:pPr>
              <w:jc w:val="center"/>
            </w:pPr>
          </w:p>
        </w:tc>
      </w:tr>
      <w:tr w:rsidR="006F0759" w:rsidRPr="00672EE0" w14:paraId="6D8D450F" w14:textId="77777777" w:rsidTr="006F0759">
        <w:tc>
          <w:tcPr>
            <w:tcW w:w="1881" w:type="dxa"/>
          </w:tcPr>
          <w:p w14:paraId="6D8D4507" w14:textId="63C07B5D" w:rsidR="006F0759" w:rsidRPr="00DD2675" w:rsidRDefault="00DD2675" w:rsidP="006F0759">
            <w:r w:rsidRPr="00DD2675">
              <w:lastRenderedPageBreak/>
              <w:t xml:space="preserve">Design Concepts and </w:t>
            </w:r>
            <w:r w:rsidR="006F0759" w:rsidRPr="00DD2675">
              <w:t>User Interface Design</w:t>
            </w:r>
          </w:p>
        </w:tc>
        <w:tc>
          <w:tcPr>
            <w:tcW w:w="2258" w:type="dxa"/>
          </w:tcPr>
          <w:p w14:paraId="6D8D4509" w14:textId="26615B20" w:rsidR="006F0759" w:rsidRPr="00672EE0" w:rsidRDefault="006D3990" w:rsidP="006F0759">
            <w:r>
              <w:t xml:space="preserve">Understand various </w:t>
            </w:r>
            <w:r w:rsidR="00B43646">
              <w:t>principles of software</w:t>
            </w:r>
            <w:r w:rsidR="003E567F">
              <w:t xml:space="preserve"> and user interface</w:t>
            </w:r>
            <w:r w:rsidR="00B43646">
              <w:t xml:space="preserve"> design </w:t>
            </w:r>
          </w:p>
        </w:tc>
        <w:tc>
          <w:tcPr>
            <w:tcW w:w="1050" w:type="dxa"/>
          </w:tcPr>
          <w:p w14:paraId="094E2C88" w14:textId="398B8E51" w:rsidR="00241D40" w:rsidRPr="003C120D" w:rsidRDefault="00241D40" w:rsidP="00241D40">
            <w:pPr>
              <w:jc w:val="center"/>
            </w:pPr>
            <w:r w:rsidRPr="003C120D">
              <w:t xml:space="preserve">Week </w:t>
            </w:r>
            <w:r>
              <w:t>8</w:t>
            </w:r>
          </w:p>
          <w:p w14:paraId="6D8D450A" w14:textId="298FB637" w:rsidR="006F0759" w:rsidRPr="00672EE0" w:rsidRDefault="006F0759" w:rsidP="006F0759">
            <w:pPr>
              <w:jc w:val="center"/>
            </w:pPr>
          </w:p>
        </w:tc>
        <w:tc>
          <w:tcPr>
            <w:tcW w:w="2156" w:type="dxa"/>
          </w:tcPr>
          <w:p w14:paraId="6D8D450C" w14:textId="29BE53B0" w:rsidR="006F0759" w:rsidRPr="00672EE0" w:rsidRDefault="003E567F" w:rsidP="006F0759">
            <w:pPr>
              <w:rPr>
                <w:sz w:val="22"/>
                <w:szCs w:val="22"/>
              </w:rPr>
            </w:pPr>
            <w:r w:rsidRPr="003C120D">
              <w:rPr>
                <w:bCs/>
              </w:rPr>
              <w:t>Lecture</w:t>
            </w:r>
            <w:r>
              <w:rPr>
                <w:bCs/>
              </w:rPr>
              <w:t>:</w:t>
            </w:r>
            <w:r w:rsidRPr="003C120D">
              <w:rPr>
                <w:bCs/>
              </w:rPr>
              <w:t xml:space="preserve"> necessary explanation</w:t>
            </w:r>
            <w:r>
              <w:rPr>
                <w:bCs/>
              </w:rPr>
              <w:t xml:space="preserve"> on design principles of software and user interface</w:t>
            </w:r>
          </w:p>
        </w:tc>
        <w:tc>
          <w:tcPr>
            <w:tcW w:w="1523" w:type="dxa"/>
          </w:tcPr>
          <w:p w14:paraId="6D8D450D" w14:textId="60C1A6C1" w:rsidR="006F0759" w:rsidRPr="00672EE0" w:rsidRDefault="00CF6F0D"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6D8D450E" w14:textId="493E73AD" w:rsidR="006F0759" w:rsidRPr="00672EE0" w:rsidRDefault="006F0759" w:rsidP="006F0759">
            <w:pPr>
              <w:jc w:val="center"/>
            </w:pPr>
          </w:p>
        </w:tc>
      </w:tr>
      <w:tr w:rsidR="006F0759" w:rsidRPr="00672EE0" w14:paraId="6D8D451A" w14:textId="77777777" w:rsidTr="00775CD7">
        <w:trPr>
          <w:trHeight w:val="1475"/>
        </w:trPr>
        <w:tc>
          <w:tcPr>
            <w:tcW w:w="1881" w:type="dxa"/>
            <w:vAlign w:val="center"/>
          </w:tcPr>
          <w:p w14:paraId="6D8D4511" w14:textId="66587943" w:rsidR="006F0759" w:rsidRPr="00672EE0" w:rsidRDefault="006F0759" w:rsidP="00913F15">
            <w:pPr>
              <w:jc w:val="both"/>
            </w:pPr>
            <w:r w:rsidRPr="004717EF">
              <w:t>Testing Strategies</w:t>
            </w:r>
          </w:p>
        </w:tc>
        <w:tc>
          <w:tcPr>
            <w:tcW w:w="2258" w:type="dxa"/>
          </w:tcPr>
          <w:p w14:paraId="6D8D4512" w14:textId="7537522D" w:rsidR="006F0759" w:rsidRPr="00672EE0" w:rsidRDefault="00913F15" w:rsidP="00913F15">
            <w:r>
              <w:t xml:space="preserve">Understand various testing techniques and debugging strategies </w:t>
            </w:r>
          </w:p>
        </w:tc>
        <w:tc>
          <w:tcPr>
            <w:tcW w:w="1050" w:type="dxa"/>
          </w:tcPr>
          <w:p w14:paraId="39FF9749" w14:textId="603CA815" w:rsidR="004717EF" w:rsidRPr="003C120D" w:rsidRDefault="004717EF" w:rsidP="004717EF">
            <w:pPr>
              <w:jc w:val="center"/>
            </w:pPr>
            <w:r w:rsidRPr="003C120D">
              <w:t xml:space="preserve">Week </w:t>
            </w:r>
            <w:r>
              <w:t>9</w:t>
            </w:r>
          </w:p>
          <w:p w14:paraId="6D8D4513" w14:textId="5DFC7ACB" w:rsidR="006F0759" w:rsidRPr="00672EE0" w:rsidRDefault="006F0759" w:rsidP="006F0759">
            <w:pPr>
              <w:jc w:val="center"/>
            </w:pPr>
          </w:p>
        </w:tc>
        <w:tc>
          <w:tcPr>
            <w:tcW w:w="2156" w:type="dxa"/>
          </w:tcPr>
          <w:p w14:paraId="6D8D4517" w14:textId="6471163C" w:rsidR="006F0759" w:rsidRPr="00672EE0" w:rsidRDefault="00913F15" w:rsidP="006F0759">
            <w:pPr>
              <w:rPr>
                <w:sz w:val="22"/>
                <w:szCs w:val="22"/>
              </w:rPr>
            </w:pPr>
            <w:r w:rsidRPr="003C120D">
              <w:rPr>
                <w:bCs/>
              </w:rPr>
              <w:t>Lecture</w:t>
            </w:r>
            <w:r>
              <w:rPr>
                <w:bCs/>
              </w:rPr>
              <w:t>:</w:t>
            </w:r>
            <w:r w:rsidRPr="003C120D">
              <w:rPr>
                <w:bCs/>
              </w:rPr>
              <w:t xml:space="preserve"> necessary explanation</w:t>
            </w:r>
            <w:r>
              <w:rPr>
                <w:bCs/>
              </w:rPr>
              <w:t xml:space="preserve"> on testing techniques and debugging</w:t>
            </w:r>
          </w:p>
        </w:tc>
        <w:tc>
          <w:tcPr>
            <w:tcW w:w="1523" w:type="dxa"/>
          </w:tcPr>
          <w:p w14:paraId="6D8D4518" w14:textId="00271F7F" w:rsidR="006F0759" w:rsidRPr="00672EE0" w:rsidRDefault="00CF6F0D"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6D8D4519" w14:textId="7BE87FD2" w:rsidR="006F0759" w:rsidRPr="00672EE0" w:rsidRDefault="006F0759" w:rsidP="006F0759">
            <w:pPr>
              <w:jc w:val="center"/>
            </w:pPr>
          </w:p>
        </w:tc>
      </w:tr>
      <w:tr w:rsidR="006F0759" w:rsidRPr="00672EE0" w14:paraId="6D8D4528" w14:textId="77777777" w:rsidTr="006F0759">
        <w:tc>
          <w:tcPr>
            <w:tcW w:w="1881" w:type="dxa"/>
          </w:tcPr>
          <w:p w14:paraId="132AEDBA" w14:textId="77777777" w:rsidR="00AF12CC" w:rsidRPr="004D03A6" w:rsidRDefault="00AF12CC" w:rsidP="006F0759">
            <w:r w:rsidRPr="004D03A6">
              <w:t xml:space="preserve">Software Quality Attributes </w:t>
            </w:r>
          </w:p>
          <w:p w14:paraId="12927445" w14:textId="77777777" w:rsidR="00AF12CC" w:rsidRDefault="00AF12CC" w:rsidP="006F0759">
            <w:pPr>
              <w:rPr>
                <w:b/>
              </w:rPr>
            </w:pPr>
          </w:p>
          <w:p w14:paraId="6D8D451C" w14:textId="6DEA1405" w:rsidR="006F0759" w:rsidRPr="00672EE0" w:rsidRDefault="006F0759" w:rsidP="006F0759"/>
        </w:tc>
        <w:tc>
          <w:tcPr>
            <w:tcW w:w="2258" w:type="dxa"/>
          </w:tcPr>
          <w:p w14:paraId="6D8D451E" w14:textId="6734510C" w:rsidR="006F0759" w:rsidRPr="00672EE0" w:rsidRDefault="00400FB7" w:rsidP="006F0759">
            <w:r>
              <w:t xml:space="preserve">Understand various quality attributes </w:t>
            </w:r>
            <w:r w:rsidR="00145E98">
              <w:t>and their inter relations, trade-offs in software operations</w:t>
            </w:r>
          </w:p>
        </w:tc>
        <w:tc>
          <w:tcPr>
            <w:tcW w:w="1050" w:type="dxa"/>
          </w:tcPr>
          <w:p w14:paraId="44CA9F81" w14:textId="133C280A" w:rsidR="000502AD" w:rsidRPr="003C120D" w:rsidRDefault="000502AD" w:rsidP="000502AD">
            <w:pPr>
              <w:jc w:val="center"/>
            </w:pPr>
            <w:r w:rsidRPr="003C120D">
              <w:t xml:space="preserve">Week </w:t>
            </w:r>
            <w:r>
              <w:t>10</w:t>
            </w:r>
          </w:p>
          <w:p w14:paraId="6D8D451F" w14:textId="28404603" w:rsidR="006F0759" w:rsidRPr="00672EE0" w:rsidRDefault="006F0759" w:rsidP="006F0759">
            <w:pPr>
              <w:jc w:val="center"/>
            </w:pPr>
          </w:p>
        </w:tc>
        <w:tc>
          <w:tcPr>
            <w:tcW w:w="2156" w:type="dxa"/>
          </w:tcPr>
          <w:p w14:paraId="6D8D4524" w14:textId="14B70069" w:rsidR="006F0759" w:rsidRPr="00672EE0" w:rsidRDefault="00145E98" w:rsidP="006F0759">
            <w:pPr>
              <w:rPr>
                <w:sz w:val="22"/>
                <w:szCs w:val="22"/>
              </w:rPr>
            </w:pPr>
            <w:r w:rsidRPr="003C120D">
              <w:rPr>
                <w:bCs/>
              </w:rPr>
              <w:t>Lecture</w:t>
            </w:r>
            <w:r>
              <w:rPr>
                <w:bCs/>
              </w:rPr>
              <w:t>:</w:t>
            </w:r>
            <w:r w:rsidRPr="003C120D">
              <w:rPr>
                <w:bCs/>
              </w:rPr>
              <w:t xml:space="preserve"> necessary explanation</w:t>
            </w:r>
            <w:r>
              <w:rPr>
                <w:bCs/>
              </w:rPr>
              <w:t xml:space="preserve"> on </w:t>
            </w:r>
            <w:r w:rsidR="00E65F8E">
              <w:rPr>
                <w:bCs/>
              </w:rPr>
              <w:t>software quality attributes</w:t>
            </w:r>
          </w:p>
        </w:tc>
        <w:tc>
          <w:tcPr>
            <w:tcW w:w="1523" w:type="dxa"/>
          </w:tcPr>
          <w:p w14:paraId="6D8D4525" w14:textId="1C0F7667" w:rsidR="006F0759" w:rsidRPr="00672EE0" w:rsidRDefault="00CF6F0D"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6D8D4527" w14:textId="77777777" w:rsidR="006F0759" w:rsidRPr="00672EE0" w:rsidRDefault="006F0759" w:rsidP="006F0759">
            <w:pPr>
              <w:jc w:val="center"/>
            </w:pPr>
          </w:p>
        </w:tc>
      </w:tr>
      <w:tr w:rsidR="006F0759" w:rsidRPr="00672EE0" w14:paraId="6D8D4540" w14:textId="77777777" w:rsidTr="00775CD7">
        <w:trPr>
          <w:trHeight w:val="1484"/>
        </w:trPr>
        <w:tc>
          <w:tcPr>
            <w:tcW w:w="1881" w:type="dxa"/>
          </w:tcPr>
          <w:p w14:paraId="6D8D4535" w14:textId="480EFD33" w:rsidR="006F0759" w:rsidRPr="00BB035A" w:rsidRDefault="00AF12CC" w:rsidP="006F0759">
            <w:pPr>
              <w:rPr>
                <w:color w:val="FF0000"/>
              </w:rPr>
            </w:pPr>
            <w:r w:rsidRPr="00BB035A">
              <w:t>Product Metrics</w:t>
            </w:r>
          </w:p>
        </w:tc>
        <w:tc>
          <w:tcPr>
            <w:tcW w:w="2258" w:type="dxa"/>
          </w:tcPr>
          <w:p w14:paraId="6D8D4536" w14:textId="7C734512" w:rsidR="006F0759" w:rsidRPr="00672EE0" w:rsidRDefault="00AC17C2" w:rsidP="006F0759">
            <w:r>
              <w:t>Understand</w:t>
            </w:r>
            <w:r w:rsidR="00400FB7" w:rsidRPr="003C120D">
              <w:t xml:space="preserve"> various Software Metrics and their usage</w:t>
            </w:r>
          </w:p>
        </w:tc>
        <w:tc>
          <w:tcPr>
            <w:tcW w:w="1050" w:type="dxa"/>
          </w:tcPr>
          <w:p w14:paraId="65001E36" w14:textId="33985241" w:rsidR="004D03A6" w:rsidRPr="003C120D" w:rsidRDefault="004D03A6" w:rsidP="004D03A6">
            <w:pPr>
              <w:jc w:val="center"/>
            </w:pPr>
            <w:r w:rsidRPr="003C120D">
              <w:t xml:space="preserve">Week </w:t>
            </w:r>
            <w:r>
              <w:t>1</w:t>
            </w:r>
            <w:r w:rsidR="007238C8">
              <w:t>1</w:t>
            </w:r>
          </w:p>
          <w:p w14:paraId="6D8D4537" w14:textId="4B10F7D2" w:rsidR="006F0759" w:rsidRPr="00672EE0" w:rsidRDefault="006F0759" w:rsidP="006F0759">
            <w:pPr>
              <w:jc w:val="center"/>
            </w:pPr>
          </w:p>
        </w:tc>
        <w:tc>
          <w:tcPr>
            <w:tcW w:w="2156" w:type="dxa"/>
          </w:tcPr>
          <w:p w14:paraId="6D8D453C" w14:textId="5BD1E628" w:rsidR="006F0759" w:rsidRPr="00672EE0" w:rsidRDefault="00AC17C2" w:rsidP="006F0759">
            <w:pPr>
              <w:rPr>
                <w:sz w:val="22"/>
                <w:szCs w:val="22"/>
              </w:rPr>
            </w:pPr>
            <w:r w:rsidRPr="003C120D">
              <w:rPr>
                <w:bCs/>
              </w:rPr>
              <w:t>Lecture</w:t>
            </w:r>
            <w:r>
              <w:rPr>
                <w:bCs/>
              </w:rPr>
              <w:t>:</w:t>
            </w:r>
            <w:r w:rsidRPr="003C120D">
              <w:rPr>
                <w:bCs/>
              </w:rPr>
              <w:t xml:space="preserve"> necessary explanation</w:t>
            </w:r>
            <w:r>
              <w:rPr>
                <w:bCs/>
              </w:rPr>
              <w:t xml:space="preserve"> on software product metrics</w:t>
            </w:r>
          </w:p>
        </w:tc>
        <w:tc>
          <w:tcPr>
            <w:tcW w:w="1523" w:type="dxa"/>
          </w:tcPr>
          <w:p w14:paraId="6D8D453D" w14:textId="183E1188" w:rsidR="006F0759" w:rsidRPr="00672EE0" w:rsidRDefault="00CF6F0D"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6D8D453F" w14:textId="77777777" w:rsidR="006F0759" w:rsidRPr="00672EE0" w:rsidRDefault="006F0759" w:rsidP="00CD4177"/>
        </w:tc>
      </w:tr>
      <w:tr w:rsidR="006F0759" w:rsidRPr="00672EE0" w14:paraId="6D8D4554" w14:textId="77777777" w:rsidTr="00775CD7">
        <w:trPr>
          <w:trHeight w:val="1511"/>
        </w:trPr>
        <w:tc>
          <w:tcPr>
            <w:tcW w:w="1881" w:type="dxa"/>
          </w:tcPr>
          <w:p w14:paraId="6D8D4542" w14:textId="18004667" w:rsidR="006F0759" w:rsidRPr="002F21A7" w:rsidRDefault="006F0759" w:rsidP="006F0759">
            <w:r w:rsidRPr="002F21A7">
              <w:t>Software Configuration Management</w:t>
            </w:r>
          </w:p>
        </w:tc>
        <w:tc>
          <w:tcPr>
            <w:tcW w:w="2258" w:type="dxa"/>
          </w:tcPr>
          <w:p w14:paraId="6D8D4545" w14:textId="2866B336" w:rsidR="006F0759" w:rsidRPr="00672EE0" w:rsidRDefault="0092464C" w:rsidP="006F0759">
            <w:pPr>
              <w:spacing w:before="20" w:after="20"/>
            </w:pPr>
            <w:r>
              <w:t>Understand So</w:t>
            </w:r>
            <w:r w:rsidR="006F0759" w:rsidRPr="003C120D">
              <w:t>ftware Configuration Management principles</w:t>
            </w:r>
            <w:r w:rsidR="002F21A7">
              <w:t xml:space="preserve"> and version controlling</w:t>
            </w:r>
          </w:p>
        </w:tc>
        <w:tc>
          <w:tcPr>
            <w:tcW w:w="1050" w:type="dxa"/>
          </w:tcPr>
          <w:p w14:paraId="70E55C10" w14:textId="51F9612B" w:rsidR="007238C8" w:rsidRPr="003C120D" w:rsidRDefault="007238C8" w:rsidP="007238C8">
            <w:pPr>
              <w:jc w:val="center"/>
            </w:pPr>
            <w:r w:rsidRPr="003C120D">
              <w:t xml:space="preserve">Week </w:t>
            </w:r>
            <w:r>
              <w:t>12</w:t>
            </w:r>
          </w:p>
          <w:p w14:paraId="6D8D4546" w14:textId="75985AEE" w:rsidR="006F0759" w:rsidRPr="00672EE0" w:rsidRDefault="006F0759" w:rsidP="006F0759">
            <w:pPr>
              <w:jc w:val="center"/>
            </w:pPr>
          </w:p>
        </w:tc>
        <w:tc>
          <w:tcPr>
            <w:tcW w:w="2156" w:type="dxa"/>
          </w:tcPr>
          <w:p w14:paraId="6D8D4551" w14:textId="521AFDAB" w:rsidR="006F0759" w:rsidRPr="00672EE0" w:rsidRDefault="002F21A7" w:rsidP="006F0759">
            <w:pPr>
              <w:rPr>
                <w:sz w:val="22"/>
                <w:szCs w:val="22"/>
              </w:rPr>
            </w:pPr>
            <w:r w:rsidRPr="003C120D">
              <w:rPr>
                <w:bCs/>
              </w:rPr>
              <w:t>Lecture</w:t>
            </w:r>
            <w:r>
              <w:rPr>
                <w:bCs/>
              </w:rPr>
              <w:t>:</w:t>
            </w:r>
            <w:r w:rsidRPr="003C120D">
              <w:rPr>
                <w:bCs/>
              </w:rPr>
              <w:t xml:space="preserve"> necessary explanation</w:t>
            </w:r>
            <w:r>
              <w:rPr>
                <w:bCs/>
              </w:rPr>
              <w:t xml:space="preserve"> on software configuration management</w:t>
            </w:r>
          </w:p>
        </w:tc>
        <w:tc>
          <w:tcPr>
            <w:tcW w:w="1523" w:type="dxa"/>
          </w:tcPr>
          <w:p w14:paraId="6D8D4552" w14:textId="201F0E09" w:rsidR="006F0759" w:rsidRPr="00672EE0" w:rsidRDefault="00CF6F0D" w:rsidP="006F0759">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6D8D4553" w14:textId="00013030" w:rsidR="00CD4177" w:rsidRPr="00672EE0" w:rsidRDefault="00CD4177" w:rsidP="00CD4177">
            <w:pPr>
              <w:jc w:val="center"/>
            </w:pPr>
          </w:p>
        </w:tc>
      </w:tr>
      <w:tr w:rsidR="003D2E7D" w:rsidRPr="00672EE0" w14:paraId="67DE809C" w14:textId="77777777" w:rsidTr="003D2E7D">
        <w:trPr>
          <w:trHeight w:val="1781"/>
        </w:trPr>
        <w:tc>
          <w:tcPr>
            <w:tcW w:w="1881" w:type="dxa"/>
          </w:tcPr>
          <w:p w14:paraId="688C01BF" w14:textId="718101A4" w:rsidR="003D2E7D" w:rsidRPr="007A2CC4" w:rsidRDefault="003D2E7D" w:rsidP="003D2E7D">
            <w:r w:rsidRPr="007A2CC4">
              <w:t>Estimation for Software Projects</w:t>
            </w:r>
          </w:p>
        </w:tc>
        <w:tc>
          <w:tcPr>
            <w:tcW w:w="2258" w:type="dxa"/>
          </w:tcPr>
          <w:p w14:paraId="54E2D403" w14:textId="17134DAD" w:rsidR="007A2CC4" w:rsidRDefault="007A2CC4" w:rsidP="003D2E7D">
            <w:pPr>
              <w:spacing w:before="20" w:after="20"/>
            </w:pPr>
            <w:r>
              <w:t xml:space="preserve">Understand various </w:t>
            </w:r>
          </w:p>
          <w:p w14:paraId="5E2BD8B2" w14:textId="313AC976" w:rsidR="003D2E7D" w:rsidRDefault="003D2E7D" w:rsidP="003D2E7D">
            <w:pPr>
              <w:spacing w:before="20" w:after="20"/>
            </w:pPr>
            <w:r w:rsidRPr="003C120D">
              <w:t xml:space="preserve">conventional software project estimation </w:t>
            </w:r>
            <w:r w:rsidR="007A2CC4">
              <w:t>techniques</w:t>
            </w:r>
          </w:p>
        </w:tc>
        <w:tc>
          <w:tcPr>
            <w:tcW w:w="1050" w:type="dxa"/>
          </w:tcPr>
          <w:p w14:paraId="234E8100" w14:textId="77777777" w:rsidR="003D2E7D" w:rsidRPr="003C120D" w:rsidRDefault="003D2E7D" w:rsidP="003D2E7D">
            <w:pPr>
              <w:jc w:val="center"/>
            </w:pPr>
            <w:r w:rsidRPr="003C120D">
              <w:t xml:space="preserve">Week </w:t>
            </w:r>
            <w:r>
              <w:t>13</w:t>
            </w:r>
          </w:p>
          <w:p w14:paraId="53251C79" w14:textId="77777777" w:rsidR="003D2E7D" w:rsidRPr="003C120D" w:rsidRDefault="003D2E7D" w:rsidP="003D2E7D">
            <w:pPr>
              <w:jc w:val="center"/>
            </w:pPr>
          </w:p>
        </w:tc>
        <w:tc>
          <w:tcPr>
            <w:tcW w:w="2156" w:type="dxa"/>
          </w:tcPr>
          <w:p w14:paraId="51C238CE" w14:textId="7AB05885" w:rsidR="003D2E7D" w:rsidRPr="003C120D" w:rsidRDefault="007A2CC4" w:rsidP="003D2E7D">
            <w:pPr>
              <w:rPr>
                <w:bCs/>
              </w:rPr>
            </w:pPr>
            <w:r w:rsidRPr="003C120D">
              <w:rPr>
                <w:bCs/>
              </w:rPr>
              <w:t>Lecture</w:t>
            </w:r>
            <w:r>
              <w:rPr>
                <w:bCs/>
              </w:rPr>
              <w:t>:</w:t>
            </w:r>
            <w:r w:rsidRPr="003C120D">
              <w:rPr>
                <w:bCs/>
              </w:rPr>
              <w:t xml:space="preserve"> necessary explanation</w:t>
            </w:r>
            <w:r>
              <w:rPr>
                <w:bCs/>
              </w:rPr>
              <w:t xml:space="preserve"> on software effort estimation</w:t>
            </w:r>
          </w:p>
        </w:tc>
        <w:tc>
          <w:tcPr>
            <w:tcW w:w="1523" w:type="dxa"/>
          </w:tcPr>
          <w:p w14:paraId="230A116D" w14:textId="2AC248C2" w:rsidR="003D2E7D" w:rsidRPr="003C120D" w:rsidRDefault="003D2E7D" w:rsidP="003D2E7D">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544B4D3A" w14:textId="48A25211" w:rsidR="003D2E7D" w:rsidRDefault="003D2E7D" w:rsidP="003D2E7D">
            <w:pPr>
              <w:jc w:val="center"/>
            </w:pPr>
          </w:p>
        </w:tc>
      </w:tr>
      <w:tr w:rsidR="00AF5832" w:rsidRPr="00672EE0" w14:paraId="601C61AB" w14:textId="77777777" w:rsidTr="006F0759">
        <w:trPr>
          <w:trHeight w:val="458"/>
        </w:trPr>
        <w:tc>
          <w:tcPr>
            <w:tcW w:w="1881" w:type="dxa"/>
          </w:tcPr>
          <w:p w14:paraId="22B670CE" w14:textId="773F136D" w:rsidR="00AF5832" w:rsidRPr="007A2CC4" w:rsidRDefault="00AF5832" w:rsidP="00AF5832">
            <w:r w:rsidRPr="007A2CC4">
              <w:t>Project Scheduling</w:t>
            </w:r>
          </w:p>
        </w:tc>
        <w:tc>
          <w:tcPr>
            <w:tcW w:w="2258" w:type="dxa"/>
          </w:tcPr>
          <w:p w14:paraId="4C1245D5" w14:textId="60791415" w:rsidR="00AF5832" w:rsidRDefault="007A2CC4" w:rsidP="00AF5832">
            <w:pPr>
              <w:spacing w:before="20" w:after="20"/>
            </w:pPr>
            <w:r>
              <w:t xml:space="preserve">Understand various </w:t>
            </w:r>
            <w:r w:rsidR="00AF5832" w:rsidRPr="003C120D">
              <w:t>conventional software project scheduling techniques</w:t>
            </w:r>
          </w:p>
        </w:tc>
        <w:tc>
          <w:tcPr>
            <w:tcW w:w="1050" w:type="dxa"/>
          </w:tcPr>
          <w:p w14:paraId="2E9C6F2F" w14:textId="77777777" w:rsidR="00AF5832" w:rsidRPr="003C120D" w:rsidRDefault="00AF5832" w:rsidP="00AF5832">
            <w:pPr>
              <w:jc w:val="center"/>
            </w:pPr>
            <w:r w:rsidRPr="003C120D">
              <w:t xml:space="preserve">Week </w:t>
            </w:r>
            <w:r>
              <w:t>13</w:t>
            </w:r>
          </w:p>
          <w:p w14:paraId="740DE2A7" w14:textId="477854E7" w:rsidR="00AF5832" w:rsidRDefault="00AF5832" w:rsidP="00AF5832">
            <w:pPr>
              <w:jc w:val="center"/>
            </w:pPr>
          </w:p>
        </w:tc>
        <w:tc>
          <w:tcPr>
            <w:tcW w:w="2156" w:type="dxa"/>
          </w:tcPr>
          <w:p w14:paraId="53BD1E8C" w14:textId="7CA9E1AB" w:rsidR="00AF5832" w:rsidRPr="49261ADD" w:rsidRDefault="007A2CC4" w:rsidP="00AF5832">
            <w:pPr>
              <w:rPr>
                <w:sz w:val="22"/>
                <w:szCs w:val="22"/>
              </w:rPr>
            </w:pPr>
            <w:r w:rsidRPr="003C120D">
              <w:rPr>
                <w:bCs/>
              </w:rPr>
              <w:t>Lecture</w:t>
            </w:r>
            <w:r>
              <w:rPr>
                <w:bCs/>
              </w:rPr>
              <w:t>:</w:t>
            </w:r>
            <w:r w:rsidRPr="003C120D">
              <w:rPr>
                <w:bCs/>
              </w:rPr>
              <w:t xml:space="preserve"> necessary explanation</w:t>
            </w:r>
            <w:r>
              <w:rPr>
                <w:bCs/>
              </w:rPr>
              <w:t xml:space="preserve"> on software project scheduling</w:t>
            </w:r>
          </w:p>
        </w:tc>
        <w:tc>
          <w:tcPr>
            <w:tcW w:w="1523" w:type="dxa"/>
          </w:tcPr>
          <w:p w14:paraId="1949C0B2" w14:textId="7A6E082D" w:rsidR="00AF5832" w:rsidRDefault="00AF5832" w:rsidP="00AF5832">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3D722C5B" w14:textId="16332B99" w:rsidR="00AF5832" w:rsidRDefault="00AF5832" w:rsidP="00AF5832">
            <w:pPr>
              <w:jc w:val="center"/>
            </w:pPr>
          </w:p>
        </w:tc>
      </w:tr>
      <w:tr w:rsidR="00AF5832" w:rsidRPr="00672EE0" w14:paraId="1548B053" w14:textId="77777777" w:rsidTr="006F0759">
        <w:trPr>
          <w:trHeight w:val="458"/>
        </w:trPr>
        <w:tc>
          <w:tcPr>
            <w:tcW w:w="1881" w:type="dxa"/>
          </w:tcPr>
          <w:p w14:paraId="5BBB4F55" w14:textId="2DC90DAD" w:rsidR="00AF5832" w:rsidRPr="00E875AE" w:rsidRDefault="00AF5832" w:rsidP="00AF5832">
            <w:r w:rsidRPr="00E875AE">
              <w:t>Risk Management</w:t>
            </w:r>
          </w:p>
        </w:tc>
        <w:tc>
          <w:tcPr>
            <w:tcW w:w="2258" w:type="dxa"/>
          </w:tcPr>
          <w:p w14:paraId="3BDF65AB" w14:textId="25E19B7B" w:rsidR="00AF5832" w:rsidRDefault="00E875AE" w:rsidP="00AF5832">
            <w:pPr>
              <w:spacing w:before="20" w:after="20"/>
            </w:pPr>
            <w:r>
              <w:t xml:space="preserve">Understand various </w:t>
            </w:r>
            <w:r w:rsidR="00AF5832">
              <w:t>Risk management strategy</w:t>
            </w:r>
          </w:p>
        </w:tc>
        <w:tc>
          <w:tcPr>
            <w:tcW w:w="1050" w:type="dxa"/>
          </w:tcPr>
          <w:p w14:paraId="044C1948" w14:textId="4B1B96E1" w:rsidR="00AF5832" w:rsidRDefault="00AF5832" w:rsidP="00AF5832">
            <w:pPr>
              <w:jc w:val="center"/>
            </w:pPr>
            <w:r w:rsidRPr="003C120D">
              <w:t xml:space="preserve">Week </w:t>
            </w:r>
            <w:r>
              <w:t>13</w:t>
            </w:r>
          </w:p>
        </w:tc>
        <w:tc>
          <w:tcPr>
            <w:tcW w:w="2156" w:type="dxa"/>
          </w:tcPr>
          <w:p w14:paraId="76728F8F" w14:textId="670615B7" w:rsidR="00AF5832" w:rsidRPr="003C120D" w:rsidRDefault="00E875AE" w:rsidP="00AF5832">
            <w:pPr>
              <w:rPr>
                <w:bCs/>
              </w:rPr>
            </w:pPr>
            <w:r w:rsidRPr="003C120D">
              <w:rPr>
                <w:bCs/>
              </w:rPr>
              <w:t>Lecture</w:t>
            </w:r>
            <w:r>
              <w:rPr>
                <w:bCs/>
              </w:rPr>
              <w:t>:</w:t>
            </w:r>
            <w:r w:rsidRPr="003C120D">
              <w:rPr>
                <w:bCs/>
              </w:rPr>
              <w:t xml:space="preserve"> necessary explanation</w:t>
            </w:r>
            <w:r>
              <w:rPr>
                <w:bCs/>
              </w:rPr>
              <w:t xml:space="preserve"> on risk management in project development</w:t>
            </w:r>
          </w:p>
        </w:tc>
        <w:tc>
          <w:tcPr>
            <w:tcW w:w="1523" w:type="dxa"/>
          </w:tcPr>
          <w:p w14:paraId="23FA47D4" w14:textId="6A3C8E0C" w:rsidR="00AF5832" w:rsidRPr="003C120D" w:rsidRDefault="00AF5832" w:rsidP="00AF5832">
            <w:pPr>
              <w:rPr>
                <w:bCs/>
              </w:rPr>
            </w:pPr>
            <w:r w:rsidRPr="003C120D">
              <w:t xml:space="preserve">Lecture notes, </w:t>
            </w:r>
            <w:proofErr w:type="spellStart"/>
            <w:r w:rsidRPr="003C120D">
              <w:t>reallife</w:t>
            </w:r>
            <w:proofErr w:type="spellEnd"/>
            <w:r>
              <w:t xml:space="preserve"> </w:t>
            </w:r>
            <w:r w:rsidRPr="003C120D">
              <w:t>examples, question-answer</w:t>
            </w:r>
          </w:p>
        </w:tc>
        <w:tc>
          <w:tcPr>
            <w:tcW w:w="1181" w:type="dxa"/>
            <w:vAlign w:val="center"/>
          </w:tcPr>
          <w:p w14:paraId="53A252A0" w14:textId="441C509E" w:rsidR="00AF5832" w:rsidRDefault="00AF5832" w:rsidP="00AF5832">
            <w:pPr>
              <w:jc w:val="center"/>
            </w:pPr>
          </w:p>
        </w:tc>
      </w:tr>
      <w:tr w:rsidR="00AF5832" w:rsidRPr="00672EE0" w14:paraId="6D8D4557" w14:textId="77777777" w:rsidTr="006F0759">
        <w:tc>
          <w:tcPr>
            <w:tcW w:w="10049" w:type="dxa"/>
            <w:gridSpan w:val="6"/>
            <w:shd w:val="clear" w:color="auto" w:fill="D9D9D9" w:themeFill="background1" w:themeFillShade="D9"/>
            <w:vAlign w:val="center"/>
          </w:tcPr>
          <w:p w14:paraId="6D8D4555" w14:textId="2A43CA2F" w:rsidR="00AF5832" w:rsidRPr="00672EE0" w:rsidRDefault="00AF5832" w:rsidP="00AF5832">
            <w:pPr>
              <w:jc w:val="center"/>
            </w:pPr>
            <w:r>
              <w:t xml:space="preserve">Final term </w:t>
            </w:r>
            <w:r w:rsidR="00C50A2B">
              <w:t xml:space="preserve">Exam </w:t>
            </w:r>
            <w:r>
              <w:t>Week</w:t>
            </w:r>
          </w:p>
          <w:p w14:paraId="6D8D4556" w14:textId="77777777" w:rsidR="00AF5832" w:rsidRPr="00672EE0" w:rsidRDefault="00AF5832" w:rsidP="00AF5832">
            <w:pPr>
              <w:jc w:val="center"/>
            </w:pPr>
            <w:r>
              <w:t>Week 14</w:t>
            </w:r>
          </w:p>
        </w:tc>
      </w:tr>
    </w:tbl>
    <w:p w14:paraId="6D8D4558" w14:textId="2116EFD1" w:rsidR="000B6ED5" w:rsidRDefault="00565EDA" w:rsidP="00CF6F0D">
      <w:pPr>
        <w:jc w:val="center"/>
        <w:rPr>
          <w:rFonts w:ascii="Garamond" w:hAnsi="Garamond" w:cs="Arial"/>
          <w:sz w:val="16"/>
        </w:rPr>
      </w:pPr>
      <w:r w:rsidRPr="000A367B">
        <w:rPr>
          <w:rFonts w:ascii="Garamond" w:hAnsi="Garamond" w:cs="Arial"/>
          <w:sz w:val="20"/>
          <w:szCs w:val="20"/>
        </w:rPr>
        <w:t>* The faculty reserves the right to change, amend, add or delete any of the content</w:t>
      </w:r>
      <w:r w:rsidRPr="000A367B">
        <w:rPr>
          <w:rFonts w:ascii="Garamond" w:hAnsi="Garamond" w:cs="Arial"/>
          <w:sz w:val="16"/>
        </w:rPr>
        <w:t>s.</w:t>
      </w:r>
    </w:p>
    <w:p w14:paraId="2237169A" w14:textId="77777777" w:rsidR="005223DF" w:rsidRDefault="005223DF" w:rsidP="001C08D7">
      <w:pPr>
        <w:jc w:val="both"/>
        <w:rPr>
          <w:rFonts w:ascii="Garamond" w:hAnsi="Garamond" w:cs="Arial"/>
          <w:b/>
          <w:sz w:val="28"/>
          <w:szCs w:val="28"/>
        </w:rPr>
      </w:pPr>
    </w:p>
    <w:p w14:paraId="2EAB2856" w14:textId="77777777" w:rsidR="00775CD7" w:rsidRDefault="00775CD7" w:rsidP="001C08D7">
      <w:pPr>
        <w:jc w:val="both"/>
        <w:rPr>
          <w:rFonts w:ascii="Garamond" w:hAnsi="Garamond" w:cs="Arial"/>
          <w:b/>
          <w:sz w:val="28"/>
          <w:szCs w:val="28"/>
        </w:rPr>
      </w:pPr>
    </w:p>
    <w:p w14:paraId="1B87E927" w14:textId="77777777" w:rsidR="00775CD7" w:rsidRDefault="00775CD7" w:rsidP="001C08D7">
      <w:pPr>
        <w:jc w:val="both"/>
        <w:rPr>
          <w:rFonts w:ascii="Garamond" w:hAnsi="Garamond" w:cs="Arial"/>
          <w:b/>
          <w:sz w:val="28"/>
          <w:szCs w:val="28"/>
        </w:rPr>
      </w:pPr>
    </w:p>
    <w:p w14:paraId="7ED16981" w14:textId="77777777" w:rsidR="00775CD7" w:rsidRDefault="00775CD7" w:rsidP="001C08D7">
      <w:pPr>
        <w:jc w:val="both"/>
        <w:rPr>
          <w:rFonts w:ascii="Garamond" w:hAnsi="Garamond" w:cs="Arial"/>
          <w:b/>
          <w:sz w:val="28"/>
          <w:szCs w:val="28"/>
        </w:rPr>
      </w:pPr>
    </w:p>
    <w:p w14:paraId="4611F349" w14:textId="77777777" w:rsidR="00775CD7" w:rsidRDefault="00775CD7" w:rsidP="001C08D7">
      <w:pPr>
        <w:jc w:val="both"/>
        <w:rPr>
          <w:rFonts w:ascii="Garamond" w:hAnsi="Garamond" w:cs="Arial"/>
          <w:b/>
          <w:sz w:val="28"/>
          <w:szCs w:val="28"/>
        </w:rPr>
      </w:pPr>
    </w:p>
    <w:p w14:paraId="0C032A8E" w14:textId="77777777" w:rsidR="00775CD7" w:rsidRDefault="00775CD7" w:rsidP="001C08D7">
      <w:pPr>
        <w:jc w:val="both"/>
        <w:rPr>
          <w:rFonts w:ascii="Garamond" w:hAnsi="Garamond" w:cs="Arial"/>
          <w:b/>
          <w:sz w:val="28"/>
          <w:szCs w:val="28"/>
        </w:rPr>
      </w:pPr>
    </w:p>
    <w:p w14:paraId="7065B041" w14:textId="77777777" w:rsidR="008A47A2" w:rsidRDefault="008A47A2" w:rsidP="001C08D7">
      <w:pPr>
        <w:jc w:val="both"/>
        <w:rPr>
          <w:rFonts w:ascii="Garamond" w:hAnsi="Garamond" w:cs="Arial"/>
          <w:b/>
          <w:sz w:val="28"/>
          <w:szCs w:val="28"/>
        </w:rPr>
      </w:pPr>
    </w:p>
    <w:p w14:paraId="6D8D4559" w14:textId="07FAFA59" w:rsidR="00BC3157" w:rsidRPr="000A367B" w:rsidRDefault="00B201F5" w:rsidP="001C08D7">
      <w:pPr>
        <w:jc w:val="both"/>
        <w:rPr>
          <w:rFonts w:ascii="Garamond" w:hAnsi="Garamond" w:cs="Arial"/>
          <w:b/>
          <w:sz w:val="28"/>
          <w:szCs w:val="28"/>
        </w:rPr>
      </w:pPr>
      <w:r w:rsidRPr="000A367B">
        <w:rPr>
          <w:rFonts w:ascii="Garamond" w:hAnsi="Garamond" w:cs="Arial"/>
          <w:b/>
          <w:noProof/>
          <w:sz w:val="28"/>
          <w:szCs w:val="28"/>
          <w:lang w:bidi="bn-BD"/>
        </w:rPr>
        <w:drawing>
          <wp:anchor distT="0" distB="0" distL="114300" distR="114300" simplePos="0" relativeHeight="251653120" behindDoc="1" locked="0" layoutInCell="1" allowOverlap="1" wp14:anchorId="6D8D45EF" wp14:editId="64525075">
            <wp:simplePos x="0" y="0"/>
            <wp:positionH relativeFrom="column">
              <wp:posOffset>-76673</wp:posOffset>
            </wp:positionH>
            <wp:positionV relativeFrom="paragraph">
              <wp:posOffset>167640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77777777" w:rsidR="00014FD7" w:rsidRPr="000A367B" w:rsidRDefault="001B6303" w:rsidP="00014FD7">
      <w:pPr>
        <w:jc w:val="both"/>
        <w:rPr>
          <w:rFonts w:ascii="Garamond" w:hAnsi="Garamond" w:cs="Arial"/>
          <w:b/>
          <w:sz w:val="28"/>
          <w:szCs w:val="28"/>
        </w:rPr>
      </w:pPr>
      <w:r w:rsidRPr="000A367B">
        <w:rPr>
          <w:rFonts w:ascii="Garamond" w:hAnsi="Garamond" w:cs="Arial"/>
          <w:b/>
          <w:sz w:val="28"/>
          <w:szCs w:val="28"/>
        </w:rPr>
        <w:t>X</w:t>
      </w:r>
      <w:r w:rsidR="00C0433D">
        <w:rPr>
          <w:rFonts w:ascii="Garamond" w:hAnsi="Garamond" w:cs="Arial"/>
          <w:b/>
          <w:sz w:val="28"/>
          <w:szCs w:val="28"/>
        </w:rPr>
        <w:t>I</w:t>
      </w:r>
      <w:r w:rsidR="003C1B1F">
        <w:rPr>
          <w:rFonts w:ascii="Garamond" w:hAnsi="Garamond" w:cs="Arial"/>
          <w:b/>
          <w:sz w:val="28"/>
          <w:szCs w:val="28"/>
        </w:rPr>
        <w:t xml:space="preserve">- </w:t>
      </w:r>
      <w:r w:rsidR="00014FD7" w:rsidRPr="000A367B">
        <w:rPr>
          <w:rFonts w:ascii="Garamond" w:hAnsi="Garamond" w:cs="Arial"/>
          <w:b/>
          <w:sz w:val="28"/>
          <w:szCs w:val="28"/>
        </w:rPr>
        <w:t>Course Requirements</w:t>
      </w:r>
    </w:p>
    <w:p w14:paraId="6D8D455B" w14:textId="77777777" w:rsidR="00014FD7" w:rsidRPr="000A367B" w:rsidRDefault="00014FD7" w:rsidP="00014FD7">
      <w:pPr>
        <w:jc w:val="both"/>
        <w:rPr>
          <w:rFonts w:ascii="Garamond" w:hAnsi="Garamond" w:cs="Arial"/>
        </w:rPr>
      </w:pPr>
    </w:p>
    <w:p w14:paraId="2DF59A07" w14:textId="77777777" w:rsidR="00B624FE" w:rsidRPr="00B624FE" w:rsidRDefault="00455ED9" w:rsidP="00B624FE">
      <w:pPr>
        <w:pStyle w:val="Default"/>
        <w:numPr>
          <w:ilvl w:val="0"/>
          <w:numId w:val="41"/>
        </w:numPr>
        <w:jc w:val="both"/>
        <w:rPr>
          <w:rFonts w:ascii="Times New Roman" w:hAnsi="Times New Roman" w:cs="Times New Roman"/>
        </w:rPr>
      </w:pPr>
      <w:r w:rsidRPr="003C120D">
        <w:rPr>
          <w:rFonts w:ascii="Times New Roman" w:hAnsi="Times New Roman" w:cs="Times New Roman"/>
          <w:b/>
          <w:bCs/>
        </w:rPr>
        <w:t xml:space="preserve">Student Attendance </w:t>
      </w:r>
    </w:p>
    <w:p w14:paraId="0CF0AF7C" w14:textId="57B75471" w:rsidR="0053642E" w:rsidRPr="0053642E" w:rsidRDefault="00455ED9" w:rsidP="00B624FE">
      <w:pPr>
        <w:pStyle w:val="Default"/>
        <w:ind w:left="360"/>
        <w:jc w:val="both"/>
        <w:rPr>
          <w:rFonts w:ascii="Times New Roman" w:hAnsi="Times New Roman" w:cs="Times New Roman"/>
        </w:rPr>
      </w:pPr>
      <w:r w:rsidRPr="0053642E">
        <w:rPr>
          <w:rFonts w:ascii="Times New Roman" w:hAnsi="Times New Roman" w:cs="Times New Roman"/>
        </w:rPr>
        <w:t>All students are expected to attend all scheduled classes as well as counselling, and to read all assigned chapters/materials before coming to class.</w:t>
      </w:r>
      <w:r w:rsidR="00A05952">
        <w:rPr>
          <w:rFonts w:ascii="Times New Roman" w:hAnsi="Times New Roman" w:cs="Times New Roman"/>
        </w:rPr>
        <w:t xml:space="preserve"> </w:t>
      </w:r>
      <w:r w:rsidR="0053642E" w:rsidRPr="0053642E">
        <w:rPr>
          <w:rFonts w:ascii="Times New Roman" w:hAnsi="Times New Roman" w:cs="Times New Roman"/>
        </w:rPr>
        <w:t xml:space="preserve">At least </w:t>
      </w:r>
      <w:r w:rsidRPr="0053642E">
        <w:rPr>
          <w:rFonts w:ascii="Times New Roman" w:hAnsi="Times New Roman" w:cs="Times New Roman"/>
        </w:rPr>
        <w:t xml:space="preserve">80% </w:t>
      </w:r>
      <w:r w:rsidR="0053642E" w:rsidRPr="0053642E">
        <w:rPr>
          <w:rFonts w:ascii="Times New Roman" w:hAnsi="Times New Roman" w:cs="Times New Roman"/>
        </w:rPr>
        <w:t>class a</w:t>
      </w:r>
      <w:r w:rsidRPr="0053642E">
        <w:rPr>
          <w:rFonts w:ascii="Times New Roman" w:hAnsi="Times New Roman" w:cs="Times New Roman"/>
        </w:rPr>
        <w:t xml:space="preserve">ttendance is mandatory to pass the course. </w:t>
      </w:r>
      <w:r w:rsidR="0053642E" w:rsidRPr="0053642E">
        <w:rPr>
          <w:rFonts w:ascii="Times New Roman" w:hAnsi="Times New Roman" w:cs="Times New Roman"/>
        </w:rPr>
        <w:t>If there is any assignment given to the students, they have to submit it before the deadline decided by the course teacher</w:t>
      </w:r>
    </w:p>
    <w:p w14:paraId="0145F25D" w14:textId="77777777" w:rsidR="00455ED9" w:rsidRPr="003C120D" w:rsidRDefault="00455ED9" w:rsidP="00455ED9">
      <w:pPr>
        <w:pStyle w:val="Default"/>
        <w:rPr>
          <w:rFonts w:ascii="Times New Roman" w:hAnsi="Times New Roman" w:cs="Times New Roman"/>
        </w:rPr>
      </w:pPr>
    </w:p>
    <w:p w14:paraId="736F97BF" w14:textId="77777777" w:rsidR="00455ED9" w:rsidRPr="003C120D" w:rsidRDefault="00455ED9" w:rsidP="00455ED9">
      <w:pPr>
        <w:pStyle w:val="Default"/>
        <w:numPr>
          <w:ilvl w:val="0"/>
          <w:numId w:val="41"/>
        </w:numPr>
        <w:rPr>
          <w:rFonts w:ascii="Times New Roman" w:hAnsi="Times New Roman" w:cs="Times New Roman"/>
        </w:rPr>
      </w:pPr>
      <w:r w:rsidRPr="003C120D">
        <w:rPr>
          <w:rFonts w:ascii="Times New Roman" w:hAnsi="Times New Roman" w:cs="Times New Roman"/>
          <w:b/>
          <w:bCs/>
        </w:rPr>
        <w:t xml:space="preserve">Class Participation &amp; Peer Evaluation </w:t>
      </w:r>
      <w:r w:rsidRPr="003C120D">
        <w:rPr>
          <w:rFonts w:ascii="Times New Roman" w:hAnsi="Times New Roman" w:cs="Times New Roman"/>
        </w:rPr>
        <w:br/>
        <w:t xml:space="preserve">Students are expected to participate actively in the class. Your contribution towards your team will be counted too. </w:t>
      </w:r>
      <w:r w:rsidRPr="003C120D">
        <w:rPr>
          <w:rFonts w:ascii="Times New Roman" w:hAnsi="Times New Roman" w:cs="Times New Roman"/>
        </w:rPr>
        <w:br/>
      </w:r>
    </w:p>
    <w:p w14:paraId="1B1D82E9" w14:textId="77777777" w:rsidR="00455ED9" w:rsidRPr="003C120D" w:rsidRDefault="00455ED9" w:rsidP="00455ED9">
      <w:pPr>
        <w:pStyle w:val="Default"/>
        <w:numPr>
          <w:ilvl w:val="0"/>
          <w:numId w:val="41"/>
        </w:numPr>
        <w:rPr>
          <w:rFonts w:ascii="Times New Roman" w:hAnsi="Times New Roman" w:cs="Times New Roman"/>
          <w:b/>
          <w:bCs/>
        </w:rPr>
      </w:pPr>
      <w:r w:rsidRPr="003C120D">
        <w:rPr>
          <w:rFonts w:ascii="Times New Roman" w:hAnsi="Times New Roman" w:cs="Times New Roman"/>
          <w:b/>
          <w:bCs/>
        </w:rPr>
        <w:t>Quiz &amp; Exam</w:t>
      </w:r>
    </w:p>
    <w:p w14:paraId="5633E1B6" w14:textId="77777777" w:rsidR="00455ED9" w:rsidRPr="003C120D" w:rsidRDefault="00455ED9" w:rsidP="00455ED9">
      <w:pPr>
        <w:pStyle w:val="Default"/>
        <w:ind w:left="360"/>
        <w:rPr>
          <w:rFonts w:ascii="Times New Roman" w:hAnsi="Times New Roman" w:cs="Times New Roman"/>
        </w:rPr>
      </w:pPr>
      <w:r w:rsidRPr="003C120D">
        <w:rPr>
          <w:rFonts w:ascii="Times New Roman" w:hAnsi="Times New Roman" w:cs="Times New Roman"/>
        </w:rPr>
        <w:t>For both terms, there will be at least 2 quizzes based on the theoretical knowledge and conceptual understanding of the topic covered discussed in the classes.</w:t>
      </w:r>
    </w:p>
    <w:p w14:paraId="1F66DE62" w14:textId="77777777" w:rsidR="00455ED9" w:rsidRPr="003C120D" w:rsidRDefault="00455ED9" w:rsidP="00455ED9">
      <w:pPr>
        <w:pStyle w:val="Default"/>
        <w:rPr>
          <w:rFonts w:ascii="Times New Roman" w:hAnsi="Times New Roman" w:cs="Times New Roman"/>
        </w:rPr>
      </w:pPr>
    </w:p>
    <w:p w14:paraId="486E1238" w14:textId="1D74EC01" w:rsidR="00455ED9" w:rsidRPr="003C120D" w:rsidRDefault="00B97399" w:rsidP="00455ED9">
      <w:pPr>
        <w:pStyle w:val="Default"/>
        <w:numPr>
          <w:ilvl w:val="0"/>
          <w:numId w:val="41"/>
        </w:numPr>
        <w:rPr>
          <w:rFonts w:ascii="Times New Roman" w:hAnsi="Times New Roman" w:cs="Times New Roman"/>
        </w:rPr>
      </w:pPr>
      <w:r>
        <w:rPr>
          <w:rFonts w:ascii="Times New Roman" w:hAnsi="Times New Roman" w:cs="Times New Roman"/>
          <w:b/>
          <w:bCs/>
        </w:rPr>
        <w:t xml:space="preserve">Lab </w:t>
      </w:r>
      <w:r w:rsidR="00E75E21">
        <w:rPr>
          <w:rFonts w:ascii="Times New Roman" w:hAnsi="Times New Roman" w:cs="Times New Roman"/>
          <w:b/>
          <w:bCs/>
        </w:rPr>
        <w:t>Assignment</w:t>
      </w:r>
      <w:r w:rsidR="0061721E">
        <w:rPr>
          <w:rFonts w:ascii="Times New Roman" w:hAnsi="Times New Roman" w:cs="Times New Roman"/>
          <w:b/>
          <w:bCs/>
        </w:rPr>
        <w:t>/Projects</w:t>
      </w:r>
    </w:p>
    <w:p w14:paraId="41BDC629" w14:textId="0D6AB6BC" w:rsidR="00455ED9" w:rsidRPr="003C120D" w:rsidRDefault="00455ED9" w:rsidP="00455ED9">
      <w:pPr>
        <w:pStyle w:val="Default"/>
        <w:ind w:left="360"/>
        <w:rPr>
          <w:rFonts w:ascii="Times New Roman" w:hAnsi="Times New Roman" w:cs="Times New Roman"/>
        </w:rPr>
      </w:pPr>
      <w:r w:rsidRPr="003C120D">
        <w:rPr>
          <w:rFonts w:ascii="Times New Roman" w:hAnsi="Times New Roman" w:cs="Times New Roman"/>
        </w:rPr>
        <w:t xml:space="preserve">Submit report based on the </w:t>
      </w:r>
      <w:r w:rsidR="00E75E21">
        <w:rPr>
          <w:rFonts w:ascii="Times New Roman" w:hAnsi="Times New Roman" w:cs="Times New Roman"/>
        </w:rPr>
        <w:t xml:space="preserve">given software engineering related problems in the </w:t>
      </w:r>
      <w:r w:rsidR="007032F1">
        <w:rPr>
          <w:rFonts w:ascii="Times New Roman" w:hAnsi="Times New Roman" w:cs="Times New Roman"/>
        </w:rPr>
        <w:t>lab</w:t>
      </w:r>
      <w:r w:rsidRPr="003C120D">
        <w:rPr>
          <w:rFonts w:ascii="Times New Roman" w:hAnsi="Times New Roman" w:cs="Times New Roman"/>
        </w:rPr>
        <w:t xml:space="preserve">. </w:t>
      </w:r>
      <w:r w:rsidR="00E75E21">
        <w:rPr>
          <w:rFonts w:ascii="Times New Roman" w:hAnsi="Times New Roman" w:cs="Times New Roman"/>
        </w:rPr>
        <w:t>Assignment</w:t>
      </w:r>
      <w:r w:rsidRPr="003C120D">
        <w:rPr>
          <w:rFonts w:ascii="Times New Roman" w:hAnsi="Times New Roman" w:cs="Times New Roman"/>
        </w:rPr>
        <w:t xml:space="preserve"> report </w:t>
      </w:r>
      <w:r w:rsidR="00E75E21">
        <w:rPr>
          <w:rFonts w:ascii="Times New Roman" w:hAnsi="Times New Roman" w:cs="Times New Roman"/>
        </w:rPr>
        <w:t>should be presented by the dateline assigned.</w:t>
      </w:r>
    </w:p>
    <w:p w14:paraId="6D8D455D" w14:textId="77777777" w:rsidR="00133F3B" w:rsidRDefault="00133F3B" w:rsidP="00014FD7">
      <w:pPr>
        <w:jc w:val="both"/>
        <w:rPr>
          <w:rFonts w:ascii="Garamond" w:hAnsi="Garamond" w:cs="Arial"/>
        </w:rPr>
      </w:pPr>
    </w:p>
    <w:p w14:paraId="6D8D455E" w14:textId="77777777" w:rsidR="00014FD7" w:rsidRPr="000A367B" w:rsidRDefault="009523CF" w:rsidP="00014FD7">
      <w:pPr>
        <w:jc w:val="both"/>
        <w:rPr>
          <w:rFonts w:ascii="Garamond" w:hAnsi="Garamond" w:cs="Arial"/>
          <w:b/>
        </w:rPr>
      </w:pPr>
      <w:r w:rsidRPr="000A367B">
        <w:rPr>
          <w:rFonts w:ascii="Garamond" w:hAnsi="Garamond" w:cs="Arial"/>
          <w:b/>
          <w:noProof/>
          <w:sz w:val="28"/>
          <w:szCs w:val="28"/>
          <w:lang w:bidi="bn-BD"/>
        </w:rPr>
        <w:drawing>
          <wp:anchor distT="0" distB="0" distL="114300" distR="114300" simplePos="0" relativeHeight="251654144" behindDoc="1" locked="0" layoutInCell="1" allowOverlap="1" wp14:anchorId="6D8D45F1" wp14:editId="44E58EE4">
            <wp:simplePos x="0" y="0"/>
            <wp:positionH relativeFrom="column">
              <wp:posOffset>-121758</wp:posOffset>
            </wp:positionH>
            <wp:positionV relativeFrom="paragraph">
              <wp:posOffset>100965</wp:posOffset>
            </wp:positionV>
            <wp:extent cx="6566712" cy="28606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712" cy="28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F" w14:textId="77777777" w:rsidR="00014FD7" w:rsidRPr="00636D1A" w:rsidRDefault="00297170" w:rsidP="00014FD7">
      <w:pPr>
        <w:jc w:val="both"/>
        <w:rPr>
          <w:rFonts w:ascii="Garamond" w:hAnsi="Garamond" w:cs="Arial"/>
          <w:b/>
          <w:sz w:val="28"/>
          <w:szCs w:val="28"/>
        </w:rPr>
      </w:pPr>
      <w:r>
        <w:rPr>
          <w:rFonts w:ascii="Garamond" w:hAnsi="Garamond" w:cs="Arial"/>
          <w:noProof/>
          <w:lang w:bidi="bn-BD"/>
        </w:rPr>
        <mc:AlternateContent>
          <mc:Choice Requires="wps">
            <w:drawing>
              <wp:anchor distT="0" distB="0" distL="114300" distR="114300" simplePos="0" relativeHeight="251661312" behindDoc="0" locked="0" layoutInCell="1" allowOverlap="1" wp14:anchorId="6D8D45F3" wp14:editId="35A79A5E">
                <wp:simplePos x="0" y="0"/>
                <wp:positionH relativeFrom="margin">
                  <wp:posOffset>-142430</wp:posOffset>
                </wp:positionH>
                <wp:positionV relativeFrom="paragraph">
                  <wp:posOffset>221038</wp:posOffset>
                </wp:positionV>
                <wp:extent cx="6619875" cy="285750"/>
                <wp:effectExtent l="0" t="0" r="9525"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2B" w14:textId="77777777" w:rsidR="00B97399" w:rsidRPr="002F175F" w:rsidRDefault="00B97399" w:rsidP="00116E9B">
                            <w:pPr>
                              <w:jc w:val="both"/>
                              <w:rPr>
                                <w:rFonts w:ascii="Garamond" w:hAnsi="Garamond" w:cs="Arial"/>
                              </w:rPr>
                            </w:pPr>
                            <w:r w:rsidRPr="000A367B">
                              <w:rPr>
                                <w:rFonts w:ascii="Garamond" w:hAnsi="Garamond" w:cs="Arial"/>
                              </w:rPr>
                              <w:t>The following grading system will be strictly followed in this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3" id="Text Box 32" o:spid="_x0000_s1035" type="#_x0000_t202" style="position:absolute;left:0;text-align:left;margin-left:-11.2pt;margin-top:17.4pt;width:521.2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P5+QEAANEDAAAOAAAAZHJzL2Uyb0RvYy54bWysU8tu2zAQvBfoPxC817Jd23E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" stroked="f">
                <v:textbox>
                  <w:txbxContent>
                    <w:p w14:paraId="6D8D462B" w14:textId="77777777" w:rsidR="00B97399" w:rsidRPr="002F175F" w:rsidRDefault="00B97399" w:rsidP="00116E9B">
                      <w:pPr>
                        <w:jc w:val="both"/>
                        <w:rPr>
                          <w:rFonts w:ascii="Garamond" w:hAnsi="Garamond" w:cs="Arial"/>
                        </w:rPr>
                      </w:pPr>
                      <w:r w:rsidRPr="000A367B">
                        <w:rPr>
                          <w:rFonts w:ascii="Garamond" w:hAnsi="Garamond" w:cs="Arial"/>
                        </w:rPr>
                        <w:t>The following grading system will be strictly followed in this class</w:t>
                      </w:r>
                    </w:p>
                  </w:txbxContent>
                </v:textbox>
                <w10:wrap anchorx="margin"/>
              </v:shape>
            </w:pict>
          </mc:Fallback>
        </mc:AlternateContent>
      </w:r>
      <w:r w:rsidR="001B6303" w:rsidRPr="000A367B">
        <w:rPr>
          <w:rFonts w:ascii="Garamond" w:hAnsi="Garamond" w:cs="Arial"/>
          <w:b/>
          <w:sz w:val="28"/>
          <w:szCs w:val="28"/>
        </w:rPr>
        <w:t>X</w:t>
      </w:r>
      <w:r w:rsidR="00C0433D">
        <w:rPr>
          <w:rFonts w:ascii="Garamond" w:hAnsi="Garamond" w:cs="Arial"/>
          <w:b/>
          <w:sz w:val="28"/>
          <w:szCs w:val="28"/>
        </w:rPr>
        <w:t>I</w:t>
      </w:r>
      <w:r w:rsidR="001B6303" w:rsidRPr="000A367B">
        <w:rPr>
          <w:rFonts w:ascii="Garamond" w:hAnsi="Garamond" w:cs="Arial"/>
          <w:b/>
          <w:sz w:val="28"/>
          <w:szCs w:val="28"/>
        </w:rPr>
        <w:t>I</w:t>
      </w:r>
      <w:r w:rsidR="00014FD7" w:rsidRPr="000A367B">
        <w:rPr>
          <w:rFonts w:ascii="Garamond" w:hAnsi="Garamond" w:cs="Arial"/>
          <w:b/>
          <w:sz w:val="28"/>
          <w:szCs w:val="28"/>
        </w:rPr>
        <w:t xml:space="preserve"> – Evaluation</w:t>
      </w:r>
      <w:r w:rsidR="00116E9B">
        <w:rPr>
          <w:rFonts w:ascii="Garamond" w:hAnsi="Garamond" w:cs="Arial"/>
          <w:b/>
          <w:sz w:val="28"/>
          <w:szCs w:val="28"/>
        </w:rPr>
        <w:t xml:space="preserve"> &amp; </w:t>
      </w:r>
      <w:r w:rsidR="00116E9B" w:rsidRPr="000A367B">
        <w:rPr>
          <w:rFonts w:ascii="Garamond" w:hAnsi="Garamond" w:cs="Arial"/>
          <w:b/>
        </w:rPr>
        <w:t>Grading System</w:t>
      </w:r>
    </w:p>
    <w:p w14:paraId="6D8D4560" w14:textId="47A30565" w:rsidR="002F175F" w:rsidRPr="00116E9B" w:rsidRDefault="00636D1A" w:rsidP="00116E9B">
      <w:pPr>
        <w:jc w:val="both"/>
        <w:rPr>
          <w:rFonts w:ascii="Garamond" w:hAnsi="Garamond" w:cs="Arial"/>
        </w:rPr>
      </w:pPr>
      <w:r>
        <w:rPr>
          <w:rFonts w:ascii="Garamond" w:hAnsi="Garamond" w:cs="Arial"/>
        </w:rPr>
        <w:t>.</w:t>
      </w:r>
    </w:p>
    <w:p w14:paraId="6D8D4561" w14:textId="3660D065" w:rsidR="00116E9B" w:rsidRDefault="00116E9B" w:rsidP="00116E9B">
      <w:pPr>
        <w:jc w:val="both"/>
        <w:rPr>
          <w:rFonts w:ascii="Garamond" w:hAnsi="Garamond" w:cs="Arial"/>
          <w:b/>
          <w:bCs/>
        </w:rPr>
      </w:pPr>
    </w:p>
    <w:p w14:paraId="10A95187" w14:textId="12494ED2" w:rsidR="00B97399" w:rsidRDefault="00144E65" w:rsidP="00144E65">
      <w:pPr>
        <w:pBdr>
          <w:top w:val="single" w:sz="4" w:space="1" w:color="auto"/>
          <w:left w:val="single" w:sz="4" w:space="4" w:color="auto"/>
          <w:bottom w:val="single" w:sz="4" w:space="1" w:color="auto"/>
          <w:right w:val="single" w:sz="4" w:space="4" w:color="auto"/>
        </w:pBdr>
        <w:rPr>
          <w:rFonts w:ascii="ArialMT" w:hAnsi="ArialMT"/>
          <w:color w:val="000000"/>
          <w:sz w:val="22"/>
          <w:szCs w:val="22"/>
        </w:rPr>
      </w:pPr>
      <w:r w:rsidRPr="00144E65">
        <w:rPr>
          <w:rFonts w:ascii="Arial-BoldMT" w:hAnsi="Arial-BoldMT"/>
          <w:b/>
          <w:bCs/>
          <w:color w:val="000000"/>
          <w:sz w:val="22"/>
          <w:szCs w:val="22"/>
        </w:rPr>
        <w:t>Mid Term Exam:</w:t>
      </w:r>
      <w:r w:rsidRPr="00144E65">
        <w:rPr>
          <w:rFonts w:ascii="Arial-BoldMT" w:hAnsi="Arial-BoldMT"/>
          <w:b/>
          <w:bCs/>
          <w:color w:val="000000"/>
          <w:sz w:val="22"/>
          <w:szCs w:val="22"/>
        </w:rPr>
        <w:br/>
      </w:r>
      <w:r w:rsidR="00B97399">
        <w:rPr>
          <w:rFonts w:ascii="ArialMT" w:hAnsi="ArialMT"/>
          <w:color w:val="000000"/>
          <w:sz w:val="22"/>
          <w:szCs w:val="22"/>
        </w:rPr>
        <w:t>Term</w:t>
      </w:r>
      <w:r w:rsidRPr="00144E65">
        <w:rPr>
          <w:rFonts w:ascii="ArialMT" w:hAnsi="ArialMT"/>
          <w:color w:val="000000"/>
          <w:sz w:val="22"/>
          <w:szCs w:val="22"/>
        </w:rPr>
        <w:t xml:space="preserve"> Exam: </w:t>
      </w:r>
      <w:r w:rsidR="00753B36">
        <w:rPr>
          <w:rFonts w:ascii="ArialMT" w:hAnsi="ArialMT"/>
          <w:color w:val="000000"/>
          <w:sz w:val="22"/>
          <w:szCs w:val="22"/>
        </w:rPr>
        <w:t>4</w:t>
      </w:r>
      <w:r>
        <w:rPr>
          <w:rFonts w:ascii="ArialMT" w:hAnsi="ArialMT"/>
          <w:color w:val="000000"/>
          <w:sz w:val="22"/>
          <w:szCs w:val="22"/>
        </w:rPr>
        <w:t>0</w:t>
      </w:r>
      <w:r w:rsidRPr="00144E65">
        <w:rPr>
          <w:rFonts w:ascii="ArialMT" w:hAnsi="ArialMT"/>
          <w:color w:val="000000"/>
          <w:sz w:val="22"/>
          <w:szCs w:val="22"/>
        </w:rPr>
        <w:t>%</w:t>
      </w:r>
      <w:r w:rsidRPr="00144E65">
        <w:rPr>
          <w:rFonts w:ascii="ArialMT" w:hAnsi="ArialMT"/>
          <w:color w:val="000000"/>
          <w:sz w:val="22"/>
          <w:szCs w:val="22"/>
        </w:rPr>
        <w:br/>
        <w:t xml:space="preserve">Quizzes: </w:t>
      </w:r>
      <w:r w:rsidR="00753B36">
        <w:rPr>
          <w:rFonts w:ascii="ArialMT" w:hAnsi="ArialMT"/>
          <w:color w:val="000000"/>
          <w:sz w:val="22"/>
          <w:szCs w:val="22"/>
        </w:rPr>
        <w:t>3</w:t>
      </w:r>
      <w:r>
        <w:rPr>
          <w:rFonts w:ascii="ArialMT" w:hAnsi="ArialMT"/>
          <w:color w:val="000000"/>
          <w:sz w:val="22"/>
          <w:szCs w:val="22"/>
        </w:rPr>
        <w:t>0</w:t>
      </w:r>
      <w:r w:rsidRPr="00144E65">
        <w:rPr>
          <w:rFonts w:ascii="ArialMT" w:hAnsi="ArialMT"/>
          <w:color w:val="000000"/>
          <w:sz w:val="22"/>
          <w:szCs w:val="22"/>
        </w:rPr>
        <w:t>%</w:t>
      </w:r>
      <w:r w:rsidRPr="00144E65">
        <w:rPr>
          <w:rFonts w:ascii="ArialMT" w:hAnsi="ArialMT"/>
          <w:color w:val="000000"/>
          <w:sz w:val="22"/>
          <w:szCs w:val="22"/>
        </w:rPr>
        <w:br/>
        <w:t xml:space="preserve">Attendance &amp; Performance: </w:t>
      </w:r>
      <w:r w:rsidR="00B97399">
        <w:rPr>
          <w:rFonts w:ascii="ArialMT" w:hAnsi="ArialMT"/>
          <w:color w:val="000000"/>
          <w:sz w:val="22"/>
          <w:szCs w:val="22"/>
        </w:rPr>
        <w:t>10%</w:t>
      </w:r>
    </w:p>
    <w:p w14:paraId="46DAF02C" w14:textId="78BA28B7" w:rsidR="00144E65" w:rsidRDefault="00B97399" w:rsidP="00144E65">
      <w:pPr>
        <w:pBdr>
          <w:top w:val="single" w:sz="4" w:space="1" w:color="auto"/>
          <w:left w:val="single" w:sz="4" w:space="4" w:color="auto"/>
          <w:bottom w:val="single" w:sz="4" w:space="1" w:color="auto"/>
          <w:right w:val="single" w:sz="4" w:space="4" w:color="auto"/>
        </w:pBdr>
        <w:rPr>
          <w:rFonts w:ascii="ArialMT" w:hAnsi="ArialMT"/>
          <w:color w:val="000000"/>
          <w:sz w:val="22"/>
          <w:szCs w:val="22"/>
        </w:rPr>
      </w:pPr>
      <w:r>
        <w:rPr>
          <w:rFonts w:ascii="ArialMT" w:hAnsi="ArialMT"/>
          <w:color w:val="000000"/>
          <w:sz w:val="22"/>
          <w:szCs w:val="22"/>
        </w:rPr>
        <w:t xml:space="preserve">Lab Evaluation: </w:t>
      </w:r>
      <w:r w:rsidR="00753B36">
        <w:rPr>
          <w:rFonts w:ascii="ArialMT" w:hAnsi="ArialMT"/>
          <w:color w:val="000000"/>
          <w:sz w:val="22"/>
          <w:szCs w:val="22"/>
        </w:rPr>
        <w:t>2</w:t>
      </w:r>
      <w:r>
        <w:rPr>
          <w:rFonts w:ascii="ArialMT" w:hAnsi="ArialMT"/>
          <w:color w:val="000000"/>
          <w:sz w:val="22"/>
          <w:szCs w:val="22"/>
        </w:rPr>
        <w:t>0%</w:t>
      </w:r>
      <w:r w:rsidR="00144E65">
        <w:rPr>
          <w:rFonts w:ascii="ArialMT" w:hAnsi="ArialMT"/>
          <w:color w:val="000000"/>
          <w:sz w:val="22"/>
          <w:szCs w:val="22"/>
        </w:rPr>
        <w:br/>
      </w:r>
    </w:p>
    <w:p w14:paraId="6C183AA8" w14:textId="731E1DFE" w:rsidR="00B97399" w:rsidRDefault="00144E65" w:rsidP="00B97399">
      <w:pPr>
        <w:pBdr>
          <w:top w:val="single" w:sz="4" w:space="1" w:color="auto"/>
          <w:left w:val="single" w:sz="4" w:space="4" w:color="auto"/>
          <w:bottom w:val="single" w:sz="4" w:space="1" w:color="auto"/>
          <w:right w:val="single" w:sz="4" w:space="4" w:color="auto"/>
        </w:pBdr>
        <w:rPr>
          <w:rFonts w:ascii="ArialMT" w:hAnsi="ArialMT"/>
          <w:color w:val="000000"/>
          <w:sz w:val="22"/>
          <w:szCs w:val="22"/>
        </w:rPr>
      </w:pPr>
      <w:r w:rsidRPr="00144E65">
        <w:rPr>
          <w:rFonts w:ascii="Arial-BoldMT" w:hAnsi="Arial-BoldMT"/>
          <w:b/>
          <w:bCs/>
          <w:color w:val="000000"/>
          <w:sz w:val="22"/>
          <w:szCs w:val="22"/>
        </w:rPr>
        <w:t>Final Term Exam:</w:t>
      </w:r>
      <w:r w:rsidRPr="00144E65">
        <w:rPr>
          <w:rFonts w:ascii="Arial-BoldMT" w:hAnsi="Arial-BoldMT"/>
          <w:b/>
          <w:bCs/>
          <w:color w:val="000000"/>
          <w:sz w:val="22"/>
          <w:szCs w:val="22"/>
        </w:rPr>
        <w:br/>
      </w:r>
      <w:r w:rsidR="00B97399">
        <w:rPr>
          <w:rFonts w:ascii="ArialMT" w:hAnsi="ArialMT"/>
          <w:color w:val="000000"/>
          <w:sz w:val="22"/>
          <w:szCs w:val="22"/>
        </w:rPr>
        <w:t>Term</w:t>
      </w:r>
      <w:r w:rsidR="00B97399" w:rsidRPr="00144E65">
        <w:rPr>
          <w:rFonts w:ascii="ArialMT" w:hAnsi="ArialMT"/>
          <w:color w:val="000000"/>
          <w:sz w:val="22"/>
          <w:szCs w:val="22"/>
        </w:rPr>
        <w:t xml:space="preserve"> Exam: </w:t>
      </w:r>
      <w:r w:rsidR="00753B36">
        <w:rPr>
          <w:rFonts w:ascii="ArialMT" w:hAnsi="ArialMT"/>
          <w:color w:val="000000"/>
          <w:sz w:val="22"/>
          <w:szCs w:val="22"/>
        </w:rPr>
        <w:t>4</w:t>
      </w:r>
      <w:r w:rsidR="00B97399">
        <w:rPr>
          <w:rFonts w:ascii="ArialMT" w:hAnsi="ArialMT"/>
          <w:color w:val="000000"/>
          <w:sz w:val="22"/>
          <w:szCs w:val="22"/>
        </w:rPr>
        <w:t>0</w:t>
      </w:r>
      <w:r w:rsidR="00B97399" w:rsidRPr="00144E65">
        <w:rPr>
          <w:rFonts w:ascii="ArialMT" w:hAnsi="ArialMT"/>
          <w:color w:val="000000"/>
          <w:sz w:val="22"/>
          <w:szCs w:val="22"/>
        </w:rPr>
        <w:t>%</w:t>
      </w:r>
      <w:r w:rsidR="00B97399" w:rsidRPr="00144E65">
        <w:rPr>
          <w:rFonts w:ascii="ArialMT" w:hAnsi="ArialMT"/>
          <w:color w:val="000000"/>
          <w:sz w:val="22"/>
          <w:szCs w:val="22"/>
        </w:rPr>
        <w:br/>
        <w:t xml:space="preserve">Quizzes: </w:t>
      </w:r>
      <w:r w:rsidR="00753B36">
        <w:rPr>
          <w:rFonts w:ascii="ArialMT" w:hAnsi="ArialMT"/>
          <w:color w:val="000000"/>
          <w:sz w:val="22"/>
          <w:szCs w:val="22"/>
        </w:rPr>
        <w:t>3</w:t>
      </w:r>
      <w:r w:rsidR="00B97399">
        <w:rPr>
          <w:rFonts w:ascii="ArialMT" w:hAnsi="ArialMT"/>
          <w:color w:val="000000"/>
          <w:sz w:val="22"/>
          <w:szCs w:val="22"/>
        </w:rPr>
        <w:t>0</w:t>
      </w:r>
      <w:r w:rsidR="00B97399" w:rsidRPr="00144E65">
        <w:rPr>
          <w:rFonts w:ascii="ArialMT" w:hAnsi="ArialMT"/>
          <w:color w:val="000000"/>
          <w:sz w:val="22"/>
          <w:szCs w:val="22"/>
        </w:rPr>
        <w:t>%</w:t>
      </w:r>
      <w:r w:rsidR="00B97399" w:rsidRPr="00144E65">
        <w:rPr>
          <w:rFonts w:ascii="ArialMT" w:hAnsi="ArialMT"/>
          <w:color w:val="000000"/>
          <w:sz w:val="22"/>
          <w:szCs w:val="22"/>
        </w:rPr>
        <w:br/>
        <w:t xml:space="preserve">Attendance &amp; Performance: </w:t>
      </w:r>
      <w:r w:rsidR="00B97399">
        <w:rPr>
          <w:rFonts w:ascii="ArialMT" w:hAnsi="ArialMT"/>
          <w:color w:val="000000"/>
          <w:sz w:val="22"/>
          <w:szCs w:val="22"/>
        </w:rPr>
        <w:t>10%</w:t>
      </w:r>
    </w:p>
    <w:p w14:paraId="2860F59A" w14:textId="510B7B39" w:rsidR="00144E65" w:rsidRDefault="00B97399" w:rsidP="00B97399">
      <w:pPr>
        <w:pBdr>
          <w:top w:val="single" w:sz="4" w:space="1" w:color="auto"/>
          <w:left w:val="single" w:sz="4" w:space="4" w:color="auto"/>
          <w:bottom w:val="single" w:sz="4" w:space="1" w:color="auto"/>
          <w:right w:val="single" w:sz="4" w:space="4" w:color="auto"/>
        </w:pBdr>
        <w:rPr>
          <w:rFonts w:ascii="Arial-BoldMT" w:hAnsi="Arial-BoldMT"/>
          <w:b/>
          <w:bCs/>
          <w:color w:val="000000"/>
          <w:sz w:val="22"/>
          <w:szCs w:val="22"/>
        </w:rPr>
      </w:pPr>
      <w:r>
        <w:rPr>
          <w:rFonts w:ascii="ArialMT" w:hAnsi="ArialMT"/>
          <w:color w:val="000000"/>
          <w:sz w:val="22"/>
          <w:szCs w:val="22"/>
        </w:rPr>
        <w:t xml:space="preserve">Lab Evaluation: </w:t>
      </w:r>
      <w:r w:rsidR="00753B36">
        <w:rPr>
          <w:rFonts w:ascii="ArialMT" w:hAnsi="ArialMT"/>
          <w:color w:val="000000"/>
          <w:sz w:val="22"/>
          <w:szCs w:val="22"/>
        </w:rPr>
        <w:t>2</w:t>
      </w:r>
      <w:r>
        <w:rPr>
          <w:rFonts w:ascii="ArialMT" w:hAnsi="ArialMT"/>
          <w:color w:val="000000"/>
          <w:sz w:val="22"/>
          <w:szCs w:val="22"/>
        </w:rPr>
        <w:t>0%</w:t>
      </w:r>
      <w:r w:rsidR="00144E65" w:rsidRPr="00144E65">
        <w:rPr>
          <w:rFonts w:ascii="ArialMT" w:hAnsi="ArialMT"/>
          <w:color w:val="000000"/>
          <w:sz w:val="22"/>
          <w:szCs w:val="22"/>
        </w:rPr>
        <w:br/>
      </w:r>
    </w:p>
    <w:p w14:paraId="796431B2" w14:textId="4076CBCA" w:rsidR="00144E65" w:rsidRPr="00D5568A" w:rsidRDefault="00144E65" w:rsidP="00144E65">
      <w:pPr>
        <w:pBdr>
          <w:top w:val="single" w:sz="4" w:space="1" w:color="auto"/>
          <w:left w:val="single" w:sz="4" w:space="4" w:color="auto"/>
          <w:bottom w:val="single" w:sz="4" w:space="1" w:color="auto"/>
          <w:right w:val="single" w:sz="4" w:space="4" w:color="auto"/>
        </w:pBdr>
      </w:pPr>
      <w:r w:rsidRPr="00144E65">
        <w:rPr>
          <w:rFonts w:ascii="Arial-BoldMT" w:hAnsi="Arial-BoldMT"/>
          <w:b/>
          <w:bCs/>
          <w:color w:val="000000"/>
          <w:sz w:val="22"/>
          <w:szCs w:val="22"/>
        </w:rPr>
        <w:t xml:space="preserve">Semester grade: </w:t>
      </w:r>
      <w:r w:rsidR="00B97399">
        <w:rPr>
          <w:rFonts w:ascii="ArialMT" w:hAnsi="ArialMT"/>
          <w:color w:val="000000"/>
          <w:sz w:val="22"/>
          <w:szCs w:val="22"/>
        </w:rPr>
        <w:t>4</w:t>
      </w:r>
      <w:r w:rsidRPr="00144E65">
        <w:rPr>
          <w:rFonts w:ascii="ArialMT" w:hAnsi="ArialMT"/>
          <w:color w:val="000000"/>
          <w:sz w:val="22"/>
          <w:szCs w:val="22"/>
        </w:rPr>
        <w:t xml:space="preserve">0% midterm + </w:t>
      </w:r>
      <w:r w:rsidR="00B97399">
        <w:rPr>
          <w:rFonts w:ascii="ArialMT" w:hAnsi="ArialMT"/>
          <w:color w:val="000000"/>
          <w:sz w:val="22"/>
          <w:szCs w:val="22"/>
        </w:rPr>
        <w:t>6</w:t>
      </w:r>
      <w:r w:rsidRPr="00144E65">
        <w:rPr>
          <w:rFonts w:ascii="ArialMT" w:hAnsi="ArialMT"/>
          <w:color w:val="000000"/>
          <w:sz w:val="22"/>
          <w:szCs w:val="22"/>
        </w:rPr>
        <w:t>0% final term</w:t>
      </w:r>
    </w:p>
    <w:p w14:paraId="6D8D4563" w14:textId="7AA19059" w:rsidR="00116E9B" w:rsidRDefault="00116E9B" w:rsidP="00116E9B">
      <w:pPr>
        <w:jc w:val="both"/>
        <w:rPr>
          <w:rFonts w:ascii="Garamond" w:hAnsi="Garamond" w:cs="Arial"/>
          <w:b/>
          <w:bCs/>
        </w:rPr>
      </w:pPr>
    </w:p>
    <w:tbl>
      <w:tblPr>
        <w:tblStyle w:val="TableGrid"/>
        <w:tblW w:w="0" w:type="auto"/>
        <w:shd w:val="clear" w:color="auto" w:fill="E7E6E6" w:themeFill="background2"/>
        <w:tblLook w:val="04A0" w:firstRow="1" w:lastRow="0" w:firstColumn="1" w:lastColumn="0" w:noHBand="0" w:noVBand="1"/>
      </w:tblPr>
      <w:tblGrid>
        <w:gridCol w:w="3471"/>
        <w:gridCol w:w="3471"/>
        <w:gridCol w:w="3471"/>
      </w:tblGrid>
      <w:tr w:rsidR="00144E65" w:rsidRPr="00144E65" w14:paraId="7619F9F3" w14:textId="77777777" w:rsidTr="00B97399">
        <w:tc>
          <w:tcPr>
            <w:tcW w:w="3471" w:type="dxa"/>
            <w:shd w:val="clear" w:color="auto" w:fill="AEAAAA" w:themeFill="background2" w:themeFillShade="BF"/>
          </w:tcPr>
          <w:p w14:paraId="5CBD3F8B"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Letter</w:t>
            </w:r>
          </w:p>
        </w:tc>
        <w:tc>
          <w:tcPr>
            <w:tcW w:w="3471" w:type="dxa"/>
            <w:shd w:val="clear" w:color="auto" w:fill="AEAAAA" w:themeFill="background2" w:themeFillShade="BF"/>
          </w:tcPr>
          <w:p w14:paraId="633BA424"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Grade Point</w:t>
            </w:r>
          </w:p>
        </w:tc>
        <w:tc>
          <w:tcPr>
            <w:tcW w:w="3471" w:type="dxa"/>
            <w:shd w:val="clear" w:color="auto" w:fill="AEAAAA" w:themeFill="background2" w:themeFillShade="BF"/>
          </w:tcPr>
          <w:p w14:paraId="0214E175"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Numerical %</w:t>
            </w:r>
          </w:p>
        </w:tc>
      </w:tr>
      <w:tr w:rsidR="00144E65" w:rsidRPr="00144E65" w14:paraId="38317CD9" w14:textId="77777777" w:rsidTr="00B97399">
        <w:tc>
          <w:tcPr>
            <w:tcW w:w="3471" w:type="dxa"/>
            <w:shd w:val="clear" w:color="auto" w:fill="E7E6E6" w:themeFill="background2"/>
          </w:tcPr>
          <w:p w14:paraId="5D96E52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7E6E6" w:themeFill="background2"/>
          </w:tcPr>
          <w:p w14:paraId="00E2D08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4.00</w:t>
            </w:r>
          </w:p>
        </w:tc>
        <w:tc>
          <w:tcPr>
            <w:tcW w:w="3471" w:type="dxa"/>
            <w:shd w:val="clear" w:color="auto" w:fill="E7E6E6" w:themeFill="background2"/>
          </w:tcPr>
          <w:p w14:paraId="1866BB70"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90-100</w:t>
            </w:r>
          </w:p>
        </w:tc>
      </w:tr>
      <w:tr w:rsidR="00144E65" w:rsidRPr="00144E65" w14:paraId="6C701F3F" w14:textId="77777777" w:rsidTr="00B97399">
        <w:tc>
          <w:tcPr>
            <w:tcW w:w="3471" w:type="dxa"/>
            <w:shd w:val="clear" w:color="auto" w:fill="E7E6E6" w:themeFill="background2"/>
          </w:tcPr>
          <w:p w14:paraId="5D8F68E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7E6E6" w:themeFill="background2"/>
          </w:tcPr>
          <w:p w14:paraId="61B88D28"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3.75</w:t>
            </w:r>
          </w:p>
        </w:tc>
        <w:tc>
          <w:tcPr>
            <w:tcW w:w="3471" w:type="dxa"/>
            <w:shd w:val="clear" w:color="auto" w:fill="E7E6E6" w:themeFill="background2"/>
          </w:tcPr>
          <w:p w14:paraId="000C218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85 - &lt; 90</w:t>
            </w:r>
          </w:p>
        </w:tc>
      </w:tr>
      <w:tr w:rsidR="00144E65" w:rsidRPr="00144E65" w14:paraId="1D79F3BD" w14:textId="77777777" w:rsidTr="00B97399">
        <w:tc>
          <w:tcPr>
            <w:tcW w:w="3471" w:type="dxa"/>
            <w:shd w:val="clear" w:color="auto" w:fill="E7E6E6" w:themeFill="background2"/>
          </w:tcPr>
          <w:p w14:paraId="246BABDA"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7E6E6" w:themeFill="background2"/>
          </w:tcPr>
          <w:p w14:paraId="51AC83F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3.50</w:t>
            </w:r>
          </w:p>
        </w:tc>
        <w:tc>
          <w:tcPr>
            <w:tcW w:w="3471" w:type="dxa"/>
            <w:shd w:val="clear" w:color="auto" w:fill="E7E6E6" w:themeFill="background2"/>
          </w:tcPr>
          <w:p w14:paraId="624F764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80 - &lt; 85</w:t>
            </w:r>
          </w:p>
        </w:tc>
      </w:tr>
      <w:tr w:rsidR="00144E65" w:rsidRPr="00144E65" w14:paraId="08F21B05" w14:textId="77777777" w:rsidTr="00B97399">
        <w:tc>
          <w:tcPr>
            <w:tcW w:w="3471" w:type="dxa"/>
            <w:shd w:val="clear" w:color="auto" w:fill="E7E6E6" w:themeFill="background2"/>
          </w:tcPr>
          <w:p w14:paraId="6A8860F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7E6E6" w:themeFill="background2"/>
          </w:tcPr>
          <w:p w14:paraId="0CFDC71E"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3.25</w:t>
            </w:r>
          </w:p>
        </w:tc>
        <w:tc>
          <w:tcPr>
            <w:tcW w:w="3471" w:type="dxa"/>
            <w:shd w:val="clear" w:color="auto" w:fill="E7E6E6" w:themeFill="background2"/>
          </w:tcPr>
          <w:p w14:paraId="7ECC9160"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75 - &lt; 80</w:t>
            </w:r>
          </w:p>
        </w:tc>
      </w:tr>
      <w:tr w:rsidR="00144E65" w:rsidRPr="00144E65" w14:paraId="09F29F1B" w14:textId="77777777" w:rsidTr="00B97399">
        <w:tc>
          <w:tcPr>
            <w:tcW w:w="3471" w:type="dxa"/>
            <w:shd w:val="clear" w:color="auto" w:fill="E7E6E6" w:themeFill="background2"/>
          </w:tcPr>
          <w:p w14:paraId="4B034E21"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7E6E6" w:themeFill="background2"/>
          </w:tcPr>
          <w:p w14:paraId="58D9347C"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3.00</w:t>
            </w:r>
          </w:p>
        </w:tc>
        <w:tc>
          <w:tcPr>
            <w:tcW w:w="3471" w:type="dxa"/>
            <w:shd w:val="clear" w:color="auto" w:fill="E7E6E6" w:themeFill="background2"/>
          </w:tcPr>
          <w:p w14:paraId="1FBF537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70 - &lt; 75</w:t>
            </w:r>
          </w:p>
        </w:tc>
      </w:tr>
      <w:tr w:rsidR="00144E65" w:rsidRPr="00144E65" w14:paraId="7ED67C7B" w14:textId="77777777" w:rsidTr="00B97399">
        <w:tc>
          <w:tcPr>
            <w:tcW w:w="3471" w:type="dxa"/>
            <w:shd w:val="clear" w:color="auto" w:fill="E7E6E6" w:themeFill="background2"/>
          </w:tcPr>
          <w:p w14:paraId="3BCE873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7E6E6" w:themeFill="background2"/>
          </w:tcPr>
          <w:p w14:paraId="7D26B3A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2.75</w:t>
            </w:r>
          </w:p>
        </w:tc>
        <w:tc>
          <w:tcPr>
            <w:tcW w:w="3471" w:type="dxa"/>
            <w:shd w:val="clear" w:color="auto" w:fill="E7E6E6" w:themeFill="background2"/>
          </w:tcPr>
          <w:p w14:paraId="50C709F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65 - &lt; 70</w:t>
            </w:r>
          </w:p>
        </w:tc>
      </w:tr>
      <w:tr w:rsidR="00144E65" w:rsidRPr="00144E65" w14:paraId="0ECDA479" w14:textId="77777777" w:rsidTr="00B97399">
        <w:tc>
          <w:tcPr>
            <w:tcW w:w="3471" w:type="dxa"/>
            <w:shd w:val="clear" w:color="auto" w:fill="E7E6E6" w:themeFill="background2"/>
          </w:tcPr>
          <w:p w14:paraId="05727186"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7E6E6" w:themeFill="background2"/>
          </w:tcPr>
          <w:p w14:paraId="1279D875"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2.50</w:t>
            </w:r>
          </w:p>
        </w:tc>
        <w:tc>
          <w:tcPr>
            <w:tcW w:w="3471" w:type="dxa"/>
            <w:shd w:val="clear" w:color="auto" w:fill="E7E6E6" w:themeFill="background2"/>
          </w:tcPr>
          <w:p w14:paraId="6771AB83"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60 - &lt; 65</w:t>
            </w:r>
          </w:p>
        </w:tc>
      </w:tr>
      <w:tr w:rsidR="00144E65" w:rsidRPr="00144E65" w14:paraId="3C4276F4" w14:textId="77777777" w:rsidTr="00B97399">
        <w:tc>
          <w:tcPr>
            <w:tcW w:w="3471" w:type="dxa"/>
            <w:shd w:val="clear" w:color="auto" w:fill="E7E6E6" w:themeFill="background2"/>
          </w:tcPr>
          <w:p w14:paraId="022B6E4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7E6E6" w:themeFill="background2"/>
          </w:tcPr>
          <w:p w14:paraId="5733709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2.25</w:t>
            </w:r>
          </w:p>
        </w:tc>
        <w:tc>
          <w:tcPr>
            <w:tcW w:w="3471" w:type="dxa"/>
            <w:shd w:val="clear" w:color="auto" w:fill="E7E6E6" w:themeFill="background2"/>
          </w:tcPr>
          <w:p w14:paraId="6B732AE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50 - &lt; 60</w:t>
            </w:r>
          </w:p>
        </w:tc>
      </w:tr>
      <w:tr w:rsidR="00144E65" w:rsidRPr="00144E65" w14:paraId="6D6642CB" w14:textId="77777777" w:rsidTr="00B97399">
        <w:tc>
          <w:tcPr>
            <w:tcW w:w="3471" w:type="dxa"/>
            <w:shd w:val="clear" w:color="auto" w:fill="E7E6E6" w:themeFill="background2"/>
          </w:tcPr>
          <w:p w14:paraId="5CDA329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F</w:t>
            </w:r>
          </w:p>
        </w:tc>
        <w:tc>
          <w:tcPr>
            <w:tcW w:w="3471" w:type="dxa"/>
            <w:shd w:val="clear" w:color="auto" w:fill="E7E6E6" w:themeFill="background2"/>
          </w:tcPr>
          <w:p w14:paraId="39D40E1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0.00</w:t>
            </w:r>
          </w:p>
        </w:tc>
        <w:tc>
          <w:tcPr>
            <w:tcW w:w="3471" w:type="dxa"/>
            <w:shd w:val="clear" w:color="auto" w:fill="E7E6E6" w:themeFill="background2"/>
          </w:tcPr>
          <w:p w14:paraId="172E7C61"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&lt; 50</w:t>
            </w:r>
          </w:p>
        </w:tc>
      </w:tr>
      <w:tr w:rsidR="00144E65" w:rsidRPr="00144E65" w14:paraId="151B40D8" w14:textId="77777777" w:rsidTr="00B97399">
        <w:tc>
          <w:tcPr>
            <w:tcW w:w="3471" w:type="dxa"/>
            <w:shd w:val="clear" w:color="auto" w:fill="E7E6E6" w:themeFill="background2"/>
          </w:tcPr>
          <w:p w14:paraId="071D505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I</w:t>
            </w:r>
          </w:p>
        </w:tc>
        <w:tc>
          <w:tcPr>
            <w:tcW w:w="3471" w:type="dxa"/>
            <w:shd w:val="clear" w:color="auto" w:fill="E7E6E6" w:themeFill="background2"/>
          </w:tcPr>
          <w:p w14:paraId="0AA11246" w14:textId="77777777" w:rsidR="00144E65" w:rsidRPr="00144E65" w:rsidRDefault="00144E65" w:rsidP="00B97399">
            <w:pPr>
              <w:jc w:val="center"/>
              <w:rPr>
                <w:rFonts w:asciiTheme="minorHAnsi" w:hAnsiTheme="minorHAnsi" w:cstheme="minorHAnsi"/>
                <w:sz w:val="22"/>
                <w:szCs w:val="22"/>
              </w:rPr>
            </w:pPr>
          </w:p>
        </w:tc>
        <w:tc>
          <w:tcPr>
            <w:tcW w:w="3471" w:type="dxa"/>
            <w:shd w:val="clear" w:color="auto" w:fill="E7E6E6" w:themeFill="background2"/>
          </w:tcPr>
          <w:p w14:paraId="6046BF06" w14:textId="77777777" w:rsidR="00144E65" w:rsidRPr="00144E65" w:rsidRDefault="00144E65" w:rsidP="00B97399">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Incomplete</w:t>
            </w:r>
          </w:p>
        </w:tc>
      </w:tr>
      <w:tr w:rsidR="00144E65" w:rsidRPr="00144E65" w14:paraId="6FC1BDA3" w14:textId="77777777" w:rsidTr="00B97399">
        <w:tc>
          <w:tcPr>
            <w:tcW w:w="3471" w:type="dxa"/>
            <w:shd w:val="clear" w:color="auto" w:fill="E7E6E6" w:themeFill="background2"/>
          </w:tcPr>
          <w:p w14:paraId="51935504"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W</w:t>
            </w:r>
          </w:p>
        </w:tc>
        <w:tc>
          <w:tcPr>
            <w:tcW w:w="3471" w:type="dxa"/>
            <w:shd w:val="clear" w:color="auto" w:fill="E7E6E6" w:themeFill="background2"/>
          </w:tcPr>
          <w:p w14:paraId="1C315D49" w14:textId="77777777" w:rsidR="00144E65" w:rsidRPr="00144E65" w:rsidRDefault="00144E65" w:rsidP="00B97399">
            <w:pPr>
              <w:jc w:val="center"/>
              <w:rPr>
                <w:rFonts w:asciiTheme="minorHAnsi" w:hAnsiTheme="minorHAnsi" w:cstheme="minorHAnsi"/>
                <w:sz w:val="22"/>
                <w:szCs w:val="22"/>
              </w:rPr>
            </w:pPr>
          </w:p>
        </w:tc>
        <w:tc>
          <w:tcPr>
            <w:tcW w:w="3471" w:type="dxa"/>
            <w:shd w:val="clear" w:color="auto" w:fill="E7E6E6" w:themeFill="background2"/>
          </w:tcPr>
          <w:p w14:paraId="2CD48366" w14:textId="77777777" w:rsidR="00144E65" w:rsidRPr="00144E65" w:rsidRDefault="00144E65" w:rsidP="00B97399">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Withdrawal</w:t>
            </w:r>
          </w:p>
        </w:tc>
      </w:tr>
      <w:tr w:rsidR="00144E65" w:rsidRPr="00144E65" w14:paraId="41D525FA" w14:textId="77777777" w:rsidTr="00B97399">
        <w:tc>
          <w:tcPr>
            <w:tcW w:w="3471" w:type="dxa"/>
            <w:shd w:val="clear" w:color="auto" w:fill="E7E6E6" w:themeFill="background2"/>
          </w:tcPr>
          <w:p w14:paraId="76951165"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UW</w:t>
            </w:r>
          </w:p>
        </w:tc>
        <w:tc>
          <w:tcPr>
            <w:tcW w:w="3471" w:type="dxa"/>
            <w:shd w:val="clear" w:color="auto" w:fill="E7E6E6" w:themeFill="background2"/>
          </w:tcPr>
          <w:p w14:paraId="4FC94135" w14:textId="77777777" w:rsidR="00144E65" w:rsidRPr="00144E65" w:rsidRDefault="00144E65" w:rsidP="00B97399">
            <w:pPr>
              <w:jc w:val="both"/>
              <w:rPr>
                <w:rFonts w:asciiTheme="minorHAnsi" w:hAnsiTheme="minorHAnsi" w:cstheme="minorHAnsi"/>
                <w:sz w:val="22"/>
                <w:szCs w:val="22"/>
              </w:rPr>
            </w:pPr>
          </w:p>
        </w:tc>
        <w:tc>
          <w:tcPr>
            <w:tcW w:w="3471" w:type="dxa"/>
            <w:shd w:val="clear" w:color="auto" w:fill="E7E6E6" w:themeFill="background2"/>
          </w:tcPr>
          <w:p w14:paraId="76D76F48" w14:textId="77777777" w:rsidR="00144E65" w:rsidRPr="00144E65" w:rsidRDefault="00144E65" w:rsidP="00B97399">
            <w:pPr>
              <w:tabs>
                <w:tab w:val="left" w:pos="1080"/>
              </w:tabs>
              <w:jc w:val="center"/>
              <w:rPr>
                <w:rFonts w:asciiTheme="minorHAnsi" w:hAnsiTheme="minorHAnsi" w:cstheme="minorHAnsi"/>
                <w:sz w:val="22"/>
                <w:szCs w:val="22"/>
              </w:rPr>
            </w:pPr>
            <w:r w:rsidRPr="00144E65">
              <w:rPr>
                <w:rFonts w:asciiTheme="minorHAnsi" w:hAnsiTheme="minorHAnsi" w:cstheme="minorHAnsi"/>
                <w:sz w:val="22"/>
                <w:szCs w:val="22"/>
              </w:rPr>
              <w:t>Unofficially Withdrawal</w:t>
            </w:r>
          </w:p>
        </w:tc>
      </w:tr>
    </w:tbl>
    <w:p w14:paraId="4B648833" w14:textId="1A871F4C" w:rsidR="00085154" w:rsidRDefault="0093735F" w:rsidP="00144E65">
      <w:pPr>
        <w:rPr>
          <w:rFonts w:ascii="Garamond" w:hAnsi="Garamond" w:cs="Arial"/>
          <w:b/>
          <w:u w:val="single"/>
        </w:rPr>
      </w:pPr>
      <w:r>
        <w:rPr>
          <w:rFonts w:ascii="Garamond" w:hAnsi="Garamond" w:cs="Arial"/>
          <w:noProof/>
          <w:lang w:bidi="bn-BD"/>
        </w:rPr>
        <mc:AlternateContent>
          <mc:Choice Requires="wps">
            <w:drawing>
              <wp:anchor distT="0" distB="0" distL="114300" distR="114300" simplePos="0" relativeHeight="251657216" behindDoc="0" locked="0" layoutInCell="1" allowOverlap="1" wp14:anchorId="6D8D45F9" wp14:editId="79D9E44F">
                <wp:simplePos x="0" y="0"/>
                <wp:positionH relativeFrom="margin">
                  <wp:posOffset>-152400</wp:posOffset>
                </wp:positionH>
                <wp:positionV relativeFrom="paragraph">
                  <wp:posOffset>74295</wp:posOffset>
                </wp:positionV>
                <wp:extent cx="6619875" cy="335280"/>
                <wp:effectExtent l="0" t="0" r="9525" b="7620"/>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64" w14:textId="6C3DDFA1" w:rsidR="00B97399" w:rsidRDefault="00B97399" w:rsidP="003857A8">
                            <w:pPr>
                              <w:jc w:val="both"/>
                              <w:rPr>
                                <w:rFonts w:ascii="Garamond" w:hAnsi="Garamond" w:cs="Arial"/>
                              </w:rPr>
                            </w:pPr>
                            <w:r>
                              <w:rPr>
                                <w:rFonts w:ascii="Garamond" w:hAnsi="Garamond" w:cs="Arial"/>
                              </w:rPr>
                              <w:t xml:space="preserve">               </w:t>
                            </w: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p w14:paraId="430E6BE6" w14:textId="1B4E2AED" w:rsidR="00B97399" w:rsidRDefault="00B97399" w:rsidP="003857A8">
                            <w:pPr>
                              <w:jc w:val="both"/>
                            </w:pPr>
                          </w:p>
                          <w:p w14:paraId="20D18DCE" w14:textId="2239EB29" w:rsidR="00B97399" w:rsidRDefault="00B97399" w:rsidP="003857A8">
                            <w:pPr>
                              <w:jc w:val="both"/>
                            </w:pPr>
                          </w:p>
                          <w:p w14:paraId="22FF36C6" w14:textId="33E50A38" w:rsidR="00B97399" w:rsidRDefault="00B97399" w:rsidP="003857A8">
                            <w:pPr>
                              <w:jc w:val="both"/>
                            </w:pPr>
                          </w:p>
                          <w:p w14:paraId="74C5DA56" w14:textId="655606D5" w:rsidR="00B97399" w:rsidRDefault="00B97399" w:rsidP="003857A8">
                            <w:pPr>
                              <w:jc w:val="both"/>
                            </w:pPr>
                          </w:p>
                          <w:p w14:paraId="3051014E" w14:textId="2EABE4B4" w:rsidR="00B97399" w:rsidRDefault="00B97399" w:rsidP="003857A8">
                            <w:pPr>
                              <w:jc w:val="both"/>
                            </w:pPr>
                          </w:p>
                          <w:p w14:paraId="13719F4A" w14:textId="08F8A1D1" w:rsidR="00B97399" w:rsidRDefault="00B97399" w:rsidP="003857A8">
                            <w:pPr>
                              <w:jc w:val="both"/>
                            </w:pPr>
                          </w:p>
                          <w:p w14:paraId="456490CA" w14:textId="3E136242" w:rsidR="00B97399" w:rsidRDefault="00B97399" w:rsidP="003857A8">
                            <w:pPr>
                              <w:jc w:val="both"/>
                            </w:pPr>
                          </w:p>
                          <w:p w14:paraId="08AD65C2" w14:textId="7F25668A" w:rsidR="00B97399" w:rsidRDefault="00B97399" w:rsidP="003857A8">
                            <w:pPr>
                              <w:jc w:val="both"/>
                            </w:pPr>
                          </w:p>
                          <w:p w14:paraId="58DBBCA2" w14:textId="00E0807A" w:rsidR="00B97399" w:rsidRDefault="00B97399" w:rsidP="003857A8">
                            <w:pPr>
                              <w:jc w:val="both"/>
                            </w:pPr>
                          </w:p>
                          <w:p w14:paraId="3FAD71D5" w14:textId="7BF4C3FB" w:rsidR="00B97399" w:rsidRDefault="00B97399" w:rsidP="003857A8">
                            <w:pPr>
                              <w:jc w:val="both"/>
                            </w:pPr>
                          </w:p>
                          <w:p w14:paraId="780F640C" w14:textId="017E27E9" w:rsidR="00B97399" w:rsidRDefault="00B97399" w:rsidP="003857A8">
                            <w:pPr>
                              <w:jc w:val="both"/>
                            </w:pPr>
                          </w:p>
                          <w:p w14:paraId="5FCDB962" w14:textId="724DD717" w:rsidR="00B97399" w:rsidRDefault="00B97399" w:rsidP="003857A8">
                            <w:pPr>
                              <w:jc w:val="both"/>
                            </w:pPr>
                          </w:p>
                          <w:p w14:paraId="2F4187A4" w14:textId="7FFD62D6" w:rsidR="00B97399" w:rsidRDefault="00B97399" w:rsidP="003857A8">
                            <w:pPr>
                              <w:jc w:val="both"/>
                            </w:pPr>
                          </w:p>
                          <w:p w14:paraId="36C597CA" w14:textId="555CF786" w:rsidR="00B97399" w:rsidRDefault="00B97399" w:rsidP="003857A8">
                            <w:pPr>
                              <w:jc w:val="both"/>
                            </w:pPr>
                          </w:p>
                          <w:p w14:paraId="6A90B308" w14:textId="4C313490" w:rsidR="00B97399" w:rsidRDefault="00B97399" w:rsidP="003857A8">
                            <w:pPr>
                              <w:jc w:val="both"/>
                            </w:pPr>
                          </w:p>
                          <w:p w14:paraId="16BA5F6B" w14:textId="06EB3CF4" w:rsidR="00B97399" w:rsidRDefault="00B97399" w:rsidP="003857A8">
                            <w:pPr>
                              <w:jc w:val="both"/>
                            </w:pPr>
                          </w:p>
                          <w:p w14:paraId="098E0F25" w14:textId="29E7C241" w:rsidR="00B97399" w:rsidRDefault="00B97399" w:rsidP="003857A8">
                            <w:pPr>
                              <w:jc w:val="both"/>
                            </w:pPr>
                          </w:p>
                          <w:p w14:paraId="3B13F9DA" w14:textId="0864E98E" w:rsidR="00B97399" w:rsidRDefault="00B97399" w:rsidP="003857A8">
                            <w:pPr>
                              <w:jc w:val="both"/>
                            </w:pPr>
                          </w:p>
                          <w:p w14:paraId="22609965" w14:textId="6EE982FE" w:rsidR="00B97399" w:rsidRDefault="00B97399" w:rsidP="003857A8">
                            <w:pPr>
                              <w:jc w:val="both"/>
                            </w:pPr>
                          </w:p>
                          <w:p w14:paraId="0F53392C" w14:textId="06C4F9DF" w:rsidR="00B97399" w:rsidRDefault="00B97399" w:rsidP="003857A8">
                            <w:pPr>
                              <w:jc w:val="both"/>
                            </w:pPr>
                          </w:p>
                          <w:p w14:paraId="4DB28BEB" w14:textId="55AEA125" w:rsidR="00B97399" w:rsidRDefault="00B97399" w:rsidP="003857A8">
                            <w:pPr>
                              <w:jc w:val="both"/>
                            </w:pPr>
                          </w:p>
                          <w:p w14:paraId="2768DC10" w14:textId="7CCF208F" w:rsidR="00B97399" w:rsidRDefault="00B97399" w:rsidP="003857A8">
                            <w:pPr>
                              <w:jc w:val="both"/>
                            </w:pPr>
                          </w:p>
                          <w:p w14:paraId="31210A7B" w14:textId="77777777" w:rsidR="00B97399" w:rsidRDefault="00B97399" w:rsidP="003857A8">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9" id="_x0000_s1036" type="#_x0000_t202" style="position:absolute;margin-left:-12pt;margin-top:5.85pt;width:521.25pt;height:26.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" stroked="f">
                <v:textbox>
                  <w:txbxContent>
                    <w:p w14:paraId="6D8D4664" w14:textId="6C3DDFA1" w:rsidR="00B97399" w:rsidRDefault="00B97399" w:rsidP="003857A8">
                      <w:pPr>
                        <w:jc w:val="both"/>
                        <w:rPr>
                          <w:rFonts w:ascii="Garamond" w:hAnsi="Garamond" w:cs="Arial"/>
                        </w:rPr>
                      </w:pPr>
                      <w:r>
                        <w:rPr>
                          <w:rFonts w:ascii="Garamond" w:hAnsi="Garamond" w:cs="Arial"/>
                        </w:rPr>
                        <w:t xml:space="preserve">               </w:t>
                      </w: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p w14:paraId="430E6BE6" w14:textId="1B4E2AED" w:rsidR="00B97399" w:rsidRDefault="00B97399" w:rsidP="003857A8">
                      <w:pPr>
                        <w:jc w:val="both"/>
                      </w:pPr>
                    </w:p>
                    <w:p w14:paraId="20D18DCE" w14:textId="2239EB29" w:rsidR="00B97399" w:rsidRDefault="00B97399" w:rsidP="003857A8">
                      <w:pPr>
                        <w:jc w:val="both"/>
                      </w:pPr>
                    </w:p>
                    <w:p w14:paraId="22FF36C6" w14:textId="33E50A38" w:rsidR="00B97399" w:rsidRDefault="00B97399" w:rsidP="003857A8">
                      <w:pPr>
                        <w:jc w:val="both"/>
                      </w:pPr>
                    </w:p>
                    <w:p w14:paraId="74C5DA56" w14:textId="655606D5" w:rsidR="00B97399" w:rsidRDefault="00B97399" w:rsidP="003857A8">
                      <w:pPr>
                        <w:jc w:val="both"/>
                      </w:pPr>
                    </w:p>
                    <w:p w14:paraId="3051014E" w14:textId="2EABE4B4" w:rsidR="00B97399" w:rsidRDefault="00B97399" w:rsidP="003857A8">
                      <w:pPr>
                        <w:jc w:val="both"/>
                      </w:pPr>
                    </w:p>
                    <w:p w14:paraId="13719F4A" w14:textId="08F8A1D1" w:rsidR="00B97399" w:rsidRDefault="00B97399" w:rsidP="003857A8">
                      <w:pPr>
                        <w:jc w:val="both"/>
                      </w:pPr>
                    </w:p>
                    <w:p w14:paraId="456490CA" w14:textId="3E136242" w:rsidR="00B97399" w:rsidRDefault="00B97399" w:rsidP="003857A8">
                      <w:pPr>
                        <w:jc w:val="both"/>
                      </w:pPr>
                    </w:p>
                    <w:p w14:paraId="08AD65C2" w14:textId="7F25668A" w:rsidR="00B97399" w:rsidRDefault="00B97399" w:rsidP="003857A8">
                      <w:pPr>
                        <w:jc w:val="both"/>
                      </w:pPr>
                    </w:p>
                    <w:p w14:paraId="58DBBCA2" w14:textId="00E0807A" w:rsidR="00B97399" w:rsidRDefault="00B97399" w:rsidP="003857A8">
                      <w:pPr>
                        <w:jc w:val="both"/>
                      </w:pPr>
                    </w:p>
                    <w:p w14:paraId="3FAD71D5" w14:textId="7BF4C3FB" w:rsidR="00B97399" w:rsidRDefault="00B97399" w:rsidP="003857A8">
                      <w:pPr>
                        <w:jc w:val="both"/>
                      </w:pPr>
                    </w:p>
                    <w:p w14:paraId="780F640C" w14:textId="017E27E9" w:rsidR="00B97399" w:rsidRDefault="00B97399" w:rsidP="003857A8">
                      <w:pPr>
                        <w:jc w:val="both"/>
                      </w:pPr>
                    </w:p>
                    <w:p w14:paraId="5FCDB962" w14:textId="724DD717" w:rsidR="00B97399" w:rsidRDefault="00B97399" w:rsidP="003857A8">
                      <w:pPr>
                        <w:jc w:val="both"/>
                      </w:pPr>
                    </w:p>
                    <w:p w14:paraId="2F4187A4" w14:textId="7FFD62D6" w:rsidR="00B97399" w:rsidRDefault="00B97399" w:rsidP="003857A8">
                      <w:pPr>
                        <w:jc w:val="both"/>
                      </w:pPr>
                    </w:p>
                    <w:p w14:paraId="36C597CA" w14:textId="555CF786" w:rsidR="00B97399" w:rsidRDefault="00B97399" w:rsidP="003857A8">
                      <w:pPr>
                        <w:jc w:val="both"/>
                      </w:pPr>
                    </w:p>
                    <w:p w14:paraId="6A90B308" w14:textId="4C313490" w:rsidR="00B97399" w:rsidRDefault="00B97399" w:rsidP="003857A8">
                      <w:pPr>
                        <w:jc w:val="both"/>
                      </w:pPr>
                    </w:p>
                    <w:p w14:paraId="16BA5F6B" w14:textId="06EB3CF4" w:rsidR="00B97399" w:rsidRDefault="00B97399" w:rsidP="003857A8">
                      <w:pPr>
                        <w:jc w:val="both"/>
                      </w:pPr>
                    </w:p>
                    <w:p w14:paraId="098E0F25" w14:textId="29E7C241" w:rsidR="00B97399" w:rsidRDefault="00B97399" w:rsidP="003857A8">
                      <w:pPr>
                        <w:jc w:val="both"/>
                      </w:pPr>
                    </w:p>
                    <w:p w14:paraId="3B13F9DA" w14:textId="0864E98E" w:rsidR="00B97399" w:rsidRDefault="00B97399" w:rsidP="003857A8">
                      <w:pPr>
                        <w:jc w:val="both"/>
                      </w:pPr>
                    </w:p>
                    <w:p w14:paraId="22609965" w14:textId="6EE982FE" w:rsidR="00B97399" w:rsidRDefault="00B97399" w:rsidP="003857A8">
                      <w:pPr>
                        <w:jc w:val="both"/>
                      </w:pPr>
                    </w:p>
                    <w:p w14:paraId="0F53392C" w14:textId="06C4F9DF" w:rsidR="00B97399" w:rsidRDefault="00B97399" w:rsidP="003857A8">
                      <w:pPr>
                        <w:jc w:val="both"/>
                      </w:pPr>
                    </w:p>
                    <w:p w14:paraId="4DB28BEB" w14:textId="55AEA125" w:rsidR="00B97399" w:rsidRDefault="00B97399" w:rsidP="003857A8">
                      <w:pPr>
                        <w:jc w:val="both"/>
                      </w:pPr>
                    </w:p>
                    <w:p w14:paraId="2768DC10" w14:textId="7CCF208F" w:rsidR="00B97399" w:rsidRDefault="00B97399" w:rsidP="003857A8">
                      <w:pPr>
                        <w:jc w:val="both"/>
                      </w:pPr>
                    </w:p>
                    <w:p w14:paraId="31210A7B" w14:textId="77777777" w:rsidR="00B97399" w:rsidRDefault="00B97399" w:rsidP="003857A8">
                      <w:pPr>
                        <w:jc w:val="both"/>
                      </w:pPr>
                    </w:p>
                  </w:txbxContent>
                </v:textbox>
                <w10:wrap anchorx="margin"/>
              </v:shape>
            </w:pict>
          </mc:Fallback>
        </mc:AlternateContent>
      </w:r>
    </w:p>
    <w:p w14:paraId="609CDE8A" w14:textId="7D124725" w:rsidR="00085154" w:rsidRDefault="00085154" w:rsidP="00B75C22">
      <w:pPr>
        <w:jc w:val="both"/>
        <w:rPr>
          <w:rFonts w:ascii="Garamond" w:hAnsi="Garamond" w:cs="Arial"/>
          <w:b/>
          <w:u w:val="single"/>
        </w:rPr>
      </w:pPr>
    </w:p>
    <w:p w14:paraId="495F3DCE" w14:textId="77777777" w:rsidR="00BD7CB7" w:rsidRDefault="00BD7CB7" w:rsidP="002D2AAA">
      <w:pPr>
        <w:jc w:val="both"/>
        <w:rPr>
          <w:rFonts w:ascii="Garamond" w:hAnsi="Garamond" w:cs="Arial"/>
          <w:b/>
          <w:sz w:val="28"/>
          <w:szCs w:val="28"/>
        </w:rPr>
      </w:pPr>
    </w:p>
    <w:p w14:paraId="4EC528C9" w14:textId="770D03FF" w:rsidR="002D2AAA" w:rsidRDefault="00E96BD0" w:rsidP="002D2AAA">
      <w:pPr>
        <w:jc w:val="both"/>
        <w:rPr>
          <w:rFonts w:ascii="Garamond" w:hAnsi="Garamond" w:cs="Arial"/>
          <w:b/>
          <w:sz w:val="28"/>
          <w:szCs w:val="28"/>
        </w:rPr>
      </w:pPr>
      <w:r w:rsidRPr="000A367B">
        <w:rPr>
          <w:rFonts w:ascii="Garamond" w:hAnsi="Garamond" w:cs="Arial"/>
          <w:b/>
          <w:noProof/>
          <w:sz w:val="28"/>
          <w:szCs w:val="28"/>
          <w:lang w:bidi="bn-BD"/>
        </w:rPr>
        <w:drawing>
          <wp:anchor distT="0" distB="0" distL="114300" distR="114300" simplePos="0" relativeHeight="251655168" behindDoc="1" locked="0" layoutInCell="1" allowOverlap="1" wp14:anchorId="6D8D45FD" wp14:editId="37189493">
            <wp:simplePos x="0" y="0"/>
            <wp:positionH relativeFrom="column">
              <wp:posOffset>-47847</wp:posOffset>
            </wp:positionH>
            <wp:positionV relativeFrom="paragraph">
              <wp:posOffset>135063</wp:posOffset>
            </wp:positionV>
            <wp:extent cx="6581554" cy="265814"/>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8657" cy="265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7" w14:textId="1238747C" w:rsidR="00014FD7" w:rsidRPr="000A367B" w:rsidRDefault="00014FD7" w:rsidP="002D2AAA">
      <w:pPr>
        <w:jc w:val="both"/>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I</w:t>
      </w:r>
      <w:r w:rsidR="00B75C22">
        <w:rPr>
          <w:rFonts w:ascii="Garamond" w:hAnsi="Garamond" w:cs="Arial"/>
          <w:b/>
          <w:sz w:val="28"/>
          <w:szCs w:val="28"/>
        </w:rPr>
        <w:t>I</w:t>
      </w:r>
      <w:r w:rsidRPr="000A367B">
        <w:rPr>
          <w:rFonts w:ascii="Garamond" w:hAnsi="Garamond" w:cs="Arial"/>
          <w:b/>
          <w:sz w:val="28"/>
          <w:szCs w:val="28"/>
        </w:rPr>
        <w:t xml:space="preserve"> – Teaching Method</w:t>
      </w:r>
      <w:r w:rsidR="003C1B1F">
        <w:rPr>
          <w:rFonts w:ascii="Garamond" w:hAnsi="Garamond" w:cs="Arial"/>
          <w:b/>
          <w:sz w:val="28"/>
          <w:szCs w:val="28"/>
        </w:rPr>
        <w:t>s</w:t>
      </w:r>
    </w:p>
    <w:p w14:paraId="6D8D4588" w14:textId="2490C467" w:rsidR="00014FD7" w:rsidRPr="000A367B" w:rsidRDefault="00E75E21" w:rsidP="00E75E21">
      <w:pPr>
        <w:tabs>
          <w:tab w:val="left" w:pos="3075"/>
        </w:tabs>
        <w:rPr>
          <w:rFonts w:ascii="Garamond" w:hAnsi="Garamond" w:cs="Arial"/>
          <w:b/>
          <w:sz w:val="28"/>
          <w:szCs w:val="28"/>
        </w:rPr>
      </w:pPr>
      <w:r>
        <w:rPr>
          <w:rFonts w:ascii="Garamond" w:hAnsi="Garamond" w:cs="Arial"/>
          <w:b/>
          <w:sz w:val="28"/>
          <w:szCs w:val="28"/>
        </w:rPr>
        <w:tab/>
      </w:r>
    </w:p>
    <w:p w14:paraId="6D8D458B" w14:textId="029D275F" w:rsidR="00636D1A" w:rsidRPr="005D00D7" w:rsidRDefault="00636D1A" w:rsidP="00B624FE">
      <w:pPr>
        <w:jc w:val="both"/>
        <w:rPr>
          <w:rFonts w:eastAsia="MS Mincho;ＭＳ 明朝"/>
        </w:rPr>
      </w:pPr>
      <w:r w:rsidRPr="005D00D7">
        <w:rPr>
          <w:rFonts w:eastAsia="MS Mincho;ＭＳ 明朝"/>
        </w:rPr>
        <w:t>Maximum topics will be covered from the textbook. For the rest of the topics, reference books will be followed. Some Class notes will be uploaded on the web. White board will be used for most of the time.</w:t>
      </w:r>
      <w:r w:rsidR="00B624FE">
        <w:rPr>
          <w:rFonts w:eastAsia="MS Mincho;ＭＳ 明朝"/>
        </w:rPr>
        <w:t xml:space="preserve"> </w:t>
      </w:r>
      <w:r w:rsidRPr="005D00D7">
        <w:rPr>
          <w:rFonts w:eastAsia="MS Mincho;ＭＳ 明朝"/>
        </w:rPr>
        <w:t>For some cases, multimedia projector will be used for the convenience of the students.</w:t>
      </w:r>
      <w:r w:rsidR="00B624FE">
        <w:rPr>
          <w:rFonts w:eastAsia="MS Mincho;ＭＳ 明朝"/>
        </w:rPr>
        <w:t xml:space="preserve"> </w:t>
      </w:r>
      <w:r w:rsidRPr="005D00D7">
        <w:rPr>
          <w:rFonts w:eastAsia="MS Mincho;ＭＳ 明朝"/>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245582D9" w14:textId="52F5E449" w:rsidR="0093735F" w:rsidRPr="00C8034D" w:rsidRDefault="0093735F" w:rsidP="00636D1A">
      <w:pPr>
        <w:jc w:val="both"/>
        <w:rPr>
          <w:rFonts w:ascii="Garamond" w:eastAsia="MS Mincho;ＭＳ 明朝" w:hAnsi="Garamond" w:cs="Arial"/>
        </w:rPr>
      </w:pPr>
    </w:p>
    <w:p w14:paraId="6D8D458C" w14:textId="5E21AE23" w:rsidR="00636D1A" w:rsidRDefault="00E96BD0" w:rsidP="003C1B1F">
      <w:pPr>
        <w:jc w:val="both"/>
        <w:rPr>
          <w:rFonts w:ascii="Garamond" w:hAnsi="Garamond" w:cs="Arial"/>
        </w:rPr>
      </w:pPr>
      <w:r w:rsidRPr="000A367B">
        <w:rPr>
          <w:rFonts w:ascii="Garamond" w:hAnsi="Garamond" w:cs="Arial"/>
          <w:b/>
          <w:noProof/>
          <w:sz w:val="28"/>
          <w:szCs w:val="28"/>
          <w:lang w:bidi="bn-BD"/>
        </w:rPr>
        <w:drawing>
          <wp:anchor distT="0" distB="0" distL="114300" distR="114300" simplePos="0" relativeHeight="251659264" behindDoc="1" locked="0" layoutInCell="1" allowOverlap="1" wp14:anchorId="6D8D4601" wp14:editId="45089834">
            <wp:simplePos x="0" y="0"/>
            <wp:positionH relativeFrom="column">
              <wp:posOffset>-47847</wp:posOffset>
            </wp:positionH>
            <wp:positionV relativeFrom="paragraph">
              <wp:posOffset>129746</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6682" cy="27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77777777" w:rsidR="00014FD7" w:rsidRPr="000A367B" w:rsidRDefault="00014FD7" w:rsidP="002F175F">
      <w:pPr>
        <w:jc w:val="both"/>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V</w:t>
      </w:r>
      <w:r w:rsidRPr="000A367B">
        <w:rPr>
          <w:rFonts w:ascii="Garamond" w:hAnsi="Garamond" w:cs="Arial"/>
          <w:b/>
          <w:sz w:val="28"/>
          <w:szCs w:val="28"/>
        </w:rPr>
        <w:t xml:space="preserve"> – Textbook/ References</w:t>
      </w:r>
    </w:p>
    <w:p w14:paraId="6D8D458E" w14:textId="77777777" w:rsidR="00D56895" w:rsidRPr="000A367B" w:rsidRDefault="00D56895" w:rsidP="00636D1A">
      <w:pPr>
        <w:jc w:val="both"/>
        <w:rPr>
          <w:rFonts w:ascii="Garamond" w:hAnsi="Garamond" w:cs="Arial"/>
          <w:b/>
        </w:rPr>
      </w:pPr>
    </w:p>
    <w:p w14:paraId="3A5462B1" w14:textId="77777777" w:rsidR="00D9632A" w:rsidRPr="003C120D" w:rsidRDefault="00D9632A" w:rsidP="00D9632A">
      <w:pPr>
        <w:numPr>
          <w:ilvl w:val="0"/>
          <w:numId w:val="42"/>
        </w:numPr>
      </w:pPr>
      <w:r w:rsidRPr="003C120D">
        <w:t>Software Engineering: A Practitioner’s Approach, Seventh Edition, Roger S. Pressman</w:t>
      </w:r>
    </w:p>
    <w:p w14:paraId="525AE469" w14:textId="77777777" w:rsidR="00D9632A" w:rsidRPr="003C120D" w:rsidRDefault="00D9632A" w:rsidP="00D9632A">
      <w:pPr>
        <w:numPr>
          <w:ilvl w:val="0"/>
          <w:numId w:val="42"/>
        </w:numPr>
      </w:pPr>
      <w:r w:rsidRPr="003C120D">
        <w:t xml:space="preserve">Software Engineering, </w:t>
      </w:r>
      <w:proofErr w:type="spellStart"/>
      <w:r w:rsidRPr="003C120D">
        <w:t>Sommereville</w:t>
      </w:r>
      <w:proofErr w:type="spellEnd"/>
    </w:p>
    <w:p w14:paraId="03F96E42" w14:textId="77777777" w:rsidR="00D9632A" w:rsidRPr="003C120D" w:rsidRDefault="00D9632A" w:rsidP="00D9632A">
      <w:pPr>
        <w:numPr>
          <w:ilvl w:val="0"/>
          <w:numId w:val="42"/>
        </w:numPr>
      </w:pPr>
      <w:r w:rsidRPr="003C120D">
        <w:t xml:space="preserve">An Integrated Approach to Software Engineering, Pankaj </w:t>
      </w:r>
      <w:proofErr w:type="spellStart"/>
      <w:r w:rsidRPr="003C120D">
        <w:t>Jalote</w:t>
      </w:r>
      <w:proofErr w:type="spellEnd"/>
    </w:p>
    <w:p w14:paraId="130792DA" w14:textId="77777777" w:rsidR="00D9632A" w:rsidRPr="003C120D" w:rsidRDefault="00D9632A" w:rsidP="00D9632A">
      <w:pPr>
        <w:numPr>
          <w:ilvl w:val="0"/>
          <w:numId w:val="42"/>
        </w:numPr>
      </w:pPr>
      <w:r w:rsidRPr="003C120D">
        <w:t xml:space="preserve">Object Oriented Software Engineering, Ivar Jacobson, Magnus </w:t>
      </w:r>
      <w:proofErr w:type="spellStart"/>
      <w:r w:rsidRPr="003C120D">
        <w:t>Christerson</w:t>
      </w:r>
      <w:proofErr w:type="spellEnd"/>
      <w:r w:rsidRPr="003C120D">
        <w:t xml:space="preserve">, </w:t>
      </w:r>
      <w:proofErr w:type="spellStart"/>
      <w:r w:rsidRPr="003C120D">
        <w:t>Patrik</w:t>
      </w:r>
      <w:proofErr w:type="spellEnd"/>
      <w:r w:rsidRPr="003C120D">
        <w:t xml:space="preserve"> Jonsson, Gunnar Overgaard</w:t>
      </w:r>
    </w:p>
    <w:p w14:paraId="24996381" w14:textId="77777777" w:rsidR="00D9632A" w:rsidRPr="003C120D" w:rsidRDefault="00D9632A" w:rsidP="00D9632A">
      <w:pPr>
        <w:numPr>
          <w:ilvl w:val="0"/>
          <w:numId w:val="42"/>
        </w:numPr>
      </w:pPr>
      <w:r w:rsidRPr="003C120D">
        <w:t>Systems Analysis and Design: An Object-Oriented Approach with UML, 5th Edition, Alan Dennis</w:t>
      </w:r>
    </w:p>
    <w:p w14:paraId="2B8B0915" w14:textId="77777777" w:rsidR="00D9632A" w:rsidRPr="003C120D" w:rsidRDefault="00D9632A" w:rsidP="00D9632A">
      <w:pPr>
        <w:numPr>
          <w:ilvl w:val="0"/>
          <w:numId w:val="42"/>
        </w:numPr>
      </w:pPr>
      <w:r w:rsidRPr="003C120D">
        <w:t>The Art of Computer Programming, The, Volumes 1-3 Boxed Set (2nd Edition), Donald E. Knuth</w:t>
      </w:r>
    </w:p>
    <w:p w14:paraId="0FE82D78" w14:textId="77777777" w:rsidR="00D9632A" w:rsidRPr="003C120D" w:rsidRDefault="00D9632A" w:rsidP="00D9632A">
      <w:pPr>
        <w:numPr>
          <w:ilvl w:val="0"/>
          <w:numId w:val="42"/>
        </w:numPr>
      </w:pPr>
      <w:r w:rsidRPr="003C120D">
        <w:t xml:space="preserve">Component Software: Beyond Object-Oriented Programming, Clemens </w:t>
      </w:r>
      <w:proofErr w:type="spellStart"/>
      <w:r w:rsidRPr="003C120D">
        <w:t>Szyperski</w:t>
      </w:r>
      <w:proofErr w:type="spellEnd"/>
    </w:p>
    <w:p w14:paraId="592508F8" w14:textId="77777777" w:rsidR="00D9632A" w:rsidRPr="003C120D" w:rsidRDefault="00D9632A" w:rsidP="00D9632A">
      <w:pPr>
        <w:numPr>
          <w:ilvl w:val="0"/>
          <w:numId w:val="42"/>
        </w:numPr>
      </w:pPr>
      <w:r w:rsidRPr="003C120D">
        <w:t>Practices of an Agile Developer: Working in the Real World, Venkat Subramaniam, Andy Hunt</w:t>
      </w:r>
    </w:p>
    <w:p w14:paraId="5F883804" w14:textId="77777777" w:rsidR="00D9632A" w:rsidRPr="00D9632A" w:rsidRDefault="00D9632A" w:rsidP="005C2D56">
      <w:pPr>
        <w:numPr>
          <w:ilvl w:val="0"/>
          <w:numId w:val="42"/>
        </w:numPr>
        <w:rPr>
          <w:rFonts w:ascii="Garamond" w:hAnsi="Garamond" w:cs="Arial"/>
          <w:sz w:val="23"/>
          <w:szCs w:val="21"/>
        </w:rPr>
      </w:pPr>
      <w:r w:rsidRPr="003C120D">
        <w:t>Code Complete: A Practical Handbook of Softwar</w:t>
      </w:r>
      <w:r>
        <w:t>e Construction, Steve McConnell</w:t>
      </w:r>
    </w:p>
    <w:p w14:paraId="6D8D458F" w14:textId="06D2C97B" w:rsidR="00856359" w:rsidRPr="00D9632A" w:rsidRDefault="00D9632A" w:rsidP="005C2D56">
      <w:pPr>
        <w:numPr>
          <w:ilvl w:val="0"/>
          <w:numId w:val="42"/>
        </w:numPr>
        <w:rPr>
          <w:rFonts w:ascii="Garamond" w:hAnsi="Garamond" w:cs="Arial"/>
          <w:sz w:val="23"/>
          <w:szCs w:val="21"/>
        </w:rPr>
      </w:pPr>
      <w:r w:rsidRPr="003C120D">
        <w:t>Lectures will be provided online at the course website weekly.</w:t>
      </w:r>
    </w:p>
    <w:p w14:paraId="6D8D4590" w14:textId="77777777" w:rsidR="00856359" w:rsidRDefault="009523CF" w:rsidP="006A6B5B">
      <w:pPr>
        <w:rPr>
          <w:rFonts w:ascii="Garamond" w:hAnsi="Garamond" w:cs="Arial"/>
          <w:sz w:val="23"/>
          <w:szCs w:val="21"/>
        </w:rPr>
      </w:pPr>
      <w:r w:rsidRPr="000A367B">
        <w:rPr>
          <w:rFonts w:ascii="Garamond" w:hAnsi="Garamond" w:cs="Arial"/>
          <w:noProof/>
          <w:sz w:val="23"/>
          <w:szCs w:val="21"/>
          <w:lang w:bidi="bn-BD"/>
        </w:rPr>
        <w:drawing>
          <wp:anchor distT="0" distB="0" distL="114300" distR="114300" simplePos="0" relativeHeight="251660288" behindDoc="1" locked="0" layoutInCell="1" allowOverlap="1" wp14:anchorId="6D8D4603" wp14:editId="40FA3AC8">
            <wp:simplePos x="0" y="0"/>
            <wp:positionH relativeFrom="column">
              <wp:posOffset>-58480</wp:posOffset>
            </wp:positionH>
            <wp:positionV relativeFrom="paragraph">
              <wp:posOffset>126777</wp:posOffset>
            </wp:positionV>
            <wp:extent cx="6581553" cy="244549"/>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77777777" w:rsidR="001304DC" w:rsidRPr="000A367B" w:rsidRDefault="00354C70" w:rsidP="006A6B5B">
      <w:pPr>
        <w:rPr>
          <w:rFonts w:ascii="Garamond" w:hAnsi="Garamond" w:cs="Arial"/>
          <w:b/>
          <w:sz w:val="28"/>
          <w:szCs w:val="28"/>
        </w:rPr>
      </w:pPr>
      <w:r w:rsidRPr="000A367B">
        <w:rPr>
          <w:rFonts w:ascii="Garamond" w:hAnsi="Garamond" w:cs="Arial"/>
          <w:b/>
          <w:sz w:val="28"/>
          <w:szCs w:val="28"/>
        </w:rPr>
        <w:t>XV</w:t>
      </w:r>
      <w:r>
        <w:rPr>
          <w:rFonts w:ascii="Garamond" w:hAnsi="Garamond" w:cs="Arial"/>
          <w:b/>
          <w:sz w:val="28"/>
          <w:szCs w:val="28"/>
        </w:rPr>
        <w:t xml:space="preserve"> - List of Faculties</w:t>
      </w:r>
      <w:r w:rsidRPr="000A367B">
        <w:rPr>
          <w:rFonts w:ascii="Garamond" w:hAnsi="Garamond" w:cs="Arial"/>
          <w:b/>
          <w:sz w:val="28"/>
          <w:szCs w:val="28"/>
        </w:rPr>
        <w:t xml:space="preserve"> Teaching the Cour</w:t>
      </w:r>
      <w:r>
        <w:rPr>
          <w:rFonts w:ascii="Garamond" w:hAnsi="Garamond" w:cs="Arial"/>
          <w:b/>
          <w:sz w:val="28"/>
          <w:szCs w:val="28"/>
        </w:rPr>
        <w:t>se</w:t>
      </w:r>
    </w:p>
    <w:p w14:paraId="6D8D4592" w14:textId="77777777" w:rsidR="00354C70" w:rsidRPr="00B624FE" w:rsidRDefault="00354C70" w:rsidP="00354C70">
      <w:pPr>
        <w:ind w:left="720"/>
      </w:pPr>
    </w:p>
    <w:p w14:paraId="3679B301" w14:textId="77777777" w:rsidR="00864DF2" w:rsidRDefault="007F2F69" w:rsidP="007F2F69">
      <w:r>
        <w:t xml:space="preserve">DR. </w:t>
      </w:r>
      <w:r w:rsidR="00864DF2">
        <w:t xml:space="preserve">M. MAHMUDUL HASAN </w:t>
      </w:r>
    </w:p>
    <w:p w14:paraId="54C2AE61" w14:textId="77777777" w:rsidR="00A46296" w:rsidRDefault="00A46296" w:rsidP="007F2F69"/>
    <w:p w14:paraId="5C52384E" w14:textId="633902AA" w:rsidR="007F2F69" w:rsidRDefault="00864DF2" w:rsidP="007F2F69">
      <w:r>
        <w:t xml:space="preserve">DR. SM HASAN MAHMUD </w:t>
      </w:r>
    </w:p>
    <w:p w14:paraId="1D282EF1" w14:textId="77777777" w:rsidR="0055282F" w:rsidRDefault="0055282F" w:rsidP="007F2F69"/>
    <w:p w14:paraId="32824875" w14:textId="14B79E1A" w:rsidR="00A46296" w:rsidRPr="00A46296" w:rsidRDefault="00A46296" w:rsidP="007F2F69">
      <w:r w:rsidRPr="00A46296">
        <w:rPr>
          <w:rFonts w:eastAsia="CIDFont+F2"/>
        </w:rPr>
        <w:t>FARZANA BENTE ALAM</w:t>
      </w:r>
    </w:p>
    <w:p w14:paraId="1281A5F1" w14:textId="77777777" w:rsidR="007F2F69" w:rsidRPr="00B624FE" w:rsidRDefault="007F2F69" w:rsidP="00A16A36"/>
    <w:p w14:paraId="1C83AB4E" w14:textId="77777777" w:rsidR="00B37D2F" w:rsidRDefault="00B37D2F" w:rsidP="00A16A36">
      <w:pPr>
        <w:rPr>
          <w:rFonts w:ascii="Garamond" w:hAnsi="Garamond" w:cs="Arial"/>
        </w:rPr>
      </w:pPr>
    </w:p>
    <w:p w14:paraId="44498E65" w14:textId="77777777" w:rsidR="00B37D2F" w:rsidRDefault="00B37D2F" w:rsidP="00A16A36">
      <w:pPr>
        <w:rPr>
          <w:rFonts w:ascii="Garamond" w:hAnsi="Garamond" w:cs="Arial"/>
        </w:rPr>
      </w:pPr>
    </w:p>
    <w:p w14:paraId="7AE111BE" w14:textId="20525BEF" w:rsidR="00B37D2F" w:rsidRDefault="00B37D2F" w:rsidP="00A16A36">
      <w:pPr>
        <w:rPr>
          <w:rFonts w:ascii="Garamond" w:hAnsi="Garamond" w:cs="Arial"/>
        </w:rPr>
      </w:pPr>
    </w:p>
    <w:p w14:paraId="129DA117" w14:textId="4439AAD9" w:rsidR="00B624FE" w:rsidRDefault="00B624FE" w:rsidP="00A16A36">
      <w:pPr>
        <w:rPr>
          <w:rFonts w:ascii="Garamond" w:hAnsi="Garamond" w:cs="Arial"/>
        </w:rPr>
      </w:pPr>
    </w:p>
    <w:p w14:paraId="735C2936" w14:textId="31A5E96A" w:rsidR="00B624FE" w:rsidRDefault="00B624FE" w:rsidP="00A16A36">
      <w:pPr>
        <w:rPr>
          <w:rFonts w:ascii="Garamond" w:hAnsi="Garamond" w:cs="Arial"/>
        </w:rPr>
      </w:pPr>
    </w:p>
    <w:p w14:paraId="44F85775" w14:textId="063FF614" w:rsidR="00B624FE" w:rsidRDefault="00B624FE" w:rsidP="00A16A36">
      <w:pPr>
        <w:rPr>
          <w:rFonts w:ascii="Garamond" w:hAnsi="Garamond" w:cs="Arial"/>
        </w:rPr>
      </w:pPr>
    </w:p>
    <w:p w14:paraId="5ED0172F" w14:textId="70164F92" w:rsidR="00B624FE" w:rsidRDefault="00B624FE" w:rsidP="00A16A36">
      <w:pPr>
        <w:rPr>
          <w:rFonts w:ascii="Garamond" w:hAnsi="Garamond" w:cs="Arial"/>
        </w:rPr>
      </w:pPr>
    </w:p>
    <w:p w14:paraId="22F78AA7" w14:textId="0D8EF0D4" w:rsidR="00B624FE" w:rsidRDefault="00B624FE" w:rsidP="00A16A36">
      <w:pPr>
        <w:rPr>
          <w:rFonts w:ascii="Garamond" w:hAnsi="Garamond" w:cs="Arial"/>
        </w:rPr>
      </w:pPr>
    </w:p>
    <w:p w14:paraId="3FB9A56B" w14:textId="500BE0BF" w:rsidR="00B624FE" w:rsidRDefault="00B624FE" w:rsidP="00A16A36">
      <w:pPr>
        <w:rPr>
          <w:rFonts w:ascii="Garamond" w:hAnsi="Garamond" w:cs="Arial"/>
        </w:rPr>
      </w:pPr>
    </w:p>
    <w:p w14:paraId="72B9E849" w14:textId="61111DBF" w:rsidR="00B624FE" w:rsidRDefault="00B624FE" w:rsidP="00A16A36">
      <w:pPr>
        <w:rPr>
          <w:rFonts w:ascii="Garamond" w:hAnsi="Garamond" w:cs="Arial"/>
        </w:rPr>
      </w:pPr>
    </w:p>
    <w:p w14:paraId="68AF1182" w14:textId="1F3FA25D" w:rsidR="00B624FE" w:rsidRDefault="00B624FE" w:rsidP="00A16A36">
      <w:pPr>
        <w:rPr>
          <w:rFonts w:ascii="Garamond" w:hAnsi="Garamond" w:cs="Arial"/>
        </w:rPr>
      </w:pPr>
    </w:p>
    <w:p w14:paraId="6744801B" w14:textId="31EF50A9" w:rsidR="00B624FE" w:rsidRDefault="00B624FE" w:rsidP="00A16A36">
      <w:pPr>
        <w:rPr>
          <w:rFonts w:ascii="Garamond" w:hAnsi="Garamond" w:cs="Arial"/>
        </w:rPr>
      </w:pPr>
    </w:p>
    <w:p w14:paraId="44F61E5D" w14:textId="30F7ADC1" w:rsidR="00D57BD1" w:rsidRDefault="00D57BD1" w:rsidP="00A16A36">
      <w:pPr>
        <w:rPr>
          <w:rFonts w:ascii="Garamond" w:hAnsi="Garamond" w:cs="Arial"/>
        </w:rPr>
      </w:pPr>
    </w:p>
    <w:p w14:paraId="28D18208" w14:textId="77777777" w:rsidR="00D57BD1" w:rsidRDefault="00D57BD1" w:rsidP="00A16A36">
      <w:pPr>
        <w:rPr>
          <w:rFonts w:ascii="Garamond" w:hAnsi="Garamond" w:cs="Arial"/>
        </w:rPr>
      </w:pPr>
    </w:p>
    <w:p w14:paraId="510B5A7F" w14:textId="299D9EB5" w:rsidR="00B624FE" w:rsidRDefault="00B624FE" w:rsidP="00A16A36">
      <w:pPr>
        <w:rPr>
          <w:rFonts w:ascii="Garamond" w:hAnsi="Garamond" w:cs="Arial"/>
        </w:rPr>
      </w:pPr>
    </w:p>
    <w:p w14:paraId="1EDE405A" w14:textId="4F5771D2" w:rsidR="0055282F" w:rsidRDefault="0055282F" w:rsidP="00A16A36">
      <w:pPr>
        <w:rPr>
          <w:rFonts w:ascii="Garamond" w:hAnsi="Garamond" w:cs="Arial"/>
        </w:rPr>
      </w:pPr>
    </w:p>
    <w:p w14:paraId="68B656CF" w14:textId="362D3504" w:rsidR="0055282F" w:rsidRDefault="0055282F" w:rsidP="00A16A36">
      <w:pPr>
        <w:rPr>
          <w:rFonts w:ascii="Garamond" w:hAnsi="Garamond" w:cs="Arial"/>
        </w:rPr>
      </w:pPr>
    </w:p>
    <w:p w14:paraId="7F57B0EB" w14:textId="622B18BC" w:rsidR="0055282F" w:rsidRDefault="0055282F" w:rsidP="00A16A36">
      <w:pPr>
        <w:rPr>
          <w:rFonts w:ascii="Garamond" w:hAnsi="Garamond" w:cs="Arial"/>
        </w:rPr>
      </w:pPr>
    </w:p>
    <w:p w14:paraId="2A60DDC2" w14:textId="77777777" w:rsidR="0055282F" w:rsidRDefault="0055282F" w:rsidP="00A16A36">
      <w:pPr>
        <w:rPr>
          <w:rFonts w:ascii="Garamond" w:hAnsi="Garamond" w:cs="Arial"/>
        </w:rPr>
      </w:pPr>
    </w:p>
    <w:p w14:paraId="5A5D916E" w14:textId="52A119CD" w:rsidR="00B624FE" w:rsidRDefault="00B624FE" w:rsidP="00A16A36">
      <w:pPr>
        <w:rPr>
          <w:rFonts w:ascii="Garamond" w:hAnsi="Garamond" w:cs="Arial"/>
        </w:rPr>
      </w:pPr>
    </w:p>
    <w:p w14:paraId="0967BC72" w14:textId="6BB51543" w:rsidR="00B624FE" w:rsidRDefault="00B624FE" w:rsidP="00A16A36">
      <w:pPr>
        <w:rPr>
          <w:rFonts w:ascii="Garamond" w:hAnsi="Garamond" w:cs="Arial"/>
        </w:rPr>
      </w:pPr>
    </w:p>
    <w:p w14:paraId="6D8D459E" w14:textId="4F1896A6" w:rsidR="00A16A36" w:rsidRDefault="003C2139" w:rsidP="00A16A36">
      <w:pPr>
        <w:rPr>
          <w:rFonts w:ascii="Garamond" w:hAnsi="Garamond" w:cs="Arial"/>
        </w:rPr>
      </w:pPr>
      <w:r w:rsidRPr="000A367B">
        <w:rPr>
          <w:rFonts w:ascii="Garamond" w:hAnsi="Garamond" w:cs="Arial"/>
          <w:noProof/>
          <w:sz w:val="23"/>
          <w:szCs w:val="21"/>
          <w:lang w:bidi="bn-BD"/>
        </w:rPr>
        <w:drawing>
          <wp:anchor distT="0" distB="0" distL="114300" distR="114300" simplePos="0" relativeHeight="251664384" behindDoc="1" locked="0" layoutInCell="1" allowOverlap="1" wp14:anchorId="6D8D4605" wp14:editId="5AADDC2D">
            <wp:simplePos x="0" y="0"/>
            <wp:positionH relativeFrom="margin">
              <wp:posOffset>-58480</wp:posOffset>
            </wp:positionH>
            <wp:positionV relativeFrom="paragraph">
              <wp:posOffset>135505</wp:posOffset>
            </wp:positionV>
            <wp:extent cx="6581553" cy="244549"/>
            <wp:effectExtent l="0" t="0" r="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77777777" w:rsidR="003C2139" w:rsidRPr="000A367B" w:rsidRDefault="003C2139" w:rsidP="003C2139">
      <w:pPr>
        <w:rPr>
          <w:rFonts w:ascii="Garamond" w:hAnsi="Garamond" w:cs="Arial"/>
          <w:b/>
          <w:sz w:val="28"/>
          <w:szCs w:val="28"/>
        </w:rPr>
      </w:pPr>
      <w:r w:rsidRPr="000A367B">
        <w:rPr>
          <w:rFonts w:ascii="Garamond" w:hAnsi="Garamond" w:cs="Arial"/>
          <w:b/>
          <w:sz w:val="28"/>
          <w:szCs w:val="28"/>
        </w:rPr>
        <w:t>XV</w:t>
      </w:r>
      <w:r w:rsidR="00C0433D">
        <w:rPr>
          <w:rFonts w:ascii="Garamond" w:hAnsi="Garamond" w:cs="Arial"/>
          <w:b/>
          <w:sz w:val="28"/>
          <w:szCs w:val="28"/>
        </w:rPr>
        <w:t>I</w:t>
      </w:r>
      <w:r>
        <w:rPr>
          <w:rFonts w:ascii="Garamond" w:hAnsi="Garamond" w:cs="Arial"/>
          <w:b/>
          <w:sz w:val="28"/>
          <w:szCs w:val="28"/>
        </w:rPr>
        <w:t xml:space="preserve"> – Verification:</w:t>
      </w:r>
    </w:p>
    <w:p w14:paraId="6D8D45A0" w14:textId="77777777" w:rsidR="00A16A36" w:rsidRDefault="00A16A36" w:rsidP="00A16A36">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3420"/>
        <w:gridCol w:w="3240"/>
      </w:tblGrid>
      <w:tr w:rsidR="004332C8" w:rsidRPr="00A82C40" w14:paraId="0F2ECBE8" w14:textId="77777777" w:rsidTr="005C2D56">
        <w:trPr>
          <w:trHeight w:val="2015"/>
        </w:trPr>
        <w:tc>
          <w:tcPr>
            <w:tcW w:w="3150" w:type="dxa"/>
          </w:tcPr>
          <w:p w14:paraId="78968075" w14:textId="77777777" w:rsidR="004332C8" w:rsidRDefault="004332C8" w:rsidP="005C2D56">
            <w:pPr>
              <w:rPr>
                <w:rFonts w:ascii="Garamond" w:hAnsi="Garamond" w:cs="Arial"/>
                <w:b/>
                <w:bCs/>
                <w:lang w:val="en-GB"/>
              </w:rPr>
            </w:pPr>
          </w:p>
          <w:p w14:paraId="40CAF740"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 xml:space="preserve">Prepared </w:t>
            </w:r>
            <w:proofErr w:type="gramStart"/>
            <w:r w:rsidRPr="00AF7B31">
              <w:rPr>
                <w:rFonts w:ascii="Garamond" w:hAnsi="Garamond" w:cs="Arial"/>
                <w:b/>
                <w:bCs/>
                <w:lang w:val="en-GB"/>
              </w:rPr>
              <w:t>by :</w:t>
            </w:r>
            <w:proofErr w:type="gramEnd"/>
            <w:r w:rsidRPr="00AF7B31">
              <w:rPr>
                <w:rFonts w:ascii="Garamond" w:hAnsi="Garamond" w:cs="Arial"/>
                <w:b/>
                <w:bCs/>
                <w:lang w:val="en-GB"/>
              </w:rPr>
              <w:t xml:space="preserve"> </w:t>
            </w:r>
          </w:p>
          <w:p w14:paraId="457C178F" w14:textId="77777777" w:rsidR="004332C8" w:rsidRDefault="004332C8" w:rsidP="005C2D56">
            <w:pPr>
              <w:rPr>
                <w:rFonts w:ascii="Garamond" w:hAnsi="Garamond" w:cs="Arial"/>
                <w:lang w:val="en-GB"/>
              </w:rPr>
            </w:pPr>
          </w:p>
          <w:p w14:paraId="44A0A376" w14:textId="77777777" w:rsidR="004332C8" w:rsidRPr="00A82C40" w:rsidRDefault="004332C8" w:rsidP="005C2D56">
            <w:pPr>
              <w:rPr>
                <w:rFonts w:ascii="Garamond" w:hAnsi="Garamond" w:cs="Arial"/>
                <w:lang w:val="en-GB"/>
              </w:rPr>
            </w:pPr>
          </w:p>
          <w:p w14:paraId="61ABCFE4" w14:textId="77777777" w:rsidR="004332C8" w:rsidRPr="00A82C40" w:rsidRDefault="004332C8" w:rsidP="005C2D56">
            <w:pPr>
              <w:rPr>
                <w:rFonts w:ascii="Garamond" w:hAnsi="Garamond" w:cs="Arial"/>
                <w:lang w:val="en-GB"/>
              </w:rPr>
            </w:pPr>
            <w:r w:rsidRPr="00A82C40">
              <w:rPr>
                <w:rFonts w:ascii="Garamond" w:hAnsi="Garamond" w:cs="Arial"/>
                <w:lang w:val="en-GB"/>
              </w:rPr>
              <w:t>---------------------------------</w:t>
            </w:r>
          </w:p>
          <w:p w14:paraId="2700729E" w14:textId="796C461D" w:rsidR="007F2F69" w:rsidRDefault="007F2F69" w:rsidP="007F2F69">
            <w:pPr>
              <w:rPr>
                <w:rFonts w:ascii="Garamond" w:hAnsi="Garamond" w:cs="Arial"/>
                <w:b/>
                <w:bCs/>
                <w:lang w:val="en-GB"/>
              </w:rPr>
            </w:pPr>
            <w:proofErr w:type="spellStart"/>
            <w:r>
              <w:rPr>
                <w:rFonts w:ascii="Garamond" w:hAnsi="Garamond" w:cs="Arial"/>
                <w:b/>
                <w:bCs/>
                <w:lang w:val="en-GB"/>
              </w:rPr>
              <w:t>Dr.</w:t>
            </w:r>
            <w:proofErr w:type="spellEnd"/>
            <w:r>
              <w:rPr>
                <w:rFonts w:ascii="Garamond" w:hAnsi="Garamond" w:cs="Arial"/>
                <w:b/>
                <w:bCs/>
                <w:lang w:val="en-GB"/>
              </w:rPr>
              <w:t xml:space="preserve"> </w:t>
            </w:r>
            <w:r w:rsidR="00C06374">
              <w:rPr>
                <w:rFonts w:ascii="Garamond" w:hAnsi="Garamond" w:cs="Arial"/>
                <w:b/>
                <w:bCs/>
                <w:lang w:val="en-GB"/>
              </w:rPr>
              <w:t>M. Mahmudul Hasan</w:t>
            </w:r>
          </w:p>
          <w:p w14:paraId="6EAB0B5E" w14:textId="1F23D8A9" w:rsidR="004332C8" w:rsidRPr="00F9621B" w:rsidRDefault="004332C8" w:rsidP="005C2D56">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58835C2B" w14:textId="6EBE76AC" w:rsidR="004332C8" w:rsidRDefault="004332C8" w:rsidP="005C2D56">
            <w:pPr>
              <w:rPr>
                <w:rFonts w:ascii="Garamond" w:hAnsi="Garamond" w:cs="Arial"/>
                <w:lang w:val="en-GB"/>
              </w:rPr>
            </w:pPr>
          </w:p>
          <w:p w14:paraId="1BDB84C5" w14:textId="77777777" w:rsidR="00930AE0" w:rsidRDefault="00930AE0" w:rsidP="005C2D56">
            <w:pPr>
              <w:rPr>
                <w:rFonts w:ascii="Garamond" w:hAnsi="Garamond" w:cs="Arial"/>
                <w:lang w:val="en-GB"/>
              </w:rPr>
            </w:pPr>
          </w:p>
          <w:p w14:paraId="4273CF5D" w14:textId="77777777" w:rsidR="004332C8" w:rsidRPr="00A82C40" w:rsidRDefault="004332C8" w:rsidP="005C2D56">
            <w:pPr>
              <w:rPr>
                <w:rFonts w:ascii="Garamond" w:hAnsi="Garamond" w:cs="Arial"/>
                <w:lang w:val="en-GB"/>
              </w:rPr>
            </w:pPr>
          </w:p>
          <w:p w14:paraId="6FE6F248" w14:textId="77777777" w:rsidR="004332C8" w:rsidRDefault="004332C8" w:rsidP="005C2D56">
            <w:pPr>
              <w:rPr>
                <w:rFonts w:ascii="Garamond" w:hAnsi="Garamond" w:cs="Arial"/>
                <w:lang w:val="en-GB"/>
              </w:rPr>
            </w:pPr>
          </w:p>
          <w:p w14:paraId="09E9A9A6"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c>
          <w:tcPr>
            <w:tcW w:w="6660" w:type="dxa"/>
            <w:gridSpan w:val="2"/>
          </w:tcPr>
          <w:p w14:paraId="641DF196" w14:textId="77777777" w:rsidR="004332C8" w:rsidRDefault="004332C8" w:rsidP="005C2D56">
            <w:pPr>
              <w:rPr>
                <w:rFonts w:ascii="Garamond" w:hAnsi="Garamond" w:cs="Arial"/>
                <w:b/>
                <w:bCs/>
                <w:lang w:val="en-GB"/>
              </w:rPr>
            </w:pPr>
          </w:p>
          <w:p w14:paraId="6BC9EEBE"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 xml:space="preserve">Moderated </w:t>
            </w:r>
            <w:proofErr w:type="gramStart"/>
            <w:r w:rsidRPr="00AF7B31">
              <w:rPr>
                <w:rFonts w:ascii="Garamond" w:hAnsi="Garamond" w:cs="Arial"/>
                <w:b/>
                <w:bCs/>
                <w:lang w:val="en-GB"/>
              </w:rPr>
              <w:t>by :</w:t>
            </w:r>
            <w:proofErr w:type="gramEnd"/>
            <w:r w:rsidRPr="00AF7B31">
              <w:rPr>
                <w:rFonts w:ascii="Garamond" w:hAnsi="Garamond" w:cs="Arial"/>
                <w:b/>
                <w:bCs/>
                <w:lang w:val="en-GB"/>
              </w:rPr>
              <w:t xml:space="preserve"> </w:t>
            </w:r>
          </w:p>
          <w:p w14:paraId="3CD8D467" w14:textId="77777777" w:rsidR="004332C8" w:rsidRDefault="004332C8" w:rsidP="005C2D56">
            <w:pPr>
              <w:rPr>
                <w:rFonts w:ascii="Garamond" w:hAnsi="Garamond" w:cs="Arial"/>
                <w:lang w:val="en-GB"/>
              </w:rPr>
            </w:pPr>
          </w:p>
          <w:p w14:paraId="6559441D" w14:textId="77777777" w:rsidR="004332C8" w:rsidRDefault="004332C8" w:rsidP="005C2D56">
            <w:pPr>
              <w:rPr>
                <w:rFonts w:ascii="Garamond" w:hAnsi="Garamond" w:cs="Arial"/>
                <w:lang w:val="en-GB"/>
              </w:rPr>
            </w:pPr>
          </w:p>
          <w:p w14:paraId="2C96FE6D" w14:textId="77777777" w:rsidR="004332C8" w:rsidRPr="00A82C40" w:rsidRDefault="004332C8" w:rsidP="005C2D56">
            <w:pPr>
              <w:rPr>
                <w:rFonts w:ascii="Garamond" w:hAnsi="Garamond" w:cs="Arial"/>
                <w:lang w:val="en-GB"/>
              </w:rPr>
            </w:pPr>
            <w:r w:rsidRPr="00A82C40">
              <w:rPr>
                <w:rFonts w:ascii="Garamond" w:hAnsi="Garamond" w:cs="Arial"/>
                <w:lang w:val="en-GB"/>
              </w:rPr>
              <w:t>---------------------------------</w:t>
            </w:r>
          </w:p>
          <w:p w14:paraId="0A3F78AD" w14:textId="77777777" w:rsidR="00C06374" w:rsidRDefault="00C06374" w:rsidP="00C06374">
            <w:pPr>
              <w:rPr>
                <w:rFonts w:ascii="Garamond" w:hAnsi="Garamond" w:cs="Arial"/>
                <w:b/>
                <w:bCs/>
                <w:lang w:val="en-GB"/>
              </w:rPr>
            </w:pPr>
            <w:proofErr w:type="spellStart"/>
            <w:r>
              <w:rPr>
                <w:rFonts w:ascii="Garamond" w:hAnsi="Garamond" w:cs="Arial"/>
                <w:b/>
                <w:bCs/>
                <w:lang w:val="en-GB"/>
              </w:rPr>
              <w:t>Dr.</w:t>
            </w:r>
            <w:proofErr w:type="spellEnd"/>
            <w:r>
              <w:rPr>
                <w:rFonts w:ascii="Garamond" w:hAnsi="Garamond" w:cs="Arial"/>
                <w:b/>
                <w:bCs/>
                <w:lang w:val="en-GB"/>
              </w:rPr>
              <w:t xml:space="preserve"> M. Mahmudul Hasan</w:t>
            </w:r>
          </w:p>
          <w:p w14:paraId="484F1527" w14:textId="78BD9B07" w:rsidR="004332C8" w:rsidRDefault="004332C8" w:rsidP="005C2D56">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1CEB4C91"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OBE Implementation Committee for CS</w:t>
            </w:r>
          </w:p>
          <w:p w14:paraId="09E51086" w14:textId="77777777" w:rsidR="004332C8" w:rsidRDefault="004332C8" w:rsidP="005C2D56">
            <w:pPr>
              <w:rPr>
                <w:rFonts w:ascii="Garamond" w:hAnsi="Garamond" w:cs="Arial"/>
                <w:lang w:val="en-GB"/>
              </w:rPr>
            </w:pPr>
          </w:p>
          <w:p w14:paraId="33B7A0D9" w14:textId="77777777" w:rsidR="004332C8" w:rsidRPr="00A82C40" w:rsidRDefault="004332C8" w:rsidP="005C2D56">
            <w:pPr>
              <w:rPr>
                <w:rFonts w:ascii="Garamond" w:hAnsi="Garamond" w:cs="Arial"/>
                <w:lang w:val="en-GB"/>
              </w:rPr>
            </w:pPr>
          </w:p>
          <w:p w14:paraId="26A27934" w14:textId="77777777" w:rsidR="004332C8" w:rsidRDefault="004332C8" w:rsidP="005C2D56">
            <w:pPr>
              <w:rPr>
                <w:rFonts w:ascii="Garamond" w:hAnsi="Garamond" w:cs="Arial"/>
                <w:lang w:val="en-GB"/>
              </w:rPr>
            </w:pPr>
          </w:p>
          <w:p w14:paraId="42108799"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r>
      <w:tr w:rsidR="004332C8" w:rsidRPr="00305266" w14:paraId="3E5BFF4E" w14:textId="77777777" w:rsidTr="005C2D56">
        <w:trPr>
          <w:trHeight w:val="2069"/>
        </w:trPr>
        <w:tc>
          <w:tcPr>
            <w:tcW w:w="3150" w:type="dxa"/>
            <w:tcBorders>
              <w:top w:val="single" w:sz="4" w:space="0" w:color="000000"/>
              <w:left w:val="single" w:sz="4" w:space="0" w:color="000000"/>
              <w:bottom w:val="single" w:sz="4" w:space="0" w:color="000000"/>
              <w:right w:val="single" w:sz="4" w:space="0" w:color="000000"/>
            </w:tcBorders>
          </w:tcPr>
          <w:p w14:paraId="11513629" w14:textId="77777777" w:rsidR="004332C8" w:rsidRDefault="004332C8" w:rsidP="005C2D56">
            <w:pPr>
              <w:rPr>
                <w:rFonts w:ascii="Garamond" w:hAnsi="Garamond" w:cs="Arial"/>
                <w:b/>
                <w:bCs/>
                <w:lang w:val="en-GB"/>
              </w:rPr>
            </w:pPr>
          </w:p>
          <w:p w14:paraId="7397832E"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Checked by:</w:t>
            </w:r>
          </w:p>
          <w:p w14:paraId="16907612" w14:textId="77777777" w:rsidR="004332C8" w:rsidRPr="00A82C40" w:rsidRDefault="004332C8" w:rsidP="005C2D56">
            <w:pPr>
              <w:rPr>
                <w:rFonts w:ascii="Garamond" w:hAnsi="Garamond" w:cs="Arial"/>
                <w:lang w:val="en-GB"/>
              </w:rPr>
            </w:pPr>
          </w:p>
          <w:p w14:paraId="3F0E5BD8" w14:textId="77777777" w:rsidR="004332C8" w:rsidRPr="00A82C40" w:rsidRDefault="004332C8" w:rsidP="005C2D56">
            <w:pPr>
              <w:rPr>
                <w:rFonts w:ascii="Garamond" w:hAnsi="Garamond" w:cs="Arial"/>
                <w:lang w:val="en-GB"/>
              </w:rPr>
            </w:pPr>
          </w:p>
          <w:p w14:paraId="24E63600" w14:textId="77777777" w:rsidR="004332C8" w:rsidRPr="00A82C40" w:rsidRDefault="004332C8" w:rsidP="005C2D56">
            <w:pPr>
              <w:rPr>
                <w:rFonts w:ascii="Garamond" w:hAnsi="Garamond" w:cs="Arial"/>
                <w:lang w:val="en-GB"/>
              </w:rPr>
            </w:pPr>
            <w:r w:rsidRPr="00A82C40">
              <w:rPr>
                <w:rFonts w:ascii="Garamond" w:hAnsi="Garamond" w:cs="Arial"/>
                <w:lang w:val="en-GB"/>
              </w:rPr>
              <w:t>....................................................</w:t>
            </w:r>
          </w:p>
          <w:p w14:paraId="2EB2713F" w14:textId="77777777" w:rsidR="004332C8" w:rsidRDefault="004332C8" w:rsidP="005C2D56">
            <w:pPr>
              <w:rPr>
                <w:rFonts w:ascii="Garamond" w:hAnsi="Garamond" w:cs="Arial"/>
                <w:lang w:val="en-GB"/>
              </w:rPr>
            </w:pPr>
          </w:p>
          <w:p w14:paraId="610BEEEF" w14:textId="490D7D5F" w:rsidR="007F2F69" w:rsidRPr="007F2F69" w:rsidRDefault="007F2F69" w:rsidP="007F2F69">
            <w:pPr>
              <w:pStyle w:val="Default"/>
              <w:rPr>
                <w:rFonts w:ascii="Times New Roman" w:hAnsi="Times New Roman" w:cs="Times New Roman"/>
                <w:b/>
                <w:bCs/>
              </w:rPr>
            </w:pPr>
            <w:r w:rsidRPr="007F2F69">
              <w:rPr>
                <w:rFonts w:ascii="Times New Roman" w:hAnsi="Times New Roman" w:cs="Times New Roman"/>
                <w:b/>
                <w:bCs/>
              </w:rPr>
              <w:t xml:space="preserve">Dr </w:t>
            </w:r>
            <w:r w:rsidR="0036468D">
              <w:rPr>
                <w:rFonts w:ascii="Times New Roman" w:hAnsi="Times New Roman" w:cs="Times New Roman"/>
                <w:b/>
                <w:bCs/>
              </w:rPr>
              <w:t xml:space="preserve">Md Abdullah Al </w:t>
            </w:r>
            <w:proofErr w:type="spellStart"/>
            <w:r w:rsidR="0036468D">
              <w:rPr>
                <w:rFonts w:ascii="Times New Roman" w:hAnsi="Times New Roman" w:cs="Times New Roman"/>
                <w:b/>
                <w:bCs/>
              </w:rPr>
              <w:t>Jubair</w:t>
            </w:r>
            <w:proofErr w:type="spellEnd"/>
          </w:p>
          <w:p w14:paraId="76A2F94D" w14:textId="77777777" w:rsidR="004332C8" w:rsidRDefault="004332C8" w:rsidP="005C2D56">
            <w:pPr>
              <w:rPr>
                <w:rFonts w:ascii="Garamond" w:hAnsi="Garamond" w:cs="Arial"/>
                <w:lang w:val="en-GB"/>
              </w:rPr>
            </w:pPr>
            <w:r w:rsidRPr="007F200D">
              <w:rPr>
                <w:rFonts w:ascii="Garamond" w:hAnsi="Garamond" w:cs="Arial"/>
                <w:i/>
                <w:iCs/>
                <w:lang w:val="en-GB"/>
              </w:rPr>
              <w:t>Head</w:t>
            </w:r>
            <w:r>
              <w:rPr>
                <w:rFonts w:ascii="Garamond" w:hAnsi="Garamond" w:cs="Arial"/>
                <w:lang w:val="en-GB"/>
              </w:rPr>
              <w:t>,</w:t>
            </w:r>
          </w:p>
          <w:p w14:paraId="6542F8F4"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Department of Computer Science</w:t>
            </w:r>
          </w:p>
          <w:p w14:paraId="5091CB48" w14:textId="77777777" w:rsidR="004332C8" w:rsidRDefault="004332C8" w:rsidP="005C2D56">
            <w:pPr>
              <w:rPr>
                <w:rFonts w:ascii="Garamond" w:hAnsi="Garamond" w:cs="Arial"/>
                <w:lang w:val="en-GB"/>
              </w:rPr>
            </w:pPr>
          </w:p>
          <w:p w14:paraId="04305EA7" w14:textId="02DB070C" w:rsidR="004332C8" w:rsidRDefault="004332C8" w:rsidP="005C2D56">
            <w:pPr>
              <w:rPr>
                <w:rFonts w:ascii="Garamond" w:hAnsi="Garamond" w:cs="Arial"/>
                <w:lang w:val="en-GB"/>
              </w:rPr>
            </w:pPr>
          </w:p>
          <w:p w14:paraId="27AA0F68" w14:textId="77777777" w:rsidR="00216E3A" w:rsidRDefault="00216E3A" w:rsidP="005C2D56">
            <w:pPr>
              <w:rPr>
                <w:rFonts w:ascii="Garamond" w:hAnsi="Garamond" w:cs="Arial"/>
                <w:lang w:val="en-GB"/>
              </w:rPr>
            </w:pPr>
          </w:p>
          <w:p w14:paraId="4EABE9CF"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proofErr w:type="gramEnd"/>
          </w:p>
        </w:tc>
        <w:tc>
          <w:tcPr>
            <w:tcW w:w="3420" w:type="dxa"/>
            <w:tcBorders>
              <w:top w:val="single" w:sz="4" w:space="0" w:color="000000"/>
              <w:left w:val="single" w:sz="4" w:space="0" w:color="000000"/>
              <w:bottom w:val="single" w:sz="4" w:space="0" w:color="000000"/>
              <w:right w:val="single" w:sz="4" w:space="0" w:color="auto"/>
            </w:tcBorders>
          </w:tcPr>
          <w:p w14:paraId="34358C6E" w14:textId="77777777" w:rsidR="004332C8" w:rsidRDefault="004332C8" w:rsidP="005C2D56">
            <w:pPr>
              <w:rPr>
                <w:rFonts w:ascii="Garamond" w:hAnsi="Garamond" w:cs="Arial"/>
                <w:b/>
                <w:bCs/>
                <w:lang w:val="en-GB"/>
              </w:rPr>
            </w:pPr>
          </w:p>
          <w:p w14:paraId="055936D3"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Certified by:</w:t>
            </w:r>
          </w:p>
          <w:p w14:paraId="4A98EE7B" w14:textId="77777777" w:rsidR="004332C8" w:rsidRPr="00A82C40" w:rsidRDefault="004332C8" w:rsidP="005C2D56">
            <w:pPr>
              <w:rPr>
                <w:rFonts w:ascii="Garamond" w:hAnsi="Garamond" w:cs="Arial"/>
                <w:lang w:val="en-GB"/>
              </w:rPr>
            </w:pPr>
          </w:p>
          <w:p w14:paraId="6801B681" w14:textId="77777777" w:rsidR="004332C8" w:rsidRPr="00A82C40" w:rsidRDefault="004332C8" w:rsidP="005C2D56">
            <w:pPr>
              <w:rPr>
                <w:rFonts w:ascii="Garamond" w:hAnsi="Garamond" w:cs="Arial"/>
                <w:lang w:val="en-GB"/>
              </w:rPr>
            </w:pPr>
          </w:p>
          <w:p w14:paraId="24C35A31" w14:textId="77777777" w:rsidR="004332C8" w:rsidRPr="00A82C40" w:rsidRDefault="004332C8" w:rsidP="005C2D56">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567CFC8" w14:textId="77777777" w:rsidR="004332C8" w:rsidRDefault="004332C8" w:rsidP="005C2D56">
            <w:pPr>
              <w:rPr>
                <w:rFonts w:ascii="Garamond" w:hAnsi="Garamond" w:cs="Arial"/>
                <w:lang w:val="en-GB"/>
              </w:rPr>
            </w:pPr>
          </w:p>
          <w:p w14:paraId="2A9B1E86" w14:textId="77777777" w:rsidR="004332C8" w:rsidRPr="00AF7B31" w:rsidRDefault="004332C8" w:rsidP="005C2D56">
            <w:pPr>
              <w:rPr>
                <w:rFonts w:ascii="Garamond" w:hAnsi="Garamond" w:cs="Arial"/>
                <w:b/>
                <w:bCs/>
                <w:lang w:val="en-GB"/>
              </w:rPr>
            </w:pPr>
            <w:proofErr w:type="spellStart"/>
            <w:r w:rsidRPr="00AF7B31">
              <w:rPr>
                <w:rFonts w:ascii="Garamond" w:hAnsi="Garamond" w:cs="Arial"/>
                <w:b/>
                <w:bCs/>
                <w:lang w:val="en-GB"/>
              </w:rPr>
              <w:t>Dr.</w:t>
            </w:r>
            <w:proofErr w:type="spellEnd"/>
            <w:r w:rsidRPr="00AF7B31">
              <w:rPr>
                <w:rFonts w:ascii="Garamond" w:hAnsi="Garamond" w:cs="Arial"/>
                <w:b/>
                <w:bCs/>
                <w:lang w:val="en-GB"/>
              </w:rPr>
              <w:t xml:space="preserve"> Dip Nandi</w:t>
            </w:r>
          </w:p>
          <w:p w14:paraId="1BEEBFB1" w14:textId="77777777" w:rsidR="004332C8" w:rsidRDefault="004332C8" w:rsidP="005C2D56">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313CA7F1"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7F039CB1" w14:textId="2A0CBE16" w:rsidR="004332C8" w:rsidRDefault="004332C8" w:rsidP="005C2D56">
            <w:pPr>
              <w:rPr>
                <w:rFonts w:ascii="Garamond" w:hAnsi="Garamond" w:cs="Arial"/>
                <w:lang w:val="en-GB"/>
              </w:rPr>
            </w:pPr>
          </w:p>
          <w:p w14:paraId="45E52576" w14:textId="77777777" w:rsidR="00216E3A" w:rsidRDefault="00216E3A" w:rsidP="005C2D56">
            <w:pPr>
              <w:rPr>
                <w:rFonts w:ascii="Garamond" w:hAnsi="Garamond" w:cs="Arial"/>
                <w:lang w:val="en-GB"/>
              </w:rPr>
            </w:pPr>
          </w:p>
          <w:p w14:paraId="1E4771B4"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proofErr w:type="gramEnd"/>
          </w:p>
        </w:tc>
        <w:tc>
          <w:tcPr>
            <w:tcW w:w="3240" w:type="dxa"/>
            <w:tcBorders>
              <w:top w:val="single" w:sz="4" w:space="0" w:color="000000"/>
              <w:left w:val="single" w:sz="4" w:space="0" w:color="auto"/>
              <w:bottom w:val="single" w:sz="4" w:space="0" w:color="000000"/>
              <w:right w:val="single" w:sz="4" w:space="0" w:color="000000"/>
            </w:tcBorders>
          </w:tcPr>
          <w:p w14:paraId="35E1B825" w14:textId="77777777" w:rsidR="004332C8" w:rsidRDefault="004332C8" w:rsidP="005C2D56">
            <w:pPr>
              <w:rPr>
                <w:rFonts w:ascii="Garamond" w:hAnsi="Garamond" w:cs="Arial"/>
                <w:b/>
                <w:bCs/>
                <w:lang w:val="en-GB"/>
              </w:rPr>
            </w:pPr>
          </w:p>
          <w:p w14:paraId="2F622E4C"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Approved by:</w:t>
            </w:r>
          </w:p>
          <w:p w14:paraId="6496DEB1" w14:textId="77777777" w:rsidR="004332C8" w:rsidRPr="00A82C40" w:rsidRDefault="004332C8" w:rsidP="005C2D56">
            <w:pPr>
              <w:rPr>
                <w:rFonts w:ascii="Garamond" w:hAnsi="Garamond" w:cs="Arial"/>
                <w:lang w:val="en-GB"/>
              </w:rPr>
            </w:pPr>
          </w:p>
          <w:p w14:paraId="0AEA1847" w14:textId="77777777" w:rsidR="004332C8" w:rsidRPr="00A82C40" w:rsidRDefault="004332C8" w:rsidP="005C2D56">
            <w:pPr>
              <w:rPr>
                <w:rFonts w:ascii="Garamond" w:hAnsi="Garamond" w:cs="Arial"/>
                <w:lang w:val="en-GB"/>
              </w:rPr>
            </w:pPr>
          </w:p>
          <w:p w14:paraId="51B20574" w14:textId="77777777" w:rsidR="004332C8" w:rsidRPr="00A82C40" w:rsidRDefault="004332C8" w:rsidP="005C2D56">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35880CAE" w14:textId="77777777" w:rsidR="004332C8" w:rsidRDefault="004332C8" w:rsidP="005C2D56">
            <w:pPr>
              <w:rPr>
                <w:rFonts w:ascii="Garamond" w:hAnsi="Garamond" w:cs="Arial"/>
                <w:lang w:val="en-GB"/>
              </w:rPr>
            </w:pPr>
          </w:p>
          <w:p w14:paraId="3F5B4B60"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 xml:space="preserve">Mr. </w:t>
            </w:r>
            <w:proofErr w:type="spellStart"/>
            <w:r w:rsidRPr="00AF7B31">
              <w:rPr>
                <w:rFonts w:ascii="Garamond" w:hAnsi="Garamond" w:cs="Arial"/>
                <w:b/>
                <w:bCs/>
                <w:lang w:val="en-GB"/>
              </w:rPr>
              <w:t>Mashiour</w:t>
            </w:r>
            <w:proofErr w:type="spellEnd"/>
            <w:r w:rsidRPr="00AF7B31">
              <w:rPr>
                <w:rFonts w:ascii="Garamond" w:hAnsi="Garamond" w:cs="Arial"/>
                <w:b/>
                <w:bCs/>
                <w:lang w:val="en-GB"/>
              </w:rPr>
              <w:t xml:space="preserve"> Rahman</w:t>
            </w:r>
          </w:p>
          <w:p w14:paraId="2C676563" w14:textId="77777777" w:rsidR="004332C8" w:rsidRDefault="004332C8" w:rsidP="005C2D56">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15A953B2"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1BFC8724" w14:textId="77777777" w:rsidR="004332C8" w:rsidRDefault="004332C8" w:rsidP="005C2D56">
            <w:pPr>
              <w:rPr>
                <w:rFonts w:ascii="Garamond" w:hAnsi="Garamond" w:cs="Arial"/>
                <w:lang w:val="en-GB"/>
              </w:rPr>
            </w:pPr>
          </w:p>
          <w:p w14:paraId="173D69B3" w14:textId="77777777" w:rsidR="00216E3A" w:rsidRDefault="00216E3A" w:rsidP="005C2D56">
            <w:pPr>
              <w:rPr>
                <w:rFonts w:ascii="Garamond" w:hAnsi="Garamond" w:cs="Arial"/>
                <w:lang w:val="en-GB"/>
              </w:rPr>
            </w:pPr>
          </w:p>
          <w:p w14:paraId="46BC3C24" w14:textId="40A1B8DA"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proofErr w:type="gramEnd"/>
          </w:p>
        </w:tc>
      </w:tr>
    </w:tbl>
    <w:p w14:paraId="6D8D45D4" w14:textId="3EB34015" w:rsidR="00136488" w:rsidRDefault="00136488" w:rsidP="001B471D">
      <w:pPr>
        <w:rPr>
          <w:rFonts w:ascii="Garamond" w:hAnsi="Garamond" w:cs="Arial"/>
        </w:rPr>
      </w:pPr>
    </w:p>
    <w:p w14:paraId="7DAE380C" w14:textId="1FA91D12" w:rsidR="005F7775" w:rsidRDefault="005F7775" w:rsidP="001B471D">
      <w:pPr>
        <w:rPr>
          <w:rFonts w:ascii="Garamond" w:hAnsi="Garamond" w:cs="Arial"/>
        </w:rPr>
      </w:pPr>
    </w:p>
    <w:p w14:paraId="35CD06FE" w14:textId="3BF8DA6B" w:rsidR="005F7775" w:rsidRDefault="005F7775" w:rsidP="001B471D">
      <w:pPr>
        <w:rPr>
          <w:rFonts w:ascii="Garamond" w:hAnsi="Garamond" w:cs="Arial"/>
        </w:rPr>
      </w:pPr>
    </w:p>
    <w:p w14:paraId="54DFFD7B" w14:textId="300C43E2" w:rsidR="00B37D2F" w:rsidRDefault="00B37D2F" w:rsidP="001B471D">
      <w:pPr>
        <w:rPr>
          <w:rFonts w:ascii="Garamond" w:hAnsi="Garamond" w:cs="Arial"/>
        </w:rPr>
      </w:pPr>
    </w:p>
    <w:p w14:paraId="6194F3AA" w14:textId="2A54B44D" w:rsidR="00B37D2F" w:rsidRDefault="00B37D2F" w:rsidP="001B471D">
      <w:pPr>
        <w:rPr>
          <w:rFonts w:ascii="Garamond" w:hAnsi="Garamond" w:cs="Arial"/>
        </w:rPr>
      </w:pPr>
    </w:p>
    <w:p w14:paraId="0E95A4E6" w14:textId="1DE3C481" w:rsidR="00B37D2F" w:rsidRDefault="00B37D2F" w:rsidP="001B471D">
      <w:pPr>
        <w:rPr>
          <w:rFonts w:ascii="Garamond" w:hAnsi="Garamond" w:cs="Arial"/>
        </w:rPr>
      </w:pPr>
    </w:p>
    <w:p w14:paraId="45F63E23" w14:textId="12BAA42D" w:rsidR="00B37D2F" w:rsidRDefault="00B37D2F" w:rsidP="001B471D">
      <w:pPr>
        <w:rPr>
          <w:rFonts w:ascii="Garamond" w:hAnsi="Garamond" w:cs="Arial"/>
        </w:rPr>
      </w:pPr>
    </w:p>
    <w:p w14:paraId="1D391590" w14:textId="31FCE62B" w:rsidR="00B37D2F" w:rsidRDefault="00B37D2F" w:rsidP="001B471D">
      <w:pPr>
        <w:rPr>
          <w:rFonts w:ascii="Garamond" w:hAnsi="Garamond" w:cs="Arial"/>
        </w:rPr>
      </w:pPr>
    </w:p>
    <w:p w14:paraId="4E16C395" w14:textId="5A59FB4D" w:rsidR="00B37D2F" w:rsidRDefault="00B37D2F" w:rsidP="001B471D">
      <w:pPr>
        <w:rPr>
          <w:rFonts w:ascii="Garamond" w:hAnsi="Garamond" w:cs="Arial"/>
        </w:rPr>
      </w:pPr>
    </w:p>
    <w:p w14:paraId="490AA073" w14:textId="37BA2FB3" w:rsidR="00B37D2F" w:rsidRDefault="00B37D2F" w:rsidP="001B471D">
      <w:pPr>
        <w:rPr>
          <w:rFonts w:ascii="Garamond" w:hAnsi="Garamond" w:cs="Arial"/>
        </w:rPr>
      </w:pPr>
    </w:p>
    <w:p w14:paraId="7CC4AA49" w14:textId="1FC59E92" w:rsidR="00B37D2F" w:rsidRDefault="00B37D2F" w:rsidP="001B471D">
      <w:pPr>
        <w:rPr>
          <w:rFonts w:ascii="Garamond" w:hAnsi="Garamond" w:cs="Arial"/>
        </w:rPr>
      </w:pPr>
    </w:p>
    <w:p w14:paraId="7B60F7D0" w14:textId="520FF048" w:rsidR="00B37D2F" w:rsidRDefault="00B37D2F" w:rsidP="001B471D">
      <w:pPr>
        <w:rPr>
          <w:rFonts w:ascii="Garamond" w:hAnsi="Garamond" w:cs="Arial"/>
        </w:rPr>
      </w:pPr>
    </w:p>
    <w:p w14:paraId="4881CE9A" w14:textId="36DFB89F" w:rsidR="00B37D2F" w:rsidRDefault="00B37D2F" w:rsidP="001B471D">
      <w:pPr>
        <w:rPr>
          <w:rFonts w:ascii="Garamond" w:hAnsi="Garamond" w:cs="Arial"/>
        </w:rPr>
      </w:pPr>
    </w:p>
    <w:p w14:paraId="3FBA7AF6" w14:textId="700C08FB" w:rsidR="00B37D2F" w:rsidRDefault="00B37D2F" w:rsidP="001B471D">
      <w:pPr>
        <w:rPr>
          <w:rFonts w:ascii="Garamond" w:hAnsi="Garamond" w:cs="Arial"/>
        </w:rPr>
      </w:pPr>
    </w:p>
    <w:p w14:paraId="18C16851" w14:textId="4ECBAAE4" w:rsidR="00B37D2F" w:rsidRDefault="00B37D2F" w:rsidP="001B471D">
      <w:pPr>
        <w:rPr>
          <w:rFonts w:ascii="Garamond" w:hAnsi="Garamond" w:cs="Arial"/>
        </w:rPr>
      </w:pPr>
    </w:p>
    <w:p w14:paraId="7667C0E5" w14:textId="056009C1" w:rsidR="00B37D2F" w:rsidRDefault="00B37D2F" w:rsidP="001B471D">
      <w:pPr>
        <w:rPr>
          <w:rFonts w:ascii="Garamond" w:hAnsi="Garamond" w:cs="Arial"/>
        </w:rPr>
      </w:pPr>
    </w:p>
    <w:p w14:paraId="5062EEA1" w14:textId="7E697532" w:rsidR="00B37D2F" w:rsidRDefault="00B37D2F" w:rsidP="001B471D">
      <w:pPr>
        <w:rPr>
          <w:rFonts w:ascii="Garamond" w:hAnsi="Garamond" w:cs="Arial"/>
        </w:rPr>
      </w:pPr>
    </w:p>
    <w:p w14:paraId="2EC1EFC8" w14:textId="6118A5CB" w:rsidR="00B37D2F" w:rsidRDefault="00B37D2F" w:rsidP="001B471D">
      <w:pPr>
        <w:rPr>
          <w:rFonts w:ascii="Garamond" w:hAnsi="Garamond" w:cs="Arial"/>
        </w:rPr>
      </w:pPr>
    </w:p>
    <w:p w14:paraId="099D4A4B" w14:textId="7237E826" w:rsidR="00B37D2F" w:rsidRDefault="00B37D2F" w:rsidP="001B471D">
      <w:pPr>
        <w:rPr>
          <w:rFonts w:ascii="Garamond" w:hAnsi="Garamond" w:cs="Arial"/>
        </w:rPr>
      </w:pPr>
    </w:p>
    <w:p w14:paraId="65D1EFE4" w14:textId="41ECE1DC" w:rsidR="00B37D2F" w:rsidRDefault="00B37D2F" w:rsidP="001B471D">
      <w:pPr>
        <w:rPr>
          <w:rFonts w:ascii="Garamond" w:hAnsi="Garamond" w:cs="Arial"/>
        </w:rPr>
      </w:pPr>
    </w:p>
    <w:p w14:paraId="37A17B35" w14:textId="49006244" w:rsidR="00B37D2F" w:rsidRDefault="00B37D2F" w:rsidP="001B471D">
      <w:pPr>
        <w:rPr>
          <w:rFonts w:ascii="Garamond" w:hAnsi="Garamond" w:cs="Arial"/>
        </w:rPr>
      </w:pPr>
    </w:p>
    <w:p w14:paraId="2EC6A585" w14:textId="15C8987D" w:rsidR="00B37D2F" w:rsidRDefault="00B37D2F" w:rsidP="001B471D">
      <w:pPr>
        <w:rPr>
          <w:rFonts w:ascii="Garamond" w:hAnsi="Garamond" w:cs="Arial"/>
        </w:rPr>
      </w:pPr>
    </w:p>
    <w:p w14:paraId="4B8EBD97" w14:textId="3E0C1CF4" w:rsidR="00B37D2F" w:rsidRDefault="00B37D2F" w:rsidP="001B471D">
      <w:pPr>
        <w:rPr>
          <w:rFonts w:ascii="Garamond" w:hAnsi="Garamond" w:cs="Arial"/>
        </w:rPr>
      </w:pPr>
    </w:p>
    <w:p w14:paraId="71BF80F9" w14:textId="5AC3C378" w:rsidR="00B37D2F" w:rsidRDefault="00B37D2F" w:rsidP="001B471D">
      <w:pPr>
        <w:rPr>
          <w:rFonts w:ascii="Garamond" w:hAnsi="Garamond" w:cs="Arial"/>
        </w:rPr>
      </w:pPr>
    </w:p>
    <w:p w14:paraId="232ECBE8" w14:textId="555139AE" w:rsidR="00B37D2F" w:rsidRDefault="00B37D2F" w:rsidP="001B471D">
      <w:pPr>
        <w:rPr>
          <w:rFonts w:ascii="Garamond" w:hAnsi="Garamond" w:cs="Arial"/>
        </w:rPr>
      </w:pPr>
    </w:p>
    <w:p w14:paraId="281E9D1B" w14:textId="77777777" w:rsidR="00B37D2F" w:rsidRDefault="00B37D2F" w:rsidP="001B471D">
      <w:pPr>
        <w:rPr>
          <w:rFonts w:ascii="Garamond" w:hAnsi="Garamond" w:cs="Arial"/>
        </w:rPr>
      </w:pPr>
    </w:p>
    <w:p w14:paraId="20328807" w14:textId="4D994790" w:rsidR="005F7775" w:rsidRDefault="005F7775" w:rsidP="001B471D">
      <w:pPr>
        <w:rPr>
          <w:rFonts w:ascii="Garamond" w:hAnsi="Garamond" w:cs="Arial"/>
        </w:rPr>
      </w:pPr>
    </w:p>
    <w:p w14:paraId="0C5B430C" w14:textId="47108C82" w:rsidR="005F7775" w:rsidRDefault="00327971" w:rsidP="0004086A">
      <w:pPr>
        <w:rPr>
          <w:rFonts w:ascii="Garamond" w:hAnsi="Garamond" w:cs="Arial"/>
          <w:b/>
          <w:bCs/>
          <w:sz w:val="30"/>
          <w:szCs w:val="30"/>
        </w:rPr>
      </w:pPr>
      <w:r>
        <w:rPr>
          <w:rFonts w:ascii="Garamond" w:hAnsi="Garamond" w:cs="Arial"/>
          <w:b/>
          <w:bCs/>
          <w:sz w:val="30"/>
          <w:szCs w:val="30"/>
        </w:rPr>
        <w:t xml:space="preserve"> </w:t>
      </w:r>
      <w:r>
        <w:rPr>
          <w:rFonts w:ascii="Garamond" w:hAnsi="Garamond" w:cs="Arial"/>
          <w:b/>
          <w:bCs/>
          <w:sz w:val="30"/>
          <w:szCs w:val="30"/>
        </w:rPr>
        <w:tab/>
      </w:r>
      <w:r>
        <w:rPr>
          <w:rFonts w:ascii="Garamond" w:hAnsi="Garamond" w:cs="Arial"/>
          <w:b/>
          <w:bCs/>
          <w:sz w:val="30"/>
          <w:szCs w:val="30"/>
        </w:rPr>
        <w:tab/>
      </w:r>
      <w:r>
        <w:rPr>
          <w:rFonts w:ascii="Garamond" w:hAnsi="Garamond" w:cs="Arial"/>
          <w:b/>
          <w:bCs/>
          <w:sz w:val="30"/>
          <w:szCs w:val="30"/>
        </w:rPr>
        <w:tab/>
      </w:r>
      <w:r>
        <w:rPr>
          <w:rFonts w:ascii="Garamond" w:hAnsi="Garamond" w:cs="Arial"/>
          <w:b/>
          <w:bCs/>
          <w:sz w:val="30"/>
          <w:szCs w:val="30"/>
        </w:rPr>
        <w:tab/>
      </w:r>
      <w:r>
        <w:rPr>
          <w:rFonts w:ascii="Garamond" w:hAnsi="Garamond" w:cs="Arial"/>
          <w:b/>
          <w:bCs/>
          <w:sz w:val="30"/>
          <w:szCs w:val="30"/>
        </w:rPr>
        <w:tab/>
      </w:r>
      <w:r w:rsidR="00B21D5B">
        <w:rPr>
          <w:rFonts w:ascii="Garamond" w:hAnsi="Garamond" w:cs="Arial"/>
          <w:b/>
          <w:bCs/>
          <w:sz w:val="30"/>
          <w:szCs w:val="30"/>
        </w:rPr>
        <w:t xml:space="preserve">    </w:t>
      </w:r>
      <w:r w:rsidR="006848EC" w:rsidRPr="000642EF">
        <w:rPr>
          <w:rFonts w:ascii="Garamond" w:hAnsi="Garamond" w:cs="Arial"/>
          <w:b/>
          <w:bCs/>
          <w:sz w:val="30"/>
          <w:szCs w:val="30"/>
        </w:rPr>
        <w:t>APPENDIX</w:t>
      </w:r>
    </w:p>
    <w:p w14:paraId="4FDD102D" w14:textId="1DF73B8F" w:rsidR="0013457E" w:rsidRDefault="0013457E" w:rsidP="0004086A">
      <w:pPr>
        <w:rPr>
          <w:rFonts w:ascii="Garamond" w:hAnsi="Garamond" w:cs="Arial"/>
          <w:b/>
          <w:bCs/>
          <w:sz w:val="30"/>
          <w:szCs w:val="30"/>
        </w:rPr>
      </w:pPr>
    </w:p>
    <w:tbl>
      <w:tblPr>
        <w:tblW w:w="9855" w:type="dxa"/>
        <w:tblCellMar>
          <w:left w:w="0" w:type="dxa"/>
          <w:right w:w="0" w:type="dxa"/>
        </w:tblCellMar>
        <w:tblLook w:val="04A0" w:firstRow="1" w:lastRow="0" w:firstColumn="1" w:lastColumn="0" w:noHBand="0" w:noVBand="1"/>
      </w:tblPr>
      <w:tblGrid>
        <w:gridCol w:w="301"/>
        <w:gridCol w:w="2179"/>
        <w:gridCol w:w="7375"/>
      </w:tblGrid>
      <w:tr w:rsidR="00EF4900" w:rsidRPr="000A4195" w14:paraId="175990B5" w14:textId="77777777" w:rsidTr="00040BEB">
        <w:trPr>
          <w:trHeight w:val="315"/>
        </w:trPr>
        <w:tc>
          <w:tcPr>
            <w:tcW w:w="9855" w:type="dxa"/>
            <w:gridSpan w:val="3"/>
            <w:tcBorders>
              <w:top w:val="single" w:sz="6" w:space="0" w:color="000000"/>
              <w:left w:val="single" w:sz="6" w:space="0" w:color="000000"/>
              <w:bottom w:val="single" w:sz="6" w:space="0" w:color="000000"/>
              <w:right w:val="single" w:sz="6" w:space="0" w:color="000000"/>
            </w:tcBorders>
            <w:shd w:val="clear" w:color="auto" w:fill="2F5496"/>
            <w:tcMar>
              <w:top w:w="30" w:type="dxa"/>
              <w:left w:w="45" w:type="dxa"/>
              <w:bottom w:w="30" w:type="dxa"/>
              <w:right w:w="45" w:type="dxa"/>
            </w:tcMar>
            <w:vAlign w:val="bottom"/>
            <w:hideMark/>
          </w:tcPr>
          <w:p w14:paraId="198B7D7B" w14:textId="77777777" w:rsidR="00EF4900" w:rsidRPr="00286480" w:rsidRDefault="00EF4900" w:rsidP="00040BEB">
            <w:pPr>
              <w:jc w:val="center"/>
              <w:rPr>
                <w:rFonts w:ascii="Calibri" w:hAnsi="Calibri" w:cs="Calibri"/>
                <w:b/>
                <w:bCs/>
                <w:color w:val="FFFFFF"/>
                <w:sz w:val="20"/>
                <w:szCs w:val="20"/>
              </w:rPr>
            </w:pPr>
            <w:r w:rsidRPr="00286480">
              <w:rPr>
                <w:rFonts w:ascii="Calibri" w:hAnsi="Calibri" w:cs="Calibri"/>
                <w:b/>
                <w:bCs/>
                <w:color w:val="FFFFFF"/>
                <w:sz w:val="20"/>
                <w:szCs w:val="20"/>
              </w:rPr>
              <w:t>Table 1: Knowledge Profile (WK / K)</w:t>
            </w:r>
          </w:p>
        </w:tc>
      </w:tr>
      <w:tr w:rsidR="00EF4900" w:rsidRPr="000A4195" w14:paraId="47D1B0F9" w14:textId="77777777" w:rsidTr="00040BEB">
        <w:trPr>
          <w:trHeight w:val="315"/>
        </w:trPr>
        <w:tc>
          <w:tcPr>
            <w:tcW w:w="9855" w:type="dxa"/>
            <w:gridSpan w:val="3"/>
            <w:tcBorders>
              <w:top w:val="single" w:sz="6" w:space="0" w:color="CCCCCC"/>
              <w:left w:val="single" w:sz="6" w:space="0" w:color="000000"/>
              <w:bottom w:val="single" w:sz="6" w:space="0" w:color="000000"/>
              <w:right w:val="single" w:sz="6" w:space="0" w:color="000000"/>
            </w:tcBorders>
            <w:shd w:val="clear" w:color="auto" w:fill="2F5496"/>
            <w:tcMar>
              <w:top w:w="30" w:type="dxa"/>
              <w:left w:w="45" w:type="dxa"/>
              <w:bottom w:w="30" w:type="dxa"/>
              <w:right w:w="45" w:type="dxa"/>
            </w:tcMar>
            <w:hideMark/>
          </w:tcPr>
          <w:p w14:paraId="62112BFF" w14:textId="77777777" w:rsidR="00EF4900" w:rsidRPr="00286480" w:rsidRDefault="00EF4900" w:rsidP="00040BEB">
            <w:pPr>
              <w:jc w:val="center"/>
              <w:rPr>
                <w:rFonts w:ascii="Calibri" w:hAnsi="Calibri" w:cs="Calibri"/>
                <w:b/>
                <w:bCs/>
                <w:color w:val="FFFFFF"/>
                <w:sz w:val="20"/>
                <w:szCs w:val="20"/>
              </w:rPr>
            </w:pPr>
            <w:r w:rsidRPr="00286480">
              <w:rPr>
                <w:rFonts w:ascii="Calibri" w:hAnsi="Calibri" w:cs="Calibri"/>
                <w:b/>
                <w:bCs/>
                <w:color w:val="FFFFFF"/>
                <w:sz w:val="20"/>
                <w:szCs w:val="20"/>
              </w:rPr>
              <w:t>Curriculum</w:t>
            </w:r>
          </w:p>
        </w:tc>
      </w:tr>
      <w:tr w:rsidR="00EF4900" w:rsidRPr="000A4195" w14:paraId="29E13D0A" w14:textId="77777777" w:rsidTr="00040BEB">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F2A68"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Indicator</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8AAB79"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Attribute</w:t>
            </w:r>
          </w:p>
        </w:tc>
      </w:tr>
      <w:tr w:rsidR="00EF4900" w:rsidRPr="000A4195" w14:paraId="1783BAE1"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0EF7AAE"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423B14"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Theory based natural science</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E14E41"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A systematic, theory-based understanding of the natural sciences applicable to the discipline</w:t>
            </w:r>
          </w:p>
        </w:tc>
      </w:tr>
      <w:tr w:rsidR="00EF4900" w:rsidRPr="000A4195" w14:paraId="35FAF854"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3A5041C"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9B6CC1"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Conceptual based mathematics</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A805FF"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Conceptually based mathematics, numerical analysis, statistics and the formal aspects of computer and information science to support analysis and modeling applicable to the discipline</w:t>
            </w:r>
          </w:p>
        </w:tc>
      </w:tr>
      <w:tr w:rsidR="00EF4900" w:rsidRPr="000A4195" w14:paraId="64C4D0A8"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8158F8B"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30D050"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Theory based engineering fundamentals</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B480FA"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A systematic, theory-based formulation of engineering fundamentals required in the engineering discipline</w:t>
            </w:r>
          </w:p>
        </w:tc>
      </w:tr>
      <w:tr w:rsidR="00EF4900" w:rsidRPr="000A4195" w14:paraId="5699878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D85B510"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802691"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Forefront specialist knowledge for practice</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5456F9"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Engineering specialist knowledge that provides theoretical frameworks and bodies of knowledge for the accepted practice areas in the engineering discipline; much is at the forefront of the discipline</w:t>
            </w:r>
          </w:p>
        </w:tc>
      </w:tr>
      <w:tr w:rsidR="00EF4900" w:rsidRPr="000A4195" w14:paraId="2807D99E"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F1A75A"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AE08F5"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Engineering Design</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A49A3"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Knowledge that supports engineering design in a practice area</w:t>
            </w:r>
          </w:p>
        </w:tc>
      </w:tr>
      <w:tr w:rsidR="00EF4900" w:rsidRPr="000A4195" w14:paraId="7A43CDE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344F59"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D4F815"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Engineering Practice (Technology)</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3DDC93"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Knowledge of engineering practice (technology) in the practice areas in the engineering discipline</w:t>
            </w:r>
          </w:p>
        </w:tc>
      </w:tr>
      <w:tr w:rsidR="00EF4900" w:rsidRPr="000A4195" w14:paraId="5CBB64A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3F8B0A"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C5AA05"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Comprehension of engineering in society</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83BD0"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Comprehension of the role of engineering in society and identified issues in engineering practice in the discipline: ethics and the engineer’s professional responsibility to public safety; the impacts of engineering activity; economic, social, cultural, environmental and sustainability</w:t>
            </w:r>
          </w:p>
        </w:tc>
      </w:tr>
      <w:tr w:rsidR="00EF4900" w:rsidRPr="000A4195" w14:paraId="39A31C73"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C11C040"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K8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091FB4"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Research Literature</w:t>
            </w:r>
          </w:p>
        </w:tc>
        <w:tc>
          <w:tcPr>
            <w:tcW w:w="7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122F08"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Engagement with selected knowledge in the research literature of the discipline</w:t>
            </w:r>
          </w:p>
        </w:tc>
      </w:tr>
    </w:tbl>
    <w:p w14:paraId="30B48CD4" w14:textId="6AC8C832" w:rsidR="00EF4900" w:rsidRDefault="00EF4900" w:rsidP="0004086A">
      <w:pPr>
        <w:rPr>
          <w:rFonts w:ascii="Garamond" w:hAnsi="Garamond" w:cs="Arial"/>
          <w:b/>
          <w:bCs/>
          <w:sz w:val="30"/>
          <w:szCs w:val="30"/>
        </w:rPr>
      </w:pPr>
    </w:p>
    <w:p w14:paraId="33B50B65" w14:textId="4382E474" w:rsidR="00EF4900" w:rsidRDefault="00EF4900" w:rsidP="0004086A">
      <w:pPr>
        <w:rPr>
          <w:rFonts w:ascii="Garamond" w:hAnsi="Garamond" w:cs="Arial"/>
          <w:b/>
          <w:bCs/>
          <w:sz w:val="30"/>
          <w:szCs w:val="30"/>
        </w:rPr>
      </w:pPr>
    </w:p>
    <w:tbl>
      <w:tblPr>
        <w:tblW w:w="9855" w:type="dxa"/>
        <w:tblCellMar>
          <w:left w:w="0" w:type="dxa"/>
          <w:right w:w="0" w:type="dxa"/>
        </w:tblCellMar>
        <w:tblLook w:val="04A0" w:firstRow="1" w:lastRow="0" w:firstColumn="1" w:lastColumn="0" w:noHBand="0" w:noVBand="1"/>
      </w:tblPr>
      <w:tblGrid>
        <w:gridCol w:w="838"/>
        <w:gridCol w:w="3087"/>
        <w:gridCol w:w="5930"/>
      </w:tblGrid>
      <w:tr w:rsidR="00EF4900" w:rsidRPr="000A4195" w14:paraId="3585E6CE" w14:textId="77777777" w:rsidTr="00040BEB">
        <w:trPr>
          <w:trHeight w:val="315"/>
        </w:trPr>
        <w:tc>
          <w:tcPr>
            <w:tcW w:w="9855" w:type="dxa"/>
            <w:gridSpan w:val="3"/>
            <w:tcBorders>
              <w:top w:val="single" w:sz="6" w:space="0" w:color="000000"/>
              <w:left w:val="single" w:sz="6" w:space="0" w:color="000000"/>
              <w:bottom w:val="single" w:sz="6" w:space="0" w:color="000000"/>
              <w:right w:val="single" w:sz="6" w:space="0" w:color="000000"/>
            </w:tcBorders>
            <w:shd w:val="clear" w:color="auto" w:fill="2F5496"/>
            <w:tcMar>
              <w:top w:w="30" w:type="dxa"/>
              <w:left w:w="45" w:type="dxa"/>
              <w:bottom w:w="30" w:type="dxa"/>
              <w:right w:w="45" w:type="dxa"/>
            </w:tcMar>
            <w:vAlign w:val="bottom"/>
            <w:hideMark/>
          </w:tcPr>
          <w:p w14:paraId="31200C55" w14:textId="77777777" w:rsidR="00EF4900" w:rsidRPr="00286480" w:rsidRDefault="00EF4900" w:rsidP="00040BEB">
            <w:pPr>
              <w:jc w:val="center"/>
              <w:rPr>
                <w:rFonts w:ascii="Calibri" w:hAnsi="Calibri" w:cs="Calibri"/>
                <w:b/>
                <w:bCs/>
                <w:color w:val="FFFFFF"/>
                <w:sz w:val="20"/>
                <w:szCs w:val="20"/>
              </w:rPr>
            </w:pPr>
            <w:r w:rsidRPr="00286480">
              <w:rPr>
                <w:rFonts w:ascii="Calibri" w:hAnsi="Calibri" w:cs="Calibri"/>
                <w:b/>
                <w:bCs/>
                <w:color w:val="FFFFFF"/>
                <w:sz w:val="20"/>
                <w:szCs w:val="20"/>
              </w:rPr>
              <w:t>Table 2: Range of Complex Engineering Problem Solving (WP / P)</w:t>
            </w:r>
          </w:p>
        </w:tc>
      </w:tr>
      <w:tr w:rsidR="00EF4900" w:rsidRPr="000A4195" w14:paraId="71BE32B9" w14:textId="77777777" w:rsidTr="00040BEB">
        <w:trPr>
          <w:trHeight w:val="315"/>
        </w:trPr>
        <w:tc>
          <w:tcPr>
            <w:tcW w:w="9855" w:type="dxa"/>
            <w:gridSpan w:val="3"/>
            <w:tcBorders>
              <w:top w:val="single" w:sz="6" w:space="0" w:color="CCCCCC"/>
              <w:left w:val="single" w:sz="6" w:space="0" w:color="000000"/>
              <w:bottom w:val="single" w:sz="6" w:space="0" w:color="000000"/>
              <w:right w:val="single" w:sz="6" w:space="0" w:color="000000"/>
            </w:tcBorders>
            <w:shd w:val="clear" w:color="auto" w:fill="2F5496"/>
            <w:tcMar>
              <w:top w:w="30" w:type="dxa"/>
              <w:left w:w="45" w:type="dxa"/>
              <w:bottom w:w="30" w:type="dxa"/>
              <w:right w:w="45" w:type="dxa"/>
            </w:tcMar>
            <w:vAlign w:val="bottom"/>
            <w:hideMark/>
          </w:tcPr>
          <w:p w14:paraId="6CF44313" w14:textId="77777777" w:rsidR="00EF4900" w:rsidRPr="00286480" w:rsidRDefault="00EF4900" w:rsidP="00040BEB">
            <w:pPr>
              <w:jc w:val="center"/>
              <w:rPr>
                <w:rFonts w:ascii="Calibri" w:hAnsi="Calibri" w:cs="Calibri"/>
                <w:b/>
                <w:bCs/>
                <w:color w:val="FFFFFF"/>
                <w:sz w:val="20"/>
                <w:szCs w:val="20"/>
              </w:rPr>
            </w:pPr>
            <w:r w:rsidRPr="00286480">
              <w:rPr>
                <w:rFonts w:ascii="Calibri" w:hAnsi="Calibri" w:cs="Calibri"/>
                <w:b/>
                <w:bCs/>
                <w:color w:val="FFFFFF"/>
                <w:sz w:val="20"/>
                <w:szCs w:val="20"/>
              </w:rPr>
              <w:t>Complex Engineering Problems have characteristic P1 and some or all of P2 to P7</w:t>
            </w:r>
          </w:p>
        </w:tc>
      </w:tr>
      <w:tr w:rsidR="00EF4900" w:rsidRPr="000A4195" w14:paraId="77B0EDF3" w14:textId="77777777" w:rsidTr="00040BEB">
        <w:trPr>
          <w:trHeight w:val="39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ACE91B"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Indicator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77B11"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Title</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B8EEE0"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Description</w:t>
            </w:r>
          </w:p>
        </w:tc>
      </w:tr>
      <w:tr w:rsidR="00EF4900" w:rsidRPr="000A4195" w14:paraId="2FCB4705"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A576AA" w14:textId="77777777" w:rsidR="00EF4900" w:rsidRPr="00286480" w:rsidRDefault="00EF4900" w:rsidP="00040BEB">
            <w:pPr>
              <w:jc w:val="center"/>
              <w:rPr>
                <w:rFonts w:ascii="Calibri" w:hAnsi="Calibri" w:cs="Calibri"/>
                <w:b/>
                <w:bCs/>
                <w:color w:val="000000"/>
                <w:sz w:val="20"/>
                <w:szCs w:val="20"/>
              </w:rPr>
            </w:pPr>
          </w:p>
          <w:p w14:paraId="3BC64D79"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6DC25"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Depth of knowledge required</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885254"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Cannot be resolved without in-depth engineering knowledge at the level of one or more of K3, K4, K5, K6 or K8 which allows a fundamentals-based, first principles analytical approach</w:t>
            </w:r>
          </w:p>
        </w:tc>
      </w:tr>
      <w:tr w:rsidR="00EF4900" w:rsidRPr="000A4195" w14:paraId="4AC7BD5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7050E0"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DB74D9"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Range of conflicting requirements</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1E69A6"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Involve wide-ranging or conflicting technical, engineering and other issues</w:t>
            </w:r>
          </w:p>
        </w:tc>
      </w:tr>
      <w:tr w:rsidR="00EF4900" w:rsidRPr="000A4195" w14:paraId="5A13B33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B7FA70"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0F853D"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Depth of analysis required</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773406"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Have no obvious solution and require abstract thinking, originality in analysis to formulate suitable models</w:t>
            </w:r>
          </w:p>
        </w:tc>
      </w:tr>
      <w:tr w:rsidR="00EF4900" w:rsidRPr="000A4195" w14:paraId="4E0601C3"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0CFAB3C"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E8FD9A"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Familiarity of issues</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55F0DB"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Involve infrequently encountered issues</w:t>
            </w:r>
          </w:p>
        </w:tc>
      </w:tr>
      <w:tr w:rsidR="00EF4900" w:rsidRPr="000A4195" w14:paraId="231D841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77E6796"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8C5DA"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Extent of applicable codes</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AB064D"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Are outside problems encompassed by standards and codes of practice for professional engineering</w:t>
            </w:r>
          </w:p>
        </w:tc>
      </w:tr>
      <w:tr w:rsidR="00EF4900" w:rsidRPr="000A4195" w14:paraId="162914FD"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61A1E7"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CE732"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Extent of stakeholder involvement and conflicting requirements</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E3F8F"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Involve diverse groups of stakeholders with widely varying needs</w:t>
            </w:r>
          </w:p>
        </w:tc>
      </w:tr>
      <w:tr w:rsidR="00EF4900" w:rsidRPr="000A4195" w14:paraId="6D92B33B"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16DEB0"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9E94B"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Interdependence</w:t>
            </w:r>
          </w:p>
        </w:tc>
        <w:tc>
          <w:tcPr>
            <w:tcW w:w="59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27B68A"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Are high level problems including many component parts or sub-problems</w:t>
            </w:r>
          </w:p>
        </w:tc>
      </w:tr>
    </w:tbl>
    <w:p w14:paraId="0F8309EA" w14:textId="03CE00FA" w:rsidR="00EF4900" w:rsidRDefault="00EF4900" w:rsidP="0004086A">
      <w:pPr>
        <w:rPr>
          <w:rFonts w:ascii="Garamond" w:hAnsi="Garamond" w:cs="Arial"/>
          <w:b/>
          <w:bCs/>
          <w:sz w:val="30"/>
          <w:szCs w:val="30"/>
        </w:rPr>
      </w:pPr>
    </w:p>
    <w:p w14:paraId="110818C4" w14:textId="79A68AED" w:rsidR="00EF4900" w:rsidRDefault="00EF4900" w:rsidP="0004086A">
      <w:pPr>
        <w:rPr>
          <w:rFonts w:ascii="Garamond" w:hAnsi="Garamond" w:cs="Arial"/>
          <w:b/>
          <w:bCs/>
          <w:sz w:val="30"/>
          <w:szCs w:val="30"/>
        </w:rPr>
      </w:pPr>
    </w:p>
    <w:p w14:paraId="052C9A77" w14:textId="1B2E7E28" w:rsidR="00D22FB9" w:rsidRDefault="00D22FB9" w:rsidP="0004086A">
      <w:pPr>
        <w:rPr>
          <w:rFonts w:ascii="Garamond" w:hAnsi="Garamond" w:cs="Arial"/>
          <w:b/>
          <w:bCs/>
          <w:sz w:val="30"/>
          <w:szCs w:val="30"/>
        </w:rPr>
      </w:pPr>
    </w:p>
    <w:p w14:paraId="64D87276" w14:textId="77777777" w:rsidR="00D22FB9" w:rsidRDefault="00D22FB9" w:rsidP="0004086A">
      <w:pPr>
        <w:rPr>
          <w:rFonts w:ascii="Garamond" w:hAnsi="Garamond" w:cs="Arial"/>
          <w:b/>
          <w:bCs/>
          <w:sz w:val="30"/>
          <w:szCs w:val="30"/>
        </w:rPr>
      </w:pPr>
    </w:p>
    <w:tbl>
      <w:tblPr>
        <w:tblW w:w="9855" w:type="dxa"/>
        <w:tblCellMar>
          <w:left w:w="0" w:type="dxa"/>
          <w:right w:w="0" w:type="dxa"/>
        </w:tblCellMar>
        <w:tblLook w:val="04A0" w:firstRow="1" w:lastRow="0" w:firstColumn="1" w:lastColumn="0" w:noHBand="0" w:noVBand="1"/>
      </w:tblPr>
      <w:tblGrid>
        <w:gridCol w:w="838"/>
        <w:gridCol w:w="2784"/>
        <w:gridCol w:w="6233"/>
      </w:tblGrid>
      <w:tr w:rsidR="00EF4900" w:rsidRPr="000A4195" w14:paraId="4BDB2D15" w14:textId="77777777" w:rsidTr="00040BEB">
        <w:trPr>
          <w:trHeight w:val="315"/>
        </w:trPr>
        <w:tc>
          <w:tcPr>
            <w:tcW w:w="9855" w:type="dxa"/>
            <w:gridSpan w:val="3"/>
            <w:tcBorders>
              <w:top w:val="single" w:sz="6" w:space="0" w:color="000000"/>
              <w:left w:val="single" w:sz="6" w:space="0" w:color="000000"/>
              <w:bottom w:val="single" w:sz="6" w:space="0" w:color="000000"/>
              <w:right w:val="single" w:sz="6" w:space="0" w:color="000000"/>
            </w:tcBorders>
            <w:shd w:val="clear" w:color="auto" w:fill="2F5496"/>
            <w:tcMar>
              <w:top w:w="30" w:type="dxa"/>
              <w:left w:w="45" w:type="dxa"/>
              <w:bottom w:w="30" w:type="dxa"/>
              <w:right w:w="45" w:type="dxa"/>
            </w:tcMar>
            <w:vAlign w:val="bottom"/>
            <w:hideMark/>
          </w:tcPr>
          <w:p w14:paraId="19401E68" w14:textId="77777777" w:rsidR="00EF4900" w:rsidRPr="00286480" w:rsidRDefault="00EF4900" w:rsidP="00040BEB">
            <w:pPr>
              <w:jc w:val="center"/>
              <w:rPr>
                <w:rFonts w:ascii="Calibri" w:hAnsi="Calibri" w:cs="Calibri"/>
                <w:b/>
                <w:bCs/>
                <w:color w:val="FFFFFF"/>
                <w:sz w:val="20"/>
                <w:szCs w:val="20"/>
              </w:rPr>
            </w:pPr>
            <w:r w:rsidRPr="00286480">
              <w:rPr>
                <w:rFonts w:ascii="Calibri" w:hAnsi="Calibri" w:cs="Calibri"/>
                <w:b/>
                <w:bCs/>
                <w:color w:val="FFFFFF"/>
                <w:sz w:val="20"/>
                <w:szCs w:val="20"/>
              </w:rPr>
              <w:lastRenderedPageBreak/>
              <w:t>Table 3: Range of Complex Engineering Activities (A)</w:t>
            </w:r>
          </w:p>
        </w:tc>
      </w:tr>
      <w:tr w:rsidR="00EF4900" w:rsidRPr="000A4195" w14:paraId="451462DD" w14:textId="77777777" w:rsidTr="00040BEB">
        <w:trPr>
          <w:trHeight w:val="315"/>
        </w:trPr>
        <w:tc>
          <w:tcPr>
            <w:tcW w:w="9855" w:type="dxa"/>
            <w:gridSpan w:val="3"/>
            <w:tcBorders>
              <w:top w:val="single" w:sz="6" w:space="0" w:color="CCCCCC"/>
              <w:left w:val="single" w:sz="6" w:space="0" w:color="000000"/>
              <w:bottom w:val="single" w:sz="6" w:space="0" w:color="000000"/>
              <w:right w:val="single" w:sz="6" w:space="0" w:color="000000"/>
            </w:tcBorders>
            <w:shd w:val="clear" w:color="auto" w:fill="2F5496"/>
            <w:tcMar>
              <w:top w:w="30" w:type="dxa"/>
              <w:left w:w="45" w:type="dxa"/>
              <w:bottom w:w="30" w:type="dxa"/>
              <w:right w:w="45" w:type="dxa"/>
            </w:tcMar>
            <w:vAlign w:val="bottom"/>
            <w:hideMark/>
          </w:tcPr>
          <w:p w14:paraId="325D6C66" w14:textId="77777777" w:rsidR="00EF4900" w:rsidRPr="00286480" w:rsidRDefault="00EF4900" w:rsidP="00040BEB">
            <w:pPr>
              <w:jc w:val="center"/>
              <w:rPr>
                <w:rFonts w:ascii="Calibri" w:hAnsi="Calibri" w:cs="Calibri"/>
                <w:b/>
                <w:bCs/>
                <w:color w:val="FFFFFF"/>
                <w:sz w:val="20"/>
                <w:szCs w:val="20"/>
              </w:rPr>
            </w:pPr>
            <w:r w:rsidRPr="00286480">
              <w:rPr>
                <w:rFonts w:ascii="Calibri" w:hAnsi="Calibri" w:cs="Calibri"/>
                <w:b/>
                <w:bCs/>
                <w:color w:val="FFFFFF"/>
                <w:sz w:val="20"/>
                <w:szCs w:val="20"/>
              </w:rPr>
              <w:t xml:space="preserve">Complex activities </w:t>
            </w:r>
            <w:proofErr w:type="gramStart"/>
            <w:r w:rsidRPr="00286480">
              <w:rPr>
                <w:rFonts w:ascii="Calibri" w:hAnsi="Calibri" w:cs="Calibri"/>
                <w:b/>
                <w:bCs/>
                <w:color w:val="FFFFFF"/>
                <w:sz w:val="20"/>
                <w:szCs w:val="20"/>
              </w:rPr>
              <w:t>means</w:t>
            </w:r>
            <w:proofErr w:type="gramEnd"/>
            <w:r w:rsidRPr="00286480">
              <w:rPr>
                <w:rFonts w:ascii="Calibri" w:hAnsi="Calibri" w:cs="Calibri"/>
                <w:b/>
                <w:bCs/>
                <w:color w:val="FFFFFF"/>
                <w:sz w:val="20"/>
                <w:szCs w:val="20"/>
              </w:rPr>
              <w:t xml:space="preserve"> (engineering) activities or projects that have some or all of the following characteristics</w:t>
            </w:r>
          </w:p>
        </w:tc>
      </w:tr>
      <w:tr w:rsidR="00EF4900" w:rsidRPr="000A4195" w14:paraId="5E908136"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21A202"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Indicator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10BE1"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Title</w:t>
            </w:r>
          </w:p>
        </w:tc>
        <w:tc>
          <w:tcPr>
            <w:tcW w:w="62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198D2" w14:textId="77777777" w:rsidR="00EF4900" w:rsidRPr="00286480" w:rsidRDefault="00EF4900" w:rsidP="00040BEB">
            <w:pPr>
              <w:rPr>
                <w:rFonts w:ascii="Calibri" w:hAnsi="Calibri" w:cs="Calibri"/>
                <w:b/>
                <w:bCs/>
                <w:color w:val="000000"/>
                <w:sz w:val="20"/>
                <w:szCs w:val="20"/>
              </w:rPr>
            </w:pPr>
            <w:r w:rsidRPr="00286480">
              <w:rPr>
                <w:rFonts w:ascii="Calibri" w:hAnsi="Calibri" w:cs="Calibri"/>
                <w:b/>
                <w:bCs/>
                <w:color w:val="000000"/>
                <w:sz w:val="20"/>
                <w:szCs w:val="20"/>
              </w:rPr>
              <w:t>Description</w:t>
            </w:r>
          </w:p>
        </w:tc>
      </w:tr>
      <w:tr w:rsidR="00EF4900" w:rsidRPr="000A4195" w14:paraId="53C43DBA"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8B9D50C"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A1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2F24CC"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Range of resources</w:t>
            </w:r>
          </w:p>
        </w:tc>
        <w:tc>
          <w:tcPr>
            <w:tcW w:w="62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A36E1D"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Involve the use of diverse resources (and for this purpose resources include people, money, equipment, materials, information and technologies)</w:t>
            </w:r>
          </w:p>
        </w:tc>
      </w:tr>
      <w:tr w:rsidR="00EF4900" w:rsidRPr="000A4195" w14:paraId="0CC7A93D"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80F7B1"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A2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B0317"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Level of interaction</w:t>
            </w:r>
          </w:p>
        </w:tc>
        <w:tc>
          <w:tcPr>
            <w:tcW w:w="62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A24F44"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Require resolution of significant problems arising from interactions between wide-ranging or conflicting technical, engineering or other issues</w:t>
            </w:r>
          </w:p>
        </w:tc>
      </w:tr>
      <w:tr w:rsidR="00EF4900" w:rsidRPr="000A4195" w14:paraId="6744FD2E"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2B45237"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A3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C2E5A4"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Innovation</w:t>
            </w:r>
          </w:p>
        </w:tc>
        <w:tc>
          <w:tcPr>
            <w:tcW w:w="62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F0A05D"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Involve creative use of engineering principles and research-based knowledge in novel ways</w:t>
            </w:r>
          </w:p>
        </w:tc>
      </w:tr>
      <w:tr w:rsidR="00EF4900" w:rsidRPr="000A4195" w14:paraId="6F91FDA1"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CB1AF0B"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A4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510F7"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Consequences for society and the environment</w:t>
            </w:r>
          </w:p>
        </w:tc>
        <w:tc>
          <w:tcPr>
            <w:tcW w:w="62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B890A6"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Have significant consequences in a range of contexts, characterized by difficulty of prediction and mitigation</w:t>
            </w:r>
          </w:p>
        </w:tc>
      </w:tr>
      <w:tr w:rsidR="00EF4900" w:rsidRPr="000A4195" w14:paraId="631D652C" w14:textId="77777777" w:rsidTr="00040B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EBBF4B6" w14:textId="77777777" w:rsidR="00EF4900" w:rsidRPr="00286480" w:rsidRDefault="00EF4900" w:rsidP="00040BEB">
            <w:pPr>
              <w:jc w:val="center"/>
              <w:rPr>
                <w:rFonts w:ascii="Calibri" w:hAnsi="Calibri" w:cs="Calibri"/>
                <w:b/>
                <w:bCs/>
                <w:color w:val="000000"/>
                <w:sz w:val="20"/>
                <w:szCs w:val="20"/>
              </w:rPr>
            </w:pPr>
            <w:r w:rsidRPr="00286480">
              <w:rPr>
                <w:rFonts w:ascii="Calibri" w:hAnsi="Calibri" w:cs="Calibri"/>
                <w:b/>
                <w:bCs/>
                <w:color w:val="000000"/>
                <w:sz w:val="20"/>
                <w:szCs w:val="20"/>
              </w:rPr>
              <w:t>A5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A7C143"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Familiarity</w:t>
            </w:r>
          </w:p>
        </w:tc>
        <w:tc>
          <w:tcPr>
            <w:tcW w:w="62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ADE456" w14:textId="77777777" w:rsidR="00EF4900" w:rsidRPr="00286480" w:rsidRDefault="00EF4900" w:rsidP="00040BEB">
            <w:pPr>
              <w:rPr>
                <w:rFonts w:ascii="Calibri" w:hAnsi="Calibri" w:cs="Calibri"/>
                <w:color w:val="000000"/>
                <w:sz w:val="20"/>
                <w:szCs w:val="20"/>
              </w:rPr>
            </w:pPr>
            <w:r w:rsidRPr="00286480">
              <w:rPr>
                <w:rFonts w:ascii="Calibri" w:hAnsi="Calibri" w:cs="Calibri"/>
                <w:color w:val="000000"/>
                <w:sz w:val="20"/>
                <w:szCs w:val="20"/>
              </w:rPr>
              <w:t>Can extend beyond previous experiences by applying principles-based approaches</w:t>
            </w:r>
          </w:p>
        </w:tc>
      </w:tr>
    </w:tbl>
    <w:p w14:paraId="21D634C9" w14:textId="31B3CF73" w:rsidR="00EF4900" w:rsidRDefault="00EF4900" w:rsidP="0004086A">
      <w:pPr>
        <w:rPr>
          <w:rFonts w:ascii="Garamond" w:hAnsi="Garamond" w:cs="Arial"/>
          <w:b/>
          <w:bCs/>
          <w:sz w:val="30"/>
          <w:szCs w:val="30"/>
        </w:rPr>
      </w:pPr>
    </w:p>
    <w:p w14:paraId="5E34579A" w14:textId="3912C932" w:rsidR="00EF4900" w:rsidRDefault="00EF4900" w:rsidP="00EF4900">
      <w:pPr>
        <w:rPr>
          <w:rFonts w:ascii="Garamond" w:hAnsi="Garamond" w:cs="Arial"/>
          <w:b/>
          <w:bCs/>
          <w:color w:val="002060"/>
          <w:sz w:val="28"/>
          <w:szCs w:val="28"/>
        </w:rPr>
      </w:pPr>
      <w:r>
        <w:rPr>
          <w:rFonts w:ascii="Garamond" w:hAnsi="Garamond" w:cs="Arial"/>
          <w:b/>
          <w:bCs/>
          <w:color w:val="002060"/>
          <w:sz w:val="28"/>
          <w:szCs w:val="28"/>
        </w:rPr>
        <w:t xml:space="preserve">Mapping of </w:t>
      </w:r>
      <w:r w:rsidRPr="007805FD">
        <w:rPr>
          <w:rFonts w:ascii="Garamond" w:hAnsi="Garamond" w:cs="Arial"/>
          <w:b/>
          <w:bCs/>
          <w:color w:val="002060"/>
          <w:sz w:val="28"/>
          <w:szCs w:val="28"/>
        </w:rPr>
        <w:t>PO</w:t>
      </w:r>
      <w:r>
        <w:rPr>
          <w:rFonts w:ascii="Garamond" w:hAnsi="Garamond" w:cs="Arial"/>
          <w:b/>
          <w:bCs/>
          <w:color w:val="002060"/>
          <w:sz w:val="28"/>
          <w:szCs w:val="28"/>
        </w:rPr>
        <w:t>/PLO and K, P, A</w:t>
      </w:r>
      <w:r w:rsidRPr="007805FD">
        <w:rPr>
          <w:rFonts w:ascii="Garamond" w:hAnsi="Garamond" w:cs="Arial"/>
          <w:b/>
          <w:bCs/>
          <w:color w:val="002060"/>
          <w:sz w:val="28"/>
          <w:szCs w:val="28"/>
        </w:rPr>
        <w:t xml:space="preserve"> of this course:</w:t>
      </w:r>
    </w:p>
    <w:p w14:paraId="19118B42" w14:textId="77777777" w:rsidR="00EF4900" w:rsidRDefault="00EF4900" w:rsidP="00EF4900">
      <w:pPr>
        <w:rPr>
          <w:rFonts w:ascii="Garamond" w:hAnsi="Garamond" w:cs="Arial"/>
          <w:b/>
          <w:bCs/>
          <w:color w:val="002060"/>
          <w:sz w:val="28"/>
          <w:szCs w:val="28"/>
        </w:rPr>
      </w:pPr>
    </w:p>
    <w:tbl>
      <w:tblPr>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1"/>
        <w:gridCol w:w="3514"/>
        <w:gridCol w:w="2380"/>
        <w:gridCol w:w="2066"/>
        <w:gridCol w:w="922"/>
        <w:gridCol w:w="584"/>
      </w:tblGrid>
      <w:tr w:rsidR="00EF4900" w:rsidRPr="008E0AEE" w14:paraId="289FFE15" w14:textId="77777777" w:rsidTr="00EF4900">
        <w:trPr>
          <w:trHeight w:val="315"/>
        </w:trPr>
        <w:tc>
          <w:tcPr>
            <w:tcW w:w="0" w:type="auto"/>
            <w:gridSpan w:val="6"/>
            <w:shd w:val="clear" w:color="auto" w:fill="A4C2F4"/>
            <w:tcMar>
              <w:top w:w="30" w:type="dxa"/>
              <w:left w:w="45" w:type="dxa"/>
              <w:bottom w:w="30" w:type="dxa"/>
              <w:right w:w="45" w:type="dxa"/>
            </w:tcMar>
            <w:vAlign w:val="center"/>
            <w:hideMark/>
          </w:tcPr>
          <w:p w14:paraId="6D7EDC39" w14:textId="55930AE3" w:rsidR="00EF4900" w:rsidRPr="00EF4900" w:rsidRDefault="00EF4900" w:rsidP="00EF4900">
            <w:pPr>
              <w:autoSpaceDE w:val="0"/>
              <w:autoSpaceDN w:val="0"/>
              <w:adjustRightInd w:val="0"/>
              <w:rPr>
                <w:rFonts w:asciiTheme="minorHAnsi" w:hAnsiTheme="minorHAnsi" w:cstheme="minorHAnsi"/>
                <w:sz w:val="20"/>
                <w:szCs w:val="20"/>
              </w:rPr>
            </w:pPr>
            <w:r w:rsidRPr="008E0AEE">
              <w:rPr>
                <w:rFonts w:ascii="Calibri" w:hAnsi="Calibri" w:cs="Calibri"/>
                <w:b/>
                <w:bCs/>
                <w:sz w:val="20"/>
                <w:szCs w:val="20"/>
              </w:rPr>
              <w:t>PO-</w:t>
            </w:r>
            <w:r>
              <w:rPr>
                <w:rFonts w:ascii="Calibri" w:hAnsi="Calibri" w:cs="Calibri"/>
                <w:b/>
                <w:bCs/>
                <w:sz w:val="20"/>
                <w:szCs w:val="20"/>
              </w:rPr>
              <w:t>f</w:t>
            </w:r>
            <w:r w:rsidRPr="008E0AEE">
              <w:rPr>
                <w:rFonts w:ascii="Calibri" w:hAnsi="Calibri" w:cs="Calibri"/>
                <w:b/>
                <w:bCs/>
                <w:sz w:val="20"/>
                <w:szCs w:val="20"/>
              </w:rPr>
              <w:t xml:space="preserve">: </w:t>
            </w:r>
            <w:r>
              <w:rPr>
                <w:rFonts w:ascii="Calibri" w:hAnsi="Calibri" w:cs="Calibri"/>
                <w:b/>
                <w:bCs/>
                <w:sz w:val="20"/>
                <w:szCs w:val="20"/>
              </w:rPr>
              <w:t>The Engineer and Society</w:t>
            </w:r>
            <w:r w:rsidRPr="008E0AEE">
              <w:rPr>
                <w:rFonts w:ascii="Calibri" w:hAnsi="Calibri" w:cs="Calibri"/>
                <w:sz w:val="20"/>
                <w:szCs w:val="20"/>
              </w:rPr>
              <w:t xml:space="preserve"> </w:t>
            </w:r>
            <w:r w:rsidRPr="008E0AEE">
              <w:rPr>
                <w:rFonts w:ascii="Calibri" w:hAnsi="Calibri" w:cs="Calibri"/>
                <w:sz w:val="20"/>
                <w:szCs w:val="20"/>
              </w:rPr>
              <w:br/>
            </w:r>
            <w:r w:rsidRPr="00EF4900">
              <w:rPr>
                <w:rFonts w:asciiTheme="minorHAnsi" w:hAnsiTheme="minorHAnsi" w:cstheme="minorHAnsi"/>
                <w:sz w:val="20"/>
                <w:szCs w:val="20"/>
              </w:rPr>
              <w:t>Apply reasoning informed by contextual knowledge to assess societal, health, safety, legal and cultural issues and the</w:t>
            </w:r>
          </w:p>
          <w:p w14:paraId="5118346C" w14:textId="263B32C0" w:rsidR="00EF4900" w:rsidRPr="008E0AEE" w:rsidRDefault="00EF4900" w:rsidP="00EF4900">
            <w:pPr>
              <w:autoSpaceDE w:val="0"/>
              <w:autoSpaceDN w:val="0"/>
              <w:adjustRightInd w:val="0"/>
              <w:rPr>
                <w:rFonts w:ascii="Calibri" w:hAnsi="Calibri" w:cs="Calibri"/>
                <w:sz w:val="20"/>
                <w:szCs w:val="20"/>
              </w:rPr>
            </w:pPr>
            <w:r w:rsidRPr="00EF4900">
              <w:rPr>
                <w:rFonts w:asciiTheme="minorHAnsi" w:hAnsiTheme="minorHAnsi" w:cstheme="minorHAnsi"/>
                <w:sz w:val="20"/>
                <w:szCs w:val="20"/>
              </w:rPr>
              <w:t>consequent responsibilities relevant to professional engineering practice and solutions to complex engineering problems (K7)</w:t>
            </w:r>
          </w:p>
        </w:tc>
      </w:tr>
      <w:tr w:rsidR="00EF4900" w:rsidRPr="008E0AEE" w14:paraId="2CA0B262" w14:textId="77777777" w:rsidTr="00EF4900">
        <w:trPr>
          <w:trHeight w:val="315"/>
        </w:trPr>
        <w:tc>
          <w:tcPr>
            <w:tcW w:w="0" w:type="auto"/>
            <w:shd w:val="clear" w:color="auto" w:fill="073763"/>
            <w:tcMar>
              <w:top w:w="30" w:type="dxa"/>
              <w:left w:w="45" w:type="dxa"/>
              <w:bottom w:w="30" w:type="dxa"/>
              <w:right w:w="45" w:type="dxa"/>
            </w:tcMar>
            <w:vAlign w:val="center"/>
            <w:hideMark/>
          </w:tcPr>
          <w:p w14:paraId="1CE34638" w14:textId="77777777" w:rsidR="00EF4900" w:rsidRPr="008E0AEE" w:rsidRDefault="00EF4900" w:rsidP="00040BEB">
            <w:pPr>
              <w:jc w:val="center"/>
              <w:rPr>
                <w:rFonts w:ascii="Calibri" w:hAnsi="Calibri" w:cs="Calibri"/>
                <w:color w:val="FFFFFF"/>
                <w:sz w:val="20"/>
                <w:szCs w:val="20"/>
              </w:rPr>
            </w:pPr>
            <w:r w:rsidRPr="008E0AEE">
              <w:rPr>
                <w:rFonts w:ascii="Calibri" w:hAnsi="Calibri" w:cs="Calibri"/>
                <w:color w:val="FFFFFF"/>
                <w:sz w:val="20"/>
                <w:szCs w:val="20"/>
              </w:rPr>
              <w:t>PO Indicator ID</w:t>
            </w:r>
          </w:p>
        </w:tc>
        <w:tc>
          <w:tcPr>
            <w:tcW w:w="3514" w:type="dxa"/>
            <w:shd w:val="clear" w:color="auto" w:fill="073763"/>
            <w:tcMar>
              <w:top w:w="30" w:type="dxa"/>
              <w:left w:w="45" w:type="dxa"/>
              <w:bottom w:w="30" w:type="dxa"/>
              <w:right w:w="45" w:type="dxa"/>
            </w:tcMar>
            <w:vAlign w:val="center"/>
            <w:hideMark/>
          </w:tcPr>
          <w:p w14:paraId="56099CF9" w14:textId="77777777" w:rsidR="00EF4900" w:rsidRPr="008E0AEE" w:rsidRDefault="00EF4900" w:rsidP="00040BEB">
            <w:pPr>
              <w:jc w:val="center"/>
              <w:rPr>
                <w:rFonts w:ascii="Calibri" w:hAnsi="Calibri" w:cs="Calibri"/>
                <w:color w:val="FFFFFF"/>
                <w:sz w:val="20"/>
                <w:szCs w:val="20"/>
              </w:rPr>
            </w:pPr>
            <w:r w:rsidRPr="008E0AEE">
              <w:rPr>
                <w:rFonts w:ascii="Calibri" w:hAnsi="Calibri" w:cs="Calibri"/>
                <w:color w:val="FFFFFF"/>
                <w:sz w:val="20"/>
                <w:szCs w:val="20"/>
              </w:rPr>
              <w:t>PO Indicators Definition</w:t>
            </w:r>
            <w:r w:rsidRPr="008E0AEE">
              <w:rPr>
                <w:rFonts w:ascii="Calibri" w:hAnsi="Calibri" w:cs="Calibri"/>
                <w:color w:val="FFFFFF"/>
                <w:sz w:val="20"/>
                <w:szCs w:val="20"/>
              </w:rPr>
              <w:br/>
              <w:t>(As per the requirement of WKs)</w:t>
            </w:r>
          </w:p>
        </w:tc>
        <w:tc>
          <w:tcPr>
            <w:tcW w:w="2380" w:type="dxa"/>
            <w:shd w:val="clear" w:color="auto" w:fill="073763"/>
            <w:tcMar>
              <w:top w:w="30" w:type="dxa"/>
              <w:left w:w="45" w:type="dxa"/>
              <w:bottom w:w="30" w:type="dxa"/>
              <w:right w:w="45" w:type="dxa"/>
            </w:tcMar>
            <w:vAlign w:val="center"/>
            <w:hideMark/>
          </w:tcPr>
          <w:p w14:paraId="49D7D300" w14:textId="77777777" w:rsidR="00EF4900" w:rsidRPr="008E0AEE" w:rsidRDefault="00EF4900" w:rsidP="00040BEB">
            <w:pPr>
              <w:jc w:val="center"/>
              <w:rPr>
                <w:rFonts w:ascii="Calibri" w:hAnsi="Calibri" w:cs="Calibri"/>
                <w:color w:val="FFFFFF"/>
                <w:sz w:val="20"/>
                <w:szCs w:val="20"/>
              </w:rPr>
            </w:pPr>
            <w:r w:rsidRPr="008E0AEE">
              <w:rPr>
                <w:rFonts w:ascii="Calibri" w:hAnsi="Calibri" w:cs="Calibri"/>
                <w:color w:val="FFFFFF"/>
                <w:sz w:val="20"/>
                <w:szCs w:val="20"/>
              </w:rPr>
              <w:t>Domain</w:t>
            </w:r>
          </w:p>
        </w:tc>
        <w:tc>
          <w:tcPr>
            <w:tcW w:w="2066" w:type="dxa"/>
            <w:shd w:val="clear" w:color="auto" w:fill="073763"/>
            <w:tcMar>
              <w:top w:w="30" w:type="dxa"/>
              <w:left w:w="45" w:type="dxa"/>
              <w:bottom w:w="30" w:type="dxa"/>
              <w:right w:w="45" w:type="dxa"/>
            </w:tcMar>
            <w:vAlign w:val="center"/>
            <w:hideMark/>
          </w:tcPr>
          <w:p w14:paraId="77C678F8" w14:textId="77777777" w:rsidR="00EF4900" w:rsidRPr="008E0AEE" w:rsidRDefault="00EF4900" w:rsidP="00040BEB">
            <w:pPr>
              <w:jc w:val="center"/>
              <w:rPr>
                <w:rFonts w:ascii="Calibri" w:hAnsi="Calibri" w:cs="Calibri"/>
                <w:color w:val="FFFFFF"/>
                <w:sz w:val="20"/>
                <w:szCs w:val="20"/>
              </w:rPr>
            </w:pPr>
            <w:r w:rsidRPr="008E0AEE">
              <w:rPr>
                <w:rFonts w:ascii="Calibri" w:hAnsi="Calibri" w:cs="Calibri"/>
                <w:color w:val="FFFFFF"/>
                <w:sz w:val="20"/>
                <w:szCs w:val="20"/>
              </w:rPr>
              <w:t>K</w:t>
            </w:r>
          </w:p>
        </w:tc>
        <w:tc>
          <w:tcPr>
            <w:tcW w:w="922" w:type="dxa"/>
            <w:shd w:val="clear" w:color="auto" w:fill="073763"/>
            <w:tcMar>
              <w:top w:w="30" w:type="dxa"/>
              <w:left w:w="45" w:type="dxa"/>
              <w:bottom w:w="30" w:type="dxa"/>
              <w:right w:w="45" w:type="dxa"/>
            </w:tcMar>
            <w:vAlign w:val="center"/>
            <w:hideMark/>
          </w:tcPr>
          <w:p w14:paraId="141BB75C" w14:textId="77777777" w:rsidR="00EF4900" w:rsidRPr="008E0AEE" w:rsidRDefault="00EF4900" w:rsidP="00040BEB">
            <w:pPr>
              <w:jc w:val="center"/>
              <w:rPr>
                <w:rFonts w:ascii="Calibri" w:hAnsi="Calibri" w:cs="Calibri"/>
                <w:color w:val="FFFFFF"/>
                <w:sz w:val="20"/>
                <w:szCs w:val="20"/>
              </w:rPr>
            </w:pPr>
            <w:r w:rsidRPr="008E0AEE">
              <w:rPr>
                <w:rFonts w:ascii="Calibri" w:hAnsi="Calibri" w:cs="Calibri"/>
                <w:color w:val="FFFFFF"/>
                <w:sz w:val="20"/>
                <w:szCs w:val="20"/>
              </w:rPr>
              <w:t>P</w:t>
            </w:r>
          </w:p>
        </w:tc>
        <w:tc>
          <w:tcPr>
            <w:tcW w:w="584" w:type="dxa"/>
            <w:shd w:val="clear" w:color="auto" w:fill="073763"/>
            <w:tcMar>
              <w:top w:w="30" w:type="dxa"/>
              <w:left w:w="45" w:type="dxa"/>
              <w:bottom w:w="30" w:type="dxa"/>
              <w:right w:w="45" w:type="dxa"/>
            </w:tcMar>
            <w:vAlign w:val="center"/>
            <w:hideMark/>
          </w:tcPr>
          <w:p w14:paraId="0656023E" w14:textId="77777777" w:rsidR="00EF4900" w:rsidRPr="008E0AEE" w:rsidRDefault="00EF4900" w:rsidP="00040BEB">
            <w:pPr>
              <w:jc w:val="center"/>
              <w:rPr>
                <w:rFonts w:ascii="Calibri" w:hAnsi="Calibri" w:cs="Calibri"/>
                <w:color w:val="FFFFFF"/>
                <w:sz w:val="20"/>
                <w:szCs w:val="20"/>
              </w:rPr>
            </w:pPr>
            <w:r w:rsidRPr="008E0AEE">
              <w:rPr>
                <w:rFonts w:ascii="Calibri" w:hAnsi="Calibri" w:cs="Calibri"/>
                <w:color w:val="FFFFFF"/>
                <w:sz w:val="20"/>
                <w:szCs w:val="20"/>
              </w:rPr>
              <w:t>A</w:t>
            </w:r>
          </w:p>
        </w:tc>
      </w:tr>
      <w:tr w:rsidR="00EF4900" w:rsidRPr="008E0AEE" w14:paraId="74AB4F55" w14:textId="77777777" w:rsidTr="00EF4900">
        <w:trPr>
          <w:trHeight w:val="1305"/>
        </w:trPr>
        <w:tc>
          <w:tcPr>
            <w:tcW w:w="0" w:type="auto"/>
            <w:tcMar>
              <w:top w:w="30" w:type="dxa"/>
              <w:left w:w="45" w:type="dxa"/>
              <w:bottom w:w="30" w:type="dxa"/>
              <w:right w:w="45" w:type="dxa"/>
            </w:tcMar>
            <w:vAlign w:val="center"/>
            <w:hideMark/>
          </w:tcPr>
          <w:p w14:paraId="2BE8135F" w14:textId="306DACA7" w:rsidR="00EF4900" w:rsidRPr="008E0AEE" w:rsidRDefault="00EF4900" w:rsidP="00040BEB">
            <w:pPr>
              <w:jc w:val="center"/>
              <w:rPr>
                <w:rFonts w:ascii="Calibri" w:hAnsi="Calibri" w:cs="Calibri"/>
                <w:sz w:val="20"/>
                <w:szCs w:val="20"/>
              </w:rPr>
            </w:pPr>
            <w:r w:rsidRPr="008E0AEE">
              <w:rPr>
                <w:rFonts w:ascii="Calibri" w:hAnsi="Calibri" w:cs="Calibri"/>
                <w:sz w:val="20"/>
                <w:szCs w:val="20"/>
              </w:rPr>
              <w:t>PO-</w:t>
            </w:r>
            <w:r>
              <w:rPr>
                <w:rFonts w:ascii="Calibri" w:hAnsi="Calibri" w:cs="Calibri"/>
                <w:sz w:val="20"/>
                <w:szCs w:val="20"/>
              </w:rPr>
              <w:t>f</w:t>
            </w:r>
            <w:r w:rsidRPr="008E0AEE">
              <w:rPr>
                <w:rFonts w:ascii="Calibri" w:hAnsi="Calibri" w:cs="Calibri"/>
                <w:sz w:val="20"/>
                <w:szCs w:val="20"/>
              </w:rPr>
              <w:t>-</w:t>
            </w:r>
            <w:r>
              <w:rPr>
                <w:rFonts w:ascii="Calibri" w:hAnsi="Calibri" w:cs="Calibri"/>
                <w:sz w:val="20"/>
                <w:szCs w:val="20"/>
              </w:rPr>
              <w:t>1</w:t>
            </w:r>
          </w:p>
        </w:tc>
        <w:tc>
          <w:tcPr>
            <w:tcW w:w="3514" w:type="dxa"/>
            <w:tcMar>
              <w:top w:w="30" w:type="dxa"/>
              <w:left w:w="45" w:type="dxa"/>
              <w:bottom w:w="30" w:type="dxa"/>
              <w:right w:w="45" w:type="dxa"/>
            </w:tcMar>
            <w:vAlign w:val="center"/>
            <w:hideMark/>
          </w:tcPr>
          <w:p w14:paraId="013BFF14" w14:textId="41E10162" w:rsidR="00EF4900" w:rsidRPr="00EF4900" w:rsidRDefault="00EF4900" w:rsidP="00EF4900">
            <w:pPr>
              <w:autoSpaceDE w:val="0"/>
              <w:autoSpaceDN w:val="0"/>
              <w:adjustRightInd w:val="0"/>
              <w:rPr>
                <w:rFonts w:asciiTheme="minorHAnsi" w:hAnsiTheme="minorHAnsi" w:cstheme="minorHAnsi"/>
                <w:sz w:val="20"/>
                <w:szCs w:val="20"/>
              </w:rPr>
            </w:pPr>
            <w:r w:rsidRPr="00EF4900">
              <w:rPr>
                <w:rFonts w:asciiTheme="minorHAnsi" w:hAnsiTheme="minorHAnsi" w:cstheme="minorHAnsi"/>
                <w:sz w:val="20"/>
                <w:szCs w:val="20"/>
              </w:rPr>
              <w:t>Apply reasoning informed by contextual knowledge to assess societal, health, safety, legal and</w:t>
            </w:r>
            <w:r>
              <w:rPr>
                <w:rFonts w:asciiTheme="minorHAnsi" w:hAnsiTheme="minorHAnsi" w:cstheme="minorHAnsi"/>
                <w:sz w:val="20"/>
                <w:szCs w:val="20"/>
              </w:rPr>
              <w:t xml:space="preserve"> </w:t>
            </w:r>
            <w:r w:rsidRPr="00EF4900">
              <w:rPr>
                <w:rFonts w:asciiTheme="minorHAnsi" w:hAnsiTheme="minorHAnsi" w:cstheme="minorHAnsi"/>
                <w:sz w:val="20"/>
                <w:szCs w:val="20"/>
              </w:rPr>
              <w:t>cultural issues in relation to professional engineering practice and solution.</w:t>
            </w:r>
          </w:p>
        </w:tc>
        <w:tc>
          <w:tcPr>
            <w:tcW w:w="2380" w:type="dxa"/>
            <w:tcMar>
              <w:top w:w="30" w:type="dxa"/>
              <w:left w:w="45" w:type="dxa"/>
              <w:bottom w:w="30" w:type="dxa"/>
              <w:right w:w="45" w:type="dxa"/>
            </w:tcMar>
            <w:vAlign w:val="center"/>
            <w:hideMark/>
          </w:tcPr>
          <w:p w14:paraId="75B55464" w14:textId="0D3784D4" w:rsidR="00EF4900" w:rsidRPr="008E0AEE" w:rsidRDefault="00EF4900" w:rsidP="00040BEB">
            <w:pPr>
              <w:jc w:val="center"/>
              <w:rPr>
                <w:rFonts w:ascii="Calibri" w:hAnsi="Calibri" w:cs="Calibri"/>
                <w:sz w:val="20"/>
                <w:szCs w:val="20"/>
              </w:rPr>
            </w:pPr>
            <w:r w:rsidRPr="008E0AEE">
              <w:rPr>
                <w:rFonts w:ascii="Calibri" w:hAnsi="Calibri" w:cs="Calibri"/>
                <w:sz w:val="20"/>
                <w:szCs w:val="20"/>
              </w:rPr>
              <w:t xml:space="preserve">Psychomotor </w:t>
            </w:r>
            <w:r w:rsidRPr="008E0AEE">
              <w:rPr>
                <w:rFonts w:ascii="Calibri" w:hAnsi="Calibri" w:cs="Calibri"/>
                <w:sz w:val="20"/>
                <w:szCs w:val="20"/>
              </w:rPr>
              <w:br/>
              <w:t xml:space="preserve">Level </w:t>
            </w:r>
            <w:r>
              <w:rPr>
                <w:rFonts w:ascii="Calibri" w:hAnsi="Calibri" w:cs="Calibri"/>
                <w:sz w:val="20"/>
                <w:szCs w:val="20"/>
              </w:rPr>
              <w:t>4</w:t>
            </w:r>
            <w:r w:rsidRPr="008E0AEE">
              <w:rPr>
                <w:rFonts w:ascii="Calibri" w:hAnsi="Calibri" w:cs="Calibri"/>
                <w:sz w:val="20"/>
                <w:szCs w:val="20"/>
              </w:rPr>
              <w:br/>
              <w:t>(</w:t>
            </w:r>
            <w:r w:rsidR="006960E3">
              <w:rPr>
                <w:rFonts w:ascii="Calibri" w:hAnsi="Calibri" w:cs="Calibri"/>
                <w:sz w:val="20"/>
                <w:szCs w:val="20"/>
              </w:rPr>
              <w:t>Analyze</w:t>
            </w:r>
            <w:r w:rsidRPr="008E0AEE">
              <w:rPr>
                <w:rFonts w:ascii="Calibri" w:hAnsi="Calibri" w:cs="Calibri"/>
                <w:sz w:val="20"/>
                <w:szCs w:val="20"/>
              </w:rPr>
              <w:t>)</w:t>
            </w:r>
          </w:p>
        </w:tc>
        <w:tc>
          <w:tcPr>
            <w:tcW w:w="2066" w:type="dxa"/>
            <w:tcMar>
              <w:top w:w="30" w:type="dxa"/>
              <w:left w:w="45" w:type="dxa"/>
              <w:bottom w:w="30" w:type="dxa"/>
              <w:right w:w="45" w:type="dxa"/>
            </w:tcMar>
            <w:vAlign w:val="center"/>
            <w:hideMark/>
          </w:tcPr>
          <w:p w14:paraId="48736E06" w14:textId="14DB520A" w:rsidR="00EF4900" w:rsidRPr="008E0AEE" w:rsidRDefault="00EF4900" w:rsidP="00040BEB">
            <w:pPr>
              <w:jc w:val="center"/>
              <w:rPr>
                <w:rFonts w:ascii="Calibri" w:hAnsi="Calibri" w:cs="Calibri"/>
                <w:sz w:val="20"/>
                <w:szCs w:val="20"/>
              </w:rPr>
            </w:pPr>
            <w:r w:rsidRPr="008E0AEE">
              <w:rPr>
                <w:rFonts w:ascii="Calibri" w:hAnsi="Calibri" w:cs="Calibri"/>
                <w:sz w:val="20"/>
                <w:szCs w:val="20"/>
              </w:rPr>
              <w:t>K</w:t>
            </w:r>
            <w:r>
              <w:rPr>
                <w:rFonts w:ascii="Calibri" w:hAnsi="Calibri" w:cs="Calibri"/>
                <w:sz w:val="20"/>
                <w:szCs w:val="20"/>
              </w:rPr>
              <w:t>7</w:t>
            </w:r>
            <w:r w:rsidRPr="008E0AEE">
              <w:rPr>
                <w:rFonts w:ascii="Calibri" w:hAnsi="Calibri" w:cs="Calibri"/>
                <w:sz w:val="20"/>
                <w:szCs w:val="20"/>
              </w:rPr>
              <w:t xml:space="preserve"> </w:t>
            </w:r>
            <w:r w:rsidRPr="008E0AEE">
              <w:rPr>
                <w:rFonts w:ascii="Calibri" w:hAnsi="Calibri" w:cs="Calibri"/>
                <w:sz w:val="20"/>
                <w:szCs w:val="20"/>
              </w:rPr>
              <w:br/>
            </w:r>
            <w:r w:rsidRPr="00286480">
              <w:rPr>
                <w:rFonts w:ascii="Calibri" w:hAnsi="Calibri" w:cs="Calibri"/>
                <w:color w:val="000000"/>
                <w:sz w:val="20"/>
                <w:szCs w:val="20"/>
              </w:rPr>
              <w:t>Comprehension of engineering in society</w:t>
            </w:r>
          </w:p>
        </w:tc>
        <w:tc>
          <w:tcPr>
            <w:tcW w:w="922" w:type="dxa"/>
            <w:tcMar>
              <w:top w:w="30" w:type="dxa"/>
              <w:left w:w="45" w:type="dxa"/>
              <w:bottom w:w="30" w:type="dxa"/>
              <w:right w:w="45" w:type="dxa"/>
            </w:tcMar>
            <w:vAlign w:val="center"/>
            <w:hideMark/>
          </w:tcPr>
          <w:p w14:paraId="0F50BE90" w14:textId="765661DE" w:rsidR="00EF4900" w:rsidRPr="008E0AEE" w:rsidRDefault="00EF4900" w:rsidP="00040BEB">
            <w:pPr>
              <w:jc w:val="center"/>
              <w:rPr>
                <w:rFonts w:ascii="Calibri" w:hAnsi="Calibri" w:cs="Calibri"/>
                <w:sz w:val="20"/>
                <w:szCs w:val="20"/>
              </w:rPr>
            </w:pPr>
            <w:r w:rsidRPr="008E0AEE">
              <w:rPr>
                <w:rFonts w:ascii="Calibri" w:hAnsi="Calibri" w:cs="Calibri"/>
                <w:sz w:val="20"/>
                <w:szCs w:val="20"/>
              </w:rPr>
              <w:t>P1, P4,</w:t>
            </w:r>
            <w:r w:rsidR="00D00884">
              <w:rPr>
                <w:rFonts w:ascii="Calibri" w:hAnsi="Calibri" w:cs="Calibri"/>
                <w:sz w:val="20"/>
                <w:szCs w:val="20"/>
              </w:rPr>
              <w:br/>
            </w:r>
            <w:r w:rsidRPr="008E0AEE">
              <w:rPr>
                <w:rFonts w:ascii="Calibri" w:hAnsi="Calibri" w:cs="Calibri"/>
                <w:sz w:val="20"/>
                <w:szCs w:val="20"/>
              </w:rPr>
              <w:t>P</w:t>
            </w:r>
            <w:r w:rsidR="00E97067">
              <w:rPr>
                <w:rFonts w:ascii="Calibri" w:hAnsi="Calibri" w:cs="Calibri"/>
                <w:sz w:val="20"/>
                <w:szCs w:val="20"/>
              </w:rPr>
              <w:t>5</w:t>
            </w:r>
          </w:p>
        </w:tc>
        <w:tc>
          <w:tcPr>
            <w:tcW w:w="584" w:type="dxa"/>
            <w:tcMar>
              <w:top w:w="30" w:type="dxa"/>
              <w:left w:w="45" w:type="dxa"/>
              <w:bottom w:w="30" w:type="dxa"/>
              <w:right w:w="45" w:type="dxa"/>
            </w:tcMar>
            <w:vAlign w:val="center"/>
            <w:hideMark/>
          </w:tcPr>
          <w:p w14:paraId="7B915921" w14:textId="77777777" w:rsidR="00EF4900" w:rsidRDefault="00C75EF7" w:rsidP="00040BEB">
            <w:pPr>
              <w:jc w:val="center"/>
              <w:rPr>
                <w:rFonts w:ascii="Calibri" w:hAnsi="Calibri" w:cs="Calibri"/>
                <w:sz w:val="20"/>
                <w:szCs w:val="20"/>
              </w:rPr>
            </w:pPr>
            <w:r>
              <w:rPr>
                <w:rFonts w:ascii="Calibri" w:hAnsi="Calibri" w:cs="Calibri"/>
                <w:sz w:val="20"/>
                <w:szCs w:val="20"/>
              </w:rPr>
              <w:t>A1,</w:t>
            </w:r>
            <w:r w:rsidR="00EF4900" w:rsidRPr="008E0AEE">
              <w:rPr>
                <w:rFonts w:ascii="Calibri" w:hAnsi="Calibri" w:cs="Calibri"/>
                <w:sz w:val="20"/>
                <w:szCs w:val="20"/>
              </w:rPr>
              <w:t xml:space="preserve"> A3</w:t>
            </w:r>
            <w:r>
              <w:rPr>
                <w:rFonts w:ascii="Calibri" w:hAnsi="Calibri" w:cs="Calibri"/>
                <w:sz w:val="20"/>
                <w:szCs w:val="20"/>
              </w:rPr>
              <w:t>,</w:t>
            </w:r>
          </w:p>
          <w:p w14:paraId="27AB60BF" w14:textId="57305F56" w:rsidR="00C75EF7" w:rsidRPr="008E0AEE" w:rsidRDefault="00C75EF7" w:rsidP="00040BEB">
            <w:pPr>
              <w:jc w:val="center"/>
              <w:rPr>
                <w:rFonts w:ascii="Calibri" w:hAnsi="Calibri" w:cs="Calibri"/>
                <w:sz w:val="20"/>
                <w:szCs w:val="20"/>
              </w:rPr>
            </w:pPr>
            <w:r>
              <w:rPr>
                <w:rFonts w:ascii="Calibri" w:hAnsi="Calibri" w:cs="Calibri"/>
                <w:sz w:val="20"/>
                <w:szCs w:val="20"/>
              </w:rPr>
              <w:t>A4</w:t>
            </w:r>
          </w:p>
        </w:tc>
      </w:tr>
      <w:tr w:rsidR="00EF4900" w:rsidRPr="008E0AEE" w14:paraId="69500C12" w14:textId="77777777" w:rsidTr="00EF4900">
        <w:trPr>
          <w:trHeight w:val="1305"/>
        </w:trPr>
        <w:tc>
          <w:tcPr>
            <w:tcW w:w="0" w:type="auto"/>
            <w:tcMar>
              <w:top w:w="30" w:type="dxa"/>
              <w:left w:w="45" w:type="dxa"/>
              <w:bottom w:w="30" w:type="dxa"/>
              <w:right w:w="45" w:type="dxa"/>
            </w:tcMar>
            <w:vAlign w:val="center"/>
          </w:tcPr>
          <w:p w14:paraId="4491DA6F" w14:textId="4BB7173E" w:rsidR="00EF4900" w:rsidRPr="008E0AEE" w:rsidRDefault="00EF4900" w:rsidP="00040BEB">
            <w:pPr>
              <w:jc w:val="center"/>
              <w:rPr>
                <w:rFonts w:ascii="Calibri" w:hAnsi="Calibri" w:cs="Calibri"/>
                <w:sz w:val="20"/>
                <w:szCs w:val="20"/>
              </w:rPr>
            </w:pPr>
            <w:r w:rsidRPr="008E0AEE">
              <w:rPr>
                <w:rFonts w:ascii="Calibri" w:hAnsi="Calibri" w:cs="Calibri"/>
                <w:sz w:val="20"/>
                <w:szCs w:val="20"/>
              </w:rPr>
              <w:t>PO-</w:t>
            </w:r>
            <w:r>
              <w:rPr>
                <w:rFonts w:ascii="Calibri" w:hAnsi="Calibri" w:cs="Calibri"/>
                <w:sz w:val="20"/>
                <w:szCs w:val="20"/>
              </w:rPr>
              <w:t>f</w:t>
            </w:r>
            <w:r w:rsidRPr="008E0AEE">
              <w:rPr>
                <w:rFonts w:ascii="Calibri" w:hAnsi="Calibri" w:cs="Calibri"/>
                <w:sz w:val="20"/>
                <w:szCs w:val="20"/>
              </w:rPr>
              <w:t>-</w:t>
            </w:r>
            <w:r>
              <w:rPr>
                <w:rFonts w:ascii="Calibri" w:hAnsi="Calibri" w:cs="Calibri"/>
                <w:sz w:val="20"/>
                <w:szCs w:val="20"/>
              </w:rPr>
              <w:t>2</w:t>
            </w:r>
          </w:p>
        </w:tc>
        <w:tc>
          <w:tcPr>
            <w:tcW w:w="3514" w:type="dxa"/>
            <w:tcMar>
              <w:top w:w="30" w:type="dxa"/>
              <w:left w:w="45" w:type="dxa"/>
              <w:bottom w:w="30" w:type="dxa"/>
              <w:right w:w="45" w:type="dxa"/>
            </w:tcMar>
            <w:vAlign w:val="center"/>
          </w:tcPr>
          <w:p w14:paraId="2A75AE8A" w14:textId="2F7774CC" w:rsidR="00EF4900" w:rsidRPr="00EF4900" w:rsidRDefault="00EF4900" w:rsidP="00EF4900">
            <w:pPr>
              <w:autoSpaceDE w:val="0"/>
              <w:autoSpaceDN w:val="0"/>
              <w:adjustRightInd w:val="0"/>
              <w:rPr>
                <w:rFonts w:asciiTheme="minorHAnsi" w:hAnsiTheme="minorHAnsi" w:cstheme="minorHAnsi"/>
                <w:sz w:val="20"/>
                <w:szCs w:val="20"/>
              </w:rPr>
            </w:pPr>
            <w:r w:rsidRPr="00EF4900">
              <w:rPr>
                <w:rFonts w:asciiTheme="minorHAnsi" w:hAnsiTheme="minorHAnsi" w:cstheme="minorHAnsi"/>
                <w:sz w:val="20"/>
                <w:szCs w:val="20"/>
              </w:rPr>
              <w:t>Assess the consequent responsibilities relevant to professional engineering practice and solutions to complex engineering problems.</w:t>
            </w:r>
          </w:p>
        </w:tc>
        <w:tc>
          <w:tcPr>
            <w:tcW w:w="2380" w:type="dxa"/>
            <w:tcMar>
              <w:top w:w="30" w:type="dxa"/>
              <w:left w:w="45" w:type="dxa"/>
              <w:bottom w:w="30" w:type="dxa"/>
              <w:right w:w="45" w:type="dxa"/>
            </w:tcMar>
            <w:vAlign w:val="center"/>
          </w:tcPr>
          <w:p w14:paraId="7FB5B248" w14:textId="0C2D55E4" w:rsidR="00EF4900" w:rsidRPr="008E0AEE" w:rsidRDefault="006960E3" w:rsidP="00040BEB">
            <w:pPr>
              <w:jc w:val="center"/>
              <w:rPr>
                <w:rFonts w:ascii="Calibri" w:hAnsi="Calibri" w:cs="Calibri"/>
                <w:sz w:val="20"/>
                <w:szCs w:val="20"/>
              </w:rPr>
            </w:pPr>
            <w:r w:rsidRPr="008E0AEE">
              <w:rPr>
                <w:rFonts w:ascii="Calibri" w:hAnsi="Calibri" w:cs="Calibri"/>
                <w:sz w:val="20"/>
                <w:szCs w:val="20"/>
              </w:rPr>
              <w:t xml:space="preserve">Psychomotor </w:t>
            </w:r>
            <w:r w:rsidRPr="008E0AEE">
              <w:rPr>
                <w:rFonts w:ascii="Calibri" w:hAnsi="Calibri" w:cs="Calibri"/>
                <w:sz w:val="20"/>
                <w:szCs w:val="20"/>
              </w:rPr>
              <w:br/>
              <w:t xml:space="preserve">Level </w:t>
            </w:r>
            <w:r>
              <w:rPr>
                <w:rFonts w:ascii="Calibri" w:hAnsi="Calibri" w:cs="Calibri"/>
                <w:sz w:val="20"/>
                <w:szCs w:val="20"/>
              </w:rPr>
              <w:t>5</w:t>
            </w:r>
            <w:r w:rsidRPr="008E0AEE">
              <w:rPr>
                <w:rFonts w:ascii="Calibri" w:hAnsi="Calibri" w:cs="Calibri"/>
                <w:sz w:val="20"/>
                <w:szCs w:val="20"/>
              </w:rPr>
              <w:br/>
              <w:t>(</w:t>
            </w:r>
            <w:r>
              <w:rPr>
                <w:rFonts w:ascii="Calibri" w:hAnsi="Calibri" w:cs="Calibri"/>
                <w:sz w:val="20"/>
                <w:szCs w:val="20"/>
              </w:rPr>
              <w:t>Evaluate</w:t>
            </w:r>
            <w:r w:rsidRPr="008E0AEE">
              <w:rPr>
                <w:rFonts w:ascii="Calibri" w:hAnsi="Calibri" w:cs="Calibri"/>
                <w:sz w:val="20"/>
                <w:szCs w:val="20"/>
              </w:rPr>
              <w:t>)</w:t>
            </w:r>
          </w:p>
        </w:tc>
        <w:tc>
          <w:tcPr>
            <w:tcW w:w="2066" w:type="dxa"/>
            <w:tcMar>
              <w:top w:w="30" w:type="dxa"/>
              <w:left w:w="45" w:type="dxa"/>
              <w:bottom w:w="30" w:type="dxa"/>
              <w:right w:w="45" w:type="dxa"/>
            </w:tcMar>
            <w:vAlign w:val="center"/>
          </w:tcPr>
          <w:p w14:paraId="78855F4D" w14:textId="317339AC" w:rsidR="00EF4900" w:rsidRPr="008E0AEE" w:rsidRDefault="00EF4900" w:rsidP="00040BEB">
            <w:pPr>
              <w:jc w:val="center"/>
              <w:rPr>
                <w:rFonts w:ascii="Calibri" w:hAnsi="Calibri" w:cs="Calibri"/>
                <w:sz w:val="20"/>
                <w:szCs w:val="20"/>
              </w:rPr>
            </w:pPr>
            <w:r w:rsidRPr="008E0AEE">
              <w:rPr>
                <w:rFonts w:ascii="Calibri" w:hAnsi="Calibri" w:cs="Calibri"/>
                <w:sz w:val="20"/>
                <w:szCs w:val="20"/>
              </w:rPr>
              <w:t>K</w:t>
            </w:r>
            <w:r>
              <w:rPr>
                <w:rFonts w:ascii="Calibri" w:hAnsi="Calibri" w:cs="Calibri"/>
                <w:sz w:val="20"/>
                <w:szCs w:val="20"/>
              </w:rPr>
              <w:t>7</w:t>
            </w:r>
            <w:r w:rsidRPr="008E0AEE">
              <w:rPr>
                <w:rFonts w:ascii="Calibri" w:hAnsi="Calibri" w:cs="Calibri"/>
                <w:sz w:val="20"/>
                <w:szCs w:val="20"/>
              </w:rPr>
              <w:t xml:space="preserve"> </w:t>
            </w:r>
            <w:r w:rsidRPr="008E0AEE">
              <w:rPr>
                <w:rFonts w:ascii="Calibri" w:hAnsi="Calibri" w:cs="Calibri"/>
                <w:sz w:val="20"/>
                <w:szCs w:val="20"/>
              </w:rPr>
              <w:br/>
            </w:r>
            <w:r w:rsidRPr="00286480">
              <w:rPr>
                <w:rFonts w:ascii="Calibri" w:hAnsi="Calibri" w:cs="Calibri"/>
                <w:color w:val="000000"/>
                <w:sz w:val="20"/>
                <w:szCs w:val="20"/>
              </w:rPr>
              <w:t>Comprehension of engineering in society</w:t>
            </w:r>
          </w:p>
        </w:tc>
        <w:tc>
          <w:tcPr>
            <w:tcW w:w="922" w:type="dxa"/>
            <w:tcMar>
              <w:top w:w="30" w:type="dxa"/>
              <w:left w:w="45" w:type="dxa"/>
              <w:bottom w:w="30" w:type="dxa"/>
              <w:right w:w="45" w:type="dxa"/>
            </w:tcMar>
            <w:vAlign w:val="center"/>
          </w:tcPr>
          <w:p w14:paraId="2FA60396" w14:textId="242A14E1" w:rsidR="00EF4900" w:rsidRPr="008E0AEE" w:rsidRDefault="00E97067" w:rsidP="00040BEB">
            <w:pPr>
              <w:jc w:val="center"/>
              <w:rPr>
                <w:rFonts w:ascii="Calibri" w:hAnsi="Calibri" w:cs="Calibri"/>
                <w:sz w:val="20"/>
                <w:szCs w:val="20"/>
              </w:rPr>
            </w:pPr>
            <w:r>
              <w:rPr>
                <w:rFonts w:ascii="Calibri" w:hAnsi="Calibri" w:cs="Calibri"/>
                <w:sz w:val="20"/>
                <w:szCs w:val="20"/>
              </w:rPr>
              <w:t>P1, P6</w:t>
            </w:r>
          </w:p>
        </w:tc>
        <w:tc>
          <w:tcPr>
            <w:tcW w:w="584" w:type="dxa"/>
            <w:tcMar>
              <w:top w:w="30" w:type="dxa"/>
              <w:left w:w="45" w:type="dxa"/>
              <w:bottom w:w="30" w:type="dxa"/>
              <w:right w:w="45" w:type="dxa"/>
            </w:tcMar>
            <w:vAlign w:val="center"/>
          </w:tcPr>
          <w:p w14:paraId="4C4E6D7F" w14:textId="77777777" w:rsidR="00EF4900" w:rsidRDefault="00C75EF7" w:rsidP="00040BEB">
            <w:pPr>
              <w:jc w:val="center"/>
              <w:rPr>
                <w:rFonts w:ascii="Calibri" w:hAnsi="Calibri" w:cs="Calibri"/>
                <w:sz w:val="20"/>
                <w:szCs w:val="20"/>
              </w:rPr>
            </w:pPr>
            <w:r w:rsidRPr="008E0AEE">
              <w:rPr>
                <w:rFonts w:ascii="Calibri" w:hAnsi="Calibri" w:cs="Calibri"/>
                <w:sz w:val="20"/>
                <w:szCs w:val="20"/>
              </w:rPr>
              <w:t>A2, A3</w:t>
            </w:r>
            <w:r>
              <w:rPr>
                <w:rFonts w:ascii="Calibri" w:hAnsi="Calibri" w:cs="Calibri"/>
                <w:sz w:val="20"/>
                <w:szCs w:val="20"/>
              </w:rPr>
              <w:t>,</w:t>
            </w:r>
          </w:p>
          <w:p w14:paraId="0EE459A7" w14:textId="522B9228" w:rsidR="00C75EF7" w:rsidRPr="008E0AEE" w:rsidRDefault="00C75EF7" w:rsidP="00040BEB">
            <w:pPr>
              <w:jc w:val="center"/>
              <w:rPr>
                <w:rFonts w:ascii="Calibri" w:hAnsi="Calibri" w:cs="Calibri"/>
                <w:sz w:val="20"/>
                <w:szCs w:val="20"/>
              </w:rPr>
            </w:pPr>
            <w:r>
              <w:rPr>
                <w:rFonts w:ascii="Calibri" w:hAnsi="Calibri" w:cs="Calibri"/>
                <w:sz w:val="20"/>
                <w:szCs w:val="20"/>
              </w:rPr>
              <w:t>A5</w:t>
            </w:r>
          </w:p>
        </w:tc>
      </w:tr>
    </w:tbl>
    <w:p w14:paraId="18B174ED" w14:textId="77777777" w:rsidR="00D22FB9" w:rsidRDefault="00D22FB9" w:rsidP="001B471D">
      <w:pPr>
        <w:rPr>
          <w:rFonts w:ascii="Garamond" w:hAnsi="Garamond" w:cs="Arial"/>
          <w:b/>
          <w:bCs/>
        </w:rPr>
      </w:pPr>
    </w:p>
    <w:p w14:paraId="5880C562" w14:textId="77777777" w:rsidR="00881FB6" w:rsidRPr="002C2B34" w:rsidRDefault="00881FB6" w:rsidP="00881FB6">
      <w:pPr>
        <w:pStyle w:val="Heading2"/>
        <w:rPr>
          <w:rFonts w:asciiTheme="minorHAnsi" w:hAnsiTheme="minorHAnsi" w:cstheme="minorHAnsi"/>
          <w:b/>
          <w:bCs/>
          <w:sz w:val="28"/>
          <w:szCs w:val="28"/>
        </w:rPr>
      </w:pPr>
      <w:r w:rsidRPr="002C2B34">
        <w:rPr>
          <w:rFonts w:asciiTheme="minorHAnsi" w:hAnsiTheme="minorHAnsi" w:cstheme="minorHAnsi"/>
          <w:b/>
          <w:bCs/>
          <w:color w:val="002060"/>
          <w:sz w:val="28"/>
          <w:szCs w:val="28"/>
        </w:rPr>
        <w:t>Mapping of CO - Assessment Method and Rubric</w:t>
      </w:r>
      <w:r w:rsidRPr="002C2B34">
        <w:rPr>
          <w:rFonts w:asciiTheme="minorHAnsi" w:hAnsiTheme="minorHAnsi" w:cstheme="minorHAnsi"/>
          <w:b/>
          <w:bCs/>
          <w:sz w:val="28"/>
          <w:szCs w:val="28"/>
        </w:rPr>
        <w:br/>
      </w:r>
    </w:p>
    <w:p w14:paraId="5F212C46" w14:textId="58CB0708" w:rsidR="00881FB6" w:rsidRPr="003E358F" w:rsidRDefault="00881FB6" w:rsidP="00881FB6">
      <w:r w:rsidRPr="003E358F">
        <w:t>The mapping between Course Outcome(s) (COs) and The Selected Assessment method(s) and the mapping between Assessment method(s) and Evaluation Rubric(s) is shown below:</w:t>
      </w:r>
    </w:p>
    <w:p w14:paraId="7FD99199" w14:textId="77777777" w:rsidR="00881FB6" w:rsidRPr="003E358F" w:rsidRDefault="00881FB6" w:rsidP="00881FB6"/>
    <w:tbl>
      <w:tblPr>
        <w:tblStyle w:val="GridTable4-Accent51"/>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4701"/>
        <w:gridCol w:w="643"/>
        <w:gridCol w:w="1484"/>
        <w:gridCol w:w="1390"/>
        <w:gridCol w:w="1390"/>
      </w:tblGrid>
      <w:tr w:rsidR="002C5C6A" w:rsidRPr="003E358F" w14:paraId="6E16E5D2" w14:textId="77777777" w:rsidTr="004C3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16AC53F2" w14:textId="3154A7EA" w:rsidR="003A0EA3" w:rsidRPr="003E358F" w:rsidRDefault="003A0EA3" w:rsidP="005C2D56">
            <w:pPr>
              <w:spacing w:before="80" w:after="80"/>
              <w:jc w:val="center"/>
              <w:rPr>
                <w:rFonts w:ascii="Times New Roman" w:hAnsi="Times New Roman" w:cs="Times New Roman"/>
                <w:color w:val="auto"/>
              </w:rPr>
            </w:pPr>
            <w:r w:rsidRPr="003E358F">
              <w:rPr>
                <w:rFonts w:ascii="Times New Roman" w:hAnsi="Times New Roman" w:cs="Times New Roman"/>
                <w:color w:val="auto"/>
              </w:rPr>
              <w:t>CO</w:t>
            </w:r>
            <w:r w:rsidR="00DF3EE8" w:rsidRPr="003E358F">
              <w:rPr>
                <w:rFonts w:ascii="Times New Roman" w:hAnsi="Times New Roman" w:cs="Times New Roman"/>
                <w:color w:val="auto"/>
              </w:rPr>
              <w:t>s</w:t>
            </w:r>
          </w:p>
        </w:tc>
        <w:tc>
          <w:tcPr>
            <w:tcW w:w="2281"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C1D2E92" w14:textId="77777777" w:rsidR="003A0EA3" w:rsidRPr="003E358F" w:rsidRDefault="003A0EA3" w:rsidP="005C2D56">
            <w:pPr>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Description</w:t>
            </w:r>
          </w:p>
        </w:tc>
        <w:tc>
          <w:tcPr>
            <w:tcW w:w="312"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3C49160E" w14:textId="016BA670" w:rsidR="003A0EA3" w:rsidRPr="003E358F" w:rsidRDefault="003A0EA3" w:rsidP="005C2D56">
            <w:pPr>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POs</w:t>
            </w:r>
          </w:p>
        </w:tc>
        <w:tc>
          <w:tcPr>
            <w:tcW w:w="720"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6909811" w14:textId="2918ED01" w:rsidR="003A0EA3" w:rsidRPr="003E358F" w:rsidRDefault="003A0EA3" w:rsidP="005C2D56">
            <w:pPr>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Learning Domain</w:t>
            </w:r>
          </w:p>
        </w:tc>
        <w:tc>
          <w:tcPr>
            <w:tcW w:w="67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42695EC" w14:textId="77777777" w:rsidR="003A0EA3" w:rsidRPr="003E358F" w:rsidRDefault="003A0EA3" w:rsidP="005C2D56">
            <w:pPr>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Assessment Method</w:t>
            </w:r>
          </w:p>
        </w:tc>
        <w:tc>
          <w:tcPr>
            <w:tcW w:w="67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7525F18" w14:textId="77777777" w:rsidR="003A0EA3" w:rsidRPr="003E358F" w:rsidRDefault="003A0EA3" w:rsidP="005C2D56">
            <w:pPr>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Assessment Rubric</w:t>
            </w:r>
          </w:p>
        </w:tc>
      </w:tr>
      <w:tr w:rsidR="004C3B51" w:rsidRPr="003E358F" w14:paraId="2726E2FB" w14:textId="77777777" w:rsidTr="004C3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pct"/>
            <w:shd w:val="clear" w:color="auto" w:fill="auto"/>
            <w:vAlign w:val="center"/>
          </w:tcPr>
          <w:p w14:paraId="7F7B9BC7" w14:textId="77777777" w:rsidR="004C3B51" w:rsidRPr="0000148D" w:rsidRDefault="004C3B51" w:rsidP="004C3B51">
            <w:pPr>
              <w:jc w:val="center"/>
              <w:rPr>
                <w:rFonts w:ascii="Times New Roman" w:hAnsi="Times New Roman" w:cs="Times New Roman"/>
                <w:sz w:val="22"/>
                <w:szCs w:val="22"/>
              </w:rPr>
            </w:pPr>
            <w:r w:rsidRPr="0000148D">
              <w:rPr>
                <w:rFonts w:ascii="Times New Roman" w:hAnsi="Times New Roman" w:cs="Times New Roman"/>
                <w:sz w:val="22"/>
                <w:szCs w:val="22"/>
              </w:rPr>
              <w:t>CO1</w:t>
            </w:r>
          </w:p>
        </w:tc>
        <w:tc>
          <w:tcPr>
            <w:tcW w:w="2281" w:type="pct"/>
            <w:shd w:val="clear" w:color="auto" w:fill="auto"/>
          </w:tcPr>
          <w:p w14:paraId="4414101D" w14:textId="590F650A" w:rsidR="004C3B51" w:rsidRPr="0000148D" w:rsidRDefault="004C3B51" w:rsidP="001327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0148D">
              <w:rPr>
                <w:rFonts w:ascii="Times New Roman" w:hAnsi="Times New Roman" w:cs="Times New Roman"/>
                <w:i/>
                <w:iCs/>
                <w:sz w:val="22"/>
                <w:szCs w:val="22"/>
              </w:rPr>
              <w:t xml:space="preserve">Analyze </w:t>
            </w:r>
            <w:r w:rsidRPr="0000148D">
              <w:rPr>
                <w:rFonts w:ascii="Times New Roman" w:hAnsi="Times New Roman" w:cs="Times New Roman"/>
                <w:sz w:val="22"/>
                <w:szCs w:val="22"/>
              </w:rPr>
              <w:t>the impact of software engineering models over various context of software development to assess societal, health, safety, legal and cultural issues.</w:t>
            </w:r>
          </w:p>
        </w:tc>
        <w:tc>
          <w:tcPr>
            <w:tcW w:w="312" w:type="pct"/>
            <w:shd w:val="clear" w:color="auto" w:fill="auto"/>
          </w:tcPr>
          <w:p w14:paraId="5D135B4B" w14:textId="1A29568F" w:rsidR="004C3B51" w:rsidRPr="0000148D" w:rsidRDefault="004C3B51" w:rsidP="004C3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0148D">
              <w:rPr>
                <w:rFonts w:ascii="Times New Roman" w:hAnsi="Times New Roman" w:cs="Times New Roman"/>
                <w:sz w:val="22"/>
                <w:szCs w:val="22"/>
              </w:rPr>
              <w:t>F-1</w:t>
            </w:r>
          </w:p>
        </w:tc>
        <w:tc>
          <w:tcPr>
            <w:tcW w:w="720" w:type="pct"/>
            <w:shd w:val="clear" w:color="auto" w:fill="auto"/>
          </w:tcPr>
          <w:p w14:paraId="50BAF4E3" w14:textId="1F4B7D9B" w:rsidR="004C3B51" w:rsidRPr="0000148D" w:rsidRDefault="004C3B51" w:rsidP="004C3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0148D">
              <w:rPr>
                <w:rFonts w:ascii="Times New Roman" w:hAnsi="Times New Roman" w:cs="Times New Roman"/>
                <w:sz w:val="22"/>
                <w:szCs w:val="22"/>
              </w:rPr>
              <w:t>Psychomotor</w:t>
            </w:r>
          </w:p>
        </w:tc>
        <w:tc>
          <w:tcPr>
            <w:tcW w:w="674" w:type="pct"/>
            <w:shd w:val="clear" w:color="auto" w:fill="auto"/>
          </w:tcPr>
          <w:p w14:paraId="2F5185D4" w14:textId="1CF3D831" w:rsidR="004C3B51" w:rsidRPr="0000148D" w:rsidRDefault="004C3B51" w:rsidP="004C3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00148D">
              <w:rPr>
                <w:rFonts w:ascii="Times New Roman" w:hAnsi="Times New Roman" w:cs="Times New Roman"/>
                <w:bCs/>
                <w:sz w:val="22"/>
                <w:szCs w:val="22"/>
              </w:rPr>
              <w:t>Project</w:t>
            </w:r>
          </w:p>
        </w:tc>
        <w:tc>
          <w:tcPr>
            <w:tcW w:w="674" w:type="pct"/>
            <w:shd w:val="clear" w:color="auto" w:fill="auto"/>
          </w:tcPr>
          <w:p w14:paraId="6587D5ED" w14:textId="5779DA79" w:rsidR="004C3B51" w:rsidRPr="0000148D" w:rsidRDefault="004C3B51" w:rsidP="004C3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00148D">
              <w:rPr>
                <w:rFonts w:ascii="Times New Roman" w:hAnsi="Times New Roman" w:cs="Times New Roman"/>
                <w:bCs/>
                <w:sz w:val="22"/>
                <w:szCs w:val="22"/>
              </w:rPr>
              <w:t>Rubric for Project</w:t>
            </w:r>
          </w:p>
        </w:tc>
      </w:tr>
      <w:tr w:rsidR="004C3B51" w:rsidRPr="003E358F" w14:paraId="5B00B284" w14:textId="77777777" w:rsidTr="0000148D">
        <w:trPr>
          <w:trHeight w:val="1394"/>
        </w:trPr>
        <w:tc>
          <w:tcPr>
            <w:cnfStyle w:val="001000000000" w:firstRow="0" w:lastRow="0" w:firstColumn="1" w:lastColumn="0" w:oddVBand="0" w:evenVBand="0" w:oddHBand="0" w:evenHBand="0" w:firstRowFirstColumn="0" w:firstRowLastColumn="0" w:lastRowFirstColumn="0" w:lastRowLastColumn="0"/>
            <w:tcW w:w="338" w:type="pct"/>
            <w:shd w:val="clear" w:color="auto" w:fill="auto"/>
            <w:vAlign w:val="center"/>
          </w:tcPr>
          <w:p w14:paraId="7580AEF9" w14:textId="5304A5F8" w:rsidR="004C3B51" w:rsidRPr="0000148D" w:rsidRDefault="004C3B51" w:rsidP="004C3B51">
            <w:pPr>
              <w:jc w:val="center"/>
              <w:rPr>
                <w:rFonts w:ascii="Times New Roman" w:hAnsi="Times New Roman" w:cs="Times New Roman"/>
                <w:sz w:val="22"/>
                <w:szCs w:val="22"/>
              </w:rPr>
            </w:pPr>
            <w:r w:rsidRPr="0000148D">
              <w:rPr>
                <w:rFonts w:ascii="Times New Roman" w:hAnsi="Times New Roman" w:cs="Times New Roman"/>
                <w:sz w:val="22"/>
                <w:szCs w:val="22"/>
                <w:lang w:val="en-GB"/>
              </w:rPr>
              <w:t>CO</w:t>
            </w:r>
            <w:r w:rsidR="00BF6330" w:rsidRPr="0000148D">
              <w:rPr>
                <w:rFonts w:ascii="Times New Roman" w:hAnsi="Times New Roman" w:cs="Times New Roman"/>
                <w:sz w:val="22"/>
                <w:szCs w:val="22"/>
                <w:lang w:val="en-GB"/>
              </w:rPr>
              <w:t>2</w:t>
            </w:r>
          </w:p>
        </w:tc>
        <w:tc>
          <w:tcPr>
            <w:tcW w:w="2281" w:type="pct"/>
            <w:shd w:val="clear" w:color="auto" w:fill="auto"/>
          </w:tcPr>
          <w:p w14:paraId="64C58802" w14:textId="29B73293" w:rsidR="004C3B51" w:rsidRPr="0000148D" w:rsidRDefault="0000148D" w:rsidP="000014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0148D">
              <w:rPr>
                <w:rFonts w:ascii="Times New Roman" w:hAnsi="Times New Roman" w:cs="Times New Roman"/>
                <w:i/>
                <w:iCs/>
                <w:sz w:val="22"/>
                <w:szCs w:val="22"/>
              </w:rPr>
              <w:t xml:space="preserve">Explain </w:t>
            </w:r>
            <w:r w:rsidRPr="0000148D">
              <w:rPr>
                <w:rFonts w:ascii="Times New Roman" w:hAnsi="Times New Roman" w:cs="Times New Roman"/>
                <w:sz w:val="22"/>
                <w:szCs w:val="22"/>
              </w:rPr>
              <w:t>appropriate software engineering model, project management roles and their skills in the context of professional engineering practice and solutions to complex engineering problems in a software development environment.</w:t>
            </w:r>
          </w:p>
        </w:tc>
        <w:tc>
          <w:tcPr>
            <w:tcW w:w="312" w:type="pct"/>
            <w:shd w:val="clear" w:color="auto" w:fill="auto"/>
          </w:tcPr>
          <w:p w14:paraId="4A0D37D6" w14:textId="5D58D540" w:rsidR="004C3B51" w:rsidRPr="0000148D" w:rsidRDefault="004C3B51" w:rsidP="004C3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0148D">
              <w:rPr>
                <w:rFonts w:ascii="Times New Roman" w:hAnsi="Times New Roman" w:cs="Times New Roman"/>
                <w:sz w:val="22"/>
                <w:szCs w:val="22"/>
              </w:rPr>
              <w:t>F-2</w:t>
            </w:r>
          </w:p>
        </w:tc>
        <w:tc>
          <w:tcPr>
            <w:tcW w:w="720" w:type="pct"/>
            <w:shd w:val="clear" w:color="auto" w:fill="auto"/>
          </w:tcPr>
          <w:p w14:paraId="08FF90D1" w14:textId="501B8013" w:rsidR="004C3B51" w:rsidRPr="0000148D" w:rsidRDefault="004C3B51" w:rsidP="004C3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0148D">
              <w:rPr>
                <w:rFonts w:ascii="Times New Roman" w:hAnsi="Times New Roman" w:cs="Times New Roman"/>
                <w:sz w:val="22"/>
                <w:szCs w:val="22"/>
              </w:rPr>
              <w:t>Psychomotor</w:t>
            </w:r>
          </w:p>
        </w:tc>
        <w:tc>
          <w:tcPr>
            <w:tcW w:w="674" w:type="pct"/>
            <w:shd w:val="clear" w:color="auto" w:fill="auto"/>
          </w:tcPr>
          <w:p w14:paraId="4F635E78" w14:textId="77777777" w:rsidR="004C3B51" w:rsidRPr="0000148D" w:rsidRDefault="004C3B51" w:rsidP="004C3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00148D">
              <w:rPr>
                <w:rFonts w:ascii="Times New Roman" w:hAnsi="Times New Roman" w:cs="Times New Roman"/>
                <w:bCs/>
                <w:sz w:val="22"/>
                <w:szCs w:val="22"/>
              </w:rPr>
              <w:t>Project</w:t>
            </w:r>
          </w:p>
        </w:tc>
        <w:tc>
          <w:tcPr>
            <w:tcW w:w="674" w:type="pct"/>
            <w:shd w:val="clear" w:color="auto" w:fill="auto"/>
          </w:tcPr>
          <w:p w14:paraId="322BF271" w14:textId="77777777" w:rsidR="004C3B51" w:rsidRPr="0000148D" w:rsidRDefault="004C3B51" w:rsidP="004C3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2"/>
                <w:szCs w:val="22"/>
              </w:rPr>
            </w:pPr>
            <w:r w:rsidRPr="0000148D">
              <w:rPr>
                <w:rFonts w:ascii="Times New Roman" w:hAnsi="Times New Roman" w:cs="Times New Roman"/>
                <w:bCs/>
                <w:sz w:val="22"/>
                <w:szCs w:val="22"/>
              </w:rPr>
              <w:t>Rubric for Project</w:t>
            </w:r>
          </w:p>
        </w:tc>
      </w:tr>
    </w:tbl>
    <w:p w14:paraId="48F559C8" w14:textId="77777777" w:rsidR="0065212C" w:rsidRDefault="0065212C" w:rsidP="001B471D">
      <w:pPr>
        <w:rPr>
          <w:rFonts w:ascii="Garamond" w:hAnsi="Garamond" w:cs="Arial"/>
          <w:b/>
          <w:bCs/>
        </w:rPr>
      </w:pPr>
    </w:p>
    <w:p w14:paraId="006D2882" w14:textId="76B7B3ED" w:rsidR="00FD5121" w:rsidRDefault="00FD5121" w:rsidP="001B471D">
      <w:pPr>
        <w:rPr>
          <w:rFonts w:ascii="Garamond" w:hAnsi="Garamond" w:cs="Arial"/>
          <w:b/>
          <w:bCs/>
        </w:rPr>
      </w:pPr>
    </w:p>
    <w:p w14:paraId="1462DD23" w14:textId="1A6C4E1B" w:rsidR="003E358F" w:rsidRPr="003E358F" w:rsidRDefault="00FD5121" w:rsidP="003E358F">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lastRenderedPageBreak/>
        <w:t xml:space="preserve">Rubric for </w:t>
      </w:r>
      <w:r w:rsidR="00910B05">
        <w:rPr>
          <w:rFonts w:asciiTheme="minorHAnsi" w:hAnsiTheme="minorHAnsi" w:cstheme="minorHAnsi"/>
          <w:b/>
          <w:bCs/>
          <w:color w:val="002060"/>
          <w:sz w:val="28"/>
          <w:szCs w:val="28"/>
        </w:rPr>
        <w:t>Project</w:t>
      </w:r>
      <w:r w:rsidRPr="007A2A9B">
        <w:rPr>
          <w:rFonts w:asciiTheme="minorHAnsi" w:hAnsiTheme="minorHAnsi" w:cstheme="minorHAnsi"/>
          <w:b/>
          <w:bCs/>
          <w:color w:val="002060"/>
          <w:sz w:val="28"/>
          <w:szCs w:val="28"/>
        </w:rPr>
        <w:t xml:space="preserve"> Assessment (CO1)</w:t>
      </w:r>
    </w:p>
    <w:p w14:paraId="322C4064" w14:textId="77777777" w:rsidR="00FD5121" w:rsidRPr="00B614AA" w:rsidRDefault="00FD5121" w:rsidP="00FD5121">
      <w:pPr>
        <w:rPr>
          <w:rFonts w:ascii="Calibri" w:hAnsi="Calibri"/>
        </w:rPr>
      </w:pP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2196"/>
        <w:gridCol w:w="1710"/>
        <w:gridCol w:w="1756"/>
        <w:gridCol w:w="1910"/>
        <w:gridCol w:w="1231"/>
      </w:tblGrid>
      <w:tr w:rsidR="002C5C6A" w:rsidRPr="000E4CAB" w14:paraId="381A3DAB" w14:textId="77777777" w:rsidTr="003D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6AEFD5D" w14:textId="77777777" w:rsidR="00FD5121" w:rsidRPr="000E4CAB" w:rsidRDefault="00FD5121" w:rsidP="005C2D56">
            <w:pPr>
              <w:jc w:val="center"/>
              <w:rPr>
                <w:rFonts w:ascii="Times New Roman" w:hAnsi="Times New Roman" w:cs="Times New Roman"/>
                <w:color w:val="auto"/>
                <w:sz w:val="22"/>
                <w:szCs w:val="22"/>
              </w:rPr>
            </w:pPr>
            <w:bookmarkStart w:id="1" w:name="_Hlk104456980"/>
            <w:r w:rsidRPr="000E4CAB">
              <w:rPr>
                <w:rFonts w:ascii="Times New Roman" w:hAnsi="Times New Roman" w:cs="Times New Roman"/>
                <w:color w:val="auto"/>
                <w:sz w:val="22"/>
                <w:szCs w:val="22"/>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23ACC19" w14:textId="6D8D467B" w:rsidR="00FD5121" w:rsidRPr="000E4CAB" w:rsidRDefault="00FD5121" w:rsidP="005C2D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2"/>
                <w:szCs w:val="22"/>
              </w:rPr>
            </w:pPr>
            <w:r w:rsidRPr="000E4CAB">
              <w:rPr>
                <w:rFonts w:ascii="Times New Roman" w:hAnsi="Times New Roman" w:cs="Times New Roman"/>
                <w:color w:val="auto"/>
                <w:sz w:val="22"/>
                <w:szCs w:val="22"/>
              </w:rPr>
              <w:t xml:space="preserve">Marks Distribution (Maximum </w:t>
            </w:r>
            <w:r w:rsidR="00796499" w:rsidRPr="000E4CAB">
              <w:rPr>
                <w:rFonts w:ascii="Times New Roman" w:hAnsi="Times New Roman" w:cs="Times New Roman"/>
                <w:color w:val="auto"/>
                <w:sz w:val="22"/>
                <w:szCs w:val="22"/>
              </w:rPr>
              <w:t>3</w:t>
            </w:r>
            <w:r w:rsidRPr="000E4CAB">
              <w:rPr>
                <w:rFonts w:ascii="Times New Roman" w:hAnsi="Times New Roman" w:cs="Times New Roman"/>
                <w:color w:val="auto"/>
                <w:sz w:val="22"/>
                <w:szCs w:val="22"/>
              </w:rPr>
              <w:t>X</w:t>
            </w:r>
            <w:r w:rsidR="00796499" w:rsidRPr="000E4CAB">
              <w:rPr>
                <w:rFonts w:ascii="Times New Roman" w:hAnsi="Times New Roman" w:cs="Times New Roman"/>
                <w:color w:val="auto"/>
                <w:sz w:val="22"/>
                <w:szCs w:val="22"/>
              </w:rPr>
              <w:t>5</w:t>
            </w:r>
            <w:r w:rsidRPr="000E4CAB">
              <w:rPr>
                <w:rFonts w:ascii="Times New Roman" w:hAnsi="Times New Roman" w:cs="Times New Roman"/>
                <w:color w:val="auto"/>
                <w:sz w:val="22"/>
                <w:szCs w:val="22"/>
              </w:rPr>
              <w:t>=</w:t>
            </w:r>
            <w:r w:rsidR="000C739B" w:rsidRPr="000E4CAB">
              <w:rPr>
                <w:rFonts w:ascii="Times New Roman" w:hAnsi="Times New Roman" w:cs="Times New Roman"/>
                <w:color w:val="auto"/>
                <w:sz w:val="22"/>
                <w:szCs w:val="22"/>
              </w:rPr>
              <w:t>15</w:t>
            </w:r>
            <w:r w:rsidRPr="000E4CAB">
              <w:rPr>
                <w:rFonts w:ascii="Times New Roman" w:hAnsi="Times New Roman" w:cs="Times New Roman"/>
                <w:color w:val="auto"/>
                <w:sz w:val="22"/>
                <w:szCs w:val="22"/>
              </w:rPr>
              <w:t>)</w:t>
            </w:r>
          </w:p>
          <w:p w14:paraId="04B4C9D4" w14:textId="77777777" w:rsidR="00FD5121" w:rsidRPr="000E4CAB" w:rsidRDefault="00FD5121" w:rsidP="005C2D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26AF8F53" w14:textId="77777777" w:rsidR="00FD5121" w:rsidRPr="000E4CAB" w:rsidRDefault="00FD5121" w:rsidP="005C2D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0E4CAB">
              <w:rPr>
                <w:rFonts w:ascii="Times New Roman" w:hAnsi="Times New Roman" w:cs="Times New Roman"/>
                <w:color w:val="auto"/>
                <w:sz w:val="22"/>
                <w:szCs w:val="22"/>
              </w:rPr>
              <w:t>Acquired Marks</w:t>
            </w:r>
          </w:p>
        </w:tc>
      </w:tr>
      <w:tr w:rsidR="009D6C36" w:rsidRPr="000E4CAB" w14:paraId="2B938459" w14:textId="77777777" w:rsidTr="003D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61BC8CC8" w14:textId="77777777" w:rsidR="00FD5121" w:rsidRPr="000E4CAB" w:rsidRDefault="00FD5121" w:rsidP="005C2D56">
            <w:pPr>
              <w:jc w:val="center"/>
              <w:rPr>
                <w:rFonts w:ascii="Times New Roman" w:hAnsi="Times New Roman" w:cs="Times New Roman"/>
                <w:b w:val="0"/>
                <w:sz w:val="22"/>
                <w:szCs w:val="22"/>
              </w:rPr>
            </w:pPr>
          </w:p>
        </w:tc>
        <w:tc>
          <w:tcPr>
            <w:tcW w:w="2196" w:type="dxa"/>
            <w:shd w:val="clear" w:color="auto" w:fill="D9D9D9" w:themeFill="background1" w:themeFillShade="D9"/>
          </w:tcPr>
          <w:p w14:paraId="1971AF52" w14:textId="77777777" w:rsidR="00FD5121" w:rsidRPr="000E4CAB" w:rsidRDefault="00FD5121" w:rsidP="005C2D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Inadequate (1-2)</w:t>
            </w:r>
          </w:p>
        </w:tc>
        <w:tc>
          <w:tcPr>
            <w:tcW w:w="1710" w:type="dxa"/>
            <w:shd w:val="clear" w:color="auto" w:fill="D9D9D9" w:themeFill="background1" w:themeFillShade="D9"/>
          </w:tcPr>
          <w:p w14:paraId="395FAE63" w14:textId="77777777" w:rsidR="00FD5121" w:rsidRPr="000E4CAB" w:rsidRDefault="00FD5121" w:rsidP="005C2D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Satisfactory (3)</w:t>
            </w:r>
          </w:p>
        </w:tc>
        <w:tc>
          <w:tcPr>
            <w:tcW w:w="1756" w:type="dxa"/>
            <w:shd w:val="clear" w:color="auto" w:fill="D9D9D9" w:themeFill="background1" w:themeFillShade="D9"/>
          </w:tcPr>
          <w:p w14:paraId="26B1DE63" w14:textId="77777777" w:rsidR="00FD5121" w:rsidRPr="000E4CAB" w:rsidRDefault="00FD5121" w:rsidP="005C2D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Good (4)</w:t>
            </w:r>
          </w:p>
        </w:tc>
        <w:tc>
          <w:tcPr>
            <w:tcW w:w="1910" w:type="dxa"/>
            <w:shd w:val="clear" w:color="auto" w:fill="D9D9D9" w:themeFill="background1" w:themeFillShade="D9"/>
          </w:tcPr>
          <w:p w14:paraId="10AD4E50" w14:textId="77777777" w:rsidR="00FD5121" w:rsidRPr="000E4CAB" w:rsidRDefault="00FD5121" w:rsidP="005C2D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Excellent (5)</w:t>
            </w:r>
          </w:p>
          <w:p w14:paraId="63A21E70" w14:textId="77777777" w:rsidR="00FD5121" w:rsidRPr="000E4CAB" w:rsidRDefault="00FD5121" w:rsidP="005C2D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p>
        </w:tc>
        <w:tc>
          <w:tcPr>
            <w:tcW w:w="1231" w:type="dxa"/>
            <w:vMerge/>
            <w:shd w:val="clear" w:color="auto" w:fill="auto"/>
          </w:tcPr>
          <w:p w14:paraId="5D76A48C" w14:textId="77777777" w:rsidR="00FD5121" w:rsidRPr="000E4CAB" w:rsidRDefault="00FD5121" w:rsidP="005C2D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2C5C6A" w:rsidRPr="000E4CAB" w14:paraId="23BB91FF" w14:textId="77777777" w:rsidTr="003D2083">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5491CFA" w14:textId="55869251" w:rsidR="00FD5121" w:rsidRPr="000E4CAB" w:rsidRDefault="00FD5121" w:rsidP="005C2D56">
            <w:pPr>
              <w:rPr>
                <w:rFonts w:ascii="Times New Roman" w:hAnsi="Times New Roman" w:cs="Times New Roman"/>
                <w:color w:val="FF0000"/>
                <w:sz w:val="22"/>
                <w:szCs w:val="22"/>
              </w:rPr>
            </w:pPr>
          </w:p>
        </w:tc>
        <w:tc>
          <w:tcPr>
            <w:tcW w:w="2196" w:type="dxa"/>
            <w:shd w:val="clear" w:color="auto" w:fill="auto"/>
          </w:tcPr>
          <w:p w14:paraId="70E98A12" w14:textId="307D6488" w:rsidR="00FD5121" w:rsidRPr="000E4CAB" w:rsidRDefault="00FD5121" w:rsidP="005C2D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szCs w:val="22"/>
              </w:rPr>
            </w:pPr>
          </w:p>
        </w:tc>
        <w:tc>
          <w:tcPr>
            <w:tcW w:w="1710" w:type="dxa"/>
            <w:shd w:val="clear" w:color="auto" w:fill="auto"/>
          </w:tcPr>
          <w:p w14:paraId="4A62B9EB" w14:textId="0F93B46D" w:rsidR="00FD5121" w:rsidRPr="000E4CAB" w:rsidRDefault="00FD5121" w:rsidP="005C2D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szCs w:val="22"/>
              </w:rPr>
            </w:pPr>
          </w:p>
        </w:tc>
        <w:tc>
          <w:tcPr>
            <w:tcW w:w="1756" w:type="dxa"/>
            <w:shd w:val="clear" w:color="auto" w:fill="auto"/>
          </w:tcPr>
          <w:p w14:paraId="48833D12" w14:textId="2BE51CEF" w:rsidR="00FD5121" w:rsidRPr="000E4CAB" w:rsidRDefault="00FD5121" w:rsidP="005C2D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szCs w:val="22"/>
              </w:rPr>
            </w:pPr>
          </w:p>
        </w:tc>
        <w:tc>
          <w:tcPr>
            <w:tcW w:w="1910" w:type="dxa"/>
            <w:shd w:val="clear" w:color="auto" w:fill="auto"/>
          </w:tcPr>
          <w:p w14:paraId="6DCAA710" w14:textId="43F8691C" w:rsidR="00FD5121" w:rsidRPr="000E4CAB" w:rsidRDefault="00FD5121" w:rsidP="005C2D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szCs w:val="22"/>
              </w:rPr>
            </w:pPr>
          </w:p>
        </w:tc>
        <w:tc>
          <w:tcPr>
            <w:tcW w:w="1231" w:type="dxa"/>
            <w:shd w:val="clear" w:color="auto" w:fill="auto"/>
          </w:tcPr>
          <w:p w14:paraId="1278149D" w14:textId="77777777" w:rsidR="00FD5121" w:rsidRPr="000E4CAB" w:rsidRDefault="00FD5121" w:rsidP="005C2D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E837B1" w:rsidRPr="000E4CAB" w14:paraId="7EBD7A91" w14:textId="77777777" w:rsidTr="003D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7817F1E3" w14:textId="77777777" w:rsidR="00E837B1" w:rsidRPr="000E4CAB" w:rsidRDefault="00E837B1" w:rsidP="00E837B1">
            <w:pPr>
              <w:autoSpaceDE w:val="0"/>
              <w:autoSpaceDN w:val="0"/>
              <w:adjustRightInd w:val="0"/>
              <w:rPr>
                <w:rFonts w:ascii="Times New Roman" w:hAnsi="Times New Roman" w:cs="Times New Roman"/>
                <w:b w:val="0"/>
                <w:bCs w:val="0"/>
                <w:sz w:val="22"/>
                <w:szCs w:val="22"/>
              </w:rPr>
            </w:pPr>
            <w:r w:rsidRPr="000E4CAB">
              <w:rPr>
                <w:rFonts w:ascii="Times New Roman" w:hAnsi="Times New Roman" w:cs="Times New Roman"/>
                <w:sz w:val="22"/>
                <w:szCs w:val="22"/>
              </w:rPr>
              <w:t>Background</w:t>
            </w:r>
          </w:p>
          <w:p w14:paraId="4AB9B999" w14:textId="49A780E2" w:rsidR="00E837B1" w:rsidRPr="000E4CAB" w:rsidRDefault="00E837B1" w:rsidP="00E837B1">
            <w:pPr>
              <w:rPr>
                <w:color w:val="FF0000"/>
                <w:sz w:val="22"/>
                <w:szCs w:val="22"/>
              </w:rPr>
            </w:pPr>
            <w:r w:rsidRPr="000E4CAB">
              <w:rPr>
                <w:rFonts w:ascii="Times New Roman" w:hAnsi="Times New Roman" w:cs="Times New Roman"/>
                <w:sz w:val="22"/>
                <w:szCs w:val="22"/>
              </w:rPr>
              <w:t>Analysis</w:t>
            </w:r>
          </w:p>
        </w:tc>
        <w:tc>
          <w:tcPr>
            <w:tcW w:w="2196" w:type="dxa"/>
            <w:shd w:val="clear" w:color="auto" w:fill="auto"/>
          </w:tcPr>
          <w:p w14:paraId="3A083BD6" w14:textId="38E668B3" w:rsidR="00E837B1" w:rsidRPr="000E4CAB" w:rsidRDefault="00E837B1" w:rsidP="00E837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 xml:space="preserve">No background information </w:t>
            </w:r>
            <w:r w:rsidR="00796499" w:rsidRPr="000E4CAB">
              <w:rPr>
                <w:rFonts w:ascii="Times New Roman" w:hAnsi="Times New Roman" w:cs="Times New Roman"/>
                <w:sz w:val="22"/>
                <w:szCs w:val="22"/>
              </w:rPr>
              <w:t xml:space="preserve">regarding the project </w:t>
            </w:r>
            <w:r w:rsidRPr="000E4CAB">
              <w:rPr>
                <w:rFonts w:ascii="Times New Roman" w:hAnsi="Times New Roman" w:cs="Times New Roman"/>
                <w:sz w:val="22"/>
                <w:szCs w:val="22"/>
              </w:rPr>
              <w:t>is</w:t>
            </w:r>
          </w:p>
          <w:p w14:paraId="68EC637F" w14:textId="77777777" w:rsidR="00E837B1" w:rsidRPr="000E4CAB" w:rsidRDefault="00E837B1" w:rsidP="00E837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given; project goals and benefits are</w:t>
            </w:r>
          </w:p>
          <w:p w14:paraId="5212032A" w14:textId="4FB1E869"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color w:val="FF0000"/>
                <w:sz w:val="22"/>
                <w:szCs w:val="22"/>
              </w:rPr>
            </w:pPr>
            <w:r w:rsidRPr="000E4CAB">
              <w:rPr>
                <w:rFonts w:ascii="Times New Roman" w:hAnsi="Times New Roman" w:cs="Times New Roman"/>
                <w:sz w:val="22"/>
                <w:szCs w:val="22"/>
              </w:rPr>
              <w:t>missing.</w:t>
            </w:r>
          </w:p>
        </w:tc>
        <w:tc>
          <w:tcPr>
            <w:tcW w:w="1710" w:type="dxa"/>
            <w:shd w:val="clear" w:color="auto" w:fill="auto"/>
          </w:tcPr>
          <w:p w14:paraId="772DE5D9" w14:textId="77777777" w:rsidR="00E837B1" w:rsidRPr="000E4CAB" w:rsidRDefault="00E837B1" w:rsidP="00E837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Insufficient background information is given; project goals and benefits are</w:t>
            </w:r>
          </w:p>
          <w:p w14:paraId="18104145" w14:textId="36D7B0A4"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color w:val="FF0000"/>
                <w:sz w:val="22"/>
                <w:szCs w:val="22"/>
              </w:rPr>
            </w:pPr>
            <w:r w:rsidRPr="000E4CAB">
              <w:rPr>
                <w:rFonts w:ascii="Times New Roman" w:hAnsi="Times New Roman" w:cs="Times New Roman"/>
                <w:sz w:val="22"/>
                <w:szCs w:val="22"/>
              </w:rPr>
              <w:t xml:space="preserve">poorly stated </w:t>
            </w:r>
          </w:p>
        </w:tc>
        <w:tc>
          <w:tcPr>
            <w:tcW w:w="1756" w:type="dxa"/>
            <w:shd w:val="clear" w:color="auto" w:fill="auto"/>
          </w:tcPr>
          <w:p w14:paraId="42A4B3D5" w14:textId="0BA05255"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color w:val="FF0000"/>
                <w:sz w:val="22"/>
                <w:szCs w:val="22"/>
              </w:rPr>
            </w:pPr>
            <w:r w:rsidRPr="000E4CAB">
              <w:rPr>
                <w:rFonts w:ascii="Times New Roman" w:hAnsi="Times New Roman" w:cs="Times New Roman"/>
                <w:sz w:val="22"/>
                <w:szCs w:val="22"/>
              </w:rPr>
              <w:t>Sufficient background information is given; the purpose and goals of the project are explained.</w:t>
            </w:r>
          </w:p>
        </w:tc>
        <w:tc>
          <w:tcPr>
            <w:tcW w:w="1910" w:type="dxa"/>
            <w:shd w:val="clear" w:color="auto" w:fill="auto"/>
          </w:tcPr>
          <w:p w14:paraId="208336AF" w14:textId="77777777" w:rsidR="00E837B1" w:rsidRPr="000E4CAB" w:rsidRDefault="00E837B1" w:rsidP="00E837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Thorough and relevant background information</w:t>
            </w:r>
          </w:p>
          <w:p w14:paraId="4393BBF5" w14:textId="64D5AD11"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color w:val="FF0000"/>
                <w:sz w:val="22"/>
                <w:szCs w:val="22"/>
              </w:rPr>
            </w:pPr>
            <w:r w:rsidRPr="000E4CAB">
              <w:rPr>
                <w:rFonts w:ascii="Times New Roman" w:hAnsi="Times New Roman" w:cs="Times New Roman"/>
                <w:sz w:val="22"/>
                <w:szCs w:val="22"/>
              </w:rPr>
              <w:t>is given; project goals are clear and easy to identify.</w:t>
            </w:r>
          </w:p>
        </w:tc>
        <w:tc>
          <w:tcPr>
            <w:tcW w:w="1231" w:type="dxa"/>
            <w:shd w:val="clear" w:color="auto" w:fill="auto"/>
          </w:tcPr>
          <w:p w14:paraId="159E8E15"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sz w:val="22"/>
                <w:szCs w:val="22"/>
              </w:rPr>
            </w:pPr>
          </w:p>
        </w:tc>
      </w:tr>
      <w:tr w:rsidR="00E837B1" w:rsidRPr="000E4CAB" w14:paraId="71451AD5" w14:textId="77777777" w:rsidTr="003D2083">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210E1977" w14:textId="01BD662D" w:rsidR="00E837B1" w:rsidRPr="000E4CAB" w:rsidRDefault="00E837B1" w:rsidP="00E837B1">
            <w:pPr>
              <w:autoSpaceDE w:val="0"/>
              <w:autoSpaceDN w:val="0"/>
              <w:adjustRightInd w:val="0"/>
              <w:rPr>
                <w:rFonts w:ascii="Times New Roman" w:hAnsi="Times New Roman" w:cs="Times New Roman"/>
                <w:sz w:val="22"/>
                <w:szCs w:val="22"/>
              </w:rPr>
            </w:pPr>
            <w:r w:rsidRPr="000E4CAB">
              <w:rPr>
                <w:rFonts w:ascii="Times New Roman" w:hAnsi="Times New Roman" w:cs="Times New Roman"/>
                <w:sz w:val="22"/>
                <w:szCs w:val="22"/>
              </w:rPr>
              <w:t xml:space="preserve">Analysis </w:t>
            </w:r>
            <w:r w:rsidR="009D3DF9" w:rsidRPr="000E4CAB">
              <w:rPr>
                <w:rFonts w:ascii="Times New Roman" w:hAnsi="Times New Roman" w:cs="Times New Roman"/>
                <w:sz w:val="22"/>
                <w:szCs w:val="22"/>
              </w:rPr>
              <w:t xml:space="preserve">the impact </w:t>
            </w:r>
            <w:r w:rsidRPr="000E4CAB">
              <w:rPr>
                <w:rFonts w:ascii="Times New Roman" w:hAnsi="Times New Roman" w:cs="Times New Roman"/>
                <w:sz w:val="22"/>
                <w:szCs w:val="22"/>
              </w:rPr>
              <w:t>of societal, health, safety, legal and cultural issues</w:t>
            </w:r>
          </w:p>
        </w:tc>
        <w:tc>
          <w:tcPr>
            <w:tcW w:w="2196" w:type="dxa"/>
            <w:shd w:val="clear" w:color="auto" w:fill="auto"/>
          </w:tcPr>
          <w:p w14:paraId="34F39BFC" w14:textId="38EB94CC" w:rsidR="00E837B1" w:rsidRPr="000E4CAB" w:rsidRDefault="00E837B1" w:rsidP="009D3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2"/>
                <w:szCs w:val="22"/>
              </w:rPr>
            </w:pPr>
            <w:r w:rsidRPr="000E4CAB">
              <w:rPr>
                <w:rFonts w:ascii="Times New Roman" w:hAnsi="Times New Roman" w:cs="Times New Roman"/>
                <w:sz w:val="22"/>
                <w:szCs w:val="22"/>
              </w:rPr>
              <w:t>Student vaguely dis</w:t>
            </w:r>
            <w:r w:rsidR="009D3DF9" w:rsidRPr="000E4CAB">
              <w:rPr>
                <w:rFonts w:ascii="Times New Roman" w:hAnsi="Times New Roman" w:cs="Times New Roman"/>
                <w:sz w:val="22"/>
                <w:szCs w:val="22"/>
              </w:rPr>
              <w:t>cuss</w:t>
            </w:r>
            <w:r w:rsidRPr="000E4CAB">
              <w:rPr>
                <w:rFonts w:ascii="Times New Roman" w:hAnsi="Times New Roman" w:cs="Times New Roman"/>
                <w:sz w:val="22"/>
                <w:szCs w:val="22"/>
              </w:rPr>
              <w:t xml:space="preserve"> the </w:t>
            </w:r>
            <w:r w:rsidR="009D3DF9" w:rsidRPr="000E4CAB">
              <w:rPr>
                <w:rFonts w:ascii="Times New Roman" w:hAnsi="Times New Roman" w:cs="Times New Roman"/>
                <w:sz w:val="22"/>
                <w:szCs w:val="22"/>
              </w:rPr>
              <w:t>impact of societal, health, safety, legal and cultural issues in the</w:t>
            </w:r>
            <w:r w:rsidR="000C739B" w:rsidRPr="000E4CAB">
              <w:rPr>
                <w:rFonts w:ascii="Times New Roman" w:hAnsi="Times New Roman" w:cs="Times New Roman"/>
                <w:sz w:val="22"/>
                <w:szCs w:val="22"/>
              </w:rPr>
              <w:t>ir</w:t>
            </w:r>
            <w:r w:rsidR="009D3DF9" w:rsidRPr="000E4CAB">
              <w:rPr>
                <w:rFonts w:ascii="Times New Roman" w:hAnsi="Times New Roman" w:cs="Times New Roman"/>
                <w:sz w:val="22"/>
                <w:szCs w:val="22"/>
              </w:rPr>
              <w:t xml:space="preserve"> project</w:t>
            </w:r>
          </w:p>
        </w:tc>
        <w:tc>
          <w:tcPr>
            <w:tcW w:w="1710" w:type="dxa"/>
            <w:shd w:val="clear" w:color="auto" w:fill="auto"/>
          </w:tcPr>
          <w:p w14:paraId="00B3DD68" w14:textId="3436B44C" w:rsidR="00E837B1" w:rsidRPr="000E4CAB" w:rsidRDefault="000C739B" w:rsidP="00E837B1">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2"/>
                <w:szCs w:val="22"/>
              </w:rPr>
            </w:pPr>
            <w:r w:rsidRPr="000E4CAB">
              <w:rPr>
                <w:rFonts w:ascii="Times New Roman" w:hAnsi="Times New Roman" w:cs="Times New Roman"/>
                <w:sz w:val="22"/>
                <w:szCs w:val="22"/>
              </w:rPr>
              <w:t xml:space="preserve">Student </w:t>
            </w:r>
            <w:r w:rsidR="00E837B1" w:rsidRPr="000E4CAB">
              <w:rPr>
                <w:rFonts w:ascii="Times New Roman" w:hAnsi="Times New Roman" w:cs="Times New Roman"/>
                <w:sz w:val="22"/>
                <w:szCs w:val="22"/>
              </w:rPr>
              <w:t xml:space="preserve">provided with partial relevance to </w:t>
            </w:r>
            <w:r w:rsidRPr="000E4CAB">
              <w:rPr>
                <w:rFonts w:ascii="Times New Roman" w:hAnsi="Times New Roman" w:cs="Times New Roman"/>
                <w:sz w:val="22"/>
                <w:szCs w:val="22"/>
              </w:rPr>
              <w:t>the impact of societal, health, safety, legal and cultural issues in their project</w:t>
            </w:r>
          </w:p>
        </w:tc>
        <w:tc>
          <w:tcPr>
            <w:tcW w:w="1756" w:type="dxa"/>
            <w:shd w:val="clear" w:color="auto" w:fill="auto"/>
          </w:tcPr>
          <w:p w14:paraId="0F417D81" w14:textId="59A54567" w:rsidR="00E837B1" w:rsidRPr="000E4CAB" w:rsidRDefault="000C739B" w:rsidP="00E837B1">
            <w:pPr>
              <w:cnfStyle w:val="000000000000" w:firstRow="0" w:lastRow="0" w:firstColumn="0" w:lastColumn="0" w:oddVBand="0" w:evenVBand="0" w:oddHBand="0" w:evenHBand="0" w:firstRowFirstColumn="0" w:firstRowLastColumn="0" w:lastRowFirstColumn="0" w:lastRowLastColumn="0"/>
              <w:rPr>
                <w:sz w:val="22"/>
                <w:szCs w:val="22"/>
              </w:rPr>
            </w:pPr>
            <w:r w:rsidRPr="000E4CAB">
              <w:rPr>
                <w:rFonts w:ascii="Times New Roman" w:hAnsi="Times New Roman" w:cs="Times New Roman"/>
                <w:sz w:val="22"/>
                <w:szCs w:val="22"/>
              </w:rPr>
              <w:t>Student fairly provided the analysis to the impact of societal, health, safety, legal and cultural issues in their project</w:t>
            </w:r>
          </w:p>
        </w:tc>
        <w:tc>
          <w:tcPr>
            <w:tcW w:w="1910" w:type="dxa"/>
            <w:shd w:val="clear" w:color="auto" w:fill="auto"/>
          </w:tcPr>
          <w:p w14:paraId="5E788379" w14:textId="4118D5B4" w:rsidR="000C739B" w:rsidRPr="000E4CAB" w:rsidRDefault="000C739B" w:rsidP="00E837B1">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2"/>
                <w:szCs w:val="22"/>
              </w:rPr>
            </w:pPr>
            <w:r w:rsidRPr="000E4CAB">
              <w:rPr>
                <w:rFonts w:ascii="Times New Roman" w:hAnsi="Times New Roman" w:cs="Times New Roman"/>
                <w:sz w:val="22"/>
                <w:szCs w:val="22"/>
              </w:rPr>
              <w:t>Student comprehensively provided the analysis to the impact of societal, health, safety, legal and cultural issues in their project</w:t>
            </w:r>
          </w:p>
        </w:tc>
        <w:tc>
          <w:tcPr>
            <w:tcW w:w="1231" w:type="dxa"/>
            <w:shd w:val="clear" w:color="auto" w:fill="auto"/>
          </w:tcPr>
          <w:p w14:paraId="5058947B" w14:textId="77777777" w:rsidR="00E837B1" w:rsidRPr="000E4CAB" w:rsidRDefault="00E837B1" w:rsidP="00E837B1">
            <w:pPr>
              <w:cnfStyle w:val="000000000000" w:firstRow="0" w:lastRow="0" w:firstColumn="0" w:lastColumn="0" w:oddVBand="0" w:evenVBand="0" w:oddHBand="0" w:evenHBand="0" w:firstRowFirstColumn="0" w:firstRowLastColumn="0" w:lastRowFirstColumn="0" w:lastRowLastColumn="0"/>
              <w:rPr>
                <w:sz w:val="22"/>
                <w:szCs w:val="22"/>
              </w:rPr>
            </w:pPr>
          </w:p>
        </w:tc>
      </w:tr>
      <w:tr w:rsidR="009D6C36" w:rsidRPr="000E4CAB" w14:paraId="0ED7D597" w14:textId="77777777" w:rsidTr="003D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6FA4E67" w14:textId="47B8F581" w:rsidR="00E837B1" w:rsidRPr="000E4CAB" w:rsidRDefault="009D6C36" w:rsidP="00E837B1">
            <w:pPr>
              <w:rPr>
                <w:rFonts w:ascii="Times New Roman" w:hAnsi="Times New Roman" w:cs="Times New Roman"/>
                <w:sz w:val="22"/>
                <w:szCs w:val="22"/>
              </w:rPr>
            </w:pPr>
            <w:r w:rsidRPr="000E4CAB">
              <w:rPr>
                <w:rFonts w:ascii="Times New Roman" w:hAnsi="Times New Roman" w:cs="Times New Roman"/>
                <w:sz w:val="22"/>
                <w:szCs w:val="22"/>
              </w:rPr>
              <w:t xml:space="preserve">Existing Studies and </w:t>
            </w:r>
            <w:r w:rsidR="00E837B1" w:rsidRPr="000E4CAB">
              <w:rPr>
                <w:rFonts w:ascii="Times New Roman" w:hAnsi="Times New Roman" w:cs="Times New Roman"/>
                <w:sz w:val="22"/>
                <w:szCs w:val="22"/>
              </w:rPr>
              <w:t>Relevant Example</w:t>
            </w:r>
          </w:p>
        </w:tc>
        <w:tc>
          <w:tcPr>
            <w:tcW w:w="2196" w:type="dxa"/>
            <w:shd w:val="clear" w:color="auto" w:fill="auto"/>
          </w:tcPr>
          <w:p w14:paraId="5B9E9A29"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Ambiguous representative example.</w:t>
            </w:r>
          </w:p>
          <w:p w14:paraId="6E8D0171"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710" w:type="dxa"/>
            <w:shd w:val="clear" w:color="auto" w:fill="auto"/>
          </w:tcPr>
          <w:p w14:paraId="327D3121" w14:textId="19A56F57" w:rsidR="00E837B1" w:rsidRPr="000E4CAB" w:rsidRDefault="009D6C36"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Partially</w:t>
            </w:r>
            <w:r w:rsidR="00E837B1" w:rsidRPr="000E4CAB">
              <w:rPr>
                <w:rFonts w:ascii="Times New Roman" w:hAnsi="Times New Roman" w:cs="Times New Roman"/>
                <w:sz w:val="22"/>
                <w:szCs w:val="22"/>
              </w:rPr>
              <w:t xml:space="preserve"> identify / indicate towards real-life example.</w:t>
            </w:r>
          </w:p>
          <w:p w14:paraId="07D29A2E"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756" w:type="dxa"/>
            <w:shd w:val="clear" w:color="auto" w:fill="auto"/>
          </w:tcPr>
          <w:p w14:paraId="35718C5C" w14:textId="6685561B"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 xml:space="preserve">Real-life example is </w:t>
            </w:r>
            <w:r w:rsidR="009D6C36" w:rsidRPr="000E4CAB">
              <w:rPr>
                <w:rFonts w:ascii="Times New Roman" w:hAnsi="Times New Roman" w:cs="Times New Roman"/>
                <w:sz w:val="22"/>
                <w:szCs w:val="22"/>
              </w:rPr>
              <w:t xml:space="preserve">fairly </w:t>
            </w:r>
            <w:r w:rsidRPr="000E4CAB">
              <w:rPr>
                <w:rFonts w:ascii="Times New Roman" w:hAnsi="Times New Roman" w:cs="Times New Roman"/>
                <w:sz w:val="22"/>
                <w:szCs w:val="22"/>
              </w:rPr>
              <w:t>connected towards the definition.</w:t>
            </w:r>
          </w:p>
        </w:tc>
        <w:tc>
          <w:tcPr>
            <w:tcW w:w="1910" w:type="dxa"/>
            <w:shd w:val="clear" w:color="auto" w:fill="auto"/>
          </w:tcPr>
          <w:p w14:paraId="6022815B"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Comprehensively defend with real life example.</w:t>
            </w:r>
          </w:p>
          <w:p w14:paraId="26C97B64"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31" w:type="dxa"/>
            <w:shd w:val="clear" w:color="auto" w:fill="auto"/>
          </w:tcPr>
          <w:p w14:paraId="1A8F846C"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E837B1" w:rsidRPr="000E4CAB" w14:paraId="08981D46" w14:textId="77777777" w:rsidTr="003D2083">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194E6295" w14:textId="77777777" w:rsidR="00E837B1" w:rsidRPr="000E4CAB" w:rsidRDefault="00E837B1" w:rsidP="00E837B1">
            <w:pPr>
              <w:jc w:val="right"/>
              <w:rPr>
                <w:rFonts w:ascii="Times New Roman" w:hAnsi="Times New Roman" w:cs="Times New Roman"/>
                <w:sz w:val="22"/>
                <w:szCs w:val="22"/>
              </w:rPr>
            </w:pPr>
            <w:r w:rsidRPr="000E4CAB">
              <w:rPr>
                <w:rFonts w:ascii="Times New Roman" w:hAnsi="Times New Roman" w:cs="Times New Roman"/>
                <w:sz w:val="22"/>
                <w:szCs w:val="22"/>
              </w:rPr>
              <w:t>Acquired Marks:</w:t>
            </w:r>
          </w:p>
        </w:tc>
        <w:tc>
          <w:tcPr>
            <w:tcW w:w="1231" w:type="dxa"/>
            <w:shd w:val="clear" w:color="auto" w:fill="auto"/>
          </w:tcPr>
          <w:p w14:paraId="6F28BAEE" w14:textId="77777777" w:rsidR="00E837B1" w:rsidRPr="000E4CAB" w:rsidRDefault="00E837B1" w:rsidP="00E83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E837B1" w:rsidRPr="000E4CAB" w14:paraId="02C1F5F7" w14:textId="77777777" w:rsidTr="003D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4EA7AD9E" w14:textId="77777777" w:rsidR="00E837B1" w:rsidRPr="000E4CAB" w:rsidRDefault="00E837B1" w:rsidP="00E837B1">
            <w:pPr>
              <w:jc w:val="right"/>
              <w:rPr>
                <w:rFonts w:ascii="Times New Roman" w:hAnsi="Times New Roman" w:cs="Times New Roman"/>
                <w:sz w:val="22"/>
                <w:szCs w:val="22"/>
              </w:rPr>
            </w:pPr>
            <w:r w:rsidRPr="000E4CAB">
              <w:rPr>
                <w:rFonts w:ascii="Times New Roman" w:hAnsi="Times New Roman" w:cs="Times New Roman"/>
                <w:sz w:val="22"/>
                <w:szCs w:val="22"/>
              </w:rPr>
              <w:t>CO Pass / Fail:</w:t>
            </w:r>
          </w:p>
        </w:tc>
        <w:tc>
          <w:tcPr>
            <w:tcW w:w="1231" w:type="dxa"/>
            <w:shd w:val="clear" w:color="auto" w:fill="auto"/>
          </w:tcPr>
          <w:p w14:paraId="11BC602A" w14:textId="77777777" w:rsidR="00E837B1" w:rsidRPr="000E4CAB" w:rsidRDefault="00E837B1" w:rsidP="00E83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bookmarkEnd w:id="1"/>
    </w:tbl>
    <w:p w14:paraId="4A78C196" w14:textId="15916712" w:rsidR="00FD5121" w:rsidRDefault="00FD5121" w:rsidP="001B471D">
      <w:pPr>
        <w:rPr>
          <w:rFonts w:ascii="Garamond" w:hAnsi="Garamond" w:cs="Arial"/>
          <w:b/>
          <w:bCs/>
        </w:rPr>
      </w:pPr>
    </w:p>
    <w:p w14:paraId="062BC867" w14:textId="58B3C6FF" w:rsidR="007A2A9B" w:rsidRDefault="007A2A9B" w:rsidP="001B471D">
      <w:pPr>
        <w:rPr>
          <w:rFonts w:ascii="Garamond" w:hAnsi="Garamond" w:cs="Arial"/>
          <w:b/>
          <w:bCs/>
        </w:rPr>
      </w:pPr>
    </w:p>
    <w:p w14:paraId="03E60B98" w14:textId="2B57695D" w:rsidR="007A2A9B" w:rsidRDefault="007A2A9B" w:rsidP="001B471D">
      <w:pPr>
        <w:rPr>
          <w:rFonts w:ascii="Garamond" w:hAnsi="Garamond" w:cs="Arial"/>
          <w:b/>
          <w:bCs/>
        </w:rPr>
      </w:pPr>
    </w:p>
    <w:p w14:paraId="5371CF87" w14:textId="50335777" w:rsidR="007A2A9B" w:rsidRDefault="007A2A9B" w:rsidP="001B471D">
      <w:pPr>
        <w:rPr>
          <w:rFonts w:ascii="Garamond" w:hAnsi="Garamond" w:cs="Arial"/>
          <w:b/>
          <w:bCs/>
        </w:rPr>
      </w:pPr>
    </w:p>
    <w:p w14:paraId="5CAF5FDF" w14:textId="4EFDE094" w:rsidR="007A2A9B" w:rsidRDefault="007A2A9B" w:rsidP="001B471D">
      <w:pPr>
        <w:rPr>
          <w:rFonts w:ascii="Garamond" w:hAnsi="Garamond" w:cs="Arial"/>
          <w:b/>
          <w:bCs/>
        </w:rPr>
      </w:pPr>
    </w:p>
    <w:p w14:paraId="7C9D5D30" w14:textId="3C0CE8F5" w:rsidR="007A2A9B" w:rsidRDefault="007A2A9B" w:rsidP="001B471D">
      <w:pPr>
        <w:rPr>
          <w:rFonts w:ascii="Garamond" w:hAnsi="Garamond" w:cs="Arial"/>
          <w:b/>
          <w:bCs/>
        </w:rPr>
      </w:pPr>
    </w:p>
    <w:p w14:paraId="5651D5D8" w14:textId="69A7F57A" w:rsidR="007A2A9B" w:rsidRDefault="007A2A9B" w:rsidP="001B471D">
      <w:pPr>
        <w:rPr>
          <w:rFonts w:ascii="Garamond" w:hAnsi="Garamond" w:cs="Arial"/>
          <w:b/>
          <w:bCs/>
        </w:rPr>
      </w:pPr>
    </w:p>
    <w:p w14:paraId="6B8136CA" w14:textId="571FCBAF" w:rsidR="003D2083" w:rsidRDefault="003D2083" w:rsidP="001B471D">
      <w:pPr>
        <w:rPr>
          <w:rFonts w:ascii="Garamond" w:hAnsi="Garamond" w:cs="Arial"/>
          <w:b/>
          <w:bCs/>
        </w:rPr>
      </w:pPr>
    </w:p>
    <w:p w14:paraId="79D5CC6A" w14:textId="1A100887" w:rsidR="003D2083" w:rsidRDefault="003D2083" w:rsidP="001B471D">
      <w:pPr>
        <w:rPr>
          <w:rFonts w:ascii="Garamond" w:hAnsi="Garamond" w:cs="Arial"/>
          <w:b/>
          <w:bCs/>
        </w:rPr>
      </w:pPr>
    </w:p>
    <w:p w14:paraId="7423ECFF" w14:textId="2147D731" w:rsidR="003D2083" w:rsidRDefault="003D2083" w:rsidP="001B471D">
      <w:pPr>
        <w:rPr>
          <w:rFonts w:ascii="Garamond" w:hAnsi="Garamond" w:cs="Arial"/>
          <w:b/>
          <w:bCs/>
        </w:rPr>
      </w:pPr>
    </w:p>
    <w:p w14:paraId="5C1743A6" w14:textId="038B10C6" w:rsidR="003D2083" w:rsidRDefault="003D2083" w:rsidP="001B471D">
      <w:pPr>
        <w:rPr>
          <w:rFonts w:ascii="Garamond" w:hAnsi="Garamond" w:cs="Arial"/>
          <w:b/>
          <w:bCs/>
        </w:rPr>
      </w:pPr>
    </w:p>
    <w:p w14:paraId="090F2AC3" w14:textId="25E84279" w:rsidR="003D2083" w:rsidRDefault="003D2083" w:rsidP="001B471D">
      <w:pPr>
        <w:rPr>
          <w:rFonts w:ascii="Garamond" w:hAnsi="Garamond" w:cs="Arial"/>
          <w:b/>
          <w:bCs/>
        </w:rPr>
      </w:pPr>
    </w:p>
    <w:p w14:paraId="5A4AE84F" w14:textId="06BEFC10" w:rsidR="003D2083" w:rsidRDefault="003D2083" w:rsidP="001B471D">
      <w:pPr>
        <w:rPr>
          <w:rFonts w:ascii="Garamond" w:hAnsi="Garamond" w:cs="Arial"/>
          <w:b/>
          <w:bCs/>
        </w:rPr>
      </w:pPr>
    </w:p>
    <w:p w14:paraId="67D8B1B9" w14:textId="7F270415" w:rsidR="003D2083" w:rsidRDefault="003D2083" w:rsidP="001B471D">
      <w:pPr>
        <w:rPr>
          <w:rFonts w:ascii="Garamond" w:hAnsi="Garamond" w:cs="Arial"/>
          <w:b/>
          <w:bCs/>
        </w:rPr>
      </w:pPr>
    </w:p>
    <w:p w14:paraId="45439848" w14:textId="7FCE701F" w:rsidR="007A2A9B" w:rsidRDefault="007A2A9B" w:rsidP="001B471D">
      <w:pPr>
        <w:rPr>
          <w:rFonts w:ascii="Garamond" w:hAnsi="Garamond" w:cs="Arial"/>
          <w:b/>
          <w:bCs/>
        </w:rPr>
      </w:pPr>
    </w:p>
    <w:p w14:paraId="2DB0413C" w14:textId="48F696C4" w:rsidR="003E358F" w:rsidRDefault="003E358F" w:rsidP="001B471D">
      <w:pPr>
        <w:rPr>
          <w:rFonts w:ascii="Garamond" w:hAnsi="Garamond" w:cs="Arial"/>
          <w:b/>
          <w:bCs/>
        </w:rPr>
      </w:pPr>
    </w:p>
    <w:p w14:paraId="3702CB6C" w14:textId="0142CF7F" w:rsidR="000E4CAB" w:rsidRDefault="000E4CAB" w:rsidP="001B471D">
      <w:pPr>
        <w:rPr>
          <w:rFonts w:ascii="Garamond" w:hAnsi="Garamond" w:cs="Arial"/>
          <w:b/>
          <w:bCs/>
        </w:rPr>
      </w:pPr>
    </w:p>
    <w:p w14:paraId="7B1EE5C5" w14:textId="77777777" w:rsidR="000E4CAB" w:rsidRDefault="000E4CAB" w:rsidP="001B471D">
      <w:pPr>
        <w:rPr>
          <w:rFonts w:ascii="Garamond" w:hAnsi="Garamond" w:cs="Arial"/>
          <w:b/>
          <w:bCs/>
        </w:rPr>
      </w:pPr>
    </w:p>
    <w:p w14:paraId="7A7E848A" w14:textId="62AF9944" w:rsidR="000C739B" w:rsidRDefault="000C739B" w:rsidP="001B471D">
      <w:pPr>
        <w:rPr>
          <w:rFonts w:ascii="Garamond" w:hAnsi="Garamond" w:cs="Arial"/>
          <w:b/>
          <w:bCs/>
        </w:rPr>
      </w:pPr>
    </w:p>
    <w:p w14:paraId="0597BEB7" w14:textId="77777777" w:rsidR="000C739B" w:rsidRDefault="000C739B" w:rsidP="001B471D">
      <w:pPr>
        <w:rPr>
          <w:rFonts w:ascii="Garamond" w:hAnsi="Garamond" w:cs="Arial"/>
          <w:b/>
          <w:bCs/>
        </w:rPr>
      </w:pPr>
    </w:p>
    <w:p w14:paraId="2CE8B3B3" w14:textId="4DD33A23" w:rsidR="003E358F" w:rsidRDefault="003E358F" w:rsidP="001B471D">
      <w:pPr>
        <w:rPr>
          <w:rFonts w:ascii="Garamond" w:hAnsi="Garamond" w:cs="Arial"/>
          <w:b/>
          <w:bCs/>
        </w:rPr>
      </w:pPr>
    </w:p>
    <w:p w14:paraId="77B6206C" w14:textId="2106BEF4" w:rsidR="003E358F" w:rsidRDefault="003E358F" w:rsidP="001B471D">
      <w:pPr>
        <w:rPr>
          <w:rFonts w:ascii="Garamond" w:hAnsi="Garamond" w:cs="Arial"/>
          <w:b/>
          <w:bCs/>
        </w:rPr>
      </w:pPr>
    </w:p>
    <w:p w14:paraId="1AD869E3" w14:textId="7B62FBBC" w:rsidR="003E358F" w:rsidRDefault="003E358F" w:rsidP="001B471D">
      <w:pPr>
        <w:rPr>
          <w:rFonts w:ascii="Garamond" w:hAnsi="Garamond" w:cs="Arial"/>
          <w:b/>
          <w:bCs/>
        </w:rPr>
      </w:pPr>
    </w:p>
    <w:p w14:paraId="1F604612" w14:textId="03490DFF" w:rsidR="003E358F" w:rsidRDefault="003E358F" w:rsidP="001B471D">
      <w:pPr>
        <w:rPr>
          <w:rFonts w:ascii="Garamond" w:hAnsi="Garamond" w:cs="Arial"/>
          <w:b/>
          <w:bCs/>
        </w:rPr>
      </w:pPr>
    </w:p>
    <w:p w14:paraId="5823057E" w14:textId="4003FCE5" w:rsidR="007A2A9B" w:rsidRDefault="007A2A9B" w:rsidP="00A94FCF">
      <w:pPr>
        <w:pStyle w:val="Heading2"/>
        <w:spacing w:before="0"/>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lastRenderedPageBreak/>
        <w:t xml:space="preserve">Rubric for </w:t>
      </w:r>
      <w:r>
        <w:rPr>
          <w:rFonts w:asciiTheme="minorHAnsi" w:hAnsiTheme="minorHAnsi" w:cstheme="minorHAnsi"/>
          <w:b/>
          <w:bCs/>
          <w:color w:val="002060"/>
          <w:sz w:val="28"/>
          <w:szCs w:val="28"/>
        </w:rPr>
        <w:t>Project</w:t>
      </w:r>
      <w:r w:rsidRPr="007A2A9B">
        <w:rPr>
          <w:rFonts w:asciiTheme="minorHAnsi" w:hAnsiTheme="minorHAnsi" w:cstheme="minorHAnsi"/>
          <w:b/>
          <w:bCs/>
          <w:color w:val="002060"/>
          <w:sz w:val="28"/>
          <w:szCs w:val="28"/>
        </w:rPr>
        <w:t xml:space="preserve"> Assessment (CO</w:t>
      </w:r>
      <w:r w:rsidR="0065212C">
        <w:rPr>
          <w:rFonts w:asciiTheme="minorHAnsi" w:hAnsiTheme="minorHAnsi" w:cstheme="minorHAnsi"/>
          <w:b/>
          <w:bCs/>
          <w:color w:val="002060"/>
          <w:sz w:val="28"/>
          <w:szCs w:val="28"/>
        </w:rPr>
        <w:t>2</w:t>
      </w:r>
      <w:r w:rsidRPr="007A2A9B">
        <w:rPr>
          <w:rFonts w:asciiTheme="minorHAnsi" w:hAnsiTheme="minorHAnsi" w:cstheme="minorHAnsi"/>
          <w:b/>
          <w:bCs/>
          <w:color w:val="002060"/>
          <w:sz w:val="28"/>
          <w:szCs w:val="28"/>
        </w:rPr>
        <w:t>)</w:t>
      </w:r>
    </w:p>
    <w:p w14:paraId="7409AA24" w14:textId="77777777" w:rsidR="00796499" w:rsidRPr="00796499" w:rsidRDefault="00796499" w:rsidP="00796499"/>
    <w:tbl>
      <w:tblPr>
        <w:tblStyle w:val="GridTable4-Accent11"/>
        <w:tblpPr w:leftFromText="180" w:rightFromText="180" w:vertAnchor="page" w:horzAnchor="margin" w:tblpY="1885"/>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93726C" w:rsidRPr="000E4CAB" w14:paraId="7B240567" w14:textId="77777777" w:rsidTr="000E4CA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58"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E72734C" w14:textId="77777777" w:rsidR="005A107A" w:rsidRPr="000E4CAB" w:rsidRDefault="005A107A" w:rsidP="005A107A">
            <w:pPr>
              <w:jc w:val="center"/>
              <w:rPr>
                <w:rFonts w:ascii="Times New Roman" w:hAnsi="Times New Roman" w:cs="Times New Roman"/>
                <w:bCs w:val="0"/>
                <w:color w:val="auto"/>
                <w:sz w:val="22"/>
                <w:szCs w:val="22"/>
              </w:rPr>
            </w:pPr>
            <w:bookmarkStart w:id="2" w:name="_Hlk104456995"/>
            <w:r w:rsidRPr="000E4CAB">
              <w:rPr>
                <w:rFonts w:ascii="Times New Roman" w:hAnsi="Times New Roman" w:cs="Times New Roman"/>
                <w:color w:val="auto"/>
                <w:sz w:val="22"/>
                <w:szCs w:val="22"/>
              </w:rPr>
              <w:t>Criteria</w:t>
            </w:r>
          </w:p>
        </w:tc>
        <w:tc>
          <w:tcPr>
            <w:tcW w:w="758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47BE08B8" w14:textId="77777777" w:rsidR="005A107A" w:rsidRPr="000E4CAB" w:rsidRDefault="005A107A" w:rsidP="005A10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2"/>
                <w:szCs w:val="22"/>
              </w:rPr>
            </w:pPr>
            <w:r w:rsidRPr="000E4CAB">
              <w:rPr>
                <w:rFonts w:ascii="Times New Roman" w:hAnsi="Times New Roman" w:cs="Times New Roman"/>
                <w:color w:val="auto"/>
                <w:sz w:val="22"/>
                <w:szCs w:val="22"/>
              </w:rPr>
              <w:t>Marks distribution (Max 3X5= 15)</w:t>
            </w:r>
          </w:p>
        </w:tc>
        <w:tc>
          <w:tcPr>
            <w:tcW w:w="1176"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60615A13" w14:textId="77777777" w:rsidR="005A107A" w:rsidRPr="000E4CAB" w:rsidRDefault="005A107A" w:rsidP="005A10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2"/>
                <w:szCs w:val="22"/>
              </w:rPr>
            </w:pPr>
            <w:r w:rsidRPr="000E4CAB">
              <w:rPr>
                <w:rFonts w:ascii="Times New Roman" w:hAnsi="Times New Roman" w:cs="Times New Roman"/>
                <w:color w:val="auto"/>
                <w:sz w:val="22"/>
                <w:szCs w:val="22"/>
              </w:rPr>
              <w:t>Acquired</w:t>
            </w:r>
          </w:p>
          <w:p w14:paraId="11C985F0" w14:textId="77777777" w:rsidR="005A107A" w:rsidRPr="000E4CAB" w:rsidRDefault="005A107A" w:rsidP="005A10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2"/>
                <w:szCs w:val="22"/>
              </w:rPr>
            </w:pPr>
            <w:r w:rsidRPr="000E4CAB">
              <w:rPr>
                <w:rFonts w:ascii="Times New Roman" w:hAnsi="Times New Roman" w:cs="Times New Roman"/>
                <w:color w:val="auto"/>
                <w:sz w:val="22"/>
                <w:szCs w:val="22"/>
              </w:rPr>
              <w:t>Marks</w:t>
            </w:r>
          </w:p>
        </w:tc>
      </w:tr>
      <w:tr w:rsidR="000E4CAB" w:rsidRPr="000E4CAB" w14:paraId="32967C43" w14:textId="77777777" w:rsidTr="00E00BD4">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8" w:type="dxa"/>
            <w:vMerge/>
            <w:shd w:val="clear" w:color="auto" w:fill="D9D9D9" w:themeFill="background1" w:themeFillShade="D9"/>
            <w:hideMark/>
          </w:tcPr>
          <w:p w14:paraId="2FF0299E" w14:textId="77777777" w:rsidR="005A107A" w:rsidRPr="000E4CAB" w:rsidRDefault="005A107A" w:rsidP="005A107A">
            <w:pPr>
              <w:rPr>
                <w:rFonts w:ascii="Times New Roman" w:hAnsi="Times New Roman" w:cs="Times New Roman"/>
                <w:bCs w:val="0"/>
                <w:sz w:val="22"/>
                <w:szCs w:val="22"/>
              </w:rPr>
            </w:pPr>
          </w:p>
        </w:tc>
        <w:tc>
          <w:tcPr>
            <w:tcW w:w="2284" w:type="dxa"/>
            <w:shd w:val="clear" w:color="auto" w:fill="D9D9D9" w:themeFill="background1" w:themeFillShade="D9"/>
            <w:hideMark/>
          </w:tcPr>
          <w:p w14:paraId="2B796D23" w14:textId="77777777"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Inadequate (1-2)</w:t>
            </w:r>
          </w:p>
        </w:tc>
        <w:tc>
          <w:tcPr>
            <w:tcW w:w="1923" w:type="dxa"/>
            <w:shd w:val="clear" w:color="auto" w:fill="D9D9D9" w:themeFill="background1" w:themeFillShade="D9"/>
            <w:hideMark/>
          </w:tcPr>
          <w:p w14:paraId="6C5CB047" w14:textId="77777777" w:rsidR="005A107A" w:rsidRPr="000E4CAB" w:rsidRDefault="005A107A" w:rsidP="005A1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Satisfactory (3)</w:t>
            </w:r>
          </w:p>
        </w:tc>
        <w:tc>
          <w:tcPr>
            <w:tcW w:w="1670" w:type="dxa"/>
            <w:shd w:val="clear" w:color="auto" w:fill="D9D9D9" w:themeFill="background1" w:themeFillShade="D9"/>
            <w:hideMark/>
          </w:tcPr>
          <w:p w14:paraId="3AE38875" w14:textId="77777777" w:rsidR="005A107A" w:rsidRPr="000E4CAB" w:rsidRDefault="005A107A" w:rsidP="005A1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Good (4)</w:t>
            </w:r>
          </w:p>
        </w:tc>
        <w:tc>
          <w:tcPr>
            <w:tcW w:w="1711" w:type="dxa"/>
            <w:shd w:val="clear" w:color="auto" w:fill="D9D9D9" w:themeFill="background1" w:themeFillShade="D9"/>
            <w:hideMark/>
          </w:tcPr>
          <w:p w14:paraId="45F6C34D" w14:textId="77777777" w:rsidR="005A107A" w:rsidRPr="000E4CAB" w:rsidRDefault="005A107A" w:rsidP="005A1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0E4CAB">
              <w:rPr>
                <w:rFonts w:ascii="Times New Roman" w:hAnsi="Times New Roman" w:cs="Times New Roman"/>
                <w:b/>
                <w:bCs/>
                <w:sz w:val="22"/>
                <w:szCs w:val="22"/>
              </w:rPr>
              <w:t>Excellent (5)</w:t>
            </w:r>
          </w:p>
          <w:p w14:paraId="26AF2FCD" w14:textId="77777777" w:rsidR="005A107A" w:rsidRPr="000E4CAB" w:rsidRDefault="005A107A" w:rsidP="005A1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p>
        </w:tc>
        <w:tc>
          <w:tcPr>
            <w:tcW w:w="1176" w:type="dxa"/>
            <w:vMerge/>
            <w:shd w:val="clear" w:color="auto" w:fill="D9D9D9" w:themeFill="background1" w:themeFillShade="D9"/>
            <w:hideMark/>
          </w:tcPr>
          <w:p w14:paraId="29C9823F" w14:textId="77777777"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p>
        </w:tc>
      </w:tr>
      <w:tr w:rsidR="000E4CAB" w:rsidRPr="000E4CAB" w14:paraId="6E642E7B" w14:textId="77777777" w:rsidTr="005C5A13">
        <w:trPr>
          <w:trHeight w:val="4118"/>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16A02824" w14:textId="77777777" w:rsidR="005A107A" w:rsidRPr="000E4CAB" w:rsidRDefault="005A107A" w:rsidP="005A107A">
            <w:pPr>
              <w:rPr>
                <w:rFonts w:ascii="Times New Roman" w:hAnsi="Times New Roman" w:cs="Times New Roman"/>
                <w:bCs w:val="0"/>
                <w:sz w:val="22"/>
                <w:szCs w:val="22"/>
              </w:rPr>
            </w:pPr>
            <w:r w:rsidRPr="000E4CAB">
              <w:rPr>
                <w:rFonts w:ascii="Times New Roman" w:hAnsi="Times New Roman" w:cs="Times New Roman"/>
                <w:sz w:val="22"/>
                <w:szCs w:val="22"/>
              </w:rPr>
              <w:t xml:space="preserve">Argumentation of Model selection </w:t>
            </w:r>
            <w:r w:rsidRPr="000E4CAB">
              <w:rPr>
                <w:rFonts w:ascii="Times New Roman" w:hAnsi="Times New Roman" w:cs="Times New Roman"/>
                <w:bCs w:val="0"/>
                <w:sz w:val="22"/>
                <w:szCs w:val="22"/>
              </w:rPr>
              <w:t xml:space="preserve">with Evidence of </w:t>
            </w:r>
            <w:r w:rsidRPr="000E4CAB">
              <w:rPr>
                <w:rFonts w:ascii="Times New Roman" w:hAnsi="Times New Roman" w:cs="Times New Roman"/>
                <w:sz w:val="22"/>
                <w:szCs w:val="22"/>
              </w:rPr>
              <w:t>Argumentation</w:t>
            </w:r>
          </w:p>
        </w:tc>
        <w:tc>
          <w:tcPr>
            <w:tcW w:w="2284" w:type="dxa"/>
            <w:shd w:val="clear" w:color="auto" w:fill="FFFFFF" w:themeFill="background1"/>
          </w:tcPr>
          <w:p w14:paraId="1930A20E"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Does not articulate a position or argument of choosing appropriate model. Does not present any evidence to support the arguments for the choice of the model</w:t>
            </w:r>
          </w:p>
          <w:p w14:paraId="79C5B6AB"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923" w:type="dxa"/>
            <w:shd w:val="clear" w:color="auto" w:fill="FFFFFF" w:themeFill="background1"/>
          </w:tcPr>
          <w:p w14:paraId="30FDB82E"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Articulates a position or argument for choosing models that is unfocused or ambiguous.  Presents incomplete/vague evidence to support argument for model choice</w:t>
            </w:r>
          </w:p>
          <w:p w14:paraId="108F9282"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br/>
            </w:r>
          </w:p>
        </w:tc>
        <w:tc>
          <w:tcPr>
            <w:tcW w:w="1670" w:type="dxa"/>
            <w:shd w:val="clear" w:color="auto" w:fill="FFFFFF" w:themeFill="background1"/>
          </w:tcPr>
          <w:p w14:paraId="6EF437E0"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Articulates a position or argument of choosing models that is limited in scope. Does not present enough evidence to support the argument for the choice of the model</w:t>
            </w:r>
          </w:p>
        </w:tc>
        <w:tc>
          <w:tcPr>
            <w:tcW w:w="1711" w:type="dxa"/>
            <w:shd w:val="clear" w:color="auto" w:fill="FFFFFF" w:themeFill="background1"/>
          </w:tcPr>
          <w:p w14:paraId="56B7697B" w14:textId="59725A2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Clearly articulates a position or argument for the choosing software engineering models.  Presents sufficient amount of evidence to support argument for the model selection</w:t>
            </w:r>
          </w:p>
        </w:tc>
        <w:tc>
          <w:tcPr>
            <w:tcW w:w="1176" w:type="dxa"/>
            <w:shd w:val="clear" w:color="auto" w:fill="FFFFFF" w:themeFill="background1"/>
          </w:tcPr>
          <w:p w14:paraId="555664C1"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93726C" w:rsidRPr="000E4CAB" w14:paraId="30EFAF5A" w14:textId="77777777" w:rsidTr="005D30A8">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1263EFA9" w14:textId="77777777" w:rsidR="005A107A" w:rsidRPr="000E4CAB" w:rsidRDefault="005A107A" w:rsidP="005A107A">
            <w:pPr>
              <w:autoSpaceDE w:val="0"/>
              <w:autoSpaceDN w:val="0"/>
              <w:adjustRightInd w:val="0"/>
              <w:rPr>
                <w:rFonts w:ascii="Times New Roman" w:hAnsi="Times New Roman" w:cs="Times New Roman"/>
                <w:b w:val="0"/>
                <w:sz w:val="22"/>
                <w:szCs w:val="22"/>
              </w:rPr>
            </w:pPr>
            <w:r w:rsidRPr="000E4CAB">
              <w:rPr>
                <w:rFonts w:ascii="Times New Roman" w:hAnsi="Times New Roman" w:cs="Times New Roman"/>
                <w:bCs w:val="0"/>
                <w:sz w:val="22"/>
                <w:szCs w:val="22"/>
              </w:rPr>
              <w:t xml:space="preserve">Role identification </w:t>
            </w:r>
            <w:r w:rsidRPr="000E4CAB">
              <w:rPr>
                <w:rFonts w:ascii="Times New Roman" w:hAnsi="Times New Roman" w:cs="Times New Roman"/>
                <w:sz w:val="22"/>
                <w:szCs w:val="22"/>
              </w:rPr>
              <w:t>and Responsibility Allocation</w:t>
            </w:r>
          </w:p>
          <w:p w14:paraId="145813E1" w14:textId="77777777" w:rsidR="005A107A" w:rsidRPr="000E4CAB" w:rsidRDefault="005A107A" w:rsidP="005A107A">
            <w:pPr>
              <w:rPr>
                <w:rFonts w:ascii="Times New Roman" w:hAnsi="Times New Roman" w:cs="Times New Roman"/>
                <w:bCs w:val="0"/>
                <w:sz w:val="22"/>
                <w:szCs w:val="22"/>
              </w:rPr>
            </w:pPr>
          </w:p>
        </w:tc>
        <w:tc>
          <w:tcPr>
            <w:tcW w:w="2284" w:type="dxa"/>
            <w:shd w:val="clear" w:color="auto" w:fill="FFFFFF" w:themeFill="background1"/>
          </w:tcPr>
          <w:p w14:paraId="11FF677F" w14:textId="1EEDD00F"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The project has poor project management plans for identifying roles and assigning the responsibilities</w:t>
            </w:r>
          </w:p>
        </w:tc>
        <w:tc>
          <w:tcPr>
            <w:tcW w:w="1923" w:type="dxa"/>
            <w:shd w:val="clear" w:color="auto" w:fill="FFFFFF" w:themeFill="background1"/>
          </w:tcPr>
          <w:p w14:paraId="0E3234ED" w14:textId="245382A1"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Identify few roles in the project management where some of the roles are left alone with any project responsibilities</w:t>
            </w:r>
          </w:p>
        </w:tc>
        <w:tc>
          <w:tcPr>
            <w:tcW w:w="1670" w:type="dxa"/>
            <w:shd w:val="clear" w:color="auto" w:fill="FFFFFF" w:themeFill="background1"/>
          </w:tcPr>
          <w:p w14:paraId="37252E02" w14:textId="32C7104A"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Identify most of the roles in the project management and assign their responsibilities</w:t>
            </w:r>
          </w:p>
        </w:tc>
        <w:tc>
          <w:tcPr>
            <w:tcW w:w="1711" w:type="dxa"/>
            <w:shd w:val="clear" w:color="auto" w:fill="FFFFFF" w:themeFill="background1"/>
          </w:tcPr>
          <w:p w14:paraId="2862C843" w14:textId="19C8AA65"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Well planned project with proper role identification and responsibility allocation in the project management activities</w:t>
            </w:r>
          </w:p>
        </w:tc>
        <w:tc>
          <w:tcPr>
            <w:tcW w:w="1176" w:type="dxa"/>
            <w:shd w:val="clear" w:color="auto" w:fill="FFFFFF" w:themeFill="background1"/>
          </w:tcPr>
          <w:p w14:paraId="70A97B64" w14:textId="77777777"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3726C" w:rsidRPr="000E4CAB" w14:paraId="1232F6E6" w14:textId="77777777" w:rsidTr="00E00BD4">
        <w:trPr>
          <w:trHeight w:val="1395"/>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14:paraId="7626EBA1" w14:textId="0B4D97C1" w:rsidR="005A107A" w:rsidRPr="000E4CAB" w:rsidRDefault="0093726C" w:rsidP="005A107A">
            <w:pPr>
              <w:autoSpaceDE w:val="0"/>
              <w:autoSpaceDN w:val="0"/>
              <w:adjustRightInd w:val="0"/>
              <w:rPr>
                <w:rFonts w:ascii="Times New Roman" w:hAnsi="Times New Roman" w:cs="Times New Roman"/>
                <w:sz w:val="22"/>
                <w:szCs w:val="22"/>
              </w:rPr>
            </w:pPr>
            <w:r w:rsidRPr="000E4CAB">
              <w:rPr>
                <w:rFonts w:ascii="Times New Roman" w:hAnsi="Times New Roman" w:cs="Times New Roman"/>
                <w:sz w:val="22"/>
                <w:szCs w:val="22"/>
              </w:rPr>
              <w:t xml:space="preserve">Submission, </w:t>
            </w:r>
            <w:r w:rsidR="005A107A" w:rsidRPr="000E4CAB">
              <w:rPr>
                <w:rFonts w:ascii="Times New Roman" w:hAnsi="Times New Roman" w:cs="Times New Roman"/>
                <w:sz w:val="22"/>
                <w:szCs w:val="22"/>
              </w:rPr>
              <w:t>Completeness, Spelling, grammar and Organization of the Project report</w:t>
            </w:r>
          </w:p>
        </w:tc>
        <w:tc>
          <w:tcPr>
            <w:tcW w:w="2284" w:type="dxa"/>
            <w:shd w:val="clear" w:color="auto" w:fill="FFFFFF" w:themeFill="background1"/>
          </w:tcPr>
          <w:p w14:paraId="4E2A7AD2"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Project report is not complete and Several errors in spelling and grammar. Present a Confusing organization of concepts, supporting</w:t>
            </w:r>
          </w:p>
          <w:p w14:paraId="4EB6A387"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arguments, and</w:t>
            </w:r>
          </w:p>
          <w:p w14:paraId="4FAC58B2"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real-life example.</w:t>
            </w:r>
          </w:p>
          <w:p w14:paraId="21D378A9" w14:textId="69AA7385"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Sentences rambling, and details are repeated</w:t>
            </w:r>
            <w:r w:rsidR="001971DD" w:rsidRPr="000E4CAB">
              <w:rPr>
                <w:rFonts w:ascii="Times New Roman" w:hAnsi="Times New Roman" w:cs="Times New Roman"/>
                <w:sz w:val="22"/>
                <w:szCs w:val="22"/>
              </w:rPr>
              <w:t>.</w:t>
            </w:r>
          </w:p>
          <w:p w14:paraId="48C8B69F"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923" w:type="dxa"/>
            <w:shd w:val="clear" w:color="auto" w:fill="FFFFFF" w:themeFill="background1"/>
          </w:tcPr>
          <w:p w14:paraId="5712D9B0"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Some errors in spelling and grammar. Some problems</w:t>
            </w:r>
          </w:p>
          <w:p w14:paraId="09360C4F"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 xml:space="preserve">of organizing the answer in a logical order of defining, </w:t>
            </w:r>
          </w:p>
          <w:p w14:paraId="7982DE3B" w14:textId="14FECCF4"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elaborating, and providing real-life examples</w:t>
            </w:r>
            <w:r w:rsidR="00B653E0" w:rsidRPr="000E4CAB">
              <w:rPr>
                <w:rFonts w:ascii="Times New Roman" w:hAnsi="Times New Roman" w:cs="Times New Roman"/>
                <w:sz w:val="22"/>
                <w:szCs w:val="22"/>
              </w:rPr>
              <w:t>.</w:t>
            </w:r>
          </w:p>
          <w:p w14:paraId="2C946BBB"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670" w:type="dxa"/>
            <w:shd w:val="clear" w:color="auto" w:fill="FFFFFF" w:themeFill="background1"/>
          </w:tcPr>
          <w:p w14:paraId="54F5A6CB"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Few errors in spelling and grammar. Presents most of the details in a logical flow of</w:t>
            </w:r>
          </w:p>
          <w:p w14:paraId="6F0CACFC"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organization in</w:t>
            </w:r>
          </w:p>
          <w:p w14:paraId="54552752"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definition,</w:t>
            </w:r>
          </w:p>
          <w:p w14:paraId="61D264A8"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details, and</w:t>
            </w:r>
          </w:p>
          <w:p w14:paraId="5F6C6223" w14:textId="69A25E0B"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example</w:t>
            </w:r>
            <w:r w:rsidR="00B653E0" w:rsidRPr="000E4CAB">
              <w:rPr>
                <w:rFonts w:ascii="Times New Roman" w:hAnsi="Times New Roman" w:cs="Times New Roman"/>
                <w:sz w:val="22"/>
                <w:szCs w:val="22"/>
              </w:rPr>
              <w:t>.</w:t>
            </w:r>
          </w:p>
        </w:tc>
        <w:tc>
          <w:tcPr>
            <w:tcW w:w="1711" w:type="dxa"/>
            <w:shd w:val="clear" w:color="auto" w:fill="FFFFFF" w:themeFill="background1"/>
          </w:tcPr>
          <w:p w14:paraId="5BFDC223"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Project report is complete and No errors in spelling and grammar. Consistently</w:t>
            </w:r>
          </w:p>
          <w:p w14:paraId="310DA85C"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presents a logical</w:t>
            </w:r>
          </w:p>
          <w:p w14:paraId="74009D9F"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and effective</w:t>
            </w:r>
          </w:p>
          <w:p w14:paraId="18B93362" w14:textId="254EE83A"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organization of</w:t>
            </w:r>
            <w:r w:rsidR="0093726C" w:rsidRPr="000E4CAB">
              <w:rPr>
                <w:rFonts w:ascii="Times New Roman" w:hAnsi="Times New Roman" w:cs="Times New Roman"/>
                <w:sz w:val="22"/>
                <w:szCs w:val="22"/>
              </w:rPr>
              <w:t xml:space="preserve"> </w:t>
            </w:r>
            <w:r w:rsidRPr="000E4CAB">
              <w:rPr>
                <w:rFonts w:ascii="Times New Roman" w:hAnsi="Times New Roman" w:cs="Times New Roman"/>
                <w:sz w:val="22"/>
                <w:szCs w:val="22"/>
              </w:rPr>
              <w:t>definition,</w:t>
            </w:r>
          </w:p>
          <w:p w14:paraId="354EF83E" w14:textId="5F2FD1DC"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details, and real-life example of</w:t>
            </w:r>
          </w:p>
          <w:p w14:paraId="31962510" w14:textId="024D46D0"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E4CAB">
              <w:rPr>
                <w:rFonts w:ascii="Times New Roman" w:hAnsi="Times New Roman" w:cs="Times New Roman"/>
                <w:sz w:val="22"/>
                <w:szCs w:val="22"/>
              </w:rPr>
              <w:t>the topic</w:t>
            </w:r>
            <w:r w:rsidR="00B653E0" w:rsidRPr="000E4CAB">
              <w:rPr>
                <w:rFonts w:ascii="Times New Roman" w:hAnsi="Times New Roman" w:cs="Times New Roman"/>
                <w:sz w:val="22"/>
                <w:szCs w:val="22"/>
              </w:rPr>
              <w:t>.</w:t>
            </w:r>
          </w:p>
        </w:tc>
        <w:tc>
          <w:tcPr>
            <w:tcW w:w="1176" w:type="dxa"/>
            <w:shd w:val="clear" w:color="auto" w:fill="FFFFFF" w:themeFill="background1"/>
          </w:tcPr>
          <w:p w14:paraId="681895AD"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5A107A" w:rsidRPr="000E4CAB" w14:paraId="49C0DB33" w14:textId="77777777" w:rsidTr="005A107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4836A25B" w14:textId="77777777" w:rsidR="005A107A" w:rsidRPr="000E4CAB" w:rsidRDefault="005A107A" w:rsidP="005A107A">
            <w:pPr>
              <w:jc w:val="right"/>
              <w:rPr>
                <w:rFonts w:ascii="Times New Roman" w:hAnsi="Times New Roman" w:cs="Times New Roman"/>
                <w:bCs w:val="0"/>
                <w:sz w:val="22"/>
                <w:szCs w:val="22"/>
              </w:rPr>
            </w:pPr>
            <w:r w:rsidRPr="000E4CAB">
              <w:rPr>
                <w:rFonts w:ascii="Times New Roman" w:hAnsi="Times New Roman" w:cs="Times New Roman"/>
                <w:sz w:val="22"/>
                <w:szCs w:val="22"/>
              </w:rPr>
              <w:t xml:space="preserve">                                         Acquired marks:</w:t>
            </w:r>
          </w:p>
        </w:tc>
        <w:tc>
          <w:tcPr>
            <w:tcW w:w="1176" w:type="dxa"/>
            <w:shd w:val="clear" w:color="auto" w:fill="FFFFFF" w:themeFill="background1"/>
          </w:tcPr>
          <w:p w14:paraId="72FF5DDD" w14:textId="77777777" w:rsidR="005A107A" w:rsidRPr="000E4CAB" w:rsidRDefault="005A107A" w:rsidP="005A10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A107A" w:rsidRPr="000E4CAB" w14:paraId="753571AD" w14:textId="77777777" w:rsidTr="005A107A">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06A60D5F" w14:textId="77777777" w:rsidR="005A107A" w:rsidRPr="000E4CAB" w:rsidRDefault="005A107A" w:rsidP="005A107A">
            <w:pPr>
              <w:jc w:val="right"/>
              <w:rPr>
                <w:rFonts w:ascii="Times New Roman" w:hAnsi="Times New Roman" w:cs="Times New Roman"/>
                <w:bCs w:val="0"/>
                <w:sz w:val="22"/>
                <w:szCs w:val="22"/>
              </w:rPr>
            </w:pPr>
            <w:r w:rsidRPr="000E4CAB">
              <w:rPr>
                <w:rFonts w:ascii="Times New Roman" w:hAnsi="Times New Roman" w:cs="Times New Roman"/>
                <w:sz w:val="22"/>
                <w:szCs w:val="22"/>
              </w:rPr>
              <w:t>CO Pass / Fail:</w:t>
            </w:r>
          </w:p>
        </w:tc>
        <w:tc>
          <w:tcPr>
            <w:tcW w:w="1176" w:type="dxa"/>
            <w:shd w:val="clear" w:color="auto" w:fill="FFFFFF" w:themeFill="background1"/>
          </w:tcPr>
          <w:p w14:paraId="2B5BA0D2" w14:textId="77777777" w:rsidR="005A107A" w:rsidRPr="000E4CAB" w:rsidRDefault="005A107A" w:rsidP="005A10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bookmarkEnd w:id="2"/>
    </w:tbl>
    <w:p w14:paraId="29FE4206" w14:textId="77777777" w:rsidR="003F67F3" w:rsidRPr="006848EC" w:rsidRDefault="003F67F3" w:rsidP="00202DD7">
      <w:pPr>
        <w:rPr>
          <w:rFonts w:ascii="Garamond" w:hAnsi="Garamond" w:cs="Arial"/>
          <w:b/>
          <w:bCs/>
        </w:rPr>
      </w:pPr>
    </w:p>
    <w:sectPr w:rsidR="003F67F3" w:rsidRPr="006848EC" w:rsidSect="002A4037">
      <w:headerReference w:type="even" r:id="rId11"/>
      <w:headerReference w:type="default" r:id="rId12"/>
      <w:footerReference w:type="even" r:id="rId13"/>
      <w:footerReference w:type="default" r:id="rId14"/>
      <w:headerReference w:type="first" r:id="rId15"/>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08C8" w14:textId="77777777" w:rsidR="00FE4D5E" w:rsidRDefault="00FE4D5E">
      <w:r>
        <w:separator/>
      </w:r>
    </w:p>
  </w:endnote>
  <w:endnote w:type="continuationSeparator" w:id="0">
    <w:p w14:paraId="4E39E43D" w14:textId="77777777" w:rsidR="00FE4D5E" w:rsidRDefault="00FE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Times New Roman"/>
    <w:charset w:val="01"/>
    <w:family w:val="roman"/>
    <w:pitch w:val="variable"/>
  </w:font>
  <w:font w:name="Bitstream Charte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sig w:usb0="00000003" w:usb1="00000000" w:usb2="00000000" w:usb3="00000000" w:csb0="00000001" w:csb1="00000000"/>
  </w:font>
  <w:font w:name="MS Mincho;ＭＳ 明朝">
    <w:altName w:val="MS PMincho"/>
    <w:panose1 w:val="00000000000000000000"/>
    <w:charset w:val="80"/>
    <w:family w:val="roman"/>
    <w:notTrueType/>
    <w:pitch w:val="default"/>
  </w:font>
  <w:font w:name="CIDFont+F2">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947"/>
      <w:gridCol w:w="466"/>
    </w:tblGrid>
    <w:tr w:rsidR="00B97399" w14:paraId="6D8D460F" w14:textId="77777777" w:rsidTr="003D1D9C">
      <w:tc>
        <w:tcPr>
          <w:tcW w:w="10098" w:type="dxa"/>
          <w:shd w:val="clear" w:color="auto" w:fill="D9D9D9"/>
        </w:tcPr>
        <w:p w14:paraId="6D8D460D" w14:textId="1378110C" w:rsidR="00B97399" w:rsidRPr="0074616A" w:rsidRDefault="00B97399" w:rsidP="00CF0E4C">
          <w:pPr>
            <w:pStyle w:val="Footer"/>
            <w:ind w:right="360"/>
            <w:rPr>
              <w:sz w:val="18"/>
              <w:szCs w:val="18"/>
              <w:lang w:val="en-US" w:eastAsia="en-US"/>
            </w:rPr>
          </w:pPr>
          <w:r w:rsidRPr="001B0C31">
            <w:rPr>
              <w:sz w:val="18"/>
              <w:szCs w:val="18"/>
              <w:lang w:val="en-US" w:eastAsia="en-US"/>
            </w:rPr>
            <w:t>CSC</w:t>
          </w:r>
          <w:r>
            <w:rPr>
              <w:sz w:val="18"/>
              <w:szCs w:val="18"/>
              <w:lang w:val="en-US" w:eastAsia="en-US"/>
            </w:rPr>
            <w:t>3114</w:t>
          </w:r>
          <w:r w:rsidRPr="001B0C31">
            <w:rPr>
              <w:sz w:val="18"/>
              <w:szCs w:val="18"/>
              <w:lang w:val="en-US" w:eastAsia="en-US"/>
            </w:rPr>
            <w:t xml:space="preserve">: </w:t>
          </w:r>
          <w:r>
            <w:rPr>
              <w:sz w:val="18"/>
              <w:szCs w:val="18"/>
              <w:lang w:val="en-US" w:eastAsia="en-US"/>
            </w:rPr>
            <w:t>SOFTWARE ENGINEERING</w:t>
          </w:r>
        </w:p>
      </w:tc>
      <w:tc>
        <w:tcPr>
          <w:tcW w:w="468" w:type="dxa"/>
          <w:shd w:val="clear" w:color="auto" w:fill="auto"/>
        </w:tcPr>
        <w:p w14:paraId="6D8D460E" w14:textId="77777777" w:rsidR="00B97399" w:rsidRPr="0074616A" w:rsidRDefault="00B97399"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4</w:t>
          </w:r>
          <w:r w:rsidRPr="0074616A">
            <w:rPr>
              <w:noProof/>
              <w:lang w:val="en-US" w:eastAsia="en-US"/>
            </w:rPr>
            <w:fldChar w:fldCharType="end"/>
          </w:r>
        </w:p>
      </w:tc>
    </w:tr>
  </w:tbl>
  <w:p w14:paraId="6D8D4610" w14:textId="77777777" w:rsidR="00B97399" w:rsidRDefault="00B97399"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947"/>
      <w:gridCol w:w="466"/>
    </w:tblGrid>
    <w:tr w:rsidR="00B97399" w14:paraId="6D8D4613" w14:textId="77777777" w:rsidTr="003D1D9C">
      <w:tc>
        <w:tcPr>
          <w:tcW w:w="10098" w:type="dxa"/>
          <w:shd w:val="clear" w:color="auto" w:fill="D9D9D9"/>
        </w:tcPr>
        <w:p w14:paraId="6D8D4611" w14:textId="100F5034" w:rsidR="00B97399" w:rsidRPr="0074616A" w:rsidRDefault="00B97399"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B97399" w:rsidRPr="0074616A" w:rsidRDefault="00B97399"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5</w:t>
          </w:r>
          <w:r w:rsidRPr="0074616A">
            <w:rPr>
              <w:noProof/>
              <w:lang w:val="en-US" w:eastAsia="en-US"/>
            </w:rPr>
            <w:fldChar w:fldCharType="end"/>
          </w:r>
        </w:p>
      </w:tc>
    </w:tr>
  </w:tbl>
  <w:p w14:paraId="6D8D4614" w14:textId="77777777" w:rsidR="00B97399" w:rsidRDefault="00B97399"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9420" w14:textId="77777777" w:rsidR="00FE4D5E" w:rsidRDefault="00FE4D5E">
      <w:r>
        <w:separator/>
      </w:r>
    </w:p>
  </w:footnote>
  <w:footnote w:type="continuationSeparator" w:id="0">
    <w:p w14:paraId="151F7B18" w14:textId="77777777" w:rsidR="00FE4D5E" w:rsidRDefault="00FE4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B" w14:textId="77777777" w:rsidR="00B97399" w:rsidRDefault="00FE4D5E">
    <w:pPr>
      <w:pStyle w:val="Header"/>
    </w:pPr>
    <w:r>
      <w:rPr>
        <w:noProof/>
        <w:lang w:val="en-US" w:eastAsia="en-US"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1026"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C" w14:textId="77777777" w:rsidR="00B97399" w:rsidRDefault="00FE4D5E">
    <w:pPr>
      <w:pStyle w:val="Header"/>
    </w:pPr>
    <w:r>
      <w:rPr>
        <w:noProof/>
        <w:lang w:val="en-US" w:eastAsia="en-US"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1027"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15" w14:textId="77777777" w:rsidR="00B97399" w:rsidRDefault="00FE4D5E">
    <w:pPr>
      <w:pStyle w:val="Header"/>
    </w:pPr>
    <w:r>
      <w:rPr>
        <w:noProof/>
        <w:lang w:val="en-US" w:eastAsia="en-US"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1025"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97583"/>
    <w:multiLevelType w:val="hybridMultilevel"/>
    <w:tmpl w:val="5D66A524"/>
    <w:lvl w:ilvl="0" w:tplc="C7DE2D3A">
      <w:start w:val="1"/>
      <w:numFmt w:val="decimal"/>
      <w:lvlText w:val="%1)"/>
      <w:lvlJc w:val="left"/>
      <w:pPr>
        <w:tabs>
          <w:tab w:val="num" w:pos="720"/>
        </w:tabs>
        <w:ind w:left="72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0"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2"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5"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477823"/>
    <w:multiLevelType w:val="hybridMultilevel"/>
    <w:tmpl w:val="9ED25434"/>
    <w:lvl w:ilvl="0" w:tplc="50AA17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703946">
    <w:abstractNumId w:val="20"/>
  </w:num>
  <w:num w:numId="2" w16cid:durableId="615017255">
    <w:abstractNumId w:val="13"/>
  </w:num>
  <w:num w:numId="3" w16cid:durableId="120805874">
    <w:abstractNumId w:val="17"/>
  </w:num>
  <w:num w:numId="4" w16cid:durableId="168103673">
    <w:abstractNumId w:val="38"/>
  </w:num>
  <w:num w:numId="5" w16cid:durableId="1133522276">
    <w:abstractNumId w:val="8"/>
  </w:num>
  <w:num w:numId="6" w16cid:durableId="1981768505">
    <w:abstractNumId w:val="24"/>
  </w:num>
  <w:num w:numId="7" w16cid:durableId="1215501637">
    <w:abstractNumId w:val="16"/>
  </w:num>
  <w:num w:numId="8" w16cid:durableId="1317957935">
    <w:abstractNumId w:val="41"/>
  </w:num>
  <w:num w:numId="9" w16cid:durableId="1037435628">
    <w:abstractNumId w:val="39"/>
  </w:num>
  <w:num w:numId="10" w16cid:durableId="1716466249">
    <w:abstractNumId w:val="34"/>
  </w:num>
  <w:num w:numId="11" w16cid:durableId="1632904405">
    <w:abstractNumId w:val="30"/>
  </w:num>
  <w:num w:numId="12" w16cid:durableId="1324040769">
    <w:abstractNumId w:val="25"/>
  </w:num>
  <w:num w:numId="13" w16cid:durableId="1126002746">
    <w:abstractNumId w:val="9"/>
  </w:num>
  <w:num w:numId="14" w16cid:durableId="1719089786">
    <w:abstractNumId w:val="27"/>
  </w:num>
  <w:num w:numId="15" w16cid:durableId="1534463426">
    <w:abstractNumId w:val="35"/>
  </w:num>
  <w:num w:numId="16" w16cid:durableId="49160653">
    <w:abstractNumId w:val="6"/>
  </w:num>
  <w:num w:numId="17" w16cid:durableId="1276864238">
    <w:abstractNumId w:val="26"/>
  </w:num>
  <w:num w:numId="18" w16cid:durableId="1694067308">
    <w:abstractNumId w:val="12"/>
  </w:num>
  <w:num w:numId="19" w16cid:durableId="1751079095">
    <w:abstractNumId w:val="28"/>
  </w:num>
  <w:num w:numId="20" w16cid:durableId="1069884179">
    <w:abstractNumId w:val="5"/>
  </w:num>
  <w:num w:numId="21" w16cid:durableId="751706064">
    <w:abstractNumId w:val="33"/>
  </w:num>
  <w:num w:numId="22" w16cid:durableId="1444812788">
    <w:abstractNumId w:val="18"/>
  </w:num>
  <w:num w:numId="23" w16cid:durableId="23362569">
    <w:abstractNumId w:val="14"/>
  </w:num>
  <w:num w:numId="24" w16cid:durableId="2111193028">
    <w:abstractNumId w:val="0"/>
  </w:num>
  <w:num w:numId="25" w16cid:durableId="843590582">
    <w:abstractNumId w:val="2"/>
  </w:num>
  <w:num w:numId="26" w16cid:durableId="746998077">
    <w:abstractNumId w:val="40"/>
  </w:num>
  <w:num w:numId="27" w16cid:durableId="102967288">
    <w:abstractNumId w:val="19"/>
  </w:num>
  <w:num w:numId="28" w16cid:durableId="1180239080">
    <w:abstractNumId w:val="15"/>
  </w:num>
  <w:num w:numId="29" w16cid:durableId="1984038868">
    <w:abstractNumId w:val="29"/>
  </w:num>
  <w:num w:numId="30" w16cid:durableId="766996387">
    <w:abstractNumId w:val="4"/>
  </w:num>
  <w:num w:numId="31" w16cid:durableId="894661316">
    <w:abstractNumId w:val="11"/>
  </w:num>
  <w:num w:numId="32" w16cid:durableId="2014795314">
    <w:abstractNumId w:val="21"/>
  </w:num>
  <w:num w:numId="33" w16cid:durableId="206793772">
    <w:abstractNumId w:val="7"/>
  </w:num>
  <w:num w:numId="34" w16cid:durableId="555287817">
    <w:abstractNumId w:val="3"/>
  </w:num>
  <w:num w:numId="35" w16cid:durableId="1421638631">
    <w:abstractNumId w:val="23"/>
  </w:num>
  <w:num w:numId="36" w16cid:durableId="598950146">
    <w:abstractNumId w:val="31"/>
  </w:num>
  <w:num w:numId="37" w16cid:durableId="1822884707">
    <w:abstractNumId w:val="1"/>
  </w:num>
  <w:num w:numId="38" w16cid:durableId="1617058523">
    <w:abstractNumId w:val="22"/>
  </w:num>
  <w:num w:numId="39" w16cid:durableId="215240331">
    <w:abstractNumId w:val="37"/>
  </w:num>
  <w:num w:numId="40" w16cid:durableId="349768931">
    <w:abstractNumId w:val="32"/>
  </w:num>
  <w:num w:numId="41" w16cid:durableId="159128176">
    <w:abstractNumId w:val="36"/>
  </w:num>
  <w:num w:numId="42" w16cid:durableId="867110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E1A"/>
    <w:rsid w:val="0000148D"/>
    <w:rsid w:val="00003D7F"/>
    <w:rsid w:val="000041C0"/>
    <w:rsid w:val="00013EBF"/>
    <w:rsid w:val="00014FD7"/>
    <w:rsid w:val="0001600F"/>
    <w:rsid w:val="0002041E"/>
    <w:rsid w:val="00024F86"/>
    <w:rsid w:val="00030543"/>
    <w:rsid w:val="00031AD0"/>
    <w:rsid w:val="00036092"/>
    <w:rsid w:val="0004086A"/>
    <w:rsid w:val="00040F16"/>
    <w:rsid w:val="00041A2A"/>
    <w:rsid w:val="00046413"/>
    <w:rsid w:val="000502AD"/>
    <w:rsid w:val="00052448"/>
    <w:rsid w:val="0005281E"/>
    <w:rsid w:val="00054106"/>
    <w:rsid w:val="00054EDA"/>
    <w:rsid w:val="00056518"/>
    <w:rsid w:val="000632EF"/>
    <w:rsid w:val="000638A8"/>
    <w:rsid w:val="000642EF"/>
    <w:rsid w:val="00064EC7"/>
    <w:rsid w:val="00070A8D"/>
    <w:rsid w:val="00071EDC"/>
    <w:rsid w:val="0007297C"/>
    <w:rsid w:val="000745F4"/>
    <w:rsid w:val="0007555D"/>
    <w:rsid w:val="0007755D"/>
    <w:rsid w:val="000843DC"/>
    <w:rsid w:val="00085154"/>
    <w:rsid w:val="00085522"/>
    <w:rsid w:val="000873AE"/>
    <w:rsid w:val="0008795C"/>
    <w:rsid w:val="00093BAD"/>
    <w:rsid w:val="00094EA6"/>
    <w:rsid w:val="00095984"/>
    <w:rsid w:val="000A104C"/>
    <w:rsid w:val="000A319C"/>
    <w:rsid w:val="000A367B"/>
    <w:rsid w:val="000A7660"/>
    <w:rsid w:val="000B02A9"/>
    <w:rsid w:val="000B1554"/>
    <w:rsid w:val="000B5939"/>
    <w:rsid w:val="000B62B3"/>
    <w:rsid w:val="000B6ED5"/>
    <w:rsid w:val="000C2E79"/>
    <w:rsid w:val="000C6B73"/>
    <w:rsid w:val="000C7055"/>
    <w:rsid w:val="000C739B"/>
    <w:rsid w:val="000C7916"/>
    <w:rsid w:val="000D47FA"/>
    <w:rsid w:val="000D51FB"/>
    <w:rsid w:val="000E09F5"/>
    <w:rsid w:val="000E14A0"/>
    <w:rsid w:val="000E2C77"/>
    <w:rsid w:val="000E36D3"/>
    <w:rsid w:val="000E4CAB"/>
    <w:rsid w:val="000E4FC7"/>
    <w:rsid w:val="000E5324"/>
    <w:rsid w:val="00102AB0"/>
    <w:rsid w:val="00103D7D"/>
    <w:rsid w:val="00105CF0"/>
    <w:rsid w:val="00107FEC"/>
    <w:rsid w:val="00112ECD"/>
    <w:rsid w:val="00116E9B"/>
    <w:rsid w:val="001268E8"/>
    <w:rsid w:val="001304DC"/>
    <w:rsid w:val="00130F3C"/>
    <w:rsid w:val="0013202F"/>
    <w:rsid w:val="00132720"/>
    <w:rsid w:val="00133F3B"/>
    <w:rsid w:val="0013457E"/>
    <w:rsid w:val="001349CD"/>
    <w:rsid w:val="00136488"/>
    <w:rsid w:val="001406DA"/>
    <w:rsid w:val="00144E65"/>
    <w:rsid w:val="00145830"/>
    <w:rsid w:val="00145E98"/>
    <w:rsid w:val="001464FC"/>
    <w:rsid w:val="001518B2"/>
    <w:rsid w:val="00156060"/>
    <w:rsid w:val="00164F92"/>
    <w:rsid w:val="0016559F"/>
    <w:rsid w:val="00170ADE"/>
    <w:rsid w:val="0017175D"/>
    <w:rsid w:val="0018340E"/>
    <w:rsid w:val="0018401C"/>
    <w:rsid w:val="001859DF"/>
    <w:rsid w:val="001918A4"/>
    <w:rsid w:val="00191A85"/>
    <w:rsid w:val="001971DD"/>
    <w:rsid w:val="00197962"/>
    <w:rsid w:val="001A29DA"/>
    <w:rsid w:val="001A3EEB"/>
    <w:rsid w:val="001A411B"/>
    <w:rsid w:val="001B0C31"/>
    <w:rsid w:val="001B133E"/>
    <w:rsid w:val="001B471D"/>
    <w:rsid w:val="001B6303"/>
    <w:rsid w:val="001C0191"/>
    <w:rsid w:val="001C08D7"/>
    <w:rsid w:val="001C2162"/>
    <w:rsid w:val="001C2478"/>
    <w:rsid w:val="001C35F9"/>
    <w:rsid w:val="001C3E42"/>
    <w:rsid w:val="001C41EE"/>
    <w:rsid w:val="001D1584"/>
    <w:rsid w:val="001D27B8"/>
    <w:rsid w:val="001D2FC1"/>
    <w:rsid w:val="001D42EB"/>
    <w:rsid w:val="001E4E48"/>
    <w:rsid w:val="001E5D9A"/>
    <w:rsid w:val="001E7C90"/>
    <w:rsid w:val="001F162C"/>
    <w:rsid w:val="001F74E7"/>
    <w:rsid w:val="002025AB"/>
    <w:rsid w:val="00202DD7"/>
    <w:rsid w:val="00205C70"/>
    <w:rsid w:val="00206442"/>
    <w:rsid w:val="00211CE7"/>
    <w:rsid w:val="00212D01"/>
    <w:rsid w:val="00213C55"/>
    <w:rsid w:val="00214520"/>
    <w:rsid w:val="0021536F"/>
    <w:rsid w:val="00215DC9"/>
    <w:rsid w:val="00216E3A"/>
    <w:rsid w:val="00217114"/>
    <w:rsid w:val="00223FA9"/>
    <w:rsid w:val="00227065"/>
    <w:rsid w:val="002271C5"/>
    <w:rsid w:val="002319CA"/>
    <w:rsid w:val="00237FAA"/>
    <w:rsid w:val="00240390"/>
    <w:rsid w:val="00240C9F"/>
    <w:rsid w:val="00241D40"/>
    <w:rsid w:val="00242836"/>
    <w:rsid w:val="0024586E"/>
    <w:rsid w:val="002470A6"/>
    <w:rsid w:val="00247EAC"/>
    <w:rsid w:val="00250F72"/>
    <w:rsid w:val="002537B2"/>
    <w:rsid w:val="00256041"/>
    <w:rsid w:val="00261AB9"/>
    <w:rsid w:val="002639B0"/>
    <w:rsid w:val="00266B62"/>
    <w:rsid w:val="00266E27"/>
    <w:rsid w:val="00283BA8"/>
    <w:rsid w:val="00283F40"/>
    <w:rsid w:val="00290801"/>
    <w:rsid w:val="00290AD5"/>
    <w:rsid w:val="00290E71"/>
    <w:rsid w:val="002920F4"/>
    <w:rsid w:val="00295378"/>
    <w:rsid w:val="00297170"/>
    <w:rsid w:val="002A3838"/>
    <w:rsid w:val="002A4037"/>
    <w:rsid w:val="002A5621"/>
    <w:rsid w:val="002A7AF6"/>
    <w:rsid w:val="002B0EDC"/>
    <w:rsid w:val="002B4709"/>
    <w:rsid w:val="002B6F86"/>
    <w:rsid w:val="002C0DE7"/>
    <w:rsid w:val="002C2B34"/>
    <w:rsid w:val="002C36B8"/>
    <w:rsid w:val="002C390E"/>
    <w:rsid w:val="002C54F7"/>
    <w:rsid w:val="002C5C6A"/>
    <w:rsid w:val="002C7385"/>
    <w:rsid w:val="002D2AAA"/>
    <w:rsid w:val="002D5849"/>
    <w:rsid w:val="002E0288"/>
    <w:rsid w:val="002E05AD"/>
    <w:rsid w:val="002E0782"/>
    <w:rsid w:val="002E21BB"/>
    <w:rsid w:val="002E4B27"/>
    <w:rsid w:val="002E6D05"/>
    <w:rsid w:val="002F1149"/>
    <w:rsid w:val="002F175F"/>
    <w:rsid w:val="002F1B86"/>
    <w:rsid w:val="002F1FB5"/>
    <w:rsid w:val="002F21A7"/>
    <w:rsid w:val="002F6173"/>
    <w:rsid w:val="003004CE"/>
    <w:rsid w:val="00314B5C"/>
    <w:rsid w:val="00324AC5"/>
    <w:rsid w:val="003255E7"/>
    <w:rsid w:val="00327971"/>
    <w:rsid w:val="003313F6"/>
    <w:rsid w:val="003342E7"/>
    <w:rsid w:val="00334FEA"/>
    <w:rsid w:val="003350E4"/>
    <w:rsid w:val="0034461A"/>
    <w:rsid w:val="00354C70"/>
    <w:rsid w:val="00357351"/>
    <w:rsid w:val="003579DF"/>
    <w:rsid w:val="00360E1F"/>
    <w:rsid w:val="00361614"/>
    <w:rsid w:val="00362C09"/>
    <w:rsid w:val="00364022"/>
    <w:rsid w:val="0036468D"/>
    <w:rsid w:val="0036535E"/>
    <w:rsid w:val="00367A62"/>
    <w:rsid w:val="00370951"/>
    <w:rsid w:val="00376A84"/>
    <w:rsid w:val="003806AC"/>
    <w:rsid w:val="00380B3F"/>
    <w:rsid w:val="0038410F"/>
    <w:rsid w:val="003857A8"/>
    <w:rsid w:val="00385E56"/>
    <w:rsid w:val="00391452"/>
    <w:rsid w:val="00392CBE"/>
    <w:rsid w:val="00395B05"/>
    <w:rsid w:val="003A0EA3"/>
    <w:rsid w:val="003A594E"/>
    <w:rsid w:val="003A5E28"/>
    <w:rsid w:val="003B6F77"/>
    <w:rsid w:val="003C1B1F"/>
    <w:rsid w:val="003C2139"/>
    <w:rsid w:val="003C55A7"/>
    <w:rsid w:val="003C6B99"/>
    <w:rsid w:val="003D1D9C"/>
    <w:rsid w:val="003D1FF3"/>
    <w:rsid w:val="003D2083"/>
    <w:rsid w:val="003D2448"/>
    <w:rsid w:val="003D2CDC"/>
    <w:rsid w:val="003D2E7D"/>
    <w:rsid w:val="003D6F1F"/>
    <w:rsid w:val="003E2619"/>
    <w:rsid w:val="003E358F"/>
    <w:rsid w:val="003E4510"/>
    <w:rsid w:val="003E567F"/>
    <w:rsid w:val="003E78E0"/>
    <w:rsid w:val="003F11F3"/>
    <w:rsid w:val="003F4C51"/>
    <w:rsid w:val="003F67F3"/>
    <w:rsid w:val="003F7B98"/>
    <w:rsid w:val="00400889"/>
    <w:rsid w:val="00400FB7"/>
    <w:rsid w:val="004101BB"/>
    <w:rsid w:val="004163C1"/>
    <w:rsid w:val="0042089C"/>
    <w:rsid w:val="00421E74"/>
    <w:rsid w:val="00426118"/>
    <w:rsid w:val="004332C8"/>
    <w:rsid w:val="00436839"/>
    <w:rsid w:val="004376A8"/>
    <w:rsid w:val="004403A0"/>
    <w:rsid w:val="00443B42"/>
    <w:rsid w:val="004519F4"/>
    <w:rsid w:val="00454A5E"/>
    <w:rsid w:val="00455ED9"/>
    <w:rsid w:val="004579A9"/>
    <w:rsid w:val="00457DF2"/>
    <w:rsid w:val="004609F1"/>
    <w:rsid w:val="004628B4"/>
    <w:rsid w:val="0047044B"/>
    <w:rsid w:val="004717EF"/>
    <w:rsid w:val="00473696"/>
    <w:rsid w:val="00476D89"/>
    <w:rsid w:val="00481C80"/>
    <w:rsid w:val="00483C14"/>
    <w:rsid w:val="00484B18"/>
    <w:rsid w:val="004916CB"/>
    <w:rsid w:val="0049258A"/>
    <w:rsid w:val="0049477C"/>
    <w:rsid w:val="004A1F55"/>
    <w:rsid w:val="004A29DE"/>
    <w:rsid w:val="004A3514"/>
    <w:rsid w:val="004A57CA"/>
    <w:rsid w:val="004A5C9A"/>
    <w:rsid w:val="004C3401"/>
    <w:rsid w:val="004C3B51"/>
    <w:rsid w:val="004C5573"/>
    <w:rsid w:val="004C6371"/>
    <w:rsid w:val="004D03A6"/>
    <w:rsid w:val="004D602C"/>
    <w:rsid w:val="004E21F0"/>
    <w:rsid w:val="004E2FE7"/>
    <w:rsid w:val="004E4865"/>
    <w:rsid w:val="004E48C0"/>
    <w:rsid w:val="004F6382"/>
    <w:rsid w:val="004F6A63"/>
    <w:rsid w:val="005028B0"/>
    <w:rsid w:val="00502CBD"/>
    <w:rsid w:val="005131BC"/>
    <w:rsid w:val="00514058"/>
    <w:rsid w:val="00515F1D"/>
    <w:rsid w:val="005223DF"/>
    <w:rsid w:val="00523511"/>
    <w:rsid w:val="00525FE9"/>
    <w:rsid w:val="0052666D"/>
    <w:rsid w:val="005305C8"/>
    <w:rsid w:val="00531D07"/>
    <w:rsid w:val="00535BBD"/>
    <w:rsid w:val="0053642E"/>
    <w:rsid w:val="0053777F"/>
    <w:rsid w:val="00540EB2"/>
    <w:rsid w:val="00545F98"/>
    <w:rsid w:val="005473F6"/>
    <w:rsid w:val="00547F73"/>
    <w:rsid w:val="00550688"/>
    <w:rsid w:val="0055282F"/>
    <w:rsid w:val="00557101"/>
    <w:rsid w:val="00560684"/>
    <w:rsid w:val="0056252C"/>
    <w:rsid w:val="00565EDA"/>
    <w:rsid w:val="005703B5"/>
    <w:rsid w:val="00576974"/>
    <w:rsid w:val="00587267"/>
    <w:rsid w:val="00590806"/>
    <w:rsid w:val="00590C8C"/>
    <w:rsid w:val="00592063"/>
    <w:rsid w:val="00592AFD"/>
    <w:rsid w:val="00594C15"/>
    <w:rsid w:val="0059685C"/>
    <w:rsid w:val="005A0712"/>
    <w:rsid w:val="005A107A"/>
    <w:rsid w:val="005A196F"/>
    <w:rsid w:val="005A7B85"/>
    <w:rsid w:val="005B1325"/>
    <w:rsid w:val="005B3B85"/>
    <w:rsid w:val="005C135B"/>
    <w:rsid w:val="005C2D56"/>
    <w:rsid w:val="005C2DC1"/>
    <w:rsid w:val="005C5A13"/>
    <w:rsid w:val="005D00D7"/>
    <w:rsid w:val="005D265B"/>
    <w:rsid w:val="005D30A8"/>
    <w:rsid w:val="005D61F7"/>
    <w:rsid w:val="005D7BFE"/>
    <w:rsid w:val="005E46B5"/>
    <w:rsid w:val="005E524C"/>
    <w:rsid w:val="005F0294"/>
    <w:rsid w:val="005F7775"/>
    <w:rsid w:val="0060680F"/>
    <w:rsid w:val="0061307F"/>
    <w:rsid w:val="00613442"/>
    <w:rsid w:val="00615A59"/>
    <w:rsid w:val="0061721E"/>
    <w:rsid w:val="00617341"/>
    <w:rsid w:val="006202EC"/>
    <w:rsid w:val="006214D8"/>
    <w:rsid w:val="0063462A"/>
    <w:rsid w:val="00636D1A"/>
    <w:rsid w:val="006504BA"/>
    <w:rsid w:val="0065212C"/>
    <w:rsid w:val="006523BF"/>
    <w:rsid w:val="006552F7"/>
    <w:rsid w:val="00656057"/>
    <w:rsid w:val="00656A13"/>
    <w:rsid w:val="00665A01"/>
    <w:rsid w:val="00675ADD"/>
    <w:rsid w:val="00682F09"/>
    <w:rsid w:val="006848EC"/>
    <w:rsid w:val="00687954"/>
    <w:rsid w:val="006907FF"/>
    <w:rsid w:val="006960E3"/>
    <w:rsid w:val="00697B2F"/>
    <w:rsid w:val="006A1358"/>
    <w:rsid w:val="006A2E14"/>
    <w:rsid w:val="006A3DB1"/>
    <w:rsid w:val="006A50C7"/>
    <w:rsid w:val="006A6B5B"/>
    <w:rsid w:val="006B2091"/>
    <w:rsid w:val="006B2C36"/>
    <w:rsid w:val="006B49EA"/>
    <w:rsid w:val="006B7B8D"/>
    <w:rsid w:val="006C338E"/>
    <w:rsid w:val="006C40D6"/>
    <w:rsid w:val="006C44EB"/>
    <w:rsid w:val="006D148E"/>
    <w:rsid w:val="006D348B"/>
    <w:rsid w:val="006D3990"/>
    <w:rsid w:val="006D7314"/>
    <w:rsid w:val="006D78E0"/>
    <w:rsid w:val="006D7EAB"/>
    <w:rsid w:val="006E118C"/>
    <w:rsid w:val="006E3F6F"/>
    <w:rsid w:val="006E48E4"/>
    <w:rsid w:val="006E5358"/>
    <w:rsid w:val="006E57F3"/>
    <w:rsid w:val="006F0759"/>
    <w:rsid w:val="006F07AC"/>
    <w:rsid w:val="006F197D"/>
    <w:rsid w:val="006F2199"/>
    <w:rsid w:val="006F236E"/>
    <w:rsid w:val="006F3EE1"/>
    <w:rsid w:val="007032F1"/>
    <w:rsid w:val="00715AD7"/>
    <w:rsid w:val="00720CFA"/>
    <w:rsid w:val="00722A8E"/>
    <w:rsid w:val="007238C8"/>
    <w:rsid w:val="0072603A"/>
    <w:rsid w:val="00730A12"/>
    <w:rsid w:val="00733476"/>
    <w:rsid w:val="00734626"/>
    <w:rsid w:val="0073553B"/>
    <w:rsid w:val="0073631B"/>
    <w:rsid w:val="00736A7D"/>
    <w:rsid w:val="00740A02"/>
    <w:rsid w:val="00743E62"/>
    <w:rsid w:val="0074495D"/>
    <w:rsid w:val="0074582F"/>
    <w:rsid w:val="0074616A"/>
    <w:rsid w:val="0075336C"/>
    <w:rsid w:val="0075381C"/>
    <w:rsid w:val="00753B36"/>
    <w:rsid w:val="00755A40"/>
    <w:rsid w:val="007612D3"/>
    <w:rsid w:val="007663D0"/>
    <w:rsid w:val="007758CF"/>
    <w:rsid w:val="00775CD7"/>
    <w:rsid w:val="007809CC"/>
    <w:rsid w:val="007863FF"/>
    <w:rsid w:val="007934FD"/>
    <w:rsid w:val="007936EE"/>
    <w:rsid w:val="007936F8"/>
    <w:rsid w:val="00796499"/>
    <w:rsid w:val="0079660C"/>
    <w:rsid w:val="00796C60"/>
    <w:rsid w:val="007A2A9B"/>
    <w:rsid w:val="007A2CC4"/>
    <w:rsid w:val="007A54E7"/>
    <w:rsid w:val="007B5E5D"/>
    <w:rsid w:val="007C126D"/>
    <w:rsid w:val="007C3320"/>
    <w:rsid w:val="007C3C5E"/>
    <w:rsid w:val="007C538F"/>
    <w:rsid w:val="007D6614"/>
    <w:rsid w:val="007E223C"/>
    <w:rsid w:val="007E4BD2"/>
    <w:rsid w:val="007E586F"/>
    <w:rsid w:val="007E5CA6"/>
    <w:rsid w:val="007F1F58"/>
    <w:rsid w:val="007F2F69"/>
    <w:rsid w:val="007F7E1A"/>
    <w:rsid w:val="00803918"/>
    <w:rsid w:val="008041E2"/>
    <w:rsid w:val="00805274"/>
    <w:rsid w:val="00810B1C"/>
    <w:rsid w:val="00815106"/>
    <w:rsid w:val="0082130D"/>
    <w:rsid w:val="00823194"/>
    <w:rsid w:val="00835DE7"/>
    <w:rsid w:val="008360FC"/>
    <w:rsid w:val="00840DEC"/>
    <w:rsid w:val="00847F92"/>
    <w:rsid w:val="00852679"/>
    <w:rsid w:val="008541CA"/>
    <w:rsid w:val="0085528F"/>
    <w:rsid w:val="00855E22"/>
    <w:rsid w:val="00856359"/>
    <w:rsid w:val="008572B7"/>
    <w:rsid w:val="00864977"/>
    <w:rsid w:val="00864DF2"/>
    <w:rsid w:val="0087128B"/>
    <w:rsid w:val="00873F2E"/>
    <w:rsid w:val="008810F9"/>
    <w:rsid w:val="00881FB6"/>
    <w:rsid w:val="00885DDE"/>
    <w:rsid w:val="008878C8"/>
    <w:rsid w:val="008907BA"/>
    <w:rsid w:val="008928F1"/>
    <w:rsid w:val="00892B76"/>
    <w:rsid w:val="00894620"/>
    <w:rsid w:val="00894952"/>
    <w:rsid w:val="008A0991"/>
    <w:rsid w:val="008A0C4A"/>
    <w:rsid w:val="008A47A2"/>
    <w:rsid w:val="008A506A"/>
    <w:rsid w:val="008A6D10"/>
    <w:rsid w:val="008A729B"/>
    <w:rsid w:val="008B0165"/>
    <w:rsid w:val="008B1085"/>
    <w:rsid w:val="008B384D"/>
    <w:rsid w:val="008B3CE3"/>
    <w:rsid w:val="008B4312"/>
    <w:rsid w:val="008B473C"/>
    <w:rsid w:val="008B478A"/>
    <w:rsid w:val="008B54DD"/>
    <w:rsid w:val="008B605D"/>
    <w:rsid w:val="008C0BEC"/>
    <w:rsid w:val="008C3094"/>
    <w:rsid w:val="008C6B12"/>
    <w:rsid w:val="008C6F9F"/>
    <w:rsid w:val="008C7917"/>
    <w:rsid w:val="008D1534"/>
    <w:rsid w:val="008D215A"/>
    <w:rsid w:val="008D22DB"/>
    <w:rsid w:val="008D3831"/>
    <w:rsid w:val="008E1A7B"/>
    <w:rsid w:val="008E21C3"/>
    <w:rsid w:val="008E22FD"/>
    <w:rsid w:val="008E53A3"/>
    <w:rsid w:val="008E7F97"/>
    <w:rsid w:val="008F1687"/>
    <w:rsid w:val="008F35A4"/>
    <w:rsid w:val="008F3900"/>
    <w:rsid w:val="008F5D6F"/>
    <w:rsid w:val="008F64C1"/>
    <w:rsid w:val="008F72CC"/>
    <w:rsid w:val="00901970"/>
    <w:rsid w:val="00902F3A"/>
    <w:rsid w:val="00910B05"/>
    <w:rsid w:val="009122F2"/>
    <w:rsid w:val="00913F15"/>
    <w:rsid w:val="00916E44"/>
    <w:rsid w:val="00923F74"/>
    <w:rsid w:val="0092464C"/>
    <w:rsid w:val="00930221"/>
    <w:rsid w:val="00930AE0"/>
    <w:rsid w:val="00934F36"/>
    <w:rsid w:val="00937146"/>
    <w:rsid w:val="0093726C"/>
    <w:rsid w:val="0093735F"/>
    <w:rsid w:val="00937D3B"/>
    <w:rsid w:val="00940678"/>
    <w:rsid w:val="00945ECC"/>
    <w:rsid w:val="00945F6A"/>
    <w:rsid w:val="009523CF"/>
    <w:rsid w:val="00953AA8"/>
    <w:rsid w:val="00955F11"/>
    <w:rsid w:val="009568D2"/>
    <w:rsid w:val="00961243"/>
    <w:rsid w:val="009635D6"/>
    <w:rsid w:val="00963C4E"/>
    <w:rsid w:val="009704D4"/>
    <w:rsid w:val="009716FF"/>
    <w:rsid w:val="00971965"/>
    <w:rsid w:val="0097753E"/>
    <w:rsid w:val="00980340"/>
    <w:rsid w:val="009865D5"/>
    <w:rsid w:val="00987BCB"/>
    <w:rsid w:val="009906CF"/>
    <w:rsid w:val="00990E75"/>
    <w:rsid w:val="00992A86"/>
    <w:rsid w:val="009A1E38"/>
    <w:rsid w:val="009A25E0"/>
    <w:rsid w:val="009A38C7"/>
    <w:rsid w:val="009B1CC1"/>
    <w:rsid w:val="009B5FAC"/>
    <w:rsid w:val="009B74E7"/>
    <w:rsid w:val="009C033E"/>
    <w:rsid w:val="009C0C3B"/>
    <w:rsid w:val="009C1BC2"/>
    <w:rsid w:val="009C2EBB"/>
    <w:rsid w:val="009C32D4"/>
    <w:rsid w:val="009C5A20"/>
    <w:rsid w:val="009C624C"/>
    <w:rsid w:val="009D1F90"/>
    <w:rsid w:val="009D359C"/>
    <w:rsid w:val="009D3DF9"/>
    <w:rsid w:val="009D3FFF"/>
    <w:rsid w:val="009D4825"/>
    <w:rsid w:val="009D52DE"/>
    <w:rsid w:val="009D5603"/>
    <w:rsid w:val="009D65B6"/>
    <w:rsid w:val="009D6C36"/>
    <w:rsid w:val="009E1227"/>
    <w:rsid w:val="009E1D1D"/>
    <w:rsid w:val="009E310A"/>
    <w:rsid w:val="009E4BB5"/>
    <w:rsid w:val="00A0169A"/>
    <w:rsid w:val="00A01F8A"/>
    <w:rsid w:val="00A02B23"/>
    <w:rsid w:val="00A05952"/>
    <w:rsid w:val="00A10547"/>
    <w:rsid w:val="00A106B8"/>
    <w:rsid w:val="00A10A6C"/>
    <w:rsid w:val="00A16A36"/>
    <w:rsid w:val="00A16D54"/>
    <w:rsid w:val="00A212D6"/>
    <w:rsid w:val="00A24E54"/>
    <w:rsid w:val="00A25979"/>
    <w:rsid w:val="00A36800"/>
    <w:rsid w:val="00A4072B"/>
    <w:rsid w:val="00A43A33"/>
    <w:rsid w:val="00A46296"/>
    <w:rsid w:val="00A50224"/>
    <w:rsid w:val="00A51668"/>
    <w:rsid w:val="00A517AA"/>
    <w:rsid w:val="00A52092"/>
    <w:rsid w:val="00A532D5"/>
    <w:rsid w:val="00A60198"/>
    <w:rsid w:val="00A6393E"/>
    <w:rsid w:val="00A6537B"/>
    <w:rsid w:val="00A65911"/>
    <w:rsid w:val="00A77A24"/>
    <w:rsid w:val="00A81752"/>
    <w:rsid w:val="00A82C40"/>
    <w:rsid w:val="00A90B91"/>
    <w:rsid w:val="00A9158A"/>
    <w:rsid w:val="00A94FCF"/>
    <w:rsid w:val="00A96030"/>
    <w:rsid w:val="00A969A7"/>
    <w:rsid w:val="00AA4F9D"/>
    <w:rsid w:val="00AA7A90"/>
    <w:rsid w:val="00AB514B"/>
    <w:rsid w:val="00AB6FB2"/>
    <w:rsid w:val="00AC0890"/>
    <w:rsid w:val="00AC17C2"/>
    <w:rsid w:val="00AC5681"/>
    <w:rsid w:val="00AC6008"/>
    <w:rsid w:val="00AE2FC2"/>
    <w:rsid w:val="00AF12CC"/>
    <w:rsid w:val="00AF276A"/>
    <w:rsid w:val="00AF5832"/>
    <w:rsid w:val="00AF5D4C"/>
    <w:rsid w:val="00AF6D77"/>
    <w:rsid w:val="00B01555"/>
    <w:rsid w:val="00B057CB"/>
    <w:rsid w:val="00B1491A"/>
    <w:rsid w:val="00B165E1"/>
    <w:rsid w:val="00B17685"/>
    <w:rsid w:val="00B201F5"/>
    <w:rsid w:val="00B2053B"/>
    <w:rsid w:val="00B215D6"/>
    <w:rsid w:val="00B21D5B"/>
    <w:rsid w:val="00B2355C"/>
    <w:rsid w:val="00B24398"/>
    <w:rsid w:val="00B2553D"/>
    <w:rsid w:val="00B265C3"/>
    <w:rsid w:val="00B27DC5"/>
    <w:rsid w:val="00B30720"/>
    <w:rsid w:val="00B326BA"/>
    <w:rsid w:val="00B3536A"/>
    <w:rsid w:val="00B37D2F"/>
    <w:rsid w:val="00B40D6C"/>
    <w:rsid w:val="00B43646"/>
    <w:rsid w:val="00B46D57"/>
    <w:rsid w:val="00B46EFF"/>
    <w:rsid w:val="00B47B4E"/>
    <w:rsid w:val="00B5359A"/>
    <w:rsid w:val="00B57A6F"/>
    <w:rsid w:val="00B60DC9"/>
    <w:rsid w:val="00B624FE"/>
    <w:rsid w:val="00B63FEE"/>
    <w:rsid w:val="00B653E0"/>
    <w:rsid w:val="00B7319D"/>
    <w:rsid w:val="00B740C4"/>
    <w:rsid w:val="00B75501"/>
    <w:rsid w:val="00B75C22"/>
    <w:rsid w:val="00B75C53"/>
    <w:rsid w:val="00B76FA7"/>
    <w:rsid w:val="00B83EF8"/>
    <w:rsid w:val="00B87781"/>
    <w:rsid w:val="00B905DD"/>
    <w:rsid w:val="00B96E3C"/>
    <w:rsid w:val="00B97399"/>
    <w:rsid w:val="00BA0CD0"/>
    <w:rsid w:val="00BA642F"/>
    <w:rsid w:val="00BA6BB3"/>
    <w:rsid w:val="00BB035A"/>
    <w:rsid w:val="00BB28FD"/>
    <w:rsid w:val="00BC011B"/>
    <w:rsid w:val="00BC2A36"/>
    <w:rsid w:val="00BC2CB2"/>
    <w:rsid w:val="00BC3157"/>
    <w:rsid w:val="00BC39CF"/>
    <w:rsid w:val="00BC6CE1"/>
    <w:rsid w:val="00BD1292"/>
    <w:rsid w:val="00BD176D"/>
    <w:rsid w:val="00BD3E6D"/>
    <w:rsid w:val="00BD435A"/>
    <w:rsid w:val="00BD6DA3"/>
    <w:rsid w:val="00BD6E5C"/>
    <w:rsid w:val="00BD77DA"/>
    <w:rsid w:val="00BD7CB7"/>
    <w:rsid w:val="00BE1F94"/>
    <w:rsid w:val="00BE4E16"/>
    <w:rsid w:val="00BE6F61"/>
    <w:rsid w:val="00BF2DA8"/>
    <w:rsid w:val="00BF334A"/>
    <w:rsid w:val="00BF6330"/>
    <w:rsid w:val="00BF6923"/>
    <w:rsid w:val="00C00849"/>
    <w:rsid w:val="00C03EFD"/>
    <w:rsid w:val="00C0433D"/>
    <w:rsid w:val="00C05857"/>
    <w:rsid w:val="00C06374"/>
    <w:rsid w:val="00C114A0"/>
    <w:rsid w:val="00C128A5"/>
    <w:rsid w:val="00C22EDD"/>
    <w:rsid w:val="00C2415F"/>
    <w:rsid w:val="00C310B9"/>
    <w:rsid w:val="00C320B4"/>
    <w:rsid w:val="00C32A14"/>
    <w:rsid w:val="00C33344"/>
    <w:rsid w:val="00C34F21"/>
    <w:rsid w:val="00C35E36"/>
    <w:rsid w:val="00C36558"/>
    <w:rsid w:val="00C36CE6"/>
    <w:rsid w:val="00C41C8A"/>
    <w:rsid w:val="00C45FC3"/>
    <w:rsid w:val="00C50A2B"/>
    <w:rsid w:val="00C50A9C"/>
    <w:rsid w:val="00C546F1"/>
    <w:rsid w:val="00C547F5"/>
    <w:rsid w:val="00C573AC"/>
    <w:rsid w:val="00C6075B"/>
    <w:rsid w:val="00C60CC5"/>
    <w:rsid w:val="00C6558F"/>
    <w:rsid w:val="00C67161"/>
    <w:rsid w:val="00C75EF7"/>
    <w:rsid w:val="00C82811"/>
    <w:rsid w:val="00C83B7D"/>
    <w:rsid w:val="00C84CEA"/>
    <w:rsid w:val="00C90EDC"/>
    <w:rsid w:val="00C9254B"/>
    <w:rsid w:val="00C927A1"/>
    <w:rsid w:val="00C94708"/>
    <w:rsid w:val="00C9670E"/>
    <w:rsid w:val="00CA07BC"/>
    <w:rsid w:val="00CA76D0"/>
    <w:rsid w:val="00CB171A"/>
    <w:rsid w:val="00CB4AD2"/>
    <w:rsid w:val="00CB5770"/>
    <w:rsid w:val="00CC1FC3"/>
    <w:rsid w:val="00CC2300"/>
    <w:rsid w:val="00CC506D"/>
    <w:rsid w:val="00CC5B60"/>
    <w:rsid w:val="00CD30AE"/>
    <w:rsid w:val="00CD344A"/>
    <w:rsid w:val="00CD4177"/>
    <w:rsid w:val="00CD42CD"/>
    <w:rsid w:val="00CD68EB"/>
    <w:rsid w:val="00CE1458"/>
    <w:rsid w:val="00CE1DD2"/>
    <w:rsid w:val="00CE2545"/>
    <w:rsid w:val="00CE2BC1"/>
    <w:rsid w:val="00CF0672"/>
    <w:rsid w:val="00CF0E4C"/>
    <w:rsid w:val="00CF1C9A"/>
    <w:rsid w:val="00CF363B"/>
    <w:rsid w:val="00CF6F0D"/>
    <w:rsid w:val="00D00884"/>
    <w:rsid w:val="00D0218D"/>
    <w:rsid w:val="00D02ED9"/>
    <w:rsid w:val="00D02FF1"/>
    <w:rsid w:val="00D04457"/>
    <w:rsid w:val="00D1205C"/>
    <w:rsid w:val="00D121DB"/>
    <w:rsid w:val="00D1698D"/>
    <w:rsid w:val="00D20176"/>
    <w:rsid w:val="00D22FB9"/>
    <w:rsid w:val="00D24330"/>
    <w:rsid w:val="00D25A2D"/>
    <w:rsid w:val="00D314B7"/>
    <w:rsid w:val="00D32732"/>
    <w:rsid w:val="00D35F50"/>
    <w:rsid w:val="00D37038"/>
    <w:rsid w:val="00D41901"/>
    <w:rsid w:val="00D462FF"/>
    <w:rsid w:val="00D4737F"/>
    <w:rsid w:val="00D52846"/>
    <w:rsid w:val="00D56895"/>
    <w:rsid w:val="00D57BD1"/>
    <w:rsid w:val="00D61184"/>
    <w:rsid w:val="00D65F9C"/>
    <w:rsid w:val="00D705A6"/>
    <w:rsid w:val="00D7073A"/>
    <w:rsid w:val="00D72F14"/>
    <w:rsid w:val="00D73E67"/>
    <w:rsid w:val="00D77115"/>
    <w:rsid w:val="00D84C9F"/>
    <w:rsid w:val="00D90884"/>
    <w:rsid w:val="00D9215F"/>
    <w:rsid w:val="00D928E4"/>
    <w:rsid w:val="00D9632A"/>
    <w:rsid w:val="00D96F72"/>
    <w:rsid w:val="00DA4663"/>
    <w:rsid w:val="00DA60D7"/>
    <w:rsid w:val="00DA6BE4"/>
    <w:rsid w:val="00DB0393"/>
    <w:rsid w:val="00DB1A12"/>
    <w:rsid w:val="00DB3BB0"/>
    <w:rsid w:val="00DB53A7"/>
    <w:rsid w:val="00DB5732"/>
    <w:rsid w:val="00DC0277"/>
    <w:rsid w:val="00DC405E"/>
    <w:rsid w:val="00DC4401"/>
    <w:rsid w:val="00DC5AF1"/>
    <w:rsid w:val="00DC79EB"/>
    <w:rsid w:val="00DD1B86"/>
    <w:rsid w:val="00DD2675"/>
    <w:rsid w:val="00DD31B0"/>
    <w:rsid w:val="00DD3D3F"/>
    <w:rsid w:val="00DD70EB"/>
    <w:rsid w:val="00DE2681"/>
    <w:rsid w:val="00DE51A6"/>
    <w:rsid w:val="00DE6FAB"/>
    <w:rsid w:val="00DE7312"/>
    <w:rsid w:val="00DF0FB5"/>
    <w:rsid w:val="00DF3EE8"/>
    <w:rsid w:val="00DF3F74"/>
    <w:rsid w:val="00DF451E"/>
    <w:rsid w:val="00DF5E52"/>
    <w:rsid w:val="00DF6BDC"/>
    <w:rsid w:val="00E00BD4"/>
    <w:rsid w:val="00E02769"/>
    <w:rsid w:val="00E03264"/>
    <w:rsid w:val="00E05B2F"/>
    <w:rsid w:val="00E11C6A"/>
    <w:rsid w:val="00E12C51"/>
    <w:rsid w:val="00E13E17"/>
    <w:rsid w:val="00E13FBC"/>
    <w:rsid w:val="00E14CB8"/>
    <w:rsid w:val="00E22D49"/>
    <w:rsid w:val="00E24B47"/>
    <w:rsid w:val="00E308C0"/>
    <w:rsid w:val="00E37560"/>
    <w:rsid w:val="00E44B00"/>
    <w:rsid w:val="00E44BAF"/>
    <w:rsid w:val="00E45745"/>
    <w:rsid w:val="00E45A5E"/>
    <w:rsid w:val="00E47823"/>
    <w:rsid w:val="00E5158E"/>
    <w:rsid w:val="00E52C12"/>
    <w:rsid w:val="00E55EAF"/>
    <w:rsid w:val="00E652BE"/>
    <w:rsid w:val="00E652D3"/>
    <w:rsid w:val="00E65F8E"/>
    <w:rsid w:val="00E70DF3"/>
    <w:rsid w:val="00E70E8B"/>
    <w:rsid w:val="00E73388"/>
    <w:rsid w:val="00E737AD"/>
    <w:rsid w:val="00E74AE6"/>
    <w:rsid w:val="00E75E21"/>
    <w:rsid w:val="00E76BBF"/>
    <w:rsid w:val="00E815EB"/>
    <w:rsid w:val="00E821FC"/>
    <w:rsid w:val="00E82A9D"/>
    <w:rsid w:val="00E837B1"/>
    <w:rsid w:val="00E83A7B"/>
    <w:rsid w:val="00E86B9A"/>
    <w:rsid w:val="00E875AE"/>
    <w:rsid w:val="00E952F6"/>
    <w:rsid w:val="00E96BD0"/>
    <w:rsid w:val="00E96C8A"/>
    <w:rsid w:val="00E97067"/>
    <w:rsid w:val="00EA0CB7"/>
    <w:rsid w:val="00EA1759"/>
    <w:rsid w:val="00EA55AE"/>
    <w:rsid w:val="00EA5B1C"/>
    <w:rsid w:val="00EA74D1"/>
    <w:rsid w:val="00EB6C69"/>
    <w:rsid w:val="00EC0419"/>
    <w:rsid w:val="00EC0C16"/>
    <w:rsid w:val="00EC178B"/>
    <w:rsid w:val="00EC2698"/>
    <w:rsid w:val="00EC460D"/>
    <w:rsid w:val="00EC4A75"/>
    <w:rsid w:val="00ED2CB3"/>
    <w:rsid w:val="00ED6EBA"/>
    <w:rsid w:val="00EE496A"/>
    <w:rsid w:val="00EE7B1B"/>
    <w:rsid w:val="00EF4900"/>
    <w:rsid w:val="00F00EE6"/>
    <w:rsid w:val="00F05079"/>
    <w:rsid w:val="00F07627"/>
    <w:rsid w:val="00F2028C"/>
    <w:rsid w:val="00F21796"/>
    <w:rsid w:val="00F22717"/>
    <w:rsid w:val="00F33614"/>
    <w:rsid w:val="00F35324"/>
    <w:rsid w:val="00F358E3"/>
    <w:rsid w:val="00F35CA0"/>
    <w:rsid w:val="00F37C4E"/>
    <w:rsid w:val="00F43EE8"/>
    <w:rsid w:val="00F45D02"/>
    <w:rsid w:val="00F464E3"/>
    <w:rsid w:val="00F467DB"/>
    <w:rsid w:val="00F47AFB"/>
    <w:rsid w:val="00F5084D"/>
    <w:rsid w:val="00F53E6E"/>
    <w:rsid w:val="00F54EEA"/>
    <w:rsid w:val="00F57535"/>
    <w:rsid w:val="00F63F36"/>
    <w:rsid w:val="00F640B1"/>
    <w:rsid w:val="00F70091"/>
    <w:rsid w:val="00F7631E"/>
    <w:rsid w:val="00F76B7C"/>
    <w:rsid w:val="00F80B8D"/>
    <w:rsid w:val="00F87457"/>
    <w:rsid w:val="00F90579"/>
    <w:rsid w:val="00F934B7"/>
    <w:rsid w:val="00F93D33"/>
    <w:rsid w:val="00F93F5A"/>
    <w:rsid w:val="00F95287"/>
    <w:rsid w:val="00FA5ED0"/>
    <w:rsid w:val="00FB1530"/>
    <w:rsid w:val="00FB3A00"/>
    <w:rsid w:val="00FB5808"/>
    <w:rsid w:val="00FB686C"/>
    <w:rsid w:val="00FB7992"/>
    <w:rsid w:val="00FB7AC5"/>
    <w:rsid w:val="00FC55BF"/>
    <w:rsid w:val="00FD5121"/>
    <w:rsid w:val="00FD7B4F"/>
    <w:rsid w:val="00FE1FA4"/>
    <w:rsid w:val="00FE4D5E"/>
    <w:rsid w:val="00FF0F45"/>
    <w:rsid w:val="00FF2BD4"/>
    <w:rsid w:val="00FF6A3C"/>
    <w:rsid w:val="08401C2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245AF2D6-4970-413C-8F1C-E02780EB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881F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customStyle="1" w:styleId="Default">
    <w:name w:val="Default"/>
    <w:rsid w:val="00455ED9"/>
    <w:pPr>
      <w:autoSpaceDE w:val="0"/>
      <w:autoSpaceDN w:val="0"/>
      <w:adjustRightInd w:val="0"/>
    </w:pPr>
    <w:rPr>
      <w:rFonts w:ascii="Arial" w:hAnsi="Arial" w:cs="Arial"/>
      <w:color w:val="000000"/>
      <w:sz w:val="24"/>
      <w:szCs w:val="24"/>
      <w:lang w:eastAsia="zh-CN"/>
    </w:rPr>
  </w:style>
  <w:style w:type="table" w:customStyle="1" w:styleId="GridTable4-Accent51">
    <w:name w:val="Grid Table 4 - Accent 51"/>
    <w:basedOn w:val="TableNormal"/>
    <w:uiPriority w:val="49"/>
    <w:rsid w:val="00881FB6"/>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rsid w:val="00881FB6"/>
    <w:rPr>
      <w:rFonts w:asciiTheme="majorHAnsi" w:eastAsiaTheme="majorEastAsia" w:hAnsiTheme="majorHAnsi" w:cstheme="majorBidi"/>
      <w:color w:val="2E74B5" w:themeColor="accent1" w:themeShade="BF"/>
      <w:sz w:val="26"/>
      <w:szCs w:val="26"/>
    </w:rPr>
  </w:style>
  <w:style w:type="table" w:customStyle="1" w:styleId="GridTable4-Accent11">
    <w:name w:val="Grid Table 4 - Accent 11"/>
    <w:basedOn w:val="TableNormal"/>
    <w:uiPriority w:val="49"/>
    <w:rsid w:val="00FD5121"/>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
      <w:bodyDiv w:val="1"/>
      <w:marLeft w:val="0"/>
      <w:marRight w:val="0"/>
      <w:marTop w:val="0"/>
      <w:marBottom w:val="0"/>
      <w:divBdr>
        <w:top w:val="none" w:sz="0" w:space="0" w:color="auto"/>
        <w:left w:val="none" w:sz="0" w:space="0" w:color="auto"/>
        <w:bottom w:val="none" w:sz="0" w:space="0" w:color="auto"/>
        <w:right w:val="none" w:sz="0" w:space="0" w:color="auto"/>
      </w:divBdr>
      <w:divsChild>
        <w:div w:id="1600289200">
          <w:marLeft w:val="0"/>
          <w:marRight w:val="0"/>
          <w:marTop w:val="0"/>
          <w:marBottom w:val="0"/>
          <w:divBdr>
            <w:top w:val="none" w:sz="0" w:space="0" w:color="auto"/>
            <w:left w:val="none" w:sz="0" w:space="0" w:color="auto"/>
            <w:bottom w:val="none" w:sz="0" w:space="0" w:color="auto"/>
            <w:right w:val="none" w:sz="0" w:space="0" w:color="auto"/>
          </w:divBdr>
          <w:divsChild>
            <w:div w:id="125243864">
              <w:marLeft w:val="780"/>
              <w:marRight w:val="0"/>
              <w:marTop w:val="0"/>
              <w:marBottom w:val="0"/>
              <w:divBdr>
                <w:top w:val="none" w:sz="0" w:space="0" w:color="auto"/>
                <w:left w:val="none" w:sz="0" w:space="0" w:color="auto"/>
                <w:bottom w:val="none" w:sz="0" w:space="0" w:color="auto"/>
                <w:right w:val="none" w:sz="0" w:space="0" w:color="auto"/>
              </w:divBdr>
              <w:divsChild>
                <w:div w:id="123929236">
                  <w:marLeft w:val="0"/>
                  <w:marRight w:val="0"/>
                  <w:marTop w:val="0"/>
                  <w:marBottom w:val="0"/>
                  <w:divBdr>
                    <w:top w:val="none" w:sz="0" w:space="0" w:color="auto"/>
                    <w:left w:val="none" w:sz="0" w:space="0" w:color="auto"/>
                    <w:bottom w:val="none" w:sz="0" w:space="0" w:color="auto"/>
                    <w:right w:val="none" w:sz="0" w:space="0" w:color="auto"/>
                  </w:divBdr>
                  <w:divsChild>
                    <w:div w:id="2070617577">
                      <w:marLeft w:val="0"/>
                      <w:marRight w:val="0"/>
                      <w:marTop w:val="0"/>
                      <w:marBottom w:val="0"/>
                      <w:divBdr>
                        <w:top w:val="none" w:sz="0" w:space="0" w:color="auto"/>
                        <w:left w:val="none" w:sz="0" w:space="0" w:color="auto"/>
                        <w:bottom w:val="none" w:sz="0" w:space="0" w:color="auto"/>
                        <w:right w:val="none" w:sz="0" w:space="0" w:color="auto"/>
                      </w:divBdr>
                      <w:divsChild>
                        <w:div w:id="1943681171">
                          <w:marLeft w:val="0"/>
                          <w:marRight w:val="0"/>
                          <w:marTop w:val="0"/>
                          <w:marBottom w:val="0"/>
                          <w:divBdr>
                            <w:top w:val="none" w:sz="0" w:space="0" w:color="auto"/>
                            <w:left w:val="none" w:sz="0" w:space="0" w:color="auto"/>
                            <w:bottom w:val="none" w:sz="0" w:space="0" w:color="auto"/>
                            <w:right w:val="none" w:sz="0" w:space="0" w:color="auto"/>
                          </w:divBdr>
                        </w:div>
                      </w:divsChild>
                    </w:div>
                    <w:div w:id="193927467">
                      <w:marLeft w:val="0"/>
                      <w:marRight w:val="0"/>
                      <w:marTop w:val="30"/>
                      <w:marBottom w:val="0"/>
                      <w:divBdr>
                        <w:top w:val="none" w:sz="0" w:space="0" w:color="auto"/>
                        <w:left w:val="none" w:sz="0" w:space="0" w:color="auto"/>
                        <w:bottom w:val="none" w:sz="0" w:space="0" w:color="auto"/>
                        <w:right w:val="none" w:sz="0" w:space="0" w:color="auto"/>
                      </w:divBdr>
                    </w:div>
                  </w:divsChild>
                </w:div>
                <w:div w:id="1223445589">
                  <w:marLeft w:val="0"/>
                  <w:marRight w:val="0"/>
                  <w:marTop w:val="0"/>
                  <w:marBottom w:val="0"/>
                  <w:divBdr>
                    <w:top w:val="none" w:sz="0" w:space="0" w:color="auto"/>
                    <w:left w:val="none" w:sz="0" w:space="0" w:color="auto"/>
                    <w:bottom w:val="none" w:sz="0" w:space="0" w:color="auto"/>
                    <w:right w:val="none" w:sz="0" w:space="0" w:color="auto"/>
                  </w:divBdr>
                  <w:divsChild>
                    <w:div w:id="535434707">
                      <w:marLeft w:val="0"/>
                      <w:marRight w:val="0"/>
                      <w:marTop w:val="0"/>
                      <w:marBottom w:val="0"/>
                      <w:divBdr>
                        <w:top w:val="none" w:sz="0" w:space="0" w:color="auto"/>
                        <w:left w:val="none" w:sz="0" w:space="0" w:color="auto"/>
                        <w:bottom w:val="none" w:sz="0" w:space="0" w:color="auto"/>
                        <w:right w:val="none" w:sz="0" w:space="0" w:color="auto"/>
                      </w:divBdr>
                      <w:divsChild>
                        <w:div w:id="1550458833">
                          <w:marLeft w:val="0"/>
                          <w:marRight w:val="0"/>
                          <w:marTop w:val="0"/>
                          <w:marBottom w:val="0"/>
                          <w:divBdr>
                            <w:top w:val="none" w:sz="0" w:space="0" w:color="auto"/>
                            <w:left w:val="none" w:sz="0" w:space="0" w:color="auto"/>
                            <w:bottom w:val="none" w:sz="0" w:space="0" w:color="auto"/>
                            <w:right w:val="none" w:sz="0" w:space="0" w:color="auto"/>
                          </w:divBdr>
                          <w:divsChild>
                            <w:div w:id="1137722365">
                              <w:marLeft w:val="0"/>
                              <w:marRight w:val="0"/>
                              <w:marTop w:val="0"/>
                              <w:marBottom w:val="0"/>
                              <w:divBdr>
                                <w:top w:val="none" w:sz="0" w:space="0" w:color="auto"/>
                                <w:left w:val="none" w:sz="0" w:space="0" w:color="auto"/>
                                <w:bottom w:val="none" w:sz="0" w:space="0" w:color="auto"/>
                                <w:right w:val="none" w:sz="0" w:space="0" w:color="auto"/>
                              </w:divBdr>
                              <w:divsChild>
                                <w:div w:id="1534491848">
                                  <w:marLeft w:val="0"/>
                                  <w:marRight w:val="0"/>
                                  <w:marTop w:val="0"/>
                                  <w:marBottom w:val="0"/>
                                  <w:divBdr>
                                    <w:top w:val="none" w:sz="0" w:space="0" w:color="auto"/>
                                    <w:left w:val="none" w:sz="0" w:space="0" w:color="auto"/>
                                    <w:bottom w:val="none" w:sz="0" w:space="0" w:color="auto"/>
                                    <w:right w:val="none" w:sz="0" w:space="0" w:color="auto"/>
                                  </w:divBdr>
                                  <w:divsChild>
                                    <w:div w:id="161046373">
                                      <w:marLeft w:val="0"/>
                                      <w:marRight w:val="0"/>
                                      <w:marTop w:val="0"/>
                                      <w:marBottom w:val="0"/>
                                      <w:divBdr>
                                        <w:top w:val="none" w:sz="0" w:space="0" w:color="auto"/>
                                        <w:left w:val="none" w:sz="0" w:space="0" w:color="auto"/>
                                        <w:bottom w:val="none" w:sz="0" w:space="0" w:color="auto"/>
                                        <w:right w:val="none" w:sz="0" w:space="0" w:color="auto"/>
                                      </w:divBdr>
                                      <w:divsChild>
                                        <w:div w:id="1470437049">
                                          <w:marLeft w:val="0"/>
                                          <w:marRight w:val="0"/>
                                          <w:marTop w:val="0"/>
                                          <w:marBottom w:val="0"/>
                                          <w:divBdr>
                                            <w:top w:val="none" w:sz="0" w:space="0" w:color="auto"/>
                                            <w:left w:val="none" w:sz="0" w:space="0" w:color="auto"/>
                                            <w:bottom w:val="none" w:sz="0" w:space="0" w:color="auto"/>
                                            <w:right w:val="none" w:sz="0" w:space="0" w:color="auto"/>
                                          </w:divBdr>
                                          <w:divsChild>
                                            <w:div w:id="2059621140">
                                              <w:marLeft w:val="0"/>
                                              <w:marRight w:val="0"/>
                                              <w:marTop w:val="0"/>
                                              <w:marBottom w:val="0"/>
                                              <w:divBdr>
                                                <w:top w:val="none" w:sz="0" w:space="0" w:color="auto"/>
                                                <w:left w:val="none" w:sz="0" w:space="0" w:color="auto"/>
                                                <w:bottom w:val="none" w:sz="0" w:space="0" w:color="auto"/>
                                                <w:right w:val="none" w:sz="0" w:space="0" w:color="auto"/>
                                              </w:divBdr>
                                            </w:div>
                                          </w:divsChild>
                                        </w:div>
                                        <w:div w:id="1402556363">
                                          <w:marLeft w:val="0"/>
                                          <w:marRight w:val="0"/>
                                          <w:marTop w:val="0"/>
                                          <w:marBottom w:val="0"/>
                                          <w:divBdr>
                                            <w:top w:val="none" w:sz="0" w:space="0" w:color="auto"/>
                                            <w:left w:val="none" w:sz="0" w:space="0" w:color="auto"/>
                                            <w:bottom w:val="none" w:sz="0" w:space="0" w:color="auto"/>
                                            <w:right w:val="none" w:sz="0" w:space="0" w:color="auto"/>
                                          </w:divBdr>
                                          <w:divsChild>
                                            <w:div w:id="329329596">
                                              <w:marLeft w:val="0"/>
                                              <w:marRight w:val="0"/>
                                              <w:marTop w:val="0"/>
                                              <w:marBottom w:val="0"/>
                                              <w:divBdr>
                                                <w:top w:val="none" w:sz="0" w:space="0" w:color="auto"/>
                                                <w:left w:val="none" w:sz="0" w:space="0" w:color="auto"/>
                                                <w:bottom w:val="none" w:sz="0" w:space="0" w:color="auto"/>
                                                <w:right w:val="none" w:sz="0" w:space="0" w:color="auto"/>
                                              </w:divBdr>
                                              <w:divsChild>
                                                <w:div w:id="9495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781">
                                          <w:marLeft w:val="0"/>
                                          <w:marRight w:val="0"/>
                                          <w:marTop w:val="0"/>
                                          <w:marBottom w:val="0"/>
                                          <w:divBdr>
                                            <w:top w:val="none" w:sz="0" w:space="0" w:color="auto"/>
                                            <w:left w:val="none" w:sz="0" w:space="0" w:color="auto"/>
                                            <w:bottom w:val="none" w:sz="0" w:space="0" w:color="auto"/>
                                            <w:right w:val="none" w:sz="0" w:space="0" w:color="auto"/>
                                          </w:divBdr>
                                          <w:divsChild>
                                            <w:div w:id="1034967444">
                                              <w:marLeft w:val="0"/>
                                              <w:marRight w:val="0"/>
                                              <w:marTop w:val="0"/>
                                              <w:marBottom w:val="0"/>
                                              <w:divBdr>
                                                <w:top w:val="none" w:sz="0" w:space="0" w:color="auto"/>
                                                <w:left w:val="none" w:sz="0" w:space="0" w:color="auto"/>
                                                <w:bottom w:val="none" w:sz="0" w:space="0" w:color="auto"/>
                                                <w:right w:val="none" w:sz="0" w:space="0" w:color="auto"/>
                                              </w:divBdr>
                                              <w:divsChild>
                                                <w:div w:id="12550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0897">
                                          <w:marLeft w:val="0"/>
                                          <w:marRight w:val="0"/>
                                          <w:marTop w:val="0"/>
                                          <w:marBottom w:val="0"/>
                                          <w:divBdr>
                                            <w:top w:val="none" w:sz="0" w:space="0" w:color="auto"/>
                                            <w:left w:val="none" w:sz="0" w:space="0" w:color="auto"/>
                                            <w:bottom w:val="none" w:sz="0" w:space="0" w:color="auto"/>
                                            <w:right w:val="none" w:sz="0" w:space="0" w:color="auto"/>
                                          </w:divBdr>
                                          <w:divsChild>
                                            <w:div w:id="1655454611">
                                              <w:marLeft w:val="0"/>
                                              <w:marRight w:val="0"/>
                                              <w:marTop w:val="0"/>
                                              <w:marBottom w:val="0"/>
                                              <w:divBdr>
                                                <w:top w:val="none" w:sz="0" w:space="0" w:color="auto"/>
                                                <w:left w:val="none" w:sz="0" w:space="0" w:color="auto"/>
                                                <w:bottom w:val="none" w:sz="0" w:space="0" w:color="auto"/>
                                                <w:right w:val="none" w:sz="0" w:space="0" w:color="auto"/>
                                              </w:divBdr>
                                              <w:divsChild>
                                                <w:div w:id="1341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4281">
                                          <w:marLeft w:val="0"/>
                                          <w:marRight w:val="0"/>
                                          <w:marTop w:val="0"/>
                                          <w:marBottom w:val="0"/>
                                          <w:divBdr>
                                            <w:top w:val="none" w:sz="0" w:space="0" w:color="auto"/>
                                            <w:left w:val="none" w:sz="0" w:space="0" w:color="auto"/>
                                            <w:bottom w:val="none" w:sz="0" w:space="0" w:color="auto"/>
                                            <w:right w:val="none" w:sz="0" w:space="0" w:color="auto"/>
                                          </w:divBdr>
                                          <w:divsChild>
                                            <w:div w:id="652299953">
                                              <w:marLeft w:val="0"/>
                                              <w:marRight w:val="0"/>
                                              <w:marTop w:val="0"/>
                                              <w:marBottom w:val="0"/>
                                              <w:divBdr>
                                                <w:top w:val="none" w:sz="0" w:space="0" w:color="auto"/>
                                                <w:left w:val="none" w:sz="0" w:space="0" w:color="auto"/>
                                                <w:bottom w:val="none" w:sz="0" w:space="0" w:color="auto"/>
                                                <w:right w:val="none" w:sz="0" w:space="0" w:color="auto"/>
                                              </w:divBdr>
                                              <w:divsChild>
                                                <w:div w:id="21093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347652">
              <w:marLeft w:val="0"/>
              <w:marRight w:val="0"/>
              <w:marTop w:val="0"/>
              <w:marBottom w:val="0"/>
              <w:divBdr>
                <w:top w:val="none" w:sz="0" w:space="0" w:color="auto"/>
                <w:left w:val="none" w:sz="0" w:space="0" w:color="auto"/>
                <w:bottom w:val="none" w:sz="0" w:space="0" w:color="auto"/>
                <w:right w:val="none" w:sz="0" w:space="0" w:color="auto"/>
              </w:divBdr>
              <w:divsChild>
                <w:div w:id="380402721">
                  <w:marLeft w:val="0"/>
                  <w:marRight w:val="0"/>
                  <w:marTop w:val="0"/>
                  <w:marBottom w:val="0"/>
                  <w:divBdr>
                    <w:top w:val="none" w:sz="0" w:space="0" w:color="auto"/>
                    <w:left w:val="none" w:sz="0" w:space="0" w:color="auto"/>
                    <w:bottom w:val="none" w:sz="0" w:space="0" w:color="auto"/>
                    <w:right w:val="none" w:sz="0" w:space="0" w:color="auto"/>
                  </w:divBdr>
                  <w:divsChild>
                    <w:div w:id="914514888">
                      <w:marLeft w:val="0"/>
                      <w:marRight w:val="0"/>
                      <w:marTop w:val="0"/>
                      <w:marBottom w:val="0"/>
                      <w:divBdr>
                        <w:top w:val="none" w:sz="0" w:space="0" w:color="auto"/>
                        <w:left w:val="none" w:sz="0" w:space="0" w:color="auto"/>
                        <w:bottom w:val="none" w:sz="0" w:space="0" w:color="auto"/>
                        <w:right w:val="none" w:sz="0" w:space="0" w:color="auto"/>
                      </w:divBdr>
                      <w:divsChild>
                        <w:div w:id="876157752">
                          <w:marLeft w:val="0"/>
                          <w:marRight w:val="0"/>
                          <w:marTop w:val="0"/>
                          <w:marBottom w:val="0"/>
                          <w:divBdr>
                            <w:top w:val="none" w:sz="0" w:space="0" w:color="auto"/>
                            <w:left w:val="none" w:sz="0" w:space="0" w:color="auto"/>
                            <w:bottom w:val="none" w:sz="0" w:space="0" w:color="auto"/>
                            <w:right w:val="none" w:sz="0" w:space="0" w:color="auto"/>
                          </w:divBdr>
                          <w:divsChild>
                            <w:div w:id="1294871540">
                              <w:marLeft w:val="0"/>
                              <w:marRight w:val="0"/>
                              <w:marTop w:val="60"/>
                              <w:marBottom w:val="0"/>
                              <w:divBdr>
                                <w:top w:val="none" w:sz="0" w:space="0" w:color="auto"/>
                                <w:left w:val="none" w:sz="0" w:space="0" w:color="auto"/>
                                <w:bottom w:val="none" w:sz="0" w:space="0" w:color="auto"/>
                                <w:right w:val="none" w:sz="0" w:space="0" w:color="auto"/>
                              </w:divBdr>
                              <w:divsChild>
                                <w:div w:id="12996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65628">
          <w:marLeft w:val="720"/>
          <w:marRight w:val="240"/>
          <w:marTop w:val="0"/>
          <w:marBottom w:val="0"/>
          <w:divBdr>
            <w:top w:val="none" w:sz="0" w:space="0" w:color="auto"/>
            <w:left w:val="none" w:sz="0" w:space="0" w:color="auto"/>
            <w:bottom w:val="none" w:sz="0" w:space="0" w:color="auto"/>
            <w:right w:val="none" w:sz="0" w:space="0" w:color="auto"/>
          </w:divBdr>
          <w:divsChild>
            <w:div w:id="1819228179">
              <w:marLeft w:val="0"/>
              <w:marRight w:val="0"/>
              <w:marTop w:val="150"/>
              <w:marBottom w:val="0"/>
              <w:divBdr>
                <w:top w:val="none" w:sz="0" w:space="0" w:color="auto"/>
                <w:left w:val="none" w:sz="0" w:space="0" w:color="auto"/>
                <w:bottom w:val="none" w:sz="0" w:space="0" w:color="auto"/>
                <w:right w:val="none" w:sz="0" w:space="0" w:color="auto"/>
              </w:divBdr>
              <w:divsChild>
                <w:div w:id="12148185">
                  <w:marLeft w:val="0"/>
                  <w:marRight w:val="0"/>
                  <w:marTop w:val="0"/>
                  <w:marBottom w:val="0"/>
                  <w:divBdr>
                    <w:top w:val="none" w:sz="0" w:space="0" w:color="auto"/>
                    <w:left w:val="none" w:sz="0" w:space="0" w:color="auto"/>
                    <w:bottom w:val="none" w:sz="0" w:space="0" w:color="auto"/>
                    <w:right w:val="none" w:sz="0" w:space="0" w:color="auto"/>
                  </w:divBdr>
                  <w:divsChild>
                    <w:div w:id="1172068221">
                      <w:marLeft w:val="15"/>
                      <w:marRight w:val="150"/>
                      <w:marTop w:val="15"/>
                      <w:marBottom w:val="150"/>
                      <w:divBdr>
                        <w:top w:val="none" w:sz="0" w:space="0" w:color="auto"/>
                        <w:left w:val="none" w:sz="0" w:space="0" w:color="auto"/>
                        <w:bottom w:val="none" w:sz="0" w:space="0" w:color="auto"/>
                        <w:right w:val="none" w:sz="0" w:space="0" w:color="auto"/>
                      </w:divBdr>
                      <w:divsChild>
                        <w:div w:id="258031672">
                          <w:marLeft w:val="0"/>
                          <w:marRight w:val="0"/>
                          <w:marTop w:val="0"/>
                          <w:marBottom w:val="0"/>
                          <w:divBdr>
                            <w:top w:val="single" w:sz="6" w:space="0" w:color="auto"/>
                            <w:left w:val="single" w:sz="6" w:space="0" w:color="auto"/>
                            <w:bottom w:val="single" w:sz="6" w:space="0" w:color="auto"/>
                            <w:right w:val="single" w:sz="6" w:space="0" w:color="auto"/>
                          </w:divBdr>
                          <w:divsChild>
                            <w:div w:id="943422706">
                              <w:marLeft w:val="0"/>
                              <w:marRight w:val="0"/>
                              <w:marTop w:val="0"/>
                              <w:marBottom w:val="0"/>
                              <w:divBdr>
                                <w:top w:val="none" w:sz="0" w:space="0" w:color="auto"/>
                                <w:left w:val="none" w:sz="0" w:space="0" w:color="auto"/>
                                <w:bottom w:val="none" w:sz="0" w:space="0" w:color="auto"/>
                                <w:right w:val="none" w:sz="0" w:space="0" w:color="auto"/>
                              </w:divBdr>
                              <w:divsChild>
                                <w:div w:id="1352953937">
                                  <w:marLeft w:val="0"/>
                                  <w:marRight w:val="0"/>
                                  <w:marTop w:val="0"/>
                                  <w:marBottom w:val="0"/>
                                  <w:divBdr>
                                    <w:top w:val="none" w:sz="0" w:space="0" w:color="auto"/>
                                    <w:left w:val="none" w:sz="0" w:space="0" w:color="auto"/>
                                    <w:bottom w:val="none" w:sz="0" w:space="0" w:color="auto"/>
                                    <w:right w:val="none" w:sz="0" w:space="0" w:color="auto"/>
                                  </w:divBdr>
                                  <w:divsChild>
                                    <w:div w:id="128666628">
                                      <w:marLeft w:val="0"/>
                                      <w:marRight w:val="0"/>
                                      <w:marTop w:val="0"/>
                                      <w:marBottom w:val="0"/>
                                      <w:divBdr>
                                        <w:top w:val="none" w:sz="0" w:space="0" w:color="auto"/>
                                        <w:left w:val="none" w:sz="0" w:space="0" w:color="auto"/>
                                        <w:bottom w:val="none" w:sz="0" w:space="0" w:color="auto"/>
                                        <w:right w:val="none" w:sz="0" w:space="0" w:color="auto"/>
                                      </w:divBdr>
                                    </w:div>
                                    <w:div w:id="1184132920">
                                      <w:marLeft w:val="0"/>
                                      <w:marRight w:val="0"/>
                                      <w:marTop w:val="0"/>
                                      <w:marBottom w:val="0"/>
                                      <w:divBdr>
                                        <w:top w:val="none" w:sz="0" w:space="0" w:color="auto"/>
                                        <w:left w:val="none" w:sz="0" w:space="0" w:color="auto"/>
                                        <w:bottom w:val="none" w:sz="0" w:space="0" w:color="auto"/>
                                        <w:right w:val="none" w:sz="0" w:space="0" w:color="auto"/>
                                      </w:divBdr>
                                    </w:div>
                                  </w:divsChild>
                                </w:div>
                                <w:div w:id="1997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Software Engineering</dc:subject>
  <dc:creator>Department of Computer Science, AIUB</dc:creator>
  <cp:keywords/>
  <cp:lastModifiedBy>Dr.M. Mahmudul Hasan</cp:lastModifiedBy>
  <cp:revision>376</cp:revision>
  <cp:lastPrinted>2017-02-15T09:36:00Z</cp:lastPrinted>
  <dcterms:created xsi:type="dcterms:W3CDTF">2017-04-05T11:57:00Z</dcterms:created>
  <dcterms:modified xsi:type="dcterms:W3CDTF">2022-05-26T05:32:00Z</dcterms:modified>
</cp:coreProperties>
</file>