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paragraph style metadata</w:t>
      </w:r>
    </w:p>
    <w:p>
      <w:pPr>
        <w:pStyle w:val="DockitFixtureBodyStyle"/>
      </w:pPr>
      <w:r>
        <w:t>Styled body paragraph</w:t>
      </w:r>
    </w:p>
    <w:p>
      <w:pPr>
        <w:pStyle w:val="DockitFixtureNamedHeading"/>
      </w:pPr>
      <w:r>
        <w:t>Styled heading paragraph</w:t>
      </w:r>
    </w:p>
    <w:p>
      <w:pPr>
        <w:pStyle w:val="DockitMissingStyle"/>
      </w:pPr>
      <w:r>
        <w:t>Missing style paragraph</w:t>
      </w:r>
    </w:p>
    <w:p>
      <w:r>
        <w:t>Control paragraph</w:t>
      </w:r>
    </w:p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  <w:style w:type="paragraph" w:styleId="DockitFixtureBodyStyle">
    <w:name w:val="Dockit body style"/>
    <w:basedOn w:val="Normal"/>
    <w:pPr>
      <w:jc w:val="center"/>
    </w:pPr>
  </w:style>
  <w:style w:type="paragraph" w:styleId="DockitFixtureNamedHeading">
    <w:name w:val="heading 3"/>
    <w:basedOn w:val="DockitFixtureBodyStyle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