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paragraph tabs</w:t>
      </w:r>
    </w:p>
    <w:p>
      <w:pPr>
        <w:tabs>
          <w:tab w:val="left" w:pos="720"/>
          <w:tab w:val="clear" w:pos="1440"/>
          <w:tab w:val="right" w:pos="9360" w:leader="dot"/>
        </w:tabs>
      </w:pPr>
      <w:r>
        <w:t>Direct tabs paragraph</w:t>
      </w:r>
    </w:p>
    <w:p>
      <w:pPr>
        <w:pStyle w:val="DockitFixtureTabbedParagraph"/>
      </w:pPr>
      <w:r>
        <w:t>Style tabs paragraph</w:t>
      </w:r>
    </w:p>
    <w:p>
      <w:pPr>
        <w:pStyle w:val="DockitFixtureTabbedParagraph"/>
        <w:tabs>
          <w:tab w:val="center" w:pos="1440" w:leader="hyphen"/>
        </w:tabs>
      </w:pPr>
      <w:r>
        <w:t>Direct overrides style tabs paragraph</w:t>
      </w:r>
    </w:p>
    <w:p>
      <w:pPr>
        <w:spacing w:before="240" w:after="120"/>
        <w:tabs>
          <w:tab w:val="decimal" w:pos="3600"/>
        </w:tabs>
      </w:pPr>
      <w:r>
        <w:t>Spacing tabs paragraph</w:t>
      </w:r>
    </w:p>
    <w:p>
      <w:pPr>
        <w:pStyle w:val="DockitFixtureSpacedTabbedParagraph"/>
      </w:pPr>
      <w:r>
        <w:t>Style spacing tabs paragraph</w:t>
      </w:r>
    </w:p>
    <w:p>
      <w:r>
        <w:t>Control paragraph</w:t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  <w:style w:type="paragraph" w:styleId="DockitFixtureTabbedParagraph">
    <w:name w:val="Dockit tabbed paragraph"/>
    <w:basedOn w:val="Normal"/>
    <w:pPr>
      <w:tabs>
        <w:tab w:val="right" w:pos="9360" w:leader="dot"/>
      </w:tabs>
    </w:pPr>
  </w:style>
  <w:style w:type="paragraph" w:styleId="DockitFixtureSpacedTabbedParagraph">
    <w:name w:val="Dockit spaced tabbed paragraph"/>
    <w:basedOn w:val="Normal"/>
    <w:pPr>
      <w:spacing w:before="120" w:after="60"/>
      <w:tabs>
        <w:tab w:val="center" w:pos="4680"/>
      </w:tabs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