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DockitFixtureHeading"/>
      </w:pPr>
      <w:r>
        <w:t>Real section/page settings</w:t>
      </w:r>
    </w:p>
    <w:p>
      <w:r>
        <w:t>Intro paragraph before section break</w:t>
      </w:r>
    </w:p>
    <w:p>
      <w:pPr>
        <w:sectPr>
          <w:type w:val="nextPage"/>
          <w:pgSz w:w="15840" w:h="12240" w:orient="landscape"/>
          <w:pgMar w:top="720" w:right="936" w:bottom="864" w:left="1080"/>
          <w:cols w:num="2" w:space="720"/>
          <w:titlePg/>
        </w:sectPr>
      </w:pPr>
      <w:r>
        <w:t>Paragraph-level section break to landscape</w:t>
      </w:r>
    </w:p>
    <w:p>
      <w:pPr>
        <w:pStyle w:val="DockitFixtureHeading"/>
      </w:pPr>
      <w:r>
        <w:t>Second section heading</w:t>
      </w:r>
    </w:p>
    <w:p>
      <w:r>
        <w:t>Trailing paragraph after page setting variance</w:t>
      </w:r>
    </w:p>
    <w:sectPr>
      <w:pgSz w:w="12240" w:h="15840"/>
      <w:pgMar w:top="1440" w:right="1800" w:bottom="1200" w:left="900" w:header="720" w:footer="540" w:gutter="360"/>
      <w:pgNumType w:start="7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1">
    <w:abstractNumId w:val="1"/>
    <w:lvlOverride w:ilvl="0">
      <w:startOverride w:val="4"/>
    </w:lvlOverride>
  </w:num>
  <w:num w:numId="1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Normal">
    <w:name w:val="Normal"/>
  </w:style>
  <w:style w:type="paragraph" w:styleId="DockitFixtureHeading">
    <w:name w:val="heading 2"/>
    <w:basedOn w:val="Normal"/>
    <w:pPr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