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84C156" w14:textId="6BC86A3A" w:rsidR="004575C9" w:rsidRPr="00F43315" w:rsidRDefault="004575C9" w:rsidP="00F43315">
      <w:pPr>
        <w:jc w:val="center"/>
        <w:rPr>
          <w:b/>
          <w:bCs/>
        </w:rPr>
      </w:pPr>
      <w:r w:rsidRPr="00F43315">
        <w:rPr>
          <w:b/>
          <w:bCs/>
        </w:rPr>
        <w:t>The Minimum Wage and Children’s Mental Health</w:t>
      </w:r>
    </w:p>
    <w:p w14:paraId="16299626" w14:textId="68DC5A65" w:rsidR="00E04EEF" w:rsidRPr="00E57AD4" w:rsidRDefault="004575C9" w:rsidP="00F43315">
      <w:pPr>
        <w:jc w:val="center"/>
      </w:pPr>
      <w:r w:rsidRPr="00F43315">
        <w:rPr>
          <w:b/>
          <w:bCs/>
        </w:rPr>
        <w:t>Online Appendix</w:t>
      </w:r>
    </w:p>
    <w:p w14:paraId="1095278C" w14:textId="77777777" w:rsidR="000F09EE" w:rsidRDefault="000F09EE" w:rsidP="00677F68"/>
    <w:p w14:paraId="0F0979BD" w14:textId="23BC7B49" w:rsidR="000F09EE" w:rsidRPr="00F43315" w:rsidRDefault="000F09EE" w:rsidP="00677F68">
      <w:pPr>
        <w:rPr>
          <w:b/>
          <w:bCs/>
        </w:rPr>
      </w:pPr>
      <w:r w:rsidRPr="00F43315">
        <w:rPr>
          <w:b/>
          <w:bCs/>
        </w:rPr>
        <w:t>Table of Contents</w:t>
      </w:r>
    </w:p>
    <w:p w14:paraId="57835C97" w14:textId="3B5F037A" w:rsidR="00304F71" w:rsidRDefault="000F09EE">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r>
        <w:rPr>
          <w:rFonts w:ascii="Helvetica" w:eastAsia="Times New Roman" w:hAnsi="Helvetica" w:cs="Times New Roman"/>
        </w:rPr>
        <w:fldChar w:fldCharType="begin"/>
      </w:r>
      <w:r>
        <w:rPr>
          <w:rFonts w:ascii="Helvetica" w:eastAsia="Times New Roman" w:hAnsi="Helvetica" w:cs="Times New Roman"/>
        </w:rPr>
        <w:instrText xml:space="preserve"> TOC \o "1-3" \h \z \u </w:instrText>
      </w:r>
      <w:r>
        <w:rPr>
          <w:rFonts w:ascii="Helvetica" w:eastAsia="Times New Roman" w:hAnsi="Helvetica" w:cs="Times New Roman"/>
        </w:rPr>
        <w:fldChar w:fldCharType="separate"/>
      </w:r>
      <w:hyperlink w:anchor="_Toc138880494" w:history="1">
        <w:r w:rsidR="00304F71" w:rsidRPr="00362588">
          <w:rPr>
            <w:rStyle w:val="Hyperlink"/>
            <w:noProof/>
          </w:rPr>
          <w:t>Outcome Variables in NSCH</w:t>
        </w:r>
        <w:r w:rsidR="00304F71">
          <w:rPr>
            <w:noProof/>
            <w:webHidden/>
          </w:rPr>
          <w:tab/>
        </w:r>
        <w:r w:rsidR="00304F71">
          <w:rPr>
            <w:noProof/>
            <w:webHidden/>
          </w:rPr>
          <w:fldChar w:fldCharType="begin"/>
        </w:r>
        <w:r w:rsidR="00304F71">
          <w:rPr>
            <w:noProof/>
            <w:webHidden/>
          </w:rPr>
          <w:instrText xml:space="preserve"> PAGEREF _Toc138880494 \h </w:instrText>
        </w:r>
        <w:r w:rsidR="00304F71">
          <w:rPr>
            <w:noProof/>
            <w:webHidden/>
          </w:rPr>
        </w:r>
        <w:r w:rsidR="00304F71">
          <w:rPr>
            <w:noProof/>
            <w:webHidden/>
          </w:rPr>
          <w:fldChar w:fldCharType="separate"/>
        </w:r>
        <w:r w:rsidR="00304F71">
          <w:rPr>
            <w:noProof/>
            <w:webHidden/>
          </w:rPr>
          <w:t>2</w:t>
        </w:r>
        <w:r w:rsidR="00304F71">
          <w:rPr>
            <w:noProof/>
            <w:webHidden/>
          </w:rPr>
          <w:fldChar w:fldCharType="end"/>
        </w:r>
      </w:hyperlink>
    </w:p>
    <w:p w14:paraId="6583E232" w14:textId="57276773"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5" w:history="1">
        <w:r w:rsidR="00304F71" w:rsidRPr="00362588">
          <w:rPr>
            <w:rStyle w:val="Hyperlink"/>
            <w:noProof/>
          </w:rPr>
          <w:t>Other State Policy Controls</w:t>
        </w:r>
        <w:r w:rsidR="00304F71">
          <w:rPr>
            <w:noProof/>
            <w:webHidden/>
          </w:rPr>
          <w:tab/>
        </w:r>
        <w:r w:rsidR="00304F71">
          <w:rPr>
            <w:noProof/>
            <w:webHidden/>
          </w:rPr>
          <w:fldChar w:fldCharType="begin"/>
        </w:r>
        <w:r w:rsidR="00304F71">
          <w:rPr>
            <w:noProof/>
            <w:webHidden/>
          </w:rPr>
          <w:instrText xml:space="preserve"> PAGEREF _Toc138880495 \h </w:instrText>
        </w:r>
        <w:r w:rsidR="00304F71">
          <w:rPr>
            <w:noProof/>
            <w:webHidden/>
          </w:rPr>
        </w:r>
        <w:r w:rsidR="00304F71">
          <w:rPr>
            <w:noProof/>
            <w:webHidden/>
          </w:rPr>
          <w:fldChar w:fldCharType="separate"/>
        </w:r>
        <w:r w:rsidR="00304F71">
          <w:rPr>
            <w:noProof/>
            <w:webHidden/>
          </w:rPr>
          <w:t>11</w:t>
        </w:r>
        <w:r w:rsidR="00304F71">
          <w:rPr>
            <w:noProof/>
            <w:webHidden/>
          </w:rPr>
          <w:fldChar w:fldCharType="end"/>
        </w:r>
      </w:hyperlink>
    </w:p>
    <w:p w14:paraId="0F899419" w14:textId="26E727DA"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6" w:history="1">
        <w:r w:rsidR="00304F71" w:rsidRPr="00362588">
          <w:rPr>
            <w:rStyle w:val="Hyperlink"/>
            <w:noProof/>
          </w:rPr>
          <w:t>Two-Way Fixed Effects (TWFE) Specifications</w:t>
        </w:r>
        <w:r w:rsidR="00304F71">
          <w:rPr>
            <w:noProof/>
            <w:webHidden/>
          </w:rPr>
          <w:tab/>
        </w:r>
        <w:r w:rsidR="00304F71">
          <w:rPr>
            <w:noProof/>
            <w:webHidden/>
          </w:rPr>
          <w:fldChar w:fldCharType="begin"/>
        </w:r>
        <w:r w:rsidR="00304F71">
          <w:rPr>
            <w:noProof/>
            <w:webHidden/>
          </w:rPr>
          <w:instrText xml:space="preserve"> PAGEREF _Toc138880496 \h </w:instrText>
        </w:r>
        <w:r w:rsidR="00304F71">
          <w:rPr>
            <w:noProof/>
            <w:webHidden/>
          </w:rPr>
        </w:r>
        <w:r w:rsidR="00304F71">
          <w:rPr>
            <w:noProof/>
            <w:webHidden/>
          </w:rPr>
          <w:fldChar w:fldCharType="separate"/>
        </w:r>
        <w:r w:rsidR="00304F71">
          <w:rPr>
            <w:noProof/>
            <w:webHidden/>
          </w:rPr>
          <w:t>11</w:t>
        </w:r>
        <w:r w:rsidR="00304F71">
          <w:rPr>
            <w:noProof/>
            <w:webHidden/>
          </w:rPr>
          <w:fldChar w:fldCharType="end"/>
        </w:r>
      </w:hyperlink>
    </w:p>
    <w:p w14:paraId="2C034732" w14:textId="5666086A"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7" w:history="1">
        <w:r w:rsidR="00304F71" w:rsidRPr="00362588">
          <w:rPr>
            <w:rStyle w:val="Hyperlink"/>
            <w:noProof/>
          </w:rPr>
          <w:t>TWFE Multiple Comparisons Corrections</w:t>
        </w:r>
        <w:r w:rsidR="00304F71">
          <w:rPr>
            <w:noProof/>
            <w:webHidden/>
          </w:rPr>
          <w:tab/>
        </w:r>
        <w:r w:rsidR="00304F71">
          <w:rPr>
            <w:noProof/>
            <w:webHidden/>
          </w:rPr>
          <w:fldChar w:fldCharType="begin"/>
        </w:r>
        <w:r w:rsidR="00304F71">
          <w:rPr>
            <w:noProof/>
            <w:webHidden/>
          </w:rPr>
          <w:instrText xml:space="preserve"> PAGEREF _Toc138880497 \h </w:instrText>
        </w:r>
        <w:r w:rsidR="00304F71">
          <w:rPr>
            <w:noProof/>
            <w:webHidden/>
          </w:rPr>
        </w:r>
        <w:r w:rsidR="00304F71">
          <w:rPr>
            <w:noProof/>
            <w:webHidden/>
          </w:rPr>
          <w:fldChar w:fldCharType="separate"/>
        </w:r>
        <w:r w:rsidR="00304F71">
          <w:rPr>
            <w:noProof/>
            <w:webHidden/>
          </w:rPr>
          <w:t>12</w:t>
        </w:r>
        <w:r w:rsidR="00304F71">
          <w:rPr>
            <w:noProof/>
            <w:webHidden/>
          </w:rPr>
          <w:fldChar w:fldCharType="end"/>
        </w:r>
      </w:hyperlink>
    </w:p>
    <w:p w14:paraId="14CF00EA" w14:textId="2380A423"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8" w:history="1">
        <w:r w:rsidR="00304F71" w:rsidRPr="00362588">
          <w:rPr>
            <w:rStyle w:val="Hyperlink"/>
            <w:noProof/>
          </w:rPr>
          <w:t>TWFE Sub-Population Analyses</w:t>
        </w:r>
        <w:r w:rsidR="00304F71">
          <w:rPr>
            <w:noProof/>
            <w:webHidden/>
          </w:rPr>
          <w:tab/>
        </w:r>
        <w:r w:rsidR="00304F71">
          <w:rPr>
            <w:noProof/>
            <w:webHidden/>
          </w:rPr>
          <w:fldChar w:fldCharType="begin"/>
        </w:r>
        <w:r w:rsidR="00304F71">
          <w:rPr>
            <w:noProof/>
            <w:webHidden/>
          </w:rPr>
          <w:instrText xml:space="preserve"> PAGEREF _Toc138880498 \h </w:instrText>
        </w:r>
        <w:r w:rsidR="00304F71">
          <w:rPr>
            <w:noProof/>
            <w:webHidden/>
          </w:rPr>
        </w:r>
        <w:r w:rsidR="00304F71">
          <w:rPr>
            <w:noProof/>
            <w:webHidden/>
          </w:rPr>
          <w:fldChar w:fldCharType="separate"/>
        </w:r>
        <w:r w:rsidR="00304F71">
          <w:rPr>
            <w:noProof/>
            <w:webHidden/>
          </w:rPr>
          <w:t>14</w:t>
        </w:r>
        <w:r w:rsidR="00304F71">
          <w:rPr>
            <w:noProof/>
            <w:webHidden/>
          </w:rPr>
          <w:fldChar w:fldCharType="end"/>
        </w:r>
      </w:hyperlink>
    </w:p>
    <w:p w14:paraId="6462C9E0" w14:textId="4384EB31"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499" w:history="1">
        <w:r w:rsidR="00304F71" w:rsidRPr="00362588">
          <w:rPr>
            <w:rStyle w:val="Hyperlink"/>
            <w:noProof/>
          </w:rPr>
          <w:t>TWFE Robustness Analyses</w:t>
        </w:r>
        <w:r w:rsidR="00304F71">
          <w:rPr>
            <w:noProof/>
            <w:webHidden/>
          </w:rPr>
          <w:tab/>
        </w:r>
        <w:r w:rsidR="00304F71">
          <w:rPr>
            <w:noProof/>
            <w:webHidden/>
          </w:rPr>
          <w:fldChar w:fldCharType="begin"/>
        </w:r>
        <w:r w:rsidR="00304F71">
          <w:rPr>
            <w:noProof/>
            <w:webHidden/>
          </w:rPr>
          <w:instrText xml:space="preserve"> PAGEREF _Toc138880499 \h </w:instrText>
        </w:r>
        <w:r w:rsidR="00304F71">
          <w:rPr>
            <w:noProof/>
            <w:webHidden/>
          </w:rPr>
        </w:r>
        <w:r w:rsidR="00304F71">
          <w:rPr>
            <w:noProof/>
            <w:webHidden/>
          </w:rPr>
          <w:fldChar w:fldCharType="separate"/>
        </w:r>
        <w:r w:rsidR="00304F71">
          <w:rPr>
            <w:noProof/>
            <w:webHidden/>
          </w:rPr>
          <w:t>17</w:t>
        </w:r>
        <w:r w:rsidR="00304F71">
          <w:rPr>
            <w:noProof/>
            <w:webHidden/>
          </w:rPr>
          <w:fldChar w:fldCharType="end"/>
        </w:r>
      </w:hyperlink>
    </w:p>
    <w:p w14:paraId="3CE79168" w14:textId="26ED1CBB"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500" w:history="1">
        <w:r w:rsidR="00304F71" w:rsidRPr="00362588">
          <w:rPr>
            <w:rStyle w:val="Hyperlink"/>
            <w:noProof/>
          </w:rPr>
          <w:t>Event Study Specifications</w:t>
        </w:r>
        <w:r w:rsidR="00304F71">
          <w:rPr>
            <w:noProof/>
            <w:webHidden/>
          </w:rPr>
          <w:tab/>
        </w:r>
        <w:r w:rsidR="00304F71">
          <w:rPr>
            <w:noProof/>
            <w:webHidden/>
          </w:rPr>
          <w:fldChar w:fldCharType="begin"/>
        </w:r>
        <w:r w:rsidR="00304F71">
          <w:rPr>
            <w:noProof/>
            <w:webHidden/>
          </w:rPr>
          <w:instrText xml:space="preserve"> PAGEREF _Toc138880500 \h </w:instrText>
        </w:r>
        <w:r w:rsidR="00304F71">
          <w:rPr>
            <w:noProof/>
            <w:webHidden/>
          </w:rPr>
        </w:r>
        <w:r w:rsidR="00304F71">
          <w:rPr>
            <w:noProof/>
            <w:webHidden/>
          </w:rPr>
          <w:fldChar w:fldCharType="separate"/>
        </w:r>
        <w:r w:rsidR="00304F71">
          <w:rPr>
            <w:noProof/>
            <w:webHidden/>
          </w:rPr>
          <w:t>18</w:t>
        </w:r>
        <w:r w:rsidR="00304F71">
          <w:rPr>
            <w:noProof/>
            <w:webHidden/>
          </w:rPr>
          <w:fldChar w:fldCharType="end"/>
        </w:r>
      </w:hyperlink>
    </w:p>
    <w:p w14:paraId="1AC2265D" w14:textId="4BC53BD2" w:rsidR="00304F71" w:rsidRDefault="00000000">
      <w:pPr>
        <w:pStyle w:val="TOC1"/>
        <w:tabs>
          <w:tab w:val="right" w:leader="dot" w:pos="9350"/>
        </w:tabs>
        <w:rPr>
          <w:rFonts w:asciiTheme="minorHAnsi" w:eastAsiaTheme="minorEastAsia" w:hAnsiTheme="minorHAnsi" w:cstheme="minorBidi"/>
          <w:bCs w:val="0"/>
          <w:iCs w:val="0"/>
          <w:noProof/>
          <w:kern w:val="2"/>
          <w:sz w:val="24"/>
          <w:szCs w:val="24"/>
          <w14:ligatures w14:val="standardContextual"/>
        </w:rPr>
      </w:pPr>
      <w:hyperlink w:anchor="_Toc138880501" w:history="1">
        <w:r w:rsidR="00304F71" w:rsidRPr="00362588">
          <w:rPr>
            <w:rStyle w:val="Hyperlink"/>
            <w:noProof/>
          </w:rPr>
          <w:t>References</w:t>
        </w:r>
        <w:r w:rsidR="00304F71">
          <w:rPr>
            <w:noProof/>
            <w:webHidden/>
          </w:rPr>
          <w:tab/>
        </w:r>
        <w:r w:rsidR="00304F71">
          <w:rPr>
            <w:noProof/>
            <w:webHidden/>
          </w:rPr>
          <w:fldChar w:fldCharType="begin"/>
        </w:r>
        <w:r w:rsidR="00304F71">
          <w:rPr>
            <w:noProof/>
            <w:webHidden/>
          </w:rPr>
          <w:instrText xml:space="preserve"> PAGEREF _Toc138880501 \h </w:instrText>
        </w:r>
        <w:r w:rsidR="00304F71">
          <w:rPr>
            <w:noProof/>
            <w:webHidden/>
          </w:rPr>
        </w:r>
        <w:r w:rsidR="00304F71">
          <w:rPr>
            <w:noProof/>
            <w:webHidden/>
          </w:rPr>
          <w:fldChar w:fldCharType="separate"/>
        </w:r>
        <w:r w:rsidR="00304F71">
          <w:rPr>
            <w:noProof/>
            <w:webHidden/>
          </w:rPr>
          <w:t>19</w:t>
        </w:r>
        <w:r w:rsidR="00304F71">
          <w:rPr>
            <w:noProof/>
            <w:webHidden/>
          </w:rPr>
          <w:fldChar w:fldCharType="end"/>
        </w:r>
      </w:hyperlink>
    </w:p>
    <w:p w14:paraId="304D3E38" w14:textId="254680A0" w:rsidR="000F09EE" w:rsidRDefault="000F09EE" w:rsidP="00677F68">
      <w:r>
        <w:fldChar w:fldCharType="end"/>
      </w:r>
    </w:p>
    <w:p w14:paraId="74354038" w14:textId="451ACD92" w:rsidR="00E57AD4" w:rsidRPr="00E57AD4" w:rsidRDefault="00E57AD4" w:rsidP="00677F68">
      <w:r w:rsidRPr="00E57AD4">
        <w:br w:type="page"/>
      </w:r>
    </w:p>
    <w:p w14:paraId="2520A003" w14:textId="77777777" w:rsidR="007E73F7" w:rsidRDefault="007E73F7" w:rsidP="00677F68">
      <w:pPr>
        <w:sectPr w:rsidR="007E73F7" w:rsidSect="00083242">
          <w:footerReference w:type="even" r:id="rId7"/>
          <w:footerReference w:type="default" r:id="rId8"/>
          <w:pgSz w:w="12240" w:h="15840"/>
          <w:pgMar w:top="1440" w:right="1440" w:bottom="1440" w:left="1440" w:header="720" w:footer="720" w:gutter="0"/>
          <w:pgNumType w:start="1"/>
          <w:cols w:space="720"/>
          <w:docGrid w:linePitch="360"/>
        </w:sectPr>
      </w:pPr>
    </w:p>
    <w:p w14:paraId="7E6DE1A3" w14:textId="499F9610" w:rsidR="007D3910" w:rsidRPr="000F09EE" w:rsidRDefault="007E73F7" w:rsidP="00677F68">
      <w:pPr>
        <w:pStyle w:val="Heading1"/>
      </w:pPr>
      <w:bookmarkStart w:id="0" w:name="_Toc138174856"/>
      <w:bookmarkStart w:id="1" w:name="_Toc138880494"/>
      <w:r w:rsidRPr="000F09EE">
        <w:lastRenderedPageBreak/>
        <w:t>Outcome Variables in NSCH</w:t>
      </w:r>
      <w:bookmarkEnd w:id="0"/>
      <w:bookmarkEnd w:id="1"/>
    </w:p>
    <w:p w14:paraId="1AED67C9" w14:textId="6E8635DA" w:rsidR="00BD7A22" w:rsidRDefault="00BD7A22" w:rsidP="00677F68">
      <w:pPr>
        <w:ind w:firstLine="720"/>
      </w:pPr>
      <w:r>
        <w:t>Below, we provide t</w:t>
      </w:r>
      <w:r w:rsidR="007E73F7">
        <w:t xml:space="preserve">he question wording </w:t>
      </w:r>
      <w:r>
        <w:t xml:space="preserve">(per the NSCH and YRBSS documentation) </w:t>
      </w:r>
      <w:r w:rsidR="007E73F7">
        <w:t xml:space="preserve">and coding of all outcomes. </w:t>
      </w:r>
      <w:r>
        <w:t>Note that t</w:t>
      </w:r>
      <w:r w:rsidR="00A01810">
        <w:t>he c</w:t>
      </w:r>
      <w:r w:rsidR="007E73F7" w:rsidRPr="00E57AD4">
        <w:t>od</w:t>
      </w:r>
      <w:r w:rsidR="00A01810">
        <w:t>e</w:t>
      </w:r>
      <w:r w:rsidR="007E73F7" w:rsidRPr="00E57AD4">
        <w:t xml:space="preserve"> evaluate</w:t>
      </w:r>
      <w:r w:rsidR="00A47DE9">
        <w:t>s</w:t>
      </w:r>
      <w:r w:rsidR="007E73F7" w:rsidRPr="00E57AD4">
        <w:t xml:space="preserve"> the first </w:t>
      </w:r>
      <w:r w:rsidR="007E73F7">
        <w:t>condition</w:t>
      </w:r>
      <w:r w:rsidR="007E73F7" w:rsidRPr="00E57AD4">
        <w:t xml:space="preserve"> for a match; if and only if a match </w:t>
      </w:r>
      <w:r w:rsidR="00A47DE9">
        <w:t>is</w:t>
      </w:r>
      <w:r w:rsidR="007E73F7" w:rsidRPr="00E57AD4">
        <w:t xml:space="preserve"> not made on the first </w:t>
      </w:r>
      <w:r w:rsidR="007E73F7">
        <w:t>condition</w:t>
      </w:r>
      <w:r w:rsidR="007E73F7" w:rsidRPr="00E57AD4">
        <w:t xml:space="preserve"> </w:t>
      </w:r>
      <w:r w:rsidR="00A47DE9">
        <w:t>does</w:t>
      </w:r>
      <w:r w:rsidR="007E73F7" w:rsidRPr="00E57AD4">
        <w:t xml:space="preserve"> it proceed to the </w:t>
      </w:r>
      <w:r w:rsidR="00A01810">
        <w:t>next</w:t>
      </w:r>
      <w:r>
        <w:t>. T</w:t>
      </w:r>
      <w:r w:rsidR="00A01810">
        <w:t>hus, r</w:t>
      </w:r>
      <w:r w:rsidR="007E73F7" w:rsidRPr="00E57AD4">
        <w:t xml:space="preserve">espondents </w:t>
      </w:r>
      <w:r w:rsidR="0078319C">
        <w:t>could</w:t>
      </w:r>
      <w:r w:rsidR="00A01810">
        <w:t xml:space="preserve"> only meet one condition</w:t>
      </w:r>
      <w:r w:rsidR="007E73F7" w:rsidRPr="00E57AD4">
        <w:t>.</w:t>
      </w:r>
      <w:r>
        <w:t xml:space="preserve"> Any respondents missing a given outcome were dropped pairwise from analyses.</w:t>
      </w:r>
    </w:p>
    <w:p w14:paraId="02EC66C2" w14:textId="77777777" w:rsidR="007725E9" w:rsidRPr="007E73F7" w:rsidRDefault="007725E9" w:rsidP="00677F68"/>
    <w:p w14:paraId="349E5DEB" w14:textId="4635D5DE" w:rsidR="0064664B" w:rsidRDefault="0064664B" w:rsidP="00677F68">
      <w:pPr>
        <w:pStyle w:val="Caption"/>
      </w:pPr>
      <w:r>
        <w:t>Table A</w:t>
      </w:r>
      <w:r w:rsidR="00000000">
        <w:fldChar w:fldCharType="begin"/>
      </w:r>
      <w:r w:rsidR="00000000">
        <w:instrText xml:space="preserve"> SEQ Table \* ARABIC </w:instrText>
      </w:r>
      <w:r w:rsidR="00000000">
        <w:fldChar w:fldCharType="separate"/>
      </w:r>
      <w:r w:rsidR="00E44347">
        <w:rPr>
          <w:noProof/>
        </w:rPr>
        <w:t>1</w:t>
      </w:r>
      <w:r w:rsidR="00000000">
        <w:rPr>
          <w:noProof/>
        </w:rPr>
        <w:fldChar w:fldCharType="end"/>
      </w:r>
      <w:r>
        <w:t>. Question wording and coding of all mental health outcomes.</w:t>
      </w:r>
    </w:p>
    <w:tbl>
      <w:tblPr>
        <w:tblStyle w:val="TableGrid"/>
        <w:tblW w:w="5000" w:type="pct"/>
        <w:tblBorders>
          <w:top w:val="none" w:sz="0" w:space="0" w:color="auto"/>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1889"/>
        <w:gridCol w:w="2431"/>
        <w:gridCol w:w="5975"/>
        <w:gridCol w:w="2665"/>
      </w:tblGrid>
      <w:tr w:rsidR="007E73F7" w:rsidRPr="00677F68" w14:paraId="174C7782" w14:textId="77777777" w:rsidTr="007E73F7">
        <w:trPr>
          <w:cantSplit/>
          <w:trHeight w:val="259"/>
          <w:tblHeader/>
        </w:trPr>
        <w:tc>
          <w:tcPr>
            <w:tcW w:w="729" w:type="pct"/>
          </w:tcPr>
          <w:p w14:paraId="2170D2B0" w14:textId="6F73989A" w:rsidR="007E73F7" w:rsidRPr="00677F68" w:rsidRDefault="007E73F7" w:rsidP="00677F68">
            <w:pPr>
              <w:rPr>
                <w:b/>
                <w:bCs/>
              </w:rPr>
            </w:pPr>
            <w:r w:rsidRPr="00677F68">
              <w:rPr>
                <w:b/>
                <w:bCs/>
              </w:rPr>
              <w:t>Survey</w:t>
            </w:r>
          </w:p>
        </w:tc>
        <w:tc>
          <w:tcPr>
            <w:tcW w:w="938" w:type="pct"/>
          </w:tcPr>
          <w:p w14:paraId="27D721FF" w14:textId="16B7BA3F" w:rsidR="007E73F7" w:rsidRPr="00677F68" w:rsidRDefault="007E73F7" w:rsidP="00677F68">
            <w:pPr>
              <w:rPr>
                <w:b/>
                <w:bCs/>
              </w:rPr>
            </w:pPr>
            <w:r w:rsidRPr="00677F68">
              <w:rPr>
                <w:b/>
                <w:bCs/>
              </w:rPr>
              <w:t>Outcome</w:t>
            </w:r>
          </w:p>
        </w:tc>
        <w:tc>
          <w:tcPr>
            <w:tcW w:w="2305" w:type="pct"/>
          </w:tcPr>
          <w:p w14:paraId="5DB6CDD4" w14:textId="49AAA012" w:rsidR="007E73F7" w:rsidRPr="00677F68" w:rsidRDefault="007E73F7" w:rsidP="00677F68">
            <w:pPr>
              <w:rPr>
                <w:b/>
                <w:bCs/>
              </w:rPr>
            </w:pPr>
            <w:r w:rsidRPr="00677F68">
              <w:rPr>
                <w:b/>
                <w:bCs/>
              </w:rPr>
              <w:t>Question wording</w:t>
            </w:r>
          </w:p>
        </w:tc>
        <w:tc>
          <w:tcPr>
            <w:tcW w:w="1028" w:type="pct"/>
          </w:tcPr>
          <w:p w14:paraId="49031BC0" w14:textId="43134336" w:rsidR="007E73F7" w:rsidRPr="00677F68" w:rsidRDefault="007E73F7" w:rsidP="00677F68">
            <w:pPr>
              <w:rPr>
                <w:b/>
                <w:bCs/>
              </w:rPr>
            </w:pPr>
            <w:r w:rsidRPr="00677F68">
              <w:rPr>
                <w:b/>
                <w:bCs/>
              </w:rPr>
              <w:t>Coding</w:t>
            </w:r>
          </w:p>
        </w:tc>
      </w:tr>
      <w:tr w:rsidR="007E73F7" w:rsidRPr="00E57AD4" w14:paraId="43FFA4AE" w14:textId="77777777" w:rsidTr="007E73F7">
        <w:trPr>
          <w:cantSplit/>
          <w:trHeight w:val="259"/>
        </w:trPr>
        <w:tc>
          <w:tcPr>
            <w:tcW w:w="729" w:type="pct"/>
          </w:tcPr>
          <w:p w14:paraId="740FEE07" w14:textId="77777777" w:rsidR="007E73F7" w:rsidRPr="00677F68" w:rsidRDefault="007E73F7" w:rsidP="00677F68">
            <w:pPr>
              <w:rPr>
                <w:b/>
                <w:bCs/>
              </w:rPr>
            </w:pPr>
            <w:r w:rsidRPr="00677F68">
              <w:rPr>
                <w:b/>
                <w:bCs/>
              </w:rPr>
              <w:t>NSCH</w:t>
            </w:r>
          </w:p>
          <w:p w14:paraId="0251BF91" w14:textId="6458B98F" w:rsidR="007E73F7" w:rsidRPr="00677F68" w:rsidRDefault="007E73F7" w:rsidP="00677F68">
            <w:pPr>
              <w:rPr>
                <w:b/>
                <w:bCs/>
              </w:rPr>
            </w:pPr>
            <w:r w:rsidRPr="00677F68">
              <w:rPr>
                <w:b/>
                <w:bCs/>
              </w:rPr>
              <w:t>(All children)</w:t>
            </w:r>
          </w:p>
        </w:tc>
        <w:tc>
          <w:tcPr>
            <w:tcW w:w="938" w:type="pct"/>
          </w:tcPr>
          <w:p w14:paraId="4963693C" w14:textId="004F6E93" w:rsidR="007E73F7" w:rsidRPr="00677F68" w:rsidRDefault="007E73F7" w:rsidP="00677F68">
            <w:pPr>
              <w:rPr>
                <w:b/>
                <w:bCs/>
              </w:rPr>
            </w:pPr>
            <w:r w:rsidRPr="00677F68">
              <w:rPr>
                <w:b/>
                <w:bCs/>
              </w:rPr>
              <w:t>Depression</w:t>
            </w:r>
          </w:p>
        </w:tc>
        <w:tc>
          <w:tcPr>
            <w:tcW w:w="2305" w:type="pct"/>
          </w:tcPr>
          <w:p w14:paraId="59651EF9" w14:textId="7F09A6F9" w:rsidR="007E73F7" w:rsidRPr="00E57AD4" w:rsidRDefault="007E73F7" w:rsidP="00677F68">
            <w:r>
              <w:t xml:space="preserve">Variable name: </w:t>
            </w:r>
            <w:r w:rsidRPr="00E57AD4">
              <w:t>K2Q32A</w:t>
            </w:r>
          </w:p>
          <w:p w14:paraId="60FD109B" w14:textId="6AA04FC1"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Depression?”</w:t>
            </w:r>
          </w:p>
          <w:p w14:paraId="6772E62B" w14:textId="77777777" w:rsidR="007E73F7" w:rsidRPr="00E57AD4" w:rsidRDefault="007E73F7" w:rsidP="00677F68">
            <w:r w:rsidRPr="00E57AD4">
              <w:t xml:space="preserve">    1 = Yes</w:t>
            </w:r>
          </w:p>
          <w:p w14:paraId="79F166DF" w14:textId="77777777" w:rsidR="007E73F7" w:rsidRPr="00E57AD4" w:rsidRDefault="007E73F7" w:rsidP="00677F68">
            <w:r w:rsidRPr="00E57AD4">
              <w:t xml:space="preserve">    2 = No</w:t>
            </w:r>
          </w:p>
          <w:p w14:paraId="13DC28F0" w14:textId="77777777" w:rsidR="007E73F7" w:rsidRPr="00E57AD4" w:rsidRDefault="007E73F7" w:rsidP="00677F68"/>
          <w:p w14:paraId="4D20E244" w14:textId="305791C6" w:rsidR="007E73F7" w:rsidRPr="00E57AD4" w:rsidRDefault="007E73F7" w:rsidP="00677F68">
            <w:r>
              <w:t xml:space="preserve">Variable name: </w:t>
            </w:r>
            <w:r w:rsidRPr="00E57AD4">
              <w:t>K2Q32B</w:t>
            </w:r>
          </w:p>
          <w:p w14:paraId="1B88FDEC" w14:textId="25BCA109" w:rsidR="007E73F7" w:rsidRPr="00E57AD4" w:rsidRDefault="007E73F7" w:rsidP="00677F68">
            <w:r w:rsidRPr="00E57AD4">
              <w:t>“If yes, does this child CURRENTLY have the condition?”</w:t>
            </w:r>
          </w:p>
          <w:p w14:paraId="71820765" w14:textId="77777777" w:rsidR="007E73F7" w:rsidRPr="00E57AD4" w:rsidRDefault="007E73F7" w:rsidP="00677F68">
            <w:r w:rsidRPr="00E57AD4">
              <w:t xml:space="preserve">    1 = Yes</w:t>
            </w:r>
          </w:p>
          <w:p w14:paraId="73FE33A8" w14:textId="0964C628" w:rsidR="007E73F7" w:rsidRPr="00E57AD4" w:rsidRDefault="007E73F7" w:rsidP="00677F68">
            <w:r w:rsidRPr="00E57AD4">
              <w:t xml:space="preserve">    2 = No</w:t>
            </w:r>
          </w:p>
          <w:p w14:paraId="74DE6A22" w14:textId="77777777" w:rsidR="007E73F7" w:rsidRDefault="007E73F7" w:rsidP="00677F68">
            <w:r>
              <w:t xml:space="preserve">Skip logic: </w:t>
            </w:r>
            <w:r w:rsidRPr="00E57AD4">
              <w:t>Skip if K2Q32A=2</w:t>
            </w:r>
          </w:p>
          <w:p w14:paraId="6B917923" w14:textId="46C8C738" w:rsidR="007E73F7" w:rsidRPr="00E57AD4" w:rsidRDefault="007E73F7" w:rsidP="00677F68"/>
        </w:tc>
        <w:tc>
          <w:tcPr>
            <w:tcW w:w="1028" w:type="pct"/>
          </w:tcPr>
          <w:p w14:paraId="750FCF68" w14:textId="3F49AD7B" w:rsidR="007E73F7" w:rsidRDefault="007E73F7" w:rsidP="00677F68">
            <w:r w:rsidRPr="00E57AD4">
              <w:t>1 if K2Q32B = 1</w:t>
            </w:r>
          </w:p>
          <w:p w14:paraId="50C78B89" w14:textId="77777777" w:rsidR="007E73F7" w:rsidRDefault="007E73F7" w:rsidP="00677F68"/>
          <w:p w14:paraId="608AB499" w14:textId="2905ACDF" w:rsidR="007E73F7" w:rsidRPr="00E57AD4" w:rsidRDefault="007E73F7" w:rsidP="00677F68">
            <w:r>
              <w:t>Otherwise,</w:t>
            </w:r>
          </w:p>
          <w:p w14:paraId="70A9780F" w14:textId="77777777" w:rsidR="007E73F7" w:rsidRDefault="007E73F7" w:rsidP="00677F68">
            <w:r w:rsidRPr="00E57AD4">
              <w:t>0 if K2Q32B = 2 or</w:t>
            </w:r>
          </w:p>
          <w:p w14:paraId="6D63F0F7" w14:textId="14EED017" w:rsidR="007E73F7" w:rsidRPr="00E57AD4" w:rsidRDefault="007E73F7" w:rsidP="00677F68">
            <w:r>
              <w:t xml:space="preserve">   if </w:t>
            </w:r>
            <w:r w:rsidRPr="00E57AD4">
              <w:t>K2Q32A = 1 or 2</w:t>
            </w:r>
          </w:p>
          <w:p w14:paraId="1FC67F94" w14:textId="77777777" w:rsidR="007E73F7" w:rsidRPr="00E57AD4" w:rsidRDefault="007E73F7" w:rsidP="00677F68"/>
          <w:p w14:paraId="46E1156C" w14:textId="79B033D7" w:rsidR="007E73F7" w:rsidRPr="00E57AD4" w:rsidRDefault="007E73F7" w:rsidP="00677F68">
            <w:r w:rsidRPr="00E57AD4">
              <w:t xml:space="preserve">That is, a child who currently has depression is coded as “1”; any child who otherwise answered the questions about depression is </w:t>
            </w:r>
            <w:r>
              <w:t xml:space="preserve">coded as </w:t>
            </w:r>
            <w:r w:rsidRPr="00E57AD4">
              <w:t>“0”.</w:t>
            </w:r>
          </w:p>
        </w:tc>
      </w:tr>
      <w:tr w:rsidR="007E73F7" w:rsidRPr="00E57AD4" w14:paraId="069A00B6" w14:textId="77777777" w:rsidTr="007E73F7">
        <w:trPr>
          <w:cantSplit/>
          <w:trHeight w:val="259"/>
        </w:trPr>
        <w:tc>
          <w:tcPr>
            <w:tcW w:w="729" w:type="pct"/>
          </w:tcPr>
          <w:p w14:paraId="7FDBA011" w14:textId="77777777" w:rsidR="007E73F7" w:rsidRPr="00677F68" w:rsidRDefault="007E73F7" w:rsidP="00677F68">
            <w:pPr>
              <w:rPr>
                <w:b/>
                <w:bCs/>
              </w:rPr>
            </w:pPr>
            <w:r w:rsidRPr="00677F68">
              <w:rPr>
                <w:b/>
                <w:bCs/>
              </w:rPr>
              <w:lastRenderedPageBreak/>
              <w:t>NSCH</w:t>
            </w:r>
          </w:p>
          <w:p w14:paraId="4256AB7B" w14:textId="2798A111" w:rsidR="007E73F7" w:rsidRPr="00677F68" w:rsidRDefault="007E73F7" w:rsidP="00677F68">
            <w:pPr>
              <w:rPr>
                <w:b/>
                <w:bCs/>
              </w:rPr>
            </w:pPr>
            <w:r w:rsidRPr="00677F68">
              <w:rPr>
                <w:b/>
                <w:bCs/>
              </w:rPr>
              <w:t>(All children)</w:t>
            </w:r>
          </w:p>
        </w:tc>
        <w:tc>
          <w:tcPr>
            <w:tcW w:w="938" w:type="pct"/>
          </w:tcPr>
          <w:p w14:paraId="5354C1F9" w14:textId="152EE011" w:rsidR="007E73F7" w:rsidRPr="00677F68" w:rsidRDefault="007E73F7" w:rsidP="00677F68">
            <w:pPr>
              <w:rPr>
                <w:b/>
                <w:bCs/>
              </w:rPr>
            </w:pPr>
            <w:r w:rsidRPr="00677F68">
              <w:rPr>
                <w:b/>
                <w:bCs/>
              </w:rPr>
              <w:t>Anxiety</w:t>
            </w:r>
          </w:p>
        </w:tc>
        <w:tc>
          <w:tcPr>
            <w:tcW w:w="2305" w:type="pct"/>
          </w:tcPr>
          <w:p w14:paraId="7AD00F9F" w14:textId="2C30E970" w:rsidR="007E73F7" w:rsidRPr="00832A8E" w:rsidRDefault="007E73F7" w:rsidP="00677F68">
            <w:pPr>
              <w:rPr>
                <w:b/>
                <w:bCs/>
                <w:i/>
                <w:iCs/>
              </w:rPr>
            </w:pPr>
            <w:r w:rsidRPr="00832A8E">
              <w:rPr>
                <w:b/>
                <w:bCs/>
                <w:i/>
                <w:iCs/>
              </w:rPr>
              <w:t>Variable name: K2Q33A</w:t>
            </w:r>
          </w:p>
          <w:p w14:paraId="2B4B1EF4" w14:textId="2BCD0CFC"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Anxiety Problems?”</w:t>
            </w:r>
          </w:p>
          <w:p w14:paraId="7BEF3786" w14:textId="77777777" w:rsidR="007E73F7" w:rsidRPr="00E57AD4" w:rsidRDefault="007E73F7" w:rsidP="00677F68">
            <w:r w:rsidRPr="00E57AD4">
              <w:t xml:space="preserve">    1 = Yes</w:t>
            </w:r>
          </w:p>
          <w:p w14:paraId="391A42F9" w14:textId="77777777" w:rsidR="007E73F7" w:rsidRPr="00E57AD4" w:rsidRDefault="007E73F7" w:rsidP="00677F68">
            <w:r w:rsidRPr="00E57AD4">
              <w:t xml:space="preserve">    2 = No</w:t>
            </w:r>
          </w:p>
          <w:p w14:paraId="665AF878" w14:textId="77777777" w:rsidR="007E73F7" w:rsidRPr="00E57AD4" w:rsidRDefault="007E73F7" w:rsidP="00677F68"/>
          <w:p w14:paraId="776619D2" w14:textId="6B783EAF" w:rsidR="007E73F7" w:rsidRPr="00832A8E" w:rsidRDefault="007E73F7" w:rsidP="00677F68">
            <w:pPr>
              <w:rPr>
                <w:b/>
                <w:bCs/>
                <w:i/>
                <w:iCs/>
              </w:rPr>
            </w:pPr>
            <w:r w:rsidRPr="00832A8E">
              <w:rPr>
                <w:b/>
                <w:bCs/>
                <w:i/>
                <w:iCs/>
              </w:rPr>
              <w:t>Variable name: K2Q33B</w:t>
            </w:r>
          </w:p>
          <w:p w14:paraId="18AF5C7D" w14:textId="0108A28F" w:rsidR="007E73F7" w:rsidRPr="00E57AD4" w:rsidRDefault="007E73F7" w:rsidP="00677F68">
            <w:r w:rsidRPr="00E57AD4">
              <w:t>“If yes, does this child CURRENTLY have the condition?”</w:t>
            </w:r>
          </w:p>
          <w:p w14:paraId="1A7BF5F0" w14:textId="77777777" w:rsidR="007E73F7" w:rsidRPr="00E57AD4" w:rsidRDefault="007E73F7" w:rsidP="00677F68">
            <w:r w:rsidRPr="00E57AD4">
              <w:t xml:space="preserve">    1 = Yes</w:t>
            </w:r>
          </w:p>
          <w:p w14:paraId="2096B974" w14:textId="77777777" w:rsidR="007E73F7" w:rsidRPr="00E57AD4" w:rsidRDefault="007E73F7" w:rsidP="00677F68">
            <w:r w:rsidRPr="00E57AD4">
              <w:t xml:space="preserve">    2 = No </w:t>
            </w:r>
          </w:p>
          <w:p w14:paraId="1971C629" w14:textId="77777777" w:rsidR="007E73F7" w:rsidRPr="00832A8E" w:rsidRDefault="007E73F7" w:rsidP="00677F68">
            <w:pPr>
              <w:rPr>
                <w:i/>
                <w:iCs/>
              </w:rPr>
            </w:pPr>
            <w:r w:rsidRPr="00832A8E">
              <w:rPr>
                <w:i/>
                <w:iCs/>
              </w:rPr>
              <w:t>Skip logic: Skip if K2Q33A=2</w:t>
            </w:r>
          </w:p>
          <w:p w14:paraId="75A25F45" w14:textId="165CF5D5" w:rsidR="007E73F7" w:rsidRPr="00E57AD4" w:rsidRDefault="007E73F7" w:rsidP="00677F68"/>
        </w:tc>
        <w:tc>
          <w:tcPr>
            <w:tcW w:w="1028" w:type="pct"/>
          </w:tcPr>
          <w:p w14:paraId="19363443" w14:textId="119B88AA" w:rsidR="007E73F7" w:rsidRPr="00E57AD4" w:rsidRDefault="007E73F7" w:rsidP="00677F68">
            <w:r w:rsidRPr="00E57AD4">
              <w:t>1 if K2Q33B = 1</w:t>
            </w:r>
          </w:p>
          <w:p w14:paraId="65EC4594" w14:textId="77777777" w:rsidR="007E73F7" w:rsidRDefault="007E73F7" w:rsidP="00677F68"/>
          <w:p w14:paraId="122B2956" w14:textId="77777777" w:rsidR="007E73F7" w:rsidRDefault="007E73F7" w:rsidP="00677F68">
            <w:r>
              <w:t>Otherwise,</w:t>
            </w:r>
          </w:p>
          <w:p w14:paraId="0B695C13" w14:textId="77777777" w:rsidR="007E73F7" w:rsidRDefault="007E73F7" w:rsidP="00677F68">
            <w:r w:rsidRPr="00E57AD4">
              <w:t>0 if K2Q33B = 2 or</w:t>
            </w:r>
          </w:p>
          <w:p w14:paraId="712DD6E5" w14:textId="1E7780CF" w:rsidR="007E73F7" w:rsidRPr="00E57AD4" w:rsidRDefault="007E73F7" w:rsidP="00677F68">
            <w:r>
              <w:t xml:space="preserve">   if </w:t>
            </w:r>
            <w:r w:rsidRPr="00E57AD4">
              <w:t>K2Q33A = 1 or 2</w:t>
            </w:r>
          </w:p>
        </w:tc>
      </w:tr>
      <w:tr w:rsidR="007E73F7" w:rsidRPr="00E57AD4" w14:paraId="080EB120" w14:textId="77777777" w:rsidTr="007E73F7">
        <w:trPr>
          <w:cantSplit/>
          <w:trHeight w:val="259"/>
        </w:trPr>
        <w:tc>
          <w:tcPr>
            <w:tcW w:w="729" w:type="pct"/>
          </w:tcPr>
          <w:p w14:paraId="2567CA71" w14:textId="77777777" w:rsidR="007E73F7" w:rsidRPr="00677F68" w:rsidRDefault="007E73F7" w:rsidP="00677F68">
            <w:pPr>
              <w:rPr>
                <w:b/>
                <w:bCs/>
              </w:rPr>
            </w:pPr>
            <w:r w:rsidRPr="00677F68">
              <w:rPr>
                <w:b/>
                <w:bCs/>
              </w:rPr>
              <w:lastRenderedPageBreak/>
              <w:t>NSCH</w:t>
            </w:r>
          </w:p>
          <w:p w14:paraId="3E89A322" w14:textId="19CE0C8C" w:rsidR="007E73F7" w:rsidRPr="00677F68" w:rsidRDefault="007E73F7" w:rsidP="00677F68">
            <w:pPr>
              <w:rPr>
                <w:b/>
                <w:bCs/>
              </w:rPr>
            </w:pPr>
            <w:r w:rsidRPr="00677F68">
              <w:rPr>
                <w:b/>
                <w:bCs/>
              </w:rPr>
              <w:t>(All children)</w:t>
            </w:r>
          </w:p>
        </w:tc>
        <w:tc>
          <w:tcPr>
            <w:tcW w:w="938" w:type="pct"/>
          </w:tcPr>
          <w:p w14:paraId="650C9DE3" w14:textId="11FD53EF" w:rsidR="007E73F7" w:rsidRPr="00677F68" w:rsidRDefault="007E73F7" w:rsidP="00677F68">
            <w:pPr>
              <w:rPr>
                <w:b/>
                <w:bCs/>
              </w:rPr>
            </w:pPr>
            <w:r w:rsidRPr="00677F68">
              <w:rPr>
                <w:b/>
                <w:bCs/>
              </w:rPr>
              <w:t>ADD/ADHD</w:t>
            </w:r>
          </w:p>
        </w:tc>
        <w:tc>
          <w:tcPr>
            <w:tcW w:w="2305" w:type="pct"/>
          </w:tcPr>
          <w:p w14:paraId="3A4D38B9" w14:textId="1CF98A07" w:rsidR="007E73F7" w:rsidRPr="00832A8E" w:rsidRDefault="007E73F7" w:rsidP="00677F68">
            <w:pPr>
              <w:rPr>
                <w:b/>
                <w:bCs/>
                <w:i/>
                <w:iCs/>
              </w:rPr>
            </w:pPr>
            <w:r w:rsidRPr="00832A8E">
              <w:rPr>
                <w:b/>
                <w:bCs/>
                <w:i/>
                <w:iCs/>
              </w:rPr>
              <w:t>Variable name: K2Q31A</w:t>
            </w:r>
          </w:p>
          <w:p w14:paraId="00E23F9C" w14:textId="3F5662B8" w:rsidR="007E73F7" w:rsidRPr="00E57AD4" w:rsidRDefault="007E73F7" w:rsidP="00677F68">
            <w:r w:rsidRPr="00E57AD4">
              <w:t xml:space="preserve">“Has a doctor or other health care provider EVER told you that this child </w:t>
            </w:r>
            <w:proofErr w:type="gramStart"/>
            <w:r w:rsidRPr="00E57AD4">
              <w:t>has?...</w:t>
            </w:r>
            <w:proofErr w:type="gramEnd"/>
            <w:r w:rsidRPr="00E57AD4">
              <w:t>Attention Deficit Disorder or Attention-Deficit/Hyperactivity Disorder, that is, ADD or ADHD?”</w:t>
            </w:r>
          </w:p>
          <w:p w14:paraId="02AF02EA" w14:textId="77777777" w:rsidR="007E73F7" w:rsidRPr="00E57AD4" w:rsidRDefault="007E73F7" w:rsidP="00677F68">
            <w:r w:rsidRPr="00E57AD4">
              <w:t xml:space="preserve">    1 = Yes</w:t>
            </w:r>
          </w:p>
          <w:p w14:paraId="0E9448AD" w14:textId="0F0F8A2D" w:rsidR="007E73F7" w:rsidRPr="00E57AD4" w:rsidRDefault="007E73F7" w:rsidP="00677F68">
            <w:r w:rsidRPr="00E57AD4">
              <w:t xml:space="preserve">    2 = No</w:t>
            </w:r>
          </w:p>
          <w:p w14:paraId="557C0096" w14:textId="77777777" w:rsidR="007E73F7" w:rsidRPr="00E57AD4" w:rsidRDefault="007E73F7" w:rsidP="00677F68"/>
          <w:p w14:paraId="14ACE00C" w14:textId="6E1921A9" w:rsidR="007E73F7" w:rsidRPr="00832A8E" w:rsidRDefault="00832A8E" w:rsidP="00677F68">
            <w:pPr>
              <w:rPr>
                <w:b/>
                <w:bCs/>
                <w:i/>
                <w:iCs/>
              </w:rPr>
            </w:pPr>
            <w:r w:rsidRPr="00832A8E">
              <w:rPr>
                <w:b/>
                <w:bCs/>
                <w:i/>
                <w:iCs/>
              </w:rPr>
              <w:t xml:space="preserve">Variable name: </w:t>
            </w:r>
            <w:r w:rsidR="007E73F7" w:rsidRPr="00832A8E">
              <w:rPr>
                <w:b/>
                <w:bCs/>
                <w:i/>
                <w:iCs/>
              </w:rPr>
              <w:t>K2Q31B</w:t>
            </w:r>
          </w:p>
          <w:p w14:paraId="5FC5655C" w14:textId="5497F899" w:rsidR="007E73F7" w:rsidRPr="00E57AD4" w:rsidRDefault="007E73F7" w:rsidP="00677F68">
            <w:r w:rsidRPr="00E57AD4">
              <w:t>“If yes, does this child CURRENTLY have the condition?”</w:t>
            </w:r>
          </w:p>
          <w:p w14:paraId="090CA0C0" w14:textId="77777777" w:rsidR="007E73F7" w:rsidRPr="00E57AD4" w:rsidRDefault="007E73F7" w:rsidP="00677F68">
            <w:r w:rsidRPr="00E57AD4">
              <w:t xml:space="preserve">    1 = Yes</w:t>
            </w:r>
          </w:p>
          <w:p w14:paraId="447F8A04" w14:textId="77777777" w:rsidR="007E73F7" w:rsidRPr="00E57AD4" w:rsidRDefault="007E73F7" w:rsidP="00677F68">
            <w:r w:rsidRPr="00E57AD4">
              <w:t xml:space="preserve">    2 = No </w:t>
            </w:r>
          </w:p>
          <w:p w14:paraId="1769EA42" w14:textId="77777777" w:rsidR="007E73F7" w:rsidRPr="00832A8E" w:rsidRDefault="007E73F7" w:rsidP="00677F68">
            <w:pPr>
              <w:rPr>
                <w:i/>
                <w:iCs/>
              </w:rPr>
            </w:pPr>
            <w:r w:rsidRPr="00832A8E">
              <w:rPr>
                <w:i/>
                <w:iCs/>
              </w:rPr>
              <w:t>Skip logic: Skip if K2Q31A=2</w:t>
            </w:r>
          </w:p>
          <w:p w14:paraId="3011F0E5" w14:textId="045D192B" w:rsidR="00083242" w:rsidRPr="00083242" w:rsidRDefault="00083242" w:rsidP="00677F68"/>
        </w:tc>
        <w:tc>
          <w:tcPr>
            <w:tcW w:w="1028" w:type="pct"/>
          </w:tcPr>
          <w:p w14:paraId="72440014" w14:textId="7C66851A" w:rsidR="007E73F7" w:rsidRPr="00E57AD4" w:rsidRDefault="007E73F7" w:rsidP="00677F68">
            <w:r w:rsidRPr="00E57AD4">
              <w:t>1 if K2Q31B = 1</w:t>
            </w:r>
          </w:p>
          <w:p w14:paraId="7ED26878" w14:textId="77777777" w:rsidR="007E73F7" w:rsidRDefault="007E73F7" w:rsidP="00677F68"/>
          <w:p w14:paraId="4907F8D8" w14:textId="77777777" w:rsidR="007E73F7" w:rsidRDefault="007E73F7" w:rsidP="00677F68">
            <w:r>
              <w:t>Otherwise,</w:t>
            </w:r>
          </w:p>
          <w:p w14:paraId="7C8711FA" w14:textId="77777777" w:rsidR="007E73F7" w:rsidRDefault="007E73F7" w:rsidP="00677F68">
            <w:r w:rsidRPr="00E57AD4">
              <w:t>0 if K2Q31B = 2 or</w:t>
            </w:r>
          </w:p>
          <w:p w14:paraId="3B535C74" w14:textId="04E86089" w:rsidR="007E73F7" w:rsidRPr="00E57AD4" w:rsidRDefault="007E73F7" w:rsidP="00677F68">
            <w:r>
              <w:t xml:space="preserve">   if </w:t>
            </w:r>
            <w:r w:rsidRPr="00E57AD4">
              <w:t>K2Q31A = 1 or 2</w:t>
            </w:r>
          </w:p>
        </w:tc>
      </w:tr>
      <w:tr w:rsidR="007E73F7" w:rsidRPr="00E57AD4" w14:paraId="7C6DE960" w14:textId="77777777" w:rsidTr="007E73F7">
        <w:trPr>
          <w:cantSplit/>
          <w:trHeight w:val="259"/>
        </w:trPr>
        <w:tc>
          <w:tcPr>
            <w:tcW w:w="729" w:type="pct"/>
          </w:tcPr>
          <w:p w14:paraId="10C412E1" w14:textId="77777777" w:rsidR="007E73F7" w:rsidRPr="00677F68" w:rsidRDefault="007E73F7" w:rsidP="00677F68">
            <w:pPr>
              <w:rPr>
                <w:b/>
                <w:bCs/>
              </w:rPr>
            </w:pPr>
            <w:r w:rsidRPr="00677F68">
              <w:rPr>
                <w:b/>
                <w:bCs/>
              </w:rPr>
              <w:lastRenderedPageBreak/>
              <w:t>NSCH</w:t>
            </w:r>
          </w:p>
          <w:p w14:paraId="6EDBCF3F" w14:textId="4D15082C" w:rsidR="007E73F7" w:rsidRPr="00677F68" w:rsidRDefault="007E73F7" w:rsidP="00677F68">
            <w:pPr>
              <w:rPr>
                <w:b/>
                <w:bCs/>
              </w:rPr>
            </w:pPr>
            <w:r w:rsidRPr="00677F68">
              <w:rPr>
                <w:b/>
                <w:bCs/>
              </w:rPr>
              <w:t>(All children)</w:t>
            </w:r>
          </w:p>
        </w:tc>
        <w:tc>
          <w:tcPr>
            <w:tcW w:w="938" w:type="pct"/>
          </w:tcPr>
          <w:p w14:paraId="6758B7F9" w14:textId="414428BE" w:rsidR="007E73F7" w:rsidRPr="00677F68" w:rsidRDefault="007E73F7" w:rsidP="00677F68">
            <w:pPr>
              <w:rPr>
                <w:b/>
                <w:bCs/>
              </w:rPr>
            </w:pPr>
            <w:r w:rsidRPr="00677F68">
              <w:rPr>
                <w:b/>
                <w:bCs/>
              </w:rPr>
              <w:t>Behavioral prob.</w:t>
            </w:r>
          </w:p>
        </w:tc>
        <w:tc>
          <w:tcPr>
            <w:tcW w:w="2305" w:type="pct"/>
          </w:tcPr>
          <w:p w14:paraId="525205CE" w14:textId="53FFF226" w:rsidR="007E73F7" w:rsidRPr="00832A8E" w:rsidRDefault="007E73F7" w:rsidP="00677F68">
            <w:pPr>
              <w:rPr>
                <w:b/>
                <w:bCs/>
                <w:i/>
                <w:iCs/>
              </w:rPr>
            </w:pPr>
            <w:r w:rsidRPr="00832A8E">
              <w:rPr>
                <w:b/>
                <w:bCs/>
                <w:i/>
                <w:iCs/>
              </w:rPr>
              <w:t>Variable name: K2Q34A</w:t>
            </w:r>
          </w:p>
          <w:p w14:paraId="7AFEFCB6" w14:textId="119BFFDF" w:rsidR="007E73F7" w:rsidRPr="00E57AD4" w:rsidRDefault="007E73F7" w:rsidP="00677F68">
            <w:r w:rsidRPr="00E57AD4">
              <w:t xml:space="preserve">“Has a doctor, other health care provider, or educator EVER told you that this child </w:t>
            </w:r>
            <w:proofErr w:type="gramStart"/>
            <w:r w:rsidRPr="00E57AD4">
              <w:t>has?...</w:t>
            </w:r>
            <w:proofErr w:type="gramEnd"/>
            <w:r w:rsidRPr="00E57AD4">
              <w:t>Behavioral or Conduct Problems?...Examples of educators are teachers and school nurses.”</w:t>
            </w:r>
          </w:p>
          <w:p w14:paraId="2331B985" w14:textId="77777777" w:rsidR="007E73F7" w:rsidRPr="00E57AD4" w:rsidRDefault="007E73F7" w:rsidP="00677F68">
            <w:r w:rsidRPr="00E57AD4">
              <w:t xml:space="preserve">    1 = Yes</w:t>
            </w:r>
          </w:p>
          <w:p w14:paraId="62474554" w14:textId="45A6F045" w:rsidR="007E73F7" w:rsidRPr="00E57AD4" w:rsidRDefault="007E73F7" w:rsidP="00677F68">
            <w:r w:rsidRPr="00E57AD4">
              <w:t xml:space="preserve">    2 = No</w:t>
            </w:r>
          </w:p>
          <w:p w14:paraId="7FB2B123" w14:textId="77777777" w:rsidR="007E73F7" w:rsidRPr="00E57AD4" w:rsidRDefault="007E73F7" w:rsidP="00677F68"/>
          <w:p w14:paraId="17E1DE46" w14:textId="5D26C6B2" w:rsidR="007E73F7" w:rsidRPr="00832A8E" w:rsidRDefault="007E73F7" w:rsidP="00677F68">
            <w:pPr>
              <w:rPr>
                <w:b/>
                <w:bCs/>
                <w:i/>
                <w:iCs/>
              </w:rPr>
            </w:pPr>
            <w:r w:rsidRPr="00832A8E">
              <w:rPr>
                <w:b/>
                <w:bCs/>
                <w:i/>
                <w:iCs/>
              </w:rPr>
              <w:t>Variable name: K2Q34B</w:t>
            </w:r>
          </w:p>
          <w:p w14:paraId="55DD13EE" w14:textId="32D984F4" w:rsidR="007E73F7" w:rsidRPr="00E57AD4" w:rsidRDefault="007E73F7" w:rsidP="00677F68">
            <w:r w:rsidRPr="00E57AD4">
              <w:t>“If yes, does this child CURRENTLY have the condition?”</w:t>
            </w:r>
          </w:p>
          <w:p w14:paraId="087A6B11" w14:textId="77777777" w:rsidR="007E73F7" w:rsidRPr="00E57AD4" w:rsidRDefault="007E73F7" w:rsidP="00677F68">
            <w:r w:rsidRPr="00E57AD4">
              <w:t xml:space="preserve">    1 = Yes</w:t>
            </w:r>
          </w:p>
          <w:p w14:paraId="5B6A2313" w14:textId="77777777" w:rsidR="007E73F7" w:rsidRPr="00E57AD4" w:rsidRDefault="007E73F7" w:rsidP="00677F68">
            <w:r w:rsidRPr="00E57AD4">
              <w:t xml:space="preserve">    2 = No </w:t>
            </w:r>
          </w:p>
          <w:p w14:paraId="22C5410B" w14:textId="77777777" w:rsidR="007E73F7" w:rsidRPr="00832A8E" w:rsidRDefault="007E73F7" w:rsidP="00677F68">
            <w:pPr>
              <w:rPr>
                <w:i/>
                <w:iCs/>
              </w:rPr>
            </w:pPr>
            <w:r w:rsidRPr="00832A8E">
              <w:rPr>
                <w:i/>
                <w:iCs/>
              </w:rPr>
              <w:t>Skip logic: Skip if K2Q34A=2</w:t>
            </w:r>
          </w:p>
          <w:p w14:paraId="5196AC43" w14:textId="16735F49" w:rsidR="00083242" w:rsidRPr="00E57AD4" w:rsidRDefault="00083242" w:rsidP="00677F68"/>
        </w:tc>
        <w:tc>
          <w:tcPr>
            <w:tcW w:w="1028" w:type="pct"/>
          </w:tcPr>
          <w:p w14:paraId="6190654E" w14:textId="58CF4DA0" w:rsidR="007E73F7" w:rsidRPr="00E57AD4" w:rsidRDefault="007E73F7" w:rsidP="00677F68">
            <w:r w:rsidRPr="00E57AD4">
              <w:t>1 if K2Q34B = 1</w:t>
            </w:r>
          </w:p>
          <w:p w14:paraId="3B7AE219" w14:textId="77777777" w:rsidR="007E73F7" w:rsidRDefault="007E73F7" w:rsidP="00677F68"/>
          <w:p w14:paraId="57F933BF" w14:textId="0E43009B" w:rsidR="007E73F7" w:rsidRDefault="007E73F7" w:rsidP="00677F68">
            <w:r>
              <w:t>Otherwise,</w:t>
            </w:r>
          </w:p>
          <w:p w14:paraId="6F8308F7" w14:textId="77777777" w:rsidR="007E73F7" w:rsidRDefault="007E73F7" w:rsidP="00677F68">
            <w:r w:rsidRPr="00E57AD4">
              <w:t>0 if K2Q34B = 2 or</w:t>
            </w:r>
          </w:p>
          <w:p w14:paraId="1C5B7A42" w14:textId="21B4BA49" w:rsidR="007E73F7" w:rsidRPr="00E57AD4" w:rsidRDefault="007E73F7" w:rsidP="00677F68">
            <w:r>
              <w:t xml:space="preserve">   if </w:t>
            </w:r>
            <w:r w:rsidRPr="00E57AD4">
              <w:t>K2Q34A = 1 or 2</w:t>
            </w:r>
          </w:p>
        </w:tc>
      </w:tr>
      <w:tr w:rsidR="007E73F7" w:rsidRPr="00E57AD4" w14:paraId="6273D697" w14:textId="77777777" w:rsidTr="007E73F7">
        <w:trPr>
          <w:cantSplit/>
          <w:trHeight w:val="259"/>
        </w:trPr>
        <w:tc>
          <w:tcPr>
            <w:tcW w:w="729" w:type="pct"/>
          </w:tcPr>
          <w:p w14:paraId="3AE74FEF" w14:textId="77777777" w:rsidR="007E73F7" w:rsidRPr="00677F68" w:rsidRDefault="007E73F7" w:rsidP="00677F68">
            <w:pPr>
              <w:rPr>
                <w:b/>
                <w:bCs/>
              </w:rPr>
            </w:pPr>
            <w:r w:rsidRPr="00677F68">
              <w:rPr>
                <w:b/>
                <w:bCs/>
              </w:rPr>
              <w:t>NSCH</w:t>
            </w:r>
          </w:p>
          <w:p w14:paraId="0849706B" w14:textId="56F25665" w:rsidR="007E73F7" w:rsidRPr="00677F68" w:rsidRDefault="007E73F7" w:rsidP="00677F68">
            <w:pPr>
              <w:rPr>
                <w:b/>
                <w:bCs/>
              </w:rPr>
            </w:pPr>
            <w:r w:rsidRPr="00677F68">
              <w:rPr>
                <w:b/>
                <w:bCs/>
              </w:rPr>
              <w:t>(All children)</w:t>
            </w:r>
          </w:p>
        </w:tc>
        <w:tc>
          <w:tcPr>
            <w:tcW w:w="938" w:type="pct"/>
          </w:tcPr>
          <w:p w14:paraId="6BCC3C6E" w14:textId="01AA9602" w:rsidR="007E73F7" w:rsidRPr="00677F68" w:rsidRDefault="007E73F7" w:rsidP="00677F68">
            <w:pPr>
              <w:rPr>
                <w:b/>
                <w:bCs/>
              </w:rPr>
            </w:pPr>
            <w:r w:rsidRPr="00677F68">
              <w:rPr>
                <w:b/>
                <w:bCs/>
              </w:rPr>
              <w:t>Digestive issues</w:t>
            </w:r>
          </w:p>
        </w:tc>
        <w:tc>
          <w:tcPr>
            <w:tcW w:w="2305" w:type="pct"/>
          </w:tcPr>
          <w:p w14:paraId="7AF244F7" w14:textId="2C7D0A46" w:rsidR="007E73F7" w:rsidRPr="00832A8E" w:rsidRDefault="007E73F7" w:rsidP="00677F68">
            <w:pPr>
              <w:rPr>
                <w:b/>
                <w:bCs/>
                <w:i/>
                <w:iCs/>
              </w:rPr>
            </w:pPr>
            <w:r w:rsidRPr="00832A8E">
              <w:rPr>
                <w:b/>
                <w:bCs/>
                <w:i/>
                <w:iCs/>
              </w:rPr>
              <w:t>Variable name: STOMACH</w:t>
            </w:r>
          </w:p>
          <w:p w14:paraId="47C9ED9F" w14:textId="08883DDF" w:rsidR="007E73F7" w:rsidRPr="00E57AD4" w:rsidRDefault="007E73F7" w:rsidP="00677F68">
            <w:r w:rsidRPr="00E57AD4">
              <w:t xml:space="preserve">“DURING THE PAST 12 MONTHS, has this child had FREQUENT or CHRONIC difficulty with any of the </w:t>
            </w:r>
            <w:proofErr w:type="gramStart"/>
            <w:r w:rsidRPr="00E57AD4">
              <w:t>following?...</w:t>
            </w:r>
            <w:proofErr w:type="gramEnd"/>
            <w:r w:rsidRPr="00E57AD4">
              <w:t>Digesting food, including stomach/intestinal problems, constipation, or diarrhea”</w:t>
            </w:r>
          </w:p>
          <w:p w14:paraId="4E78C18E" w14:textId="77777777" w:rsidR="007E73F7" w:rsidRPr="00E57AD4" w:rsidRDefault="007E73F7" w:rsidP="00677F68">
            <w:r w:rsidRPr="00E57AD4">
              <w:t xml:space="preserve">    1 = Yes</w:t>
            </w:r>
          </w:p>
          <w:p w14:paraId="4BF09719" w14:textId="77777777" w:rsidR="007E73F7" w:rsidRDefault="007E73F7" w:rsidP="00677F68">
            <w:r w:rsidRPr="00E57AD4">
              <w:t xml:space="preserve">    2 = No</w:t>
            </w:r>
          </w:p>
          <w:p w14:paraId="15373DFA" w14:textId="09A6482B" w:rsidR="007E73F7" w:rsidRPr="00E57AD4" w:rsidRDefault="007E73F7" w:rsidP="00677F68"/>
        </w:tc>
        <w:tc>
          <w:tcPr>
            <w:tcW w:w="1028" w:type="pct"/>
          </w:tcPr>
          <w:p w14:paraId="7DC37880" w14:textId="77777777" w:rsidR="007E73F7" w:rsidRPr="00E57AD4" w:rsidRDefault="007E73F7" w:rsidP="00677F68">
            <w:r w:rsidRPr="00E57AD4">
              <w:t>1 if STOMACH = 1</w:t>
            </w:r>
          </w:p>
          <w:p w14:paraId="208587F9" w14:textId="77777777" w:rsidR="007E73F7" w:rsidRDefault="007E73F7" w:rsidP="00677F68"/>
          <w:p w14:paraId="158CDE6E" w14:textId="77777777" w:rsidR="007E73F7" w:rsidRDefault="007E73F7" w:rsidP="00677F68">
            <w:r>
              <w:t>Otherwise,</w:t>
            </w:r>
          </w:p>
          <w:p w14:paraId="03515699" w14:textId="53B6594E" w:rsidR="007E73F7" w:rsidRPr="00E57AD4" w:rsidRDefault="007E73F7" w:rsidP="00677F68">
            <w:r w:rsidRPr="00E57AD4">
              <w:t>0 if STOMACH = 2</w:t>
            </w:r>
          </w:p>
        </w:tc>
      </w:tr>
      <w:tr w:rsidR="007E73F7" w:rsidRPr="00E57AD4" w14:paraId="0154C0A3" w14:textId="77777777" w:rsidTr="007E73F7">
        <w:trPr>
          <w:cantSplit/>
          <w:trHeight w:val="259"/>
        </w:trPr>
        <w:tc>
          <w:tcPr>
            <w:tcW w:w="729" w:type="pct"/>
          </w:tcPr>
          <w:p w14:paraId="29E940FA" w14:textId="77777777" w:rsidR="007E73F7" w:rsidRPr="00677F68" w:rsidRDefault="007E73F7" w:rsidP="00677F68">
            <w:pPr>
              <w:rPr>
                <w:b/>
                <w:bCs/>
              </w:rPr>
            </w:pPr>
            <w:r w:rsidRPr="00677F68">
              <w:rPr>
                <w:b/>
                <w:bCs/>
              </w:rPr>
              <w:lastRenderedPageBreak/>
              <w:t>NSCH</w:t>
            </w:r>
          </w:p>
          <w:p w14:paraId="03E502D1" w14:textId="746E79F4" w:rsidR="007E73F7" w:rsidRPr="00677F68" w:rsidRDefault="007E73F7" w:rsidP="00677F68">
            <w:pPr>
              <w:rPr>
                <w:b/>
                <w:bCs/>
              </w:rPr>
            </w:pPr>
            <w:r w:rsidRPr="00677F68">
              <w:rPr>
                <w:b/>
                <w:bCs/>
              </w:rPr>
              <w:t>(All children)</w:t>
            </w:r>
          </w:p>
        </w:tc>
        <w:tc>
          <w:tcPr>
            <w:tcW w:w="938" w:type="pct"/>
          </w:tcPr>
          <w:p w14:paraId="4E764243" w14:textId="046A7A5D" w:rsidR="007E73F7" w:rsidRPr="00677F68" w:rsidRDefault="007E73F7" w:rsidP="00677F68">
            <w:pPr>
              <w:rPr>
                <w:b/>
                <w:bCs/>
              </w:rPr>
            </w:pPr>
            <w:r w:rsidRPr="00677F68">
              <w:rPr>
                <w:b/>
                <w:bCs/>
              </w:rPr>
              <w:t>Any unmet care</w:t>
            </w:r>
          </w:p>
        </w:tc>
        <w:tc>
          <w:tcPr>
            <w:tcW w:w="2305" w:type="pct"/>
          </w:tcPr>
          <w:p w14:paraId="1BFBABCA" w14:textId="05085A4E" w:rsidR="007E73F7" w:rsidRPr="00832A8E" w:rsidRDefault="007E73F7" w:rsidP="00677F68">
            <w:pPr>
              <w:rPr>
                <w:b/>
                <w:bCs/>
                <w:i/>
                <w:iCs/>
              </w:rPr>
            </w:pPr>
            <w:r w:rsidRPr="00832A8E">
              <w:rPr>
                <w:b/>
                <w:bCs/>
                <w:i/>
                <w:iCs/>
              </w:rPr>
              <w:t>Variable name: K4Q27</w:t>
            </w:r>
          </w:p>
          <w:p w14:paraId="05608411" w14:textId="68C65376"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51A7CEB7" w14:textId="77777777" w:rsidR="007E73F7" w:rsidRPr="00E57AD4" w:rsidRDefault="007E73F7" w:rsidP="00677F68">
            <w:r w:rsidRPr="00E57AD4">
              <w:t xml:space="preserve">    1 = Yes</w:t>
            </w:r>
          </w:p>
          <w:p w14:paraId="1B20C7B2" w14:textId="77777777" w:rsidR="007E73F7" w:rsidRDefault="007E73F7" w:rsidP="00677F68">
            <w:r w:rsidRPr="00E57AD4">
              <w:t xml:space="preserve">    2 = No</w:t>
            </w:r>
          </w:p>
          <w:p w14:paraId="29D8DD0E" w14:textId="2DB21BF2" w:rsidR="007E73F7" w:rsidRPr="00E57AD4" w:rsidRDefault="007E73F7" w:rsidP="00677F68"/>
        </w:tc>
        <w:tc>
          <w:tcPr>
            <w:tcW w:w="1028" w:type="pct"/>
          </w:tcPr>
          <w:p w14:paraId="6AEC9F71" w14:textId="77777777" w:rsidR="007E73F7" w:rsidRPr="00E57AD4" w:rsidRDefault="007E73F7" w:rsidP="00677F68">
            <w:r w:rsidRPr="00E57AD4">
              <w:t>1 if K4Q27 = 1</w:t>
            </w:r>
          </w:p>
          <w:p w14:paraId="08E43C6E" w14:textId="77777777" w:rsidR="007E73F7" w:rsidRDefault="007E73F7" w:rsidP="00677F68"/>
          <w:p w14:paraId="33BA0532" w14:textId="77777777" w:rsidR="007E73F7" w:rsidRDefault="007E73F7" w:rsidP="00677F68">
            <w:r>
              <w:t>Otherwise,</w:t>
            </w:r>
          </w:p>
          <w:p w14:paraId="7FA53E52" w14:textId="73703BFB" w:rsidR="007E73F7" w:rsidRPr="00E57AD4" w:rsidRDefault="007E73F7" w:rsidP="00677F68">
            <w:r w:rsidRPr="00E57AD4">
              <w:t>0 if K4Q27 = 2</w:t>
            </w:r>
          </w:p>
        </w:tc>
      </w:tr>
      <w:tr w:rsidR="007E73F7" w:rsidRPr="00E57AD4" w14:paraId="16944B37" w14:textId="77777777" w:rsidTr="007E73F7">
        <w:trPr>
          <w:cantSplit/>
          <w:trHeight w:val="259"/>
        </w:trPr>
        <w:tc>
          <w:tcPr>
            <w:tcW w:w="729" w:type="pct"/>
          </w:tcPr>
          <w:p w14:paraId="4D497C40" w14:textId="77777777" w:rsidR="007E73F7" w:rsidRPr="00677F68" w:rsidRDefault="007E73F7" w:rsidP="00677F68">
            <w:pPr>
              <w:rPr>
                <w:b/>
                <w:bCs/>
              </w:rPr>
            </w:pPr>
            <w:r w:rsidRPr="00677F68">
              <w:rPr>
                <w:b/>
                <w:bCs/>
              </w:rPr>
              <w:t>NSCH</w:t>
            </w:r>
          </w:p>
          <w:p w14:paraId="23A8A674" w14:textId="173091C6" w:rsidR="007E73F7" w:rsidRPr="00677F68" w:rsidRDefault="007E73F7" w:rsidP="00677F68">
            <w:pPr>
              <w:rPr>
                <w:b/>
                <w:bCs/>
              </w:rPr>
            </w:pPr>
            <w:r w:rsidRPr="00677F68">
              <w:rPr>
                <w:b/>
                <w:bCs/>
              </w:rPr>
              <w:t>(All children)</w:t>
            </w:r>
          </w:p>
        </w:tc>
        <w:tc>
          <w:tcPr>
            <w:tcW w:w="938" w:type="pct"/>
          </w:tcPr>
          <w:p w14:paraId="1B1CD106" w14:textId="03A9C9A0" w:rsidR="007E73F7" w:rsidRPr="00677F68" w:rsidRDefault="007E73F7" w:rsidP="00677F68">
            <w:pPr>
              <w:rPr>
                <w:b/>
                <w:bCs/>
              </w:rPr>
            </w:pPr>
            <w:r w:rsidRPr="00677F68">
              <w:rPr>
                <w:b/>
                <w:bCs/>
              </w:rPr>
              <w:t>Unmet mental care</w:t>
            </w:r>
          </w:p>
        </w:tc>
        <w:tc>
          <w:tcPr>
            <w:tcW w:w="2305" w:type="pct"/>
          </w:tcPr>
          <w:p w14:paraId="4B2C81A7" w14:textId="06EE74ED" w:rsidR="007E73F7" w:rsidRPr="00832A8E" w:rsidRDefault="007E73F7" w:rsidP="00677F68">
            <w:pPr>
              <w:rPr>
                <w:b/>
                <w:bCs/>
                <w:i/>
                <w:iCs/>
              </w:rPr>
            </w:pPr>
            <w:r w:rsidRPr="00832A8E">
              <w:rPr>
                <w:b/>
                <w:bCs/>
                <w:i/>
                <w:iCs/>
              </w:rPr>
              <w:t>Variable name: K4Q27</w:t>
            </w:r>
          </w:p>
          <w:p w14:paraId="0576D1F7" w14:textId="77777777" w:rsidR="007E73F7" w:rsidRPr="00E57AD4" w:rsidRDefault="007E73F7" w:rsidP="00677F68">
            <w:r w:rsidRPr="00E57AD4">
              <w:t xml:space="preserve">“DURING THE PAST 12 MONTHS, was there any time when this child needed health care but it was not </w:t>
            </w:r>
            <w:proofErr w:type="gramStart"/>
            <w:r w:rsidRPr="00E57AD4">
              <w:t>received?...</w:t>
            </w:r>
            <w:proofErr w:type="gramEnd"/>
            <w:r w:rsidRPr="00E57AD4">
              <w:t>Health care includes medical care, dental care, vision care, and mental health services.”</w:t>
            </w:r>
          </w:p>
          <w:p w14:paraId="3A61B298" w14:textId="77777777" w:rsidR="007E73F7" w:rsidRPr="00E57AD4" w:rsidRDefault="007E73F7" w:rsidP="00677F68">
            <w:r w:rsidRPr="00E57AD4">
              <w:t xml:space="preserve">    1 = Yes</w:t>
            </w:r>
          </w:p>
          <w:p w14:paraId="0F49FF92" w14:textId="77777777" w:rsidR="007E73F7" w:rsidRPr="00E57AD4" w:rsidRDefault="007E73F7" w:rsidP="00677F68">
            <w:r w:rsidRPr="00E57AD4">
              <w:t xml:space="preserve">    2 = No</w:t>
            </w:r>
          </w:p>
          <w:p w14:paraId="7C10141B" w14:textId="77777777" w:rsidR="007E73F7" w:rsidRPr="00E57AD4" w:rsidRDefault="007E73F7" w:rsidP="00677F68"/>
          <w:p w14:paraId="391C3F3C" w14:textId="6A45C769" w:rsidR="007E73F7" w:rsidRPr="00832A8E" w:rsidRDefault="007E73F7" w:rsidP="00677F68">
            <w:pPr>
              <w:rPr>
                <w:b/>
                <w:bCs/>
                <w:i/>
                <w:iCs/>
              </w:rPr>
            </w:pPr>
            <w:r w:rsidRPr="00832A8E">
              <w:rPr>
                <w:b/>
                <w:bCs/>
                <w:i/>
                <w:iCs/>
              </w:rPr>
              <w:t>Variable name: K4Q28X04</w:t>
            </w:r>
          </w:p>
          <w:p w14:paraId="3B616523" w14:textId="541382EF" w:rsidR="007E73F7" w:rsidRPr="00E57AD4" w:rsidRDefault="00832A8E" w:rsidP="00677F68">
            <w:r>
              <w:t>“</w:t>
            </w:r>
            <w:r w:rsidR="007E73F7" w:rsidRPr="00E57AD4">
              <w:t xml:space="preserve">Which types of care was/were not </w:t>
            </w:r>
            <w:proofErr w:type="gramStart"/>
            <w:r w:rsidR="007E73F7" w:rsidRPr="00E57AD4">
              <w:t>received?...</w:t>
            </w:r>
            <w:proofErr w:type="gramEnd"/>
            <w:r w:rsidR="007E73F7" w:rsidRPr="00E57AD4">
              <w:t>Mental Health Services</w:t>
            </w:r>
            <w:r>
              <w:t>”</w:t>
            </w:r>
          </w:p>
          <w:p w14:paraId="2271CF40" w14:textId="77777777" w:rsidR="007E73F7" w:rsidRPr="00E57AD4" w:rsidRDefault="007E73F7" w:rsidP="00677F68">
            <w:r w:rsidRPr="00E57AD4">
              <w:t xml:space="preserve">    1 = selected</w:t>
            </w:r>
          </w:p>
          <w:p w14:paraId="0328946F" w14:textId="77777777" w:rsidR="007E73F7" w:rsidRPr="00E57AD4" w:rsidRDefault="007E73F7" w:rsidP="00677F68">
            <w:r w:rsidRPr="00E57AD4">
              <w:t xml:space="preserve">    2 = not selected </w:t>
            </w:r>
          </w:p>
          <w:p w14:paraId="3B8B9DA9" w14:textId="6DA1F648" w:rsidR="007725E9" w:rsidRPr="00832A8E" w:rsidRDefault="007E73F7" w:rsidP="00677F68">
            <w:pPr>
              <w:rPr>
                <w:i/>
                <w:iCs/>
              </w:rPr>
            </w:pPr>
            <w:r w:rsidRPr="00832A8E">
              <w:rPr>
                <w:i/>
                <w:iCs/>
              </w:rPr>
              <w:t>Skip logic: Skip if K4Q27=2</w:t>
            </w:r>
          </w:p>
        </w:tc>
        <w:tc>
          <w:tcPr>
            <w:tcW w:w="1028" w:type="pct"/>
          </w:tcPr>
          <w:p w14:paraId="53241364" w14:textId="77777777" w:rsidR="007E73F7" w:rsidRPr="00E57AD4" w:rsidRDefault="007E73F7" w:rsidP="00677F68">
            <w:r w:rsidRPr="00E57AD4">
              <w:t>1 if K4Q28X04 = 1</w:t>
            </w:r>
          </w:p>
          <w:p w14:paraId="5A9856FE" w14:textId="77777777" w:rsidR="007E73F7" w:rsidRDefault="007E73F7" w:rsidP="00677F68"/>
          <w:p w14:paraId="08BE5AB2" w14:textId="09AA0541" w:rsidR="007E73F7" w:rsidRDefault="007E73F7" w:rsidP="00677F68">
            <w:r>
              <w:t>Otherwise,</w:t>
            </w:r>
          </w:p>
          <w:p w14:paraId="762C24FF" w14:textId="5111D36D" w:rsidR="007E73F7" w:rsidRPr="00E57AD4" w:rsidRDefault="007E73F7" w:rsidP="00677F68">
            <w:r w:rsidRPr="00E57AD4">
              <w:t>0 if K4Q27 = 1 or 2</w:t>
            </w:r>
          </w:p>
        </w:tc>
      </w:tr>
      <w:tr w:rsidR="007E73F7" w:rsidRPr="00E57AD4" w14:paraId="69D8880B" w14:textId="77777777" w:rsidTr="007E73F7">
        <w:trPr>
          <w:cantSplit/>
          <w:trHeight w:val="259"/>
        </w:trPr>
        <w:tc>
          <w:tcPr>
            <w:tcW w:w="729" w:type="pct"/>
          </w:tcPr>
          <w:p w14:paraId="3D550955" w14:textId="77777777" w:rsidR="007E73F7" w:rsidRPr="00677F68" w:rsidRDefault="007E73F7" w:rsidP="00677F68">
            <w:pPr>
              <w:rPr>
                <w:b/>
                <w:bCs/>
              </w:rPr>
            </w:pPr>
            <w:r w:rsidRPr="00677F68">
              <w:rPr>
                <w:b/>
                <w:bCs/>
              </w:rPr>
              <w:lastRenderedPageBreak/>
              <w:t>NSCH</w:t>
            </w:r>
          </w:p>
          <w:p w14:paraId="4DB2AA46" w14:textId="0253E8C2" w:rsidR="007E73F7" w:rsidRPr="00677F68" w:rsidRDefault="007E73F7" w:rsidP="00677F68">
            <w:pPr>
              <w:rPr>
                <w:b/>
                <w:bCs/>
              </w:rPr>
            </w:pPr>
            <w:r w:rsidRPr="00677F68">
              <w:rPr>
                <w:b/>
                <w:bCs/>
              </w:rPr>
              <w:t>(All children)</w:t>
            </w:r>
          </w:p>
        </w:tc>
        <w:tc>
          <w:tcPr>
            <w:tcW w:w="938" w:type="pct"/>
          </w:tcPr>
          <w:p w14:paraId="3A923242" w14:textId="18068896" w:rsidR="007E73F7" w:rsidRPr="00677F68" w:rsidRDefault="007E73F7" w:rsidP="00677F68">
            <w:pPr>
              <w:rPr>
                <w:b/>
                <w:bCs/>
              </w:rPr>
            </w:pPr>
            <w:r w:rsidRPr="00677F68">
              <w:rPr>
                <w:b/>
                <w:bCs/>
              </w:rPr>
              <w:t>7+ school absences</w:t>
            </w:r>
          </w:p>
        </w:tc>
        <w:tc>
          <w:tcPr>
            <w:tcW w:w="2305" w:type="pct"/>
          </w:tcPr>
          <w:p w14:paraId="12F6FBBD" w14:textId="16A24535" w:rsidR="007E73F7" w:rsidRPr="00832A8E" w:rsidRDefault="007E73F7" w:rsidP="00677F68">
            <w:pPr>
              <w:rPr>
                <w:b/>
                <w:bCs/>
                <w:i/>
                <w:iCs/>
              </w:rPr>
            </w:pPr>
            <w:r w:rsidRPr="00832A8E">
              <w:rPr>
                <w:b/>
                <w:bCs/>
                <w:i/>
                <w:iCs/>
              </w:rPr>
              <w:t>Variable name: K7Q02R_R</w:t>
            </w:r>
          </w:p>
          <w:p w14:paraId="0B0CDAE1" w14:textId="7B0F3F29" w:rsidR="007E73F7" w:rsidRPr="00E57AD4" w:rsidRDefault="007E73F7" w:rsidP="00677F68">
            <w:r w:rsidRPr="00E57AD4">
              <w:t>“DURING THE PAST 12 MONTHS, about how many days did this child miss school because of an illness or injury? Include days missed from any formal home schooling.”</w:t>
            </w:r>
          </w:p>
          <w:p w14:paraId="4D503074" w14:textId="77777777" w:rsidR="007E73F7" w:rsidRPr="00E57AD4" w:rsidRDefault="007E73F7" w:rsidP="00677F68">
            <w:r w:rsidRPr="00E57AD4">
              <w:t xml:space="preserve">    1 = No missed school days</w:t>
            </w:r>
          </w:p>
          <w:p w14:paraId="185FB653" w14:textId="77777777" w:rsidR="007E73F7" w:rsidRPr="00E57AD4" w:rsidRDefault="007E73F7" w:rsidP="00677F68">
            <w:r w:rsidRPr="00E57AD4">
              <w:t xml:space="preserve">    2 = 1 - 3 days</w:t>
            </w:r>
          </w:p>
          <w:p w14:paraId="2AE23C03" w14:textId="77777777" w:rsidR="007E73F7" w:rsidRPr="00E57AD4" w:rsidRDefault="007E73F7" w:rsidP="00677F68">
            <w:r w:rsidRPr="00E57AD4">
              <w:t xml:space="preserve">    3 = 4 - 6 days</w:t>
            </w:r>
          </w:p>
          <w:p w14:paraId="4424F8DC" w14:textId="77777777" w:rsidR="007E73F7" w:rsidRPr="00E57AD4" w:rsidRDefault="007E73F7" w:rsidP="00677F68">
            <w:r w:rsidRPr="00E57AD4">
              <w:t xml:space="preserve">    4 = 7 - 10 days</w:t>
            </w:r>
          </w:p>
          <w:p w14:paraId="596BEB7C" w14:textId="77777777" w:rsidR="007E73F7" w:rsidRPr="00E57AD4" w:rsidRDefault="007E73F7" w:rsidP="00677F68">
            <w:r w:rsidRPr="00E57AD4">
              <w:t xml:space="preserve">    5 = 11 or more days</w:t>
            </w:r>
          </w:p>
          <w:p w14:paraId="1C35CC8A" w14:textId="77777777" w:rsidR="007E73F7" w:rsidRPr="00E57AD4" w:rsidRDefault="007E73F7" w:rsidP="00677F68">
            <w:r w:rsidRPr="00E57AD4">
              <w:t xml:space="preserve">    6 = This child was not enrolled in school </w:t>
            </w:r>
          </w:p>
          <w:p w14:paraId="34E99B3A"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159EE199" w14:textId="33A1927A" w:rsidR="007E73F7" w:rsidRPr="00E57AD4" w:rsidRDefault="007E73F7" w:rsidP="00677F68"/>
        </w:tc>
        <w:tc>
          <w:tcPr>
            <w:tcW w:w="1028" w:type="pct"/>
          </w:tcPr>
          <w:p w14:paraId="18C2F40E" w14:textId="612D8D4E" w:rsidR="007E73F7" w:rsidRPr="00E57AD4" w:rsidRDefault="007E73F7" w:rsidP="00677F68">
            <w:r w:rsidRPr="00E57AD4">
              <w:t>1 if K7Q02R_R = 4–5</w:t>
            </w:r>
          </w:p>
          <w:p w14:paraId="739C70EE" w14:textId="77777777" w:rsidR="007E73F7" w:rsidRDefault="007E73F7" w:rsidP="00677F68"/>
          <w:p w14:paraId="265AFD19" w14:textId="0BAC7F4D" w:rsidR="007E73F7" w:rsidRDefault="007E73F7" w:rsidP="00677F68">
            <w:r>
              <w:t>Otherwise,</w:t>
            </w:r>
          </w:p>
          <w:p w14:paraId="0B417956" w14:textId="0ACEEDE2" w:rsidR="007E73F7" w:rsidRPr="00E57AD4" w:rsidRDefault="007E73F7" w:rsidP="00677F68">
            <w:r w:rsidRPr="00E57AD4">
              <w:t>0 if K7Q02R_R = 1–3</w:t>
            </w:r>
            <w:r w:rsidR="00250657">
              <w:t>,</w:t>
            </w:r>
            <w:r w:rsidRPr="00E57AD4">
              <w:t xml:space="preserve"> 6</w:t>
            </w:r>
          </w:p>
        </w:tc>
      </w:tr>
      <w:tr w:rsidR="007E73F7" w:rsidRPr="00E57AD4" w14:paraId="32F098D1" w14:textId="77777777" w:rsidTr="007E73F7">
        <w:trPr>
          <w:cantSplit/>
          <w:trHeight w:val="259"/>
        </w:trPr>
        <w:tc>
          <w:tcPr>
            <w:tcW w:w="729" w:type="pct"/>
          </w:tcPr>
          <w:p w14:paraId="68151D03" w14:textId="77777777" w:rsidR="007E73F7" w:rsidRPr="00677F68" w:rsidRDefault="007E73F7" w:rsidP="00677F68">
            <w:pPr>
              <w:rPr>
                <w:b/>
                <w:bCs/>
              </w:rPr>
            </w:pPr>
            <w:r w:rsidRPr="00677F68">
              <w:rPr>
                <w:b/>
                <w:bCs/>
              </w:rPr>
              <w:t>NSCH</w:t>
            </w:r>
          </w:p>
          <w:p w14:paraId="28567CF7" w14:textId="0D06E153" w:rsidR="007E73F7" w:rsidRPr="00677F68" w:rsidRDefault="007E73F7" w:rsidP="00677F68">
            <w:pPr>
              <w:rPr>
                <w:b/>
                <w:bCs/>
              </w:rPr>
            </w:pPr>
            <w:r w:rsidRPr="00677F68">
              <w:rPr>
                <w:b/>
                <w:bCs/>
              </w:rPr>
              <w:t>(All children)</w:t>
            </w:r>
          </w:p>
        </w:tc>
        <w:tc>
          <w:tcPr>
            <w:tcW w:w="938" w:type="pct"/>
          </w:tcPr>
          <w:p w14:paraId="59EBED30" w14:textId="5A3B19B8" w:rsidR="007E73F7" w:rsidRPr="00677F68" w:rsidRDefault="007E73F7" w:rsidP="00677F68">
            <w:pPr>
              <w:rPr>
                <w:b/>
                <w:bCs/>
              </w:rPr>
            </w:pPr>
            <w:r w:rsidRPr="00677F68">
              <w:rPr>
                <w:b/>
                <w:bCs/>
              </w:rPr>
              <w:t>Child employment</w:t>
            </w:r>
          </w:p>
        </w:tc>
        <w:tc>
          <w:tcPr>
            <w:tcW w:w="2305" w:type="pct"/>
          </w:tcPr>
          <w:p w14:paraId="09D9AC9A" w14:textId="13930F4C" w:rsidR="007E73F7" w:rsidRPr="00832A8E" w:rsidRDefault="007E73F7" w:rsidP="00677F68">
            <w:pPr>
              <w:rPr>
                <w:b/>
                <w:bCs/>
                <w:i/>
                <w:iCs/>
              </w:rPr>
            </w:pPr>
            <w:r w:rsidRPr="00832A8E">
              <w:rPr>
                <w:b/>
                <w:bCs/>
                <w:i/>
                <w:iCs/>
              </w:rPr>
              <w:t>Variable name: K7Q38</w:t>
            </w:r>
          </w:p>
          <w:p w14:paraId="24AF9B5F" w14:textId="38021ECD" w:rsidR="007E73F7" w:rsidRPr="00E57AD4" w:rsidRDefault="007E73F7" w:rsidP="00677F68">
            <w:r w:rsidRPr="00E57AD4">
              <w:t xml:space="preserve">“DURING THE PAST 12 MONTHS, did this child participate </w:t>
            </w:r>
            <w:proofErr w:type="gramStart"/>
            <w:r w:rsidRPr="00E57AD4">
              <w:t>in:...</w:t>
            </w:r>
            <w:proofErr w:type="gramEnd"/>
            <w:r w:rsidRPr="00E57AD4">
              <w:t>Any paid work including regular jobs as well as babysitting, cutting grass, or other occasional work?”</w:t>
            </w:r>
          </w:p>
          <w:p w14:paraId="0D5BF47F" w14:textId="77777777" w:rsidR="007E73F7" w:rsidRPr="00E57AD4" w:rsidRDefault="007E73F7" w:rsidP="00677F68">
            <w:r w:rsidRPr="00E57AD4">
              <w:t xml:space="preserve">    1 = Yes</w:t>
            </w:r>
          </w:p>
          <w:p w14:paraId="1BBF5640" w14:textId="77777777" w:rsidR="007E73F7" w:rsidRPr="00E57AD4" w:rsidRDefault="007E73F7" w:rsidP="00677F68">
            <w:r w:rsidRPr="00E57AD4">
              <w:t xml:space="preserve">    2 = No </w:t>
            </w:r>
          </w:p>
          <w:p w14:paraId="4BDA1702" w14:textId="77777777" w:rsidR="007E73F7" w:rsidRPr="00832A8E" w:rsidRDefault="007E73F7" w:rsidP="00677F68">
            <w:pPr>
              <w:rPr>
                <w:i/>
                <w:iCs/>
              </w:rPr>
            </w:pPr>
            <w:r w:rsidRPr="00832A8E">
              <w:rPr>
                <w:i/>
                <w:iCs/>
              </w:rPr>
              <w:t>Skip logic: If FORMTYPE in (‘T2</w:t>
            </w:r>
            <w:proofErr w:type="gramStart"/>
            <w:r w:rsidRPr="00832A8E">
              <w:rPr>
                <w:i/>
                <w:iCs/>
              </w:rPr>
              <w:t>’,‘</w:t>
            </w:r>
            <w:proofErr w:type="gramEnd"/>
            <w:r w:rsidRPr="00832A8E">
              <w:rPr>
                <w:i/>
                <w:iCs/>
              </w:rPr>
              <w:t>T3’)</w:t>
            </w:r>
          </w:p>
          <w:p w14:paraId="4AF7312A" w14:textId="587D16CE" w:rsidR="007E73F7" w:rsidRPr="00E57AD4" w:rsidRDefault="007E73F7" w:rsidP="00677F68"/>
        </w:tc>
        <w:tc>
          <w:tcPr>
            <w:tcW w:w="1028" w:type="pct"/>
          </w:tcPr>
          <w:p w14:paraId="005809CA" w14:textId="77777777" w:rsidR="007E73F7" w:rsidRPr="00E57AD4" w:rsidRDefault="007E73F7" w:rsidP="00677F68">
            <w:r w:rsidRPr="00E57AD4">
              <w:t>1 if K7Q38 = 1</w:t>
            </w:r>
          </w:p>
          <w:p w14:paraId="08212E44" w14:textId="77777777" w:rsidR="007E73F7" w:rsidRDefault="007E73F7" w:rsidP="00677F68"/>
          <w:p w14:paraId="3B99D35E" w14:textId="77777777" w:rsidR="007E73F7" w:rsidRDefault="007E73F7" w:rsidP="00677F68">
            <w:r>
              <w:t>Otherwise,</w:t>
            </w:r>
          </w:p>
          <w:p w14:paraId="0825F339" w14:textId="0C733A8C" w:rsidR="007E73F7" w:rsidRPr="00E57AD4" w:rsidRDefault="007E73F7" w:rsidP="00677F68">
            <w:r w:rsidRPr="00E57AD4">
              <w:t>0 if K7Q48 = 2</w:t>
            </w:r>
          </w:p>
        </w:tc>
      </w:tr>
      <w:tr w:rsidR="007E73F7" w:rsidRPr="00E57AD4" w14:paraId="40696649" w14:textId="77777777" w:rsidTr="007E73F7">
        <w:trPr>
          <w:cantSplit/>
          <w:trHeight w:val="259"/>
        </w:trPr>
        <w:tc>
          <w:tcPr>
            <w:tcW w:w="729" w:type="pct"/>
          </w:tcPr>
          <w:p w14:paraId="07673C87" w14:textId="77777777" w:rsidR="007E73F7" w:rsidRPr="00677F68" w:rsidRDefault="007E73F7" w:rsidP="00677F68">
            <w:pPr>
              <w:rPr>
                <w:b/>
                <w:bCs/>
              </w:rPr>
            </w:pPr>
            <w:r w:rsidRPr="00677F68">
              <w:rPr>
                <w:b/>
                <w:bCs/>
              </w:rPr>
              <w:lastRenderedPageBreak/>
              <w:t>YRBSS</w:t>
            </w:r>
          </w:p>
          <w:p w14:paraId="3728CA67" w14:textId="378FA25D" w:rsidR="007E73F7" w:rsidRPr="00677F68" w:rsidRDefault="007E73F7" w:rsidP="00677F68">
            <w:pPr>
              <w:rPr>
                <w:b/>
                <w:bCs/>
              </w:rPr>
            </w:pPr>
            <w:r w:rsidRPr="00677F68">
              <w:rPr>
                <w:b/>
                <w:bCs/>
              </w:rPr>
              <w:t>(Adolescents)</w:t>
            </w:r>
          </w:p>
        </w:tc>
        <w:tc>
          <w:tcPr>
            <w:tcW w:w="938" w:type="pct"/>
          </w:tcPr>
          <w:p w14:paraId="32E9A052" w14:textId="07C2F204" w:rsidR="007E73F7" w:rsidRPr="00677F68" w:rsidRDefault="007E73F7" w:rsidP="00677F68">
            <w:pPr>
              <w:rPr>
                <w:b/>
                <w:bCs/>
              </w:rPr>
            </w:pPr>
            <w:r w:rsidRPr="00677F68">
              <w:rPr>
                <w:b/>
                <w:bCs/>
              </w:rPr>
              <w:t>Sad or hopeless</w:t>
            </w:r>
          </w:p>
        </w:tc>
        <w:tc>
          <w:tcPr>
            <w:tcW w:w="2305" w:type="pct"/>
          </w:tcPr>
          <w:p w14:paraId="1FC135BB" w14:textId="3AE9600A" w:rsidR="00A01810" w:rsidRPr="00832A8E" w:rsidRDefault="00A01810" w:rsidP="00677F68">
            <w:pPr>
              <w:rPr>
                <w:b/>
                <w:bCs/>
                <w:i/>
                <w:iCs/>
              </w:rPr>
            </w:pPr>
            <w:r w:rsidRPr="00832A8E">
              <w:rPr>
                <w:b/>
                <w:bCs/>
                <w:i/>
                <w:iCs/>
              </w:rPr>
              <w:t>Variable name: Q25</w:t>
            </w:r>
          </w:p>
          <w:p w14:paraId="04B8E2EC" w14:textId="3D161A3A" w:rsidR="00A01810" w:rsidRPr="00A01810" w:rsidRDefault="00A01810" w:rsidP="00677F68">
            <w:r w:rsidRPr="00A01810">
              <w:t>“During the past 12 months, did you ever feel so sad or hopeless almost every day for two weeks or more in a</w:t>
            </w:r>
          </w:p>
          <w:p w14:paraId="43E635A0" w14:textId="7842C1E4" w:rsidR="00A01810" w:rsidRPr="00A01810" w:rsidRDefault="00A01810" w:rsidP="00677F68">
            <w:r w:rsidRPr="00A01810">
              <w:t>row that you stopped doing some usual activities?”</w:t>
            </w:r>
          </w:p>
          <w:p w14:paraId="71A4164F" w14:textId="04B72B19" w:rsidR="00A01810" w:rsidRPr="00A01810" w:rsidRDefault="00A01810" w:rsidP="00677F68">
            <w:r w:rsidRPr="00A01810">
              <w:t xml:space="preserve">    A. Yes</w:t>
            </w:r>
          </w:p>
          <w:p w14:paraId="55B54013" w14:textId="5748B42F" w:rsidR="007E73F7" w:rsidRPr="00A01810" w:rsidRDefault="00A01810" w:rsidP="00677F68">
            <w:r w:rsidRPr="00A01810">
              <w:t xml:space="preserve">    B. No</w:t>
            </w:r>
          </w:p>
          <w:p w14:paraId="47B82788" w14:textId="3EF8D713" w:rsidR="00A01810" w:rsidRPr="00E57AD4" w:rsidRDefault="00A01810" w:rsidP="00677F68"/>
        </w:tc>
        <w:tc>
          <w:tcPr>
            <w:tcW w:w="1028" w:type="pct"/>
          </w:tcPr>
          <w:p w14:paraId="5F7FBC27" w14:textId="3270D750" w:rsidR="007E73F7" w:rsidRDefault="00A01810" w:rsidP="00677F68">
            <w:r>
              <w:t>1 if Q25 = A (1)</w:t>
            </w:r>
          </w:p>
          <w:p w14:paraId="2C3E3D57" w14:textId="77777777" w:rsidR="00A01810" w:rsidRDefault="00A01810" w:rsidP="00677F68"/>
          <w:p w14:paraId="7AF24314" w14:textId="597D0539" w:rsidR="00A01810" w:rsidRDefault="00A01810" w:rsidP="00677F68">
            <w:r>
              <w:t>Otherwise,</w:t>
            </w:r>
          </w:p>
          <w:p w14:paraId="7ED159A7" w14:textId="4D0DAF95" w:rsidR="00A01810" w:rsidRPr="00E57AD4" w:rsidRDefault="00A01810" w:rsidP="00677F68">
            <w:r>
              <w:t>0 if Q25 = B (2)</w:t>
            </w:r>
          </w:p>
        </w:tc>
      </w:tr>
      <w:tr w:rsidR="00A01810" w:rsidRPr="00E57AD4" w14:paraId="004D8B04" w14:textId="77777777" w:rsidTr="007E73F7">
        <w:trPr>
          <w:cantSplit/>
          <w:trHeight w:val="259"/>
        </w:trPr>
        <w:tc>
          <w:tcPr>
            <w:tcW w:w="729" w:type="pct"/>
          </w:tcPr>
          <w:p w14:paraId="7A14DEE4" w14:textId="77777777" w:rsidR="00A01810" w:rsidRPr="00677F68" w:rsidRDefault="00A01810" w:rsidP="00677F68">
            <w:pPr>
              <w:rPr>
                <w:b/>
                <w:bCs/>
              </w:rPr>
            </w:pPr>
            <w:r w:rsidRPr="00677F68">
              <w:rPr>
                <w:b/>
                <w:bCs/>
              </w:rPr>
              <w:t>YRBSS</w:t>
            </w:r>
          </w:p>
          <w:p w14:paraId="1E780321" w14:textId="75406B2D" w:rsidR="00A01810" w:rsidRPr="00677F68" w:rsidRDefault="00A01810" w:rsidP="00677F68">
            <w:pPr>
              <w:rPr>
                <w:b/>
                <w:bCs/>
              </w:rPr>
            </w:pPr>
            <w:r w:rsidRPr="00677F68">
              <w:rPr>
                <w:b/>
                <w:bCs/>
              </w:rPr>
              <w:t>(Adolescents)</w:t>
            </w:r>
          </w:p>
        </w:tc>
        <w:tc>
          <w:tcPr>
            <w:tcW w:w="938" w:type="pct"/>
          </w:tcPr>
          <w:p w14:paraId="7D1CC8B6" w14:textId="710451DB" w:rsidR="00A01810" w:rsidRPr="00677F68" w:rsidRDefault="00A01810" w:rsidP="00677F68">
            <w:pPr>
              <w:rPr>
                <w:b/>
                <w:bCs/>
              </w:rPr>
            </w:pPr>
            <w:r w:rsidRPr="00677F68">
              <w:rPr>
                <w:b/>
                <w:bCs/>
              </w:rPr>
              <w:t>Considered suicide</w:t>
            </w:r>
          </w:p>
        </w:tc>
        <w:tc>
          <w:tcPr>
            <w:tcW w:w="2305" w:type="pct"/>
          </w:tcPr>
          <w:p w14:paraId="6881047A" w14:textId="51C4B0BB" w:rsidR="00A01810" w:rsidRPr="00832A8E" w:rsidRDefault="00A01810" w:rsidP="00677F68">
            <w:pPr>
              <w:rPr>
                <w:b/>
                <w:bCs/>
                <w:i/>
                <w:iCs/>
              </w:rPr>
            </w:pPr>
            <w:r w:rsidRPr="00832A8E">
              <w:rPr>
                <w:b/>
                <w:bCs/>
                <w:i/>
                <w:iCs/>
              </w:rPr>
              <w:t>Variable name: Q26</w:t>
            </w:r>
          </w:p>
          <w:p w14:paraId="03788DAE" w14:textId="738FA384" w:rsidR="00A01810" w:rsidRPr="00A01810" w:rsidRDefault="00A01810" w:rsidP="00677F68">
            <w:r>
              <w:t>“</w:t>
            </w:r>
            <w:r w:rsidRPr="00A01810">
              <w:t>During the past 12 months, did you ever seriously consider attempting suicide?</w:t>
            </w:r>
            <w:r>
              <w:t>”</w:t>
            </w:r>
          </w:p>
          <w:p w14:paraId="42E003E2" w14:textId="35120D79" w:rsidR="00A01810" w:rsidRPr="00A01810" w:rsidRDefault="00A01810" w:rsidP="00677F68">
            <w:r>
              <w:t xml:space="preserve">    </w:t>
            </w:r>
            <w:r w:rsidRPr="00A01810">
              <w:t>A. Yes</w:t>
            </w:r>
          </w:p>
          <w:p w14:paraId="2B36C639" w14:textId="77777777" w:rsidR="00A01810" w:rsidRDefault="00A01810" w:rsidP="00677F68">
            <w:r>
              <w:t xml:space="preserve">    </w:t>
            </w:r>
            <w:r w:rsidRPr="00A01810">
              <w:t>B. No</w:t>
            </w:r>
          </w:p>
          <w:p w14:paraId="544CEDC2" w14:textId="6EB72D3E" w:rsidR="00A01810" w:rsidRDefault="00A01810" w:rsidP="00677F68"/>
        </w:tc>
        <w:tc>
          <w:tcPr>
            <w:tcW w:w="1028" w:type="pct"/>
          </w:tcPr>
          <w:p w14:paraId="0864BBC6" w14:textId="77777777" w:rsidR="00A01810" w:rsidRDefault="00A01810" w:rsidP="00677F68">
            <w:r>
              <w:t>1 if Q26 = A (1)</w:t>
            </w:r>
          </w:p>
          <w:p w14:paraId="7C43F86C" w14:textId="77777777" w:rsidR="00A01810" w:rsidRDefault="00A01810" w:rsidP="00677F68"/>
          <w:p w14:paraId="0F80D860" w14:textId="5B23552D" w:rsidR="00A01810" w:rsidRDefault="00A01810" w:rsidP="00677F68">
            <w:r>
              <w:t>Otherwise,</w:t>
            </w:r>
          </w:p>
          <w:p w14:paraId="264A0278" w14:textId="6DA4433C" w:rsidR="00A01810" w:rsidRDefault="00A01810" w:rsidP="00677F68">
            <w:r>
              <w:t>0 if Q26 = B (2)</w:t>
            </w:r>
          </w:p>
        </w:tc>
      </w:tr>
      <w:tr w:rsidR="00A01810" w:rsidRPr="00E57AD4" w14:paraId="0ED52DEA" w14:textId="77777777" w:rsidTr="007E73F7">
        <w:trPr>
          <w:cantSplit/>
          <w:trHeight w:val="259"/>
        </w:trPr>
        <w:tc>
          <w:tcPr>
            <w:tcW w:w="729" w:type="pct"/>
          </w:tcPr>
          <w:p w14:paraId="78E7969A" w14:textId="77777777" w:rsidR="00A01810" w:rsidRPr="00677F68" w:rsidRDefault="001E2479" w:rsidP="00677F68">
            <w:pPr>
              <w:rPr>
                <w:b/>
                <w:bCs/>
              </w:rPr>
            </w:pPr>
            <w:r w:rsidRPr="00677F68">
              <w:rPr>
                <w:b/>
                <w:bCs/>
              </w:rPr>
              <w:t>YRBSS</w:t>
            </w:r>
          </w:p>
          <w:p w14:paraId="39AB46A8" w14:textId="6FA27AFB" w:rsidR="001E2479" w:rsidRPr="00677F68" w:rsidRDefault="001E2479" w:rsidP="00677F68">
            <w:pPr>
              <w:rPr>
                <w:b/>
                <w:bCs/>
              </w:rPr>
            </w:pPr>
            <w:r w:rsidRPr="00677F68">
              <w:rPr>
                <w:b/>
                <w:bCs/>
              </w:rPr>
              <w:t>(Adolescents)</w:t>
            </w:r>
          </w:p>
        </w:tc>
        <w:tc>
          <w:tcPr>
            <w:tcW w:w="938" w:type="pct"/>
          </w:tcPr>
          <w:p w14:paraId="7AC26FC6" w14:textId="4FBE9272" w:rsidR="00A01810" w:rsidRPr="00677F68" w:rsidRDefault="001E2479" w:rsidP="00677F68">
            <w:pPr>
              <w:rPr>
                <w:b/>
                <w:bCs/>
              </w:rPr>
            </w:pPr>
            <w:r w:rsidRPr="00677F68">
              <w:rPr>
                <w:b/>
                <w:bCs/>
              </w:rPr>
              <w:t>Attempted suicide</w:t>
            </w:r>
          </w:p>
        </w:tc>
        <w:tc>
          <w:tcPr>
            <w:tcW w:w="2305" w:type="pct"/>
          </w:tcPr>
          <w:p w14:paraId="2BA8BF56" w14:textId="77777777" w:rsidR="00A01810" w:rsidRPr="00832A8E" w:rsidRDefault="001E2479" w:rsidP="00677F68">
            <w:pPr>
              <w:rPr>
                <w:b/>
                <w:bCs/>
                <w:i/>
                <w:iCs/>
              </w:rPr>
            </w:pPr>
            <w:r w:rsidRPr="00832A8E">
              <w:rPr>
                <w:b/>
                <w:bCs/>
                <w:i/>
                <w:iCs/>
              </w:rPr>
              <w:t>Variable name: Q28</w:t>
            </w:r>
          </w:p>
          <w:p w14:paraId="57235046" w14:textId="0594D6AC" w:rsidR="001E2479" w:rsidRPr="001E2479" w:rsidRDefault="001E2479" w:rsidP="00677F68">
            <w:r>
              <w:t>“</w:t>
            </w:r>
            <w:r w:rsidRPr="001E2479">
              <w:t>During the past 12 months, how many times did you actually attempt suicide?</w:t>
            </w:r>
            <w:r>
              <w:t>”</w:t>
            </w:r>
          </w:p>
          <w:p w14:paraId="00CB7A9B" w14:textId="22F0029D" w:rsidR="001E2479" w:rsidRPr="001E2479" w:rsidRDefault="001E2479" w:rsidP="00677F68">
            <w:r>
              <w:t xml:space="preserve">    </w:t>
            </w:r>
            <w:r w:rsidRPr="001E2479">
              <w:t>A. 0 times</w:t>
            </w:r>
          </w:p>
          <w:p w14:paraId="192B3260" w14:textId="52CF67D6" w:rsidR="001E2479" w:rsidRPr="001E2479" w:rsidRDefault="001E2479" w:rsidP="00677F68">
            <w:r>
              <w:t xml:space="preserve">    </w:t>
            </w:r>
            <w:r w:rsidRPr="001E2479">
              <w:t>B. 1 time</w:t>
            </w:r>
          </w:p>
          <w:p w14:paraId="29384AD8" w14:textId="5A0C48AD" w:rsidR="001E2479" w:rsidRPr="001E2479" w:rsidRDefault="001E2479" w:rsidP="00677F68">
            <w:r>
              <w:t xml:space="preserve">    </w:t>
            </w:r>
            <w:r w:rsidRPr="001E2479">
              <w:t>C. 2 or 3 times</w:t>
            </w:r>
          </w:p>
          <w:p w14:paraId="6F9C07C3" w14:textId="3F866EC5" w:rsidR="001E2479" w:rsidRPr="001E2479" w:rsidRDefault="001E2479" w:rsidP="00677F68">
            <w:r>
              <w:t xml:space="preserve">    </w:t>
            </w:r>
            <w:r w:rsidRPr="001E2479">
              <w:t>D. 4 or 5 times</w:t>
            </w:r>
          </w:p>
          <w:p w14:paraId="486B1F1A" w14:textId="77777777" w:rsidR="001E2479" w:rsidRDefault="001E2479" w:rsidP="00677F68">
            <w:r>
              <w:t xml:space="preserve">    </w:t>
            </w:r>
            <w:r w:rsidRPr="001E2479">
              <w:t>E. 6 or more times</w:t>
            </w:r>
          </w:p>
          <w:p w14:paraId="1046E97B" w14:textId="2CD87E3B" w:rsidR="002B7523" w:rsidRPr="00A01810" w:rsidRDefault="002B7523" w:rsidP="00677F68"/>
        </w:tc>
        <w:tc>
          <w:tcPr>
            <w:tcW w:w="1028" w:type="pct"/>
          </w:tcPr>
          <w:p w14:paraId="1D66E3F7" w14:textId="04721BEF" w:rsidR="00A01810" w:rsidRDefault="001E2479" w:rsidP="00677F68">
            <w:r>
              <w:t>1 if Q28 = B–E (2–5)</w:t>
            </w:r>
          </w:p>
          <w:p w14:paraId="45E42D79" w14:textId="77777777" w:rsidR="001E2479" w:rsidRDefault="001E2479" w:rsidP="00677F68"/>
          <w:p w14:paraId="44375BAD" w14:textId="77777777" w:rsidR="001E2479" w:rsidRDefault="001E2479" w:rsidP="00677F68">
            <w:r>
              <w:t>Otherwise,</w:t>
            </w:r>
          </w:p>
          <w:p w14:paraId="0B77D28D" w14:textId="1661BAA7" w:rsidR="001E2479" w:rsidRDefault="001E2479" w:rsidP="00677F68">
            <w:r>
              <w:t>0 if Q28 = A (1)</w:t>
            </w:r>
          </w:p>
        </w:tc>
      </w:tr>
      <w:tr w:rsidR="00083242" w:rsidRPr="00E57AD4" w14:paraId="490916C6" w14:textId="77777777" w:rsidTr="007E73F7">
        <w:trPr>
          <w:cantSplit/>
          <w:trHeight w:val="259"/>
        </w:trPr>
        <w:tc>
          <w:tcPr>
            <w:tcW w:w="729" w:type="pct"/>
          </w:tcPr>
          <w:p w14:paraId="05354C45" w14:textId="77777777" w:rsidR="00083242" w:rsidRPr="00677F68" w:rsidRDefault="00083242" w:rsidP="00677F68">
            <w:pPr>
              <w:rPr>
                <w:b/>
                <w:bCs/>
              </w:rPr>
            </w:pPr>
            <w:r w:rsidRPr="00677F68">
              <w:rPr>
                <w:b/>
                <w:bCs/>
              </w:rPr>
              <w:lastRenderedPageBreak/>
              <w:t>YRBSS</w:t>
            </w:r>
          </w:p>
          <w:p w14:paraId="1F471381" w14:textId="63E2D66D" w:rsidR="00083242" w:rsidRPr="00677F68" w:rsidRDefault="00083242" w:rsidP="00677F68">
            <w:pPr>
              <w:rPr>
                <w:b/>
                <w:bCs/>
              </w:rPr>
            </w:pPr>
            <w:r w:rsidRPr="00677F68">
              <w:rPr>
                <w:b/>
                <w:bCs/>
              </w:rPr>
              <w:t>(Adolescents)</w:t>
            </w:r>
          </w:p>
        </w:tc>
        <w:tc>
          <w:tcPr>
            <w:tcW w:w="938" w:type="pct"/>
          </w:tcPr>
          <w:p w14:paraId="04C3FD81" w14:textId="71FD28AC" w:rsidR="00083242" w:rsidRPr="00677F68" w:rsidRDefault="00083242" w:rsidP="00677F68">
            <w:pPr>
              <w:rPr>
                <w:b/>
                <w:bCs/>
              </w:rPr>
            </w:pPr>
            <w:r w:rsidRPr="00677F68">
              <w:rPr>
                <w:b/>
                <w:bCs/>
              </w:rPr>
              <w:t>Physical fight</w:t>
            </w:r>
          </w:p>
        </w:tc>
        <w:tc>
          <w:tcPr>
            <w:tcW w:w="2305" w:type="pct"/>
          </w:tcPr>
          <w:p w14:paraId="1376540D" w14:textId="77777777" w:rsidR="00083242" w:rsidRPr="00832A8E" w:rsidRDefault="00083242" w:rsidP="00677F68">
            <w:pPr>
              <w:rPr>
                <w:b/>
                <w:bCs/>
                <w:i/>
                <w:iCs/>
              </w:rPr>
            </w:pPr>
            <w:r w:rsidRPr="00832A8E">
              <w:rPr>
                <w:b/>
                <w:bCs/>
                <w:i/>
                <w:iCs/>
              </w:rPr>
              <w:t>Variable name: Q17</w:t>
            </w:r>
          </w:p>
          <w:p w14:paraId="0EE6D1D2" w14:textId="7EDF4823" w:rsidR="00083242" w:rsidRPr="00083242" w:rsidRDefault="00083242" w:rsidP="00677F68">
            <w:r>
              <w:t>“</w:t>
            </w:r>
            <w:r w:rsidRPr="00083242">
              <w:t>During the past 12 months, how many times were you in a physical fight?</w:t>
            </w:r>
            <w:r>
              <w:t>”</w:t>
            </w:r>
          </w:p>
          <w:p w14:paraId="480C11CC" w14:textId="3A3075B3" w:rsidR="00083242" w:rsidRPr="00083242" w:rsidRDefault="00083242" w:rsidP="00677F68">
            <w:r>
              <w:t xml:space="preserve">    </w:t>
            </w:r>
            <w:r w:rsidRPr="00083242">
              <w:t>A. 0 times</w:t>
            </w:r>
          </w:p>
          <w:p w14:paraId="121394E8" w14:textId="0ACECA38" w:rsidR="00083242" w:rsidRPr="00083242" w:rsidRDefault="00083242" w:rsidP="00677F68">
            <w:r>
              <w:t xml:space="preserve">    </w:t>
            </w:r>
            <w:r w:rsidRPr="00083242">
              <w:t>B. 1 time</w:t>
            </w:r>
          </w:p>
          <w:p w14:paraId="14443AF0" w14:textId="3056BE49" w:rsidR="00083242" w:rsidRPr="00083242" w:rsidRDefault="00083242" w:rsidP="00677F68">
            <w:r>
              <w:t xml:space="preserve">    </w:t>
            </w:r>
            <w:r w:rsidRPr="00083242">
              <w:t>C. 2 or 3 times</w:t>
            </w:r>
          </w:p>
          <w:p w14:paraId="1895B493" w14:textId="1D8C744F" w:rsidR="00083242" w:rsidRPr="00083242" w:rsidRDefault="00083242" w:rsidP="00677F68">
            <w:r>
              <w:t xml:space="preserve">    </w:t>
            </w:r>
            <w:r w:rsidRPr="00083242">
              <w:t>D. 4 or 5 times</w:t>
            </w:r>
          </w:p>
          <w:p w14:paraId="423D2566" w14:textId="65237D58" w:rsidR="00083242" w:rsidRPr="00083242" w:rsidRDefault="00083242" w:rsidP="00677F68">
            <w:r>
              <w:t xml:space="preserve">    </w:t>
            </w:r>
            <w:r w:rsidRPr="00083242">
              <w:t>E. 6 or 7 times</w:t>
            </w:r>
          </w:p>
          <w:p w14:paraId="3ED08429" w14:textId="09A2BB98" w:rsidR="00083242" w:rsidRPr="00083242" w:rsidRDefault="00083242" w:rsidP="00677F68">
            <w:r>
              <w:t xml:space="preserve">    </w:t>
            </w:r>
            <w:r w:rsidRPr="00083242">
              <w:t>F. 8 or 9 times</w:t>
            </w:r>
          </w:p>
          <w:p w14:paraId="606AE505" w14:textId="0A29B881" w:rsidR="00083242" w:rsidRPr="00083242" w:rsidRDefault="00083242" w:rsidP="00677F68">
            <w:r>
              <w:t xml:space="preserve">    </w:t>
            </w:r>
            <w:r w:rsidRPr="00083242">
              <w:t>G. 10 or 11 times</w:t>
            </w:r>
          </w:p>
          <w:p w14:paraId="4B4D8451" w14:textId="015F55A3" w:rsidR="00083242" w:rsidRPr="00083242" w:rsidRDefault="00083242" w:rsidP="00677F68">
            <w:r>
              <w:t xml:space="preserve">    </w:t>
            </w:r>
            <w:r w:rsidRPr="00083242">
              <w:t>H. 12 or more times</w:t>
            </w:r>
          </w:p>
          <w:p w14:paraId="6DE0F5D5" w14:textId="7FE0DFA2" w:rsidR="00083242" w:rsidRDefault="00083242" w:rsidP="00677F68"/>
        </w:tc>
        <w:tc>
          <w:tcPr>
            <w:tcW w:w="1028" w:type="pct"/>
          </w:tcPr>
          <w:p w14:paraId="61854420" w14:textId="77777777" w:rsidR="00083242" w:rsidRDefault="00083242" w:rsidP="00677F68">
            <w:r>
              <w:t>1 if Q17 = B–H (2–8)</w:t>
            </w:r>
          </w:p>
          <w:p w14:paraId="42A7BBB3" w14:textId="77777777" w:rsidR="00083242" w:rsidRDefault="00083242" w:rsidP="00677F68"/>
          <w:p w14:paraId="0E6DC677" w14:textId="77777777" w:rsidR="00083242" w:rsidRDefault="00083242" w:rsidP="00677F68">
            <w:r>
              <w:t>Otherwise,</w:t>
            </w:r>
          </w:p>
          <w:p w14:paraId="6A43E084" w14:textId="698A0BA7" w:rsidR="00083242" w:rsidRDefault="00083242" w:rsidP="00677F68">
            <w:r>
              <w:t>0 if Q17 = A (1)</w:t>
            </w:r>
          </w:p>
        </w:tc>
      </w:tr>
      <w:tr w:rsidR="00083242" w:rsidRPr="00E57AD4" w14:paraId="095B53C2" w14:textId="77777777" w:rsidTr="007E73F7">
        <w:trPr>
          <w:cantSplit/>
          <w:trHeight w:val="259"/>
        </w:trPr>
        <w:tc>
          <w:tcPr>
            <w:tcW w:w="729" w:type="pct"/>
          </w:tcPr>
          <w:p w14:paraId="0D2723A8" w14:textId="77777777" w:rsidR="00083242" w:rsidRPr="00677F68" w:rsidRDefault="00083242" w:rsidP="00677F68">
            <w:pPr>
              <w:rPr>
                <w:b/>
                <w:bCs/>
              </w:rPr>
            </w:pPr>
            <w:r w:rsidRPr="00677F68">
              <w:rPr>
                <w:b/>
                <w:bCs/>
              </w:rPr>
              <w:t>YRBSS</w:t>
            </w:r>
          </w:p>
          <w:p w14:paraId="77C844D3" w14:textId="62AAA472" w:rsidR="00083242" w:rsidRPr="00677F68" w:rsidRDefault="00083242" w:rsidP="00677F68">
            <w:pPr>
              <w:rPr>
                <w:b/>
                <w:bCs/>
              </w:rPr>
            </w:pPr>
            <w:r w:rsidRPr="00677F68">
              <w:rPr>
                <w:b/>
                <w:bCs/>
              </w:rPr>
              <w:t>(Adolescents)</w:t>
            </w:r>
          </w:p>
        </w:tc>
        <w:tc>
          <w:tcPr>
            <w:tcW w:w="938" w:type="pct"/>
          </w:tcPr>
          <w:p w14:paraId="590548DA" w14:textId="66477F23" w:rsidR="00083242" w:rsidRPr="00677F68" w:rsidRDefault="00083242" w:rsidP="00677F68">
            <w:pPr>
              <w:rPr>
                <w:b/>
                <w:bCs/>
              </w:rPr>
            </w:pPr>
            <w:r w:rsidRPr="00677F68">
              <w:rPr>
                <w:b/>
                <w:bCs/>
              </w:rPr>
              <w:t>Recent alcohol</w:t>
            </w:r>
          </w:p>
        </w:tc>
        <w:tc>
          <w:tcPr>
            <w:tcW w:w="2305" w:type="pct"/>
          </w:tcPr>
          <w:p w14:paraId="4C9C256C" w14:textId="70F70B73" w:rsidR="00083242" w:rsidRPr="00832A8E" w:rsidRDefault="00083242" w:rsidP="00677F68">
            <w:pPr>
              <w:rPr>
                <w:b/>
                <w:bCs/>
                <w:i/>
                <w:iCs/>
              </w:rPr>
            </w:pPr>
            <w:r w:rsidRPr="00832A8E">
              <w:rPr>
                <w:b/>
                <w:bCs/>
                <w:i/>
                <w:iCs/>
              </w:rPr>
              <w:t>Variable</w:t>
            </w:r>
            <w:r w:rsidR="00832A8E">
              <w:rPr>
                <w:b/>
                <w:bCs/>
                <w:i/>
                <w:iCs/>
              </w:rPr>
              <w:t xml:space="preserve"> name</w:t>
            </w:r>
            <w:r w:rsidRPr="00832A8E">
              <w:rPr>
                <w:b/>
                <w:bCs/>
                <w:i/>
                <w:iCs/>
              </w:rPr>
              <w:t>: Q41</w:t>
            </w:r>
          </w:p>
          <w:p w14:paraId="1E71273E" w14:textId="229ED935" w:rsidR="00083242" w:rsidRPr="00083242" w:rsidRDefault="00083242" w:rsidP="00677F68">
            <w:r>
              <w:t>“</w:t>
            </w:r>
            <w:r w:rsidRPr="00083242">
              <w:t>During the past 30 days, on how many days did you have at least one drink of alcohol?</w:t>
            </w:r>
            <w:r>
              <w:t>”</w:t>
            </w:r>
          </w:p>
          <w:p w14:paraId="75FB49D1" w14:textId="7A2225B9" w:rsidR="00083242" w:rsidRPr="00083242" w:rsidRDefault="00083242" w:rsidP="00677F68">
            <w:r>
              <w:t xml:space="preserve">    </w:t>
            </w:r>
            <w:r w:rsidRPr="00083242">
              <w:t>A. 0 days</w:t>
            </w:r>
          </w:p>
          <w:p w14:paraId="444BBE07" w14:textId="792D19DF" w:rsidR="00083242" w:rsidRPr="00083242" w:rsidRDefault="00083242" w:rsidP="00677F68">
            <w:r>
              <w:t xml:space="preserve">    </w:t>
            </w:r>
            <w:r w:rsidRPr="00083242">
              <w:t>B. 1 or 2 days</w:t>
            </w:r>
          </w:p>
          <w:p w14:paraId="28C5E9FC" w14:textId="511DDE18" w:rsidR="00083242" w:rsidRPr="00083242" w:rsidRDefault="00083242" w:rsidP="00677F68">
            <w:r>
              <w:t xml:space="preserve">    </w:t>
            </w:r>
            <w:r w:rsidRPr="00083242">
              <w:t>C. 3 to 5 days</w:t>
            </w:r>
          </w:p>
          <w:p w14:paraId="4BAE4169" w14:textId="55A5BC8C" w:rsidR="00083242" w:rsidRPr="00083242" w:rsidRDefault="00083242" w:rsidP="00677F68">
            <w:r>
              <w:t xml:space="preserve">    </w:t>
            </w:r>
            <w:r w:rsidRPr="00083242">
              <w:t>D. 6 to 9 days</w:t>
            </w:r>
          </w:p>
          <w:p w14:paraId="77104351" w14:textId="6CC65380" w:rsidR="00083242" w:rsidRPr="00083242" w:rsidRDefault="00083242" w:rsidP="00677F68">
            <w:r>
              <w:t xml:space="preserve">    </w:t>
            </w:r>
            <w:r w:rsidRPr="00083242">
              <w:t>E. 10 to 19 days</w:t>
            </w:r>
          </w:p>
          <w:p w14:paraId="45F36307" w14:textId="2BAADB2F" w:rsidR="00083242" w:rsidRPr="00083242" w:rsidRDefault="00083242" w:rsidP="00677F68">
            <w:r>
              <w:t xml:space="preserve">    </w:t>
            </w:r>
            <w:r w:rsidRPr="00083242">
              <w:t>F. 20 to 29 days</w:t>
            </w:r>
          </w:p>
          <w:p w14:paraId="3AC8AE89" w14:textId="5A57EA99" w:rsidR="00083242" w:rsidRPr="00083242" w:rsidRDefault="00083242" w:rsidP="00677F68">
            <w:r>
              <w:t xml:space="preserve">    </w:t>
            </w:r>
            <w:r w:rsidRPr="00083242">
              <w:t>G. All 30 days</w:t>
            </w:r>
          </w:p>
        </w:tc>
        <w:tc>
          <w:tcPr>
            <w:tcW w:w="1028" w:type="pct"/>
          </w:tcPr>
          <w:p w14:paraId="53C11DC4" w14:textId="77777777" w:rsidR="00083242" w:rsidRDefault="00083242" w:rsidP="00677F68">
            <w:r>
              <w:t>1 if Q47 = B–G (2–7)</w:t>
            </w:r>
          </w:p>
          <w:p w14:paraId="36654BD9" w14:textId="77777777" w:rsidR="00083242" w:rsidRDefault="00083242" w:rsidP="00677F68"/>
          <w:p w14:paraId="0172F996" w14:textId="77777777" w:rsidR="00083242" w:rsidRDefault="00083242" w:rsidP="00677F68">
            <w:r>
              <w:t>Otherwise,</w:t>
            </w:r>
          </w:p>
          <w:p w14:paraId="3FDC815B" w14:textId="63974594" w:rsidR="00083242" w:rsidRDefault="00083242" w:rsidP="00677F68">
            <w:r>
              <w:t>0 if Q41 = A (1)</w:t>
            </w:r>
          </w:p>
        </w:tc>
      </w:tr>
      <w:tr w:rsidR="00083242" w:rsidRPr="00E57AD4" w14:paraId="6A92176A" w14:textId="77777777" w:rsidTr="007E73F7">
        <w:trPr>
          <w:cantSplit/>
          <w:trHeight w:val="259"/>
        </w:trPr>
        <w:tc>
          <w:tcPr>
            <w:tcW w:w="729" w:type="pct"/>
          </w:tcPr>
          <w:p w14:paraId="5ABDF2CC" w14:textId="77777777" w:rsidR="00083242" w:rsidRPr="00677F68" w:rsidRDefault="00083242" w:rsidP="00677F68">
            <w:pPr>
              <w:rPr>
                <w:b/>
                <w:bCs/>
              </w:rPr>
            </w:pPr>
            <w:r w:rsidRPr="00677F68">
              <w:rPr>
                <w:b/>
                <w:bCs/>
              </w:rPr>
              <w:lastRenderedPageBreak/>
              <w:t>YRBSS</w:t>
            </w:r>
          </w:p>
          <w:p w14:paraId="07EA0628" w14:textId="010BAC67" w:rsidR="00083242" w:rsidRPr="00677F68" w:rsidRDefault="00083242" w:rsidP="00677F68">
            <w:pPr>
              <w:rPr>
                <w:b/>
                <w:bCs/>
              </w:rPr>
            </w:pPr>
            <w:r w:rsidRPr="00677F68">
              <w:rPr>
                <w:b/>
                <w:bCs/>
              </w:rPr>
              <w:t>(Adolescents)</w:t>
            </w:r>
          </w:p>
        </w:tc>
        <w:tc>
          <w:tcPr>
            <w:tcW w:w="938" w:type="pct"/>
          </w:tcPr>
          <w:p w14:paraId="37FAEA46" w14:textId="17E3BA6B" w:rsidR="00083242" w:rsidRPr="00677F68" w:rsidRDefault="00083242" w:rsidP="00677F68">
            <w:pPr>
              <w:rPr>
                <w:b/>
                <w:bCs/>
              </w:rPr>
            </w:pPr>
            <w:r w:rsidRPr="00677F68">
              <w:rPr>
                <w:b/>
                <w:bCs/>
              </w:rPr>
              <w:t>Recent marijuana</w:t>
            </w:r>
          </w:p>
        </w:tc>
        <w:tc>
          <w:tcPr>
            <w:tcW w:w="2305" w:type="pct"/>
          </w:tcPr>
          <w:p w14:paraId="60B88C2D" w14:textId="4590EABC" w:rsidR="001F28A5" w:rsidRPr="00832A8E" w:rsidRDefault="001F28A5" w:rsidP="00677F68">
            <w:pPr>
              <w:rPr>
                <w:b/>
                <w:bCs/>
                <w:i/>
                <w:iCs/>
              </w:rPr>
            </w:pPr>
            <w:r w:rsidRPr="00832A8E">
              <w:rPr>
                <w:b/>
                <w:bCs/>
                <w:i/>
                <w:iCs/>
              </w:rPr>
              <w:t>Variable name: Q47</w:t>
            </w:r>
          </w:p>
          <w:p w14:paraId="656B933F" w14:textId="7E1A9E34" w:rsidR="001F28A5" w:rsidRPr="001F28A5" w:rsidRDefault="001F28A5" w:rsidP="00677F68">
            <w:r>
              <w:t>“</w:t>
            </w:r>
            <w:r w:rsidRPr="001F28A5">
              <w:t>During the past 30 days, how many times did you use marijuana?</w:t>
            </w:r>
            <w:r>
              <w:t>”</w:t>
            </w:r>
          </w:p>
          <w:p w14:paraId="6AFCC9A0" w14:textId="4E2BDCD9" w:rsidR="001F28A5" w:rsidRPr="001F28A5" w:rsidRDefault="001F28A5" w:rsidP="00677F68">
            <w:r>
              <w:t xml:space="preserve">    </w:t>
            </w:r>
            <w:r w:rsidRPr="001F28A5">
              <w:t>A. 0 times</w:t>
            </w:r>
          </w:p>
          <w:p w14:paraId="7ECFF4FC" w14:textId="420E770B" w:rsidR="001F28A5" w:rsidRPr="001F28A5" w:rsidRDefault="001F28A5" w:rsidP="00677F68">
            <w:r>
              <w:t xml:space="preserve">    </w:t>
            </w:r>
            <w:r w:rsidRPr="001F28A5">
              <w:t>B. 1 or 2 times</w:t>
            </w:r>
          </w:p>
          <w:p w14:paraId="0AF65D1D" w14:textId="69EBA535" w:rsidR="001F28A5" w:rsidRPr="001F28A5" w:rsidRDefault="001F28A5" w:rsidP="00677F68">
            <w:r>
              <w:t xml:space="preserve">    </w:t>
            </w:r>
            <w:r w:rsidRPr="001F28A5">
              <w:t>C. 3 to 9 times</w:t>
            </w:r>
          </w:p>
          <w:p w14:paraId="285ED4DD" w14:textId="2D48A9BB" w:rsidR="001F28A5" w:rsidRPr="001F28A5" w:rsidRDefault="001F28A5" w:rsidP="00677F68">
            <w:r>
              <w:t xml:space="preserve">    </w:t>
            </w:r>
            <w:r w:rsidRPr="001F28A5">
              <w:t>D. 10 to 19 times</w:t>
            </w:r>
          </w:p>
          <w:p w14:paraId="5918E605" w14:textId="5AE6249C" w:rsidR="001F28A5" w:rsidRPr="001F28A5" w:rsidRDefault="001F28A5" w:rsidP="00677F68">
            <w:r>
              <w:t xml:space="preserve">    </w:t>
            </w:r>
            <w:r w:rsidRPr="001F28A5">
              <w:t>E. 20 to 39 times</w:t>
            </w:r>
          </w:p>
          <w:p w14:paraId="3B92C8C4" w14:textId="77777777" w:rsidR="00083242" w:rsidRDefault="001F28A5" w:rsidP="00677F68">
            <w:r>
              <w:t xml:space="preserve">    </w:t>
            </w:r>
            <w:r w:rsidRPr="001F28A5">
              <w:t>F. 40 or more times</w:t>
            </w:r>
          </w:p>
          <w:p w14:paraId="2FFA4CAF" w14:textId="23484805" w:rsidR="001F28A5" w:rsidRDefault="001F28A5" w:rsidP="00677F68"/>
        </w:tc>
        <w:tc>
          <w:tcPr>
            <w:tcW w:w="1028" w:type="pct"/>
          </w:tcPr>
          <w:p w14:paraId="177D61B4" w14:textId="2CF17303" w:rsidR="00083242" w:rsidRDefault="00083242" w:rsidP="00677F68">
            <w:r>
              <w:t>1 if Q47 = B–</w:t>
            </w:r>
            <w:r w:rsidR="001F28A5">
              <w:t>F</w:t>
            </w:r>
            <w:r>
              <w:t xml:space="preserve"> (2–</w:t>
            </w:r>
            <w:r w:rsidR="001F28A5">
              <w:t>6</w:t>
            </w:r>
            <w:r>
              <w:t>)</w:t>
            </w:r>
          </w:p>
          <w:p w14:paraId="3F27A48F" w14:textId="77777777" w:rsidR="00083242" w:rsidRDefault="00083242" w:rsidP="00677F68"/>
          <w:p w14:paraId="18EA40C8" w14:textId="77777777" w:rsidR="00083242" w:rsidRDefault="00083242" w:rsidP="00677F68">
            <w:r>
              <w:t>Otherwise,</w:t>
            </w:r>
          </w:p>
          <w:p w14:paraId="305C9377" w14:textId="2131A710" w:rsidR="00083242" w:rsidRDefault="00083242" w:rsidP="00677F68">
            <w:r>
              <w:t>0 if Q47 = 1</w:t>
            </w:r>
          </w:p>
        </w:tc>
      </w:tr>
    </w:tbl>
    <w:p w14:paraId="6FA74B5C" w14:textId="77777777" w:rsidR="00BD7A22" w:rsidRDefault="00BD7A22" w:rsidP="00677F68">
      <w:pPr>
        <w:sectPr w:rsidR="00BD7A22" w:rsidSect="007E73F7">
          <w:pgSz w:w="15840" w:h="12240" w:orient="landscape"/>
          <w:pgMar w:top="1440" w:right="1440" w:bottom="1440" w:left="1440" w:header="720" w:footer="720" w:gutter="0"/>
          <w:cols w:space="720"/>
          <w:docGrid w:linePitch="360"/>
        </w:sectPr>
      </w:pPr>
    </w:p>
    <w:p w14:paraId="31F441EE" w14:textId="64D283F4" w:rsidR="00BC2818" w:rsidRPr="00E57AD4" w:rsidRDefault="00BC2818" w:rsidP="00677F68">
      <w:pPr>
        <w:pStyle w:val="Heading1"/>
      </w:pPr>
      <w:bookmarkStart w:id="2" w:name="_Toc138174857"/>
      <w:bookmarkStart w:id="3" w:name="_Toc138880495"/>
      <w:r w:rsidRPr="00E57AD4">
        <w:lastRenderedPageBreak/>
        <w:t>Other State Policy Controls</w:t>
      </w:r>
      <w:bookmarkEnd w:id="2"/>
      <w:bookmarkEnd w:id="3"/>
    </w:p>
    <w:p w14:paraId="2AD6A59E" w14:textId="1A5653F3" w:rsidR="00BC2818" w:rsidRPr="00E57AD4" w:rsidRDefault="00BC2818" w:rsidP="00677F68">
      <w:r w:rsidRPr="00E57AD4">
        <w:tab/>
        <w:t xml:space="preserve">We control for several competing state-level policies that vary over time and could affect the financial well-being of low-income families. These data were collected from </w:t>
      </w:r>
      <w:r w:rsidR="001C450B" w:rsidRPr="00E57AD4">
        <w:t>numerous</w:t>
      </w:r>
      <w:r w:rsidRPr="00E57AD4">
        <w:t xml:space="preserve"> sources</w:t>
      </w:r>
      <w:r w:rsidR="006E1717" w:rsidRPr="00E57AD4">
        <w:t xml:space="preserve">, which we document below alongside </w:t>
      </w:r>
      <w:r w:rsidR="00250657">
        <w:t>any decisions we made regarding</w:t>
      </w:r>
      <w:r w:rsidR="006E1717" w:rsidRPr="00E57AD4">
        <w:t xml:space="preserve"> the</w:t>
      </w:r>
      <w:r w:rsidR="00250657">
        <w:t>se</w:t>
      </w:r>
      <w:r w:rsidR="006E1717" w:rsidRPr="00E57AD4">
        <w:t xml:space="preserve"> covariates</w:t>
      </w:r>
      <w:r w:rsidRPr="00E57AD4">
        <w:t xml:space="preserve">. </w:t>
      </w:r>
      <w:r w:rsidR="006E1717" w:rsidRPr="00E57AD4">
        <w:t>The raw and cleaned data tables are provided with the paper’s replication materials.</w:t>
      </w:r>
    </w:p>
    <w:p w14:paraId="6F19202D" w14:textId="3E685B15" w:rsidR="00BC2818" w:rsidRPr="00E57AD4" w:rsidRDefault="00BC2818" w:rsidP="00832A8E">
      <w:pPr>
        <w:ind w:firstLine="720"/>
      </w:pPr>
      <w:r w:rsidRPr="00E57AD4">
        <w:t>The Medicaid income eligibility limits were sourced from the Kaiser Family Foundation (</w:t>
      </w:r>
      <w:hyperlink r:id="rId9" w:history="1">
        <w:r w:rsidR="00317CAD" w:rsidRPr="00E57AD4">
          <w:rPr>
            <w:rStyle w:val="Hyperlink"/>
            <w:rFonts w:eastAsia="Times New Roman" w:cs="Times New Roman"/>
          </w:rPr>
          <w:t>https://www.kff.org/statedata/collection/trends-in-medicaid-income-eligibility-limits/</w:t>
        </w:r>
      </w:hyperlink>
      <w:r w:rsidRPr="00E57AD4">
        <w:t xml:space="preserve">). Data for 2001 and 2007 were unavailable, so we used the income limits from October 2000 and July 2006, respectively. For 2009, </w:t>
      </w:r>
      <w:r w:rsidR="00250657">
        <w:t xml:space="preserve">we </w:t>
      </w:r>
      <w:r w:rsidRPr="00E57AD4">
        <w:t>used the limits from January, not December, in keeping with the other years. Tennessee had no upper limit for some years, so we used a value of 400% FPL.</w:t>
      </w:r>
    </w:p>
    <w:p w14:paraId="58FFC59A" w14:textId="36DC1848" w:rsidR="00BC2818" w:rsidRPr="00E57AD4" w:rsidRDefault="00BC2818" w:rsidP="00677F68">
      <w:pPr>
        <w:ind w:firstLine="720"/>
      </w:pPr>
      <w:r w:rsidRPr="00E57AD4">
        <w:t>The earned</w:t>
      </w:r>
      <w:r w:rsidR="00317CAD" w:rsidRPr="00E57AD4">
        <w:t xml:space="preserve"> </w:t>
      </w:r>
      <w:r w:rsidRPr="00E57AD4">
        <w:t xml:space="preserve">income tax credit </w:t>
      </w:r>
      <w:r w:rsidR="00317CAD" w:rsidRPr="00E57AD4">
        <w:t>(EITC) covariates</w:t>
      </w:r>
      <w:r w:rsidRPr="00E57AD4">
        <w:t xml:space="preserve"> </w:t>
      </w:r>
      <w:r w:rsidR="00317CAD" w:rsidRPr="00E57AD4">
        <w:t>were</w:t>
      </w:r>
      <w:r w:rsidRPr="00E57AD4">
        <w:t xml:space="preserve"> </w:t>
      </w:r>
      <w:r w:rsidR="00317CAD" w:rsidRPr="00E57AD4">
        <w:t>based on data from</w:t>
      </w:r>
      <w:r w:rsidRPr="00E57AD4">
        <w:t xml:space="preserve"> the Tax Policy </w:t>
      </w:r>
      <w:r w:rsidR="00317CAD" w:rsidRPr="00E57AD4">
        <w:t>Center</w:t>
      </w:r>
      <w:r w:rsidRPr="00E57AD4">
        <w:t xml:space="preserve">, </w:t>
      </w:r>
      <w:r w:rsidR="00317CAD" w:rsidRPr="00E57AD4">
        <w:t>run by the Urban Institute and Brookings Institution (</w:t>
      </w:r>
      <w:hyperlink r:id="rId10" w:history="1">
        <w:r w:rsidR="00317CAD" w:rsidRPr="00E57AD4">
          <w:rPr>
            <w:rStyle w:val="Hyperlink"/>
            <w:rFonts w:eastAsia="Times New Roman" w:cs="Times New Roman"/>
          </w:rPr>
          <w:t>https://www.taxpolicycenter.org/statistics/state-eitc-percentage-federal-eitc</w:t>
        </w:r>
      </w:hyperlink>
      <w:r w:rsidR="00317CAD" w:rsidRPr="00E57AD4">
        <w:t>). For the presence of a state EITC, we coded any state that had a non-zero ratio of state-to-federal EITC as “yes” and all other states as “no.” For states with multiple rates, we used the most generous benefit for which a household with children might be eligible. For example, for many years, Wisconsin had three rates corresponding to the number of dependent children, so we used the highest of the three. Any state without an EITC was assigned a rate of 0. The Tax Policy Center was missing data for 2011, so we used those from 2010. When coding whether a state’s EITC was refundable, any state that was at least “partially” refundable was coded as 1; all other states (including those without an EITC) were coded as 0.</w:t>
      </w:r>
    </w:p>
    <w:p w14:paraId="05C382B5" w14:textId="0D9FDD81" w:rsidR="00317CAD" w:rsidRPr="00E57AD4" w:rsidRDefault="00317CAD" w:rsidP="00677F68">
      <w:pPr>
        <w:ind w:firstLine="720"/>
      </w:pPr>
      <w:r w:rsidRPr="00E57AD4">
        <w:t xml:space="preserve">The Temporary Assistance for Needy Families (TANF) benefits were adapted from the </w:t>
      </w:r>
      <w:r w:rsidR="00F14241" w:rsidRPr="00E57AD4">
        <w:t>Urban Institute’s Welfare Rules Database (</w:t>
      </w:r>
      <w:hyperlink r:id="rId11" w:history="1">
        <w:r w:rsidR="00F14241" w:rsidRPr="00E57AD4">
          <w:rPr>
            <w:rStyle w:val="Hyperlink"/>
            <w:rFonts w:eastAsia="Times New Roman" w:cs="Times New Roman"/>
          </w:rPr>
          <w:t>https://wrd.urban.org/wrd/Query/query.cfm</w:t>
        </w:r>
      </w:hyperlink>
      <w:r w:rsidR="00F14241" w:rsidRPr="00E57AD4">
        <w:t xml:space="preserve">). We triangulated the maximum benefits (in dollars) for a family of 3 by using the database itself and a summary table compiled </w:t>
      </w:r>
      <w:r w:rsidR="003A279B" w:rsidRPr="00E57AD4">
        <w:t>through</w:t>
      </w:r>
      <w:r w:rsidR="00F14241" w:rsidRPr="00E57AD4">
        <w:t xml:space="preserve"> 2020 (Table L5). </w:t>
      </w:r>
      <w:r w:rsidR="00D756CA" w:rsidRPr="00E57AD4">
        <w:t>In cases of uncertainty or</w:t>
      </w:r>
      <w:r w:rsidR="00F14241" w:rsidRPr="00E57AD4">
        <w:t xml:space="preserve"> disagreement between the two, we typically used the values reported in the summary table. The </w:t>
      </w:r>
      <w:r w:rsidR="00D756CA" w:rsidRPr="00E57AD4">
        <w:t>database</w:t>
      </w:r>
      <w:r w:rsidR="00F14241" w:rsidRPr="00E57AD4">
        <w:t xml:space="preserve"> was missing values for Colorado from 2001 to 2007</w:t>
      </w:r>
      <w:r w:rsidR="003A279B" w:rsidRPr="00E57AD4">
        <w:t xml:space="preserve">; </w:t>
      </w:r>
      <w:r w:rsidR="00F14241" w:rsidRPr="00E57AD4">
        <w:t xml:space="preserve">since the summary table reported the same value in both 1996 and 2004 ($365), we used $365 for </w:t>
      </w:r>
      <w:r w:rsidR="001C450B">
        <w:t>2001 to 2007</w:t>
      </w:r>
      <w:r w:rsidR="00F14241" w:rsidRPr="00E57AD4">
        <w:t xml:space="preserve">. All </w:t>
      </w:r>
      <w:r w:rsidR="001C450B">
        <w:t xml:space="preserve">other </w:t>
      </w:r>
      <w:r w:rsidR="00F14241" w:rsidRPr="00E57AD4">
        <w:t>decisions regarding the TANF benefits are documented in the cleaned data table in the replication package.</w:t>
      </w:r>
    </w:p>
    <w:p w14:paraId="0DCA9E8B" w14:textId="77777777" w:rsidR="004575C9" w:rsidRPr="00E57AD4" w:rsidRDefault="004575C9" w:rsidP="00677F68"/>
    <w:p w14:paraId="09DA3C88" w14:textId="1E0C20D8" w:rsidR="004575C9" w:rsidRPr="00E57AD4" w:rsidRDefault="00BC2818" w:rsidP="00677F68">
      <w:pPr>
        <w:pStyle w:val="Heading1"/>
      </w:pPr>
      <w:bookmarkStart w:id="4" w:name="_Toc138174858"/>
      <w:bookmarkStart w:id="5" w:name="_Toc138880496"/>
      <w:r w:rsidRPr="00E57AD4">
        <w:t>Two-Way Fixed Effects</w:t>
      </w:r>
      <w:r w:rsidR="004575C9" w:rsidRPr="00E57AD4">
        <w:t xml:space="preserve"> </w:t>
      </w:r>
      <w:r w:rsidR="0078319C">
        <w:t xml:space="preserve">(TWFE) </w:t>
      </w:r>
      <w:r w:rsidR="004575C9" w:rsidRPr="00E57AD4">
        <w:t>Specifications</w:t>
      </w:r>
      <w:bookmarkEnd w:id="4"/>
      <w:bookmarkEnd w:id="5"/>
    </w:p>
    <w:p w14:paraId="22C5F8AC" w14:textId="219DD236" w:rsidR="004575C9" w:rsidRPr="00E57AD4" w:rsidRDefault="004575C9" w:rsidP="00677F68">
      <w:pPr>
        <w:ind w:firstLine="720"/>
      </w:pPr>
      <w:r w:rsidRPr="00E57AD4">
        <w:t xml:space="preserve">The main </w:t>
      </w:r>
      <w:r w:rsidR="0078319C">
        <w:t>TWFE</w:t>
      </w:r>
      <w:r w:rsidRPr="00E57AD4">
        <w:t xml:space="preserve"> models </w:t>
      </w:r>
      <w:r w:rsidR="00250657">
        <w:t>were</w:t>
      </w:r>
      <w:r w:rsidRPr="00E57AD4">
        <w:t xml:space="preserve"> specified as follows:</w:t>
      </w:r>
    </w:p>
    <w:p w14:paraId="7DC901CA" w14:textId="29EF11BF" w:rsidR="004575C9" w:rsidRPr="00E57AD4" w:rsidRDefault="00000000" w:rsidP="00677F68">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2356A2AA" w14:textId="4A813CCD" w:rsidR="004575C9" w:rsidRPr="00E57AD4" w:rsidRDefault="004575C9" w:rsidP="00677F68">
      <w:r w:rsidRPr="00E57AD4">
        <w:lastRenderedPageBreak/>
        <w:t xml:space="preserve">where </w:t>
      </w:r>
      <w:proofErr w:type="spellStart"/>
      <w:r w:rsidRPr="00E57AD4">
        <w:rPr>
          <w:i/>
          <w:iCs/>
        </w:rPr>
        <w:t>Y</w:t>
      </w:r>
      <w:r w:rsidRPr="00E57AD4">
        <w:rPr>
          <w:i/>
          <w:iCs/>
          <w:vertAlign w:val="subscript"/>
        </w:rPr>
        <w:t>ist</w:t>
      </w:r>
      <w:proofErr w:type="spellEnd"/>
      <w:r w:rsidRPr="00E57AD4">
        <w:t xml:space="preserve"> is the mental health outcome for individual </w:t>
      </w:r>
      <w:proofErr w:type="spellStart"/>
      <w:r w:rsidRPr="00E57AD4">
        <w:rPr>
          <w:i/>
          <w:iCs/>
        </w:rPr>
        <w:t>i</w:t>
      </w:r>
      <w:proofErr w:type="spellEnd"/>
      <w:r w:rsidRPr="00E57AD4">
        <w:t xml:space="preserve"> in </w:t>
      </w:r>
      <w:proofErr w:type="spellStart"/>
      <w:r w:rsidRPr="00E57AD4">
        <w:t xml:space="preserve">state </w:t>
      </w:r>
      <w:r w:rsidRPr="00E57AD4">
        <w:rPr>
          <w:i/>
          <w:iCs/>
        </w:rPr>
        <w:t>s</w:t>
      </w:r>
      <w:proofErr w:type="spellEnd"/>
      <w:r w:rsidRPr="00E57AD4">
        <w:t xml:space="preserve"> in year </w:t>
      </w:r>
      <w:r w:rsidRPr="00E57AD4">
        <w:rPr>
          <w:i/>
          <w:iCs/>
        </w:rPr>
        <w:t>t</w:t>
      </w:r>
      <w:r w:rsidRPr="00E57AD4">
        <w:t xml:space="preserve">; </w:t>
      </w:r>
      <w:r w:rsidRPr="00E57AD4">
        <w:rPr>
          <w:i/>
          <w:iCs/>
        </w:rPr>
        <w:t>(min. wage)</w:t>
      </w:r>
      <w:proofErr w:type="spellStart"/>
      <w:r w:rsidRPr="00E57AD4">
        <w:rPr>
          <w:i/>
          <w:iCs/>
          <w:vertAlign w:val="subscript"/>
        </w:rPr>
        <w:t>st</w:t>
      </w:r>
      <w:proofErr w:type="spellEnd"/>
      <w:r w:rsidRPr="00E57AD4">
        <w:t xml:space="preserve"> is the effective minimum wage in a state-year, </w:t>
      </w:r>
      <w:proofErr w:type="spellStart"/>
      <w:r w:rsidRPr="00E57AD4">
        <w:rPr>
          <w:i/>
          <w:iCs/>
        </w:rPr>
        <w:t>X</w:t>
      </w:r>
      <w:r w:rsidRPr="00E57AD4">
        <w:rPr>
          <w:i/>
          <w:iCs/>
          <w:vertAlign w:val="subscript"/>
        </w:rPr>
        <w:t>ist</w:t>
      </w:r>
      <w:proofErr w:type="spellEnd"/>
      <w:r w:rsidRPr="00E57AD4">
        <w:t xml:space="preserve"> is a vector of individual-level controls (which vary by survey; listed below); </w:t>
      </w:r>
      <w:proofErr w:type="spellStart"/>
      <w:r w:rsidRPr="00E57AD4">
        <w:rPr>
          <w:i/>
          <w:iCs/>
        </w:rPr>
        <w:t>Z</w:t>
      </w:r>
      <w:r w:rsidRPr="00E57AD4">
        <w:rPr>
          <w:i/>
          <w:iCs/>
          <w:vertAlign w:val="subscript"/>
        </w:rPr>
        <w:t>st</w:t>
      </w:r>
      <w:proofErr w:type="spellEnd"/>
      <w:r w:rsidRPr="00E57AD4">
        <w:t xml:space="preserve"> is a vector of time-variant state-level policies (described </w:t>
      </w:r>
      <w:r w:rsidR="00BC2818" w:rsidRPr="00E57AD4">
        <w:t>above</w:t>
      </w:r>
      <w:r w:rsidRPr="00E57AD4">
        <w:t xml:space="preserve">); </w:t>
      </w:r>
      <w:r w:rsidRPr="00E57AD4">
        <w:rPr>
          <w:i/>
          <w:iCs/>
        </w:rPr>
        <w:sym w:font="Symbol" w:char="F044"/>
      </w:r>
      <w:r w:rsidRPr="00E57AD4">
        <w:rPr>
          <w:i/>
          <w:iCs/>
          <w:vertAlign w:val="subscript"/>
        </w:rPr>
        <w:t>s</w:t>
      </w:r>
      <w:r w:rsidRPr="00E57AD4">
        <w:t xml:space="preserve"> is the time-invariant state fixed effect; </w:t>
      </w:r>
      <w:r w:rsidRPr="00E57AD4">
        <w:rPr>
          <w:i/>
          <w:iCs/>
        </w:rPr>
        <w:sym w:font="Symbol" w:char="F074"/>
      </w:r>
      <w:r w:rsidRPr="00E57AD4">
        <w:rPr>
          <w:i/>
          <w:iCs/>
          <w:vertAlign w:val="subscript"/>
        </w:rPr>
        <w:t>t</w:t>
      </w:r>
      <w:r w:rsidRPr="00E57AD4">
        <w:t xml:space="preserve"> is the year fixed effect; and </w:t>
      </w:r>
      <w:r w:rsidRPr="00E57AD4">
        <w:rPr>
          <w:i/>
          <w:iCs/>
        </w:rPr>
        <w:sym w:font="Symbol" w:char="F065"/>
      </w:r>
      <w:proofErr w:type="spellStart"/>
      <w:r w:rsidRPr="00E57AD4">
        <w:rPr>
          <w:i/>
          <w:iCs/>
          <w:vertAlign w:val="subscript"/>
        </w:rPr>
        <w:t>ist</w:t>
      </w:r>
      <w:proofErr w:type="spellEnd"/>
      <w:r w:rsidRPr="00E57AD4">
        <w:t xml:space="preserve"> is the error term.</w:t>
      </w:r>
    </w:p>
    <w:p w14:paraId="116092A0" w14:textId="69A17F49" w:rsidR="004575C9" w:rsidRDefault="004575C9" w:rsidP="00677F68">
      <w:r w:rsidRPr="00E57AD4">
        <w:tab/>
        <w:t xml:space="preserve">The </w:t>
      </w:r>
      <w:r w:rsidR="0078319C">
        <w:t>respondent</w:t>
      </w:r>
      <w:r w:rsidRPr="00E57AD4">
        <w:t>-</w:t>
      </w:r>
      <w:r w:rsidR="00A90068">
        <w:t xml:space="preserve"> and state-</w:t>
      </w:r>
      <w:r w:rsidRPr="00E57AD4">
        <w:t xml:space="preserve">level controls </w:t>
      </w:r>
      <w:r w:rsidR="00A90068">
        <w:t xml:space="preserve">included in the fully adjusted TWFE models are </w:t>
      </w:r>
      <w:r w:rsidR="0028689F">
        <w:t>listed</w:t>
      </w:r>
      <w:r w:rsidR="00A90068">
        <w:t xml:space="preserve"> below</w:t>
      </w:r>
      <w:r w:rsidR="00BD7A22">
        <w:t xml:space="preserve">. </w:t>
      </w:r>
      <w:r w:rsidR="00A90068">
        <w:t xml:space="preserve">Note that the </w:t>
      </w:r>
      <w:r w:rsidR="00F30DD9">
        <w:t>YRBSS has fewer available covariates than the NSCH</w:t>
      </w:r>
      <w:r w:rsidR="00BD7A22">
        <w:t>.</w:t>
      </w:r>
    </w:p>
    <w:p w14:paraId="66365308" w14:textId="77777777" w:rsidR="00A01810" w:rsidRPr="00E57AD4" w:rsidRDefault="00A01810" w:rsidP="00677F68"/>
    <w:p w14:paraId="01C4E9EC" w14:textId="0C0411AC" w:rsidR="00734E02" w:rsidRDefault="00734E02" w:rsidP="00677F68">
      <w:pPr>
        <w:pStyle w:val="Caption"/>
      </w:pPr>
      <w:r>
        <w:t>Table A</w:t>
      </w:r>
      <w:r w:rsidR="00000000">
        <w:fldChar w:fldCharType="begin"/>
      </w:r>
      <w:r w:rsidR="00000000">
        <w:instrText xml:space="preserve"> SEQ Table \* ARABIC </w:instrText>
      </w:r>
      <w:r w:rsidR="00000000">
        <w:fldChar w:fldCharType="separate"/>
      </w:r>
      <w:r w:rsidR="00E44347">
        <w:rPr>
          <w:noProof/>
        </w:rPr>
        <w:t>2</w:t>
      </w:r>
      <w:r w:rsidR="00000000">
        <w:rPr>
          <w:noProof/>
        </w:rPr>
        <w:fldChar w:fldCharType="end"/>
      </w:r>
      <w:r>
        <w:t>. Covariates included in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170"/>
        <w:gridCol w:w="4095"/>
        <w:gridCol w:w="4095"/>
      </w:tblGrid>
      <w:tr w:rsidR="00F30CAC" w:rsidRPr="00677F68" w14:paraId="0A17B1A0" w14:textId="77777777" w:rsidTr="00F30CAC">
        <w:trPr>
          <w:trHeight w:val="288"/>
        </w:trPr>
        <w:tc>
          <w:tcPr>
            <w:tcW w:w="1170" w:type="dxa"/>
            <w:tcBorders>
              <w:bottom w:val="single" w:sz="4" w:space="0" w:color="auto"/>
            </w:tcBorders>
          </w:tcPr>
          <w:p w14:paraId="6C963B4B" w14:textId="092AD2CD" w:rsidR="00F30CAC" w:rsidRPr="00677F68" w:rsidRDefault="00F30CAC" w:rsidP="00677F68">
            <w:pPr>
              <w:rPr>
                <w:b/>
                <w:bCs/>
                <w:sz w:val="20"/>
                <w:szCs w:val="20"/>
              </w:rPr>
            </w:pPr>
            <w:r w:rsidRPr="00677F68">
              <w:rPr>
                <w:b/>
                <w:bCs/>
                <w:sz w:val="20"/>
                <w:szCs w:val="20"/>
              </w:rPr>
              <w:t>Level</w:t>
            </w:r>
          </w:p>
        </w:tc>
        <w:tc>
          <w:tcPr>
            <w:tcW w:w="4095" w:type="dxa"/>
            <w:tcBorders>
              <w:bottom w:val="single" w:sz="4" w:space="0" w:color="auto"/>
            </w:tcBorders>
          </w:tcPr>
          <w:p w14:paraId="7257DE6B" w14:textId="6DF50A3A" w:rsidR="00F30CAC" w:rsidRPr="00677F68" w:rsidRDefault="00F30CAC" w:rsidP="00677F68">
            <w:pPr>
              <w:rPr>
                <w:b/>
                <w:bCs/>
                <w:sz w:val="20"/>
                <w:szCs w:val="20"/>
              </w:rPr>
            </w:pPr>
            <w:r w:rsidRPr="00677F68">
              <w:rPr>
                <w:b/>
                <w:bCs/>
                <w:sz w:val="20"/>
                <w:szCs w:val="20"/>
              </w:rPr>
              <w:t>NSCH models</w:t>
            </w:r>
          </w:p>
        </w:tc>
        <w:tc>
          <w:tcPr>
            <w:tcW w:w="4095" w:type="dxa"/>
            <w:tcBorders>
              <w:bottom w:val="single" w:sz="4" w:space="0" w:color="auto"/>
            </w:tcBorders>
          </w:tcPr>
          <w:p w14:paraId="2FFCA376" w14:textId="68076DF5" w:rsidR="00F30CAC" w:rsidRPr="00677F68" w:rsidRDefault="00F30CAC" w:rsidP="00677F68">
            <w:pPr>
              <w:rPr>
                <w:b/>
                <w:bCs/>
                <w:sz w:val="20"/>
                <w:szCs w:val="20"/>
              </w:rPr>
            </w:pPr>
            <w:r w:rsidRPr="00677F68">
              <w:rPr>
                <w:b/>
                <w:bCs/>
                <w:sz w:val="20"/>
                <w:szCs w:val="20"/>
              </w:rPr>
              <w:t>YRBSS models</w:t>
            </w:r>
          </w:p>
        </w:tc>
      </w:tr>
      <w:tr w:rsidR="00F30CAC" w:rsidRPr="00677F68" w14:paraId="288D7C04" w14:textId="77777777" w:rsidTr="00F30CAC">
        <w:trPr>
          <w:trHeight w:val="288"/>
        </w:trPr>
        <w:tc>
          <w:tcPr>
            <w:tcW w:w="1170" w:type="dxa"/>
            <w:tcBorders>
              <w:top w:val="single" w:sz="4" w:space="0" w:color="auto"/>
              <w:bottom w:val="single" w:sz="4" w:space="0" w:color="auto"/>
            </w:tcBorders>
          </w:tcPr>
          <w:p w14:paraId="3A8F1FC5" w14:textId="6ACC8E13" w:rsidR="00F30CAC" w:rsidRPr="00677F68" w:rsidRDefault="00F30CAC" w:rsidP="00677F68">
            <w:pPr>
              <w:rPr>
                <w:b/>
                <w:bCs/>
                <w:sz w:val="20"/>
                <w:szCs w:val="20"/>
              </w:rPr>
            </w:pPr>
            <w:r w:rsidRPr="00677F68">
              <w:rPr>
                <w:b/>
                <w:bCs/>
                <w:sz w:val="20"/>
                <w:szCs w:val="20"/>
              </w:rPr>
              <w:t>Individual</w:t>
            </w:r>
          </w:p>
        </w:tc>
        <w:tc>
          <w:tcPr>
            <w:tcW w:w="4095" w:type="dxa"/>
            <w:tcBorders>
              <w:top w:val="single" w:sz="4" w:space="0" w:color="auto"/>
              <w:bottom w:val="single" w:sz="4" w:space="0" w:color="auto"/>
            </w:tcBorders>
          </w:tcPr>
          <w:p w14:paraId="27A401CF" w14:textId="5A6D9F8F" w:rsidR="00F30CAC" w:rsidRPr="00677F68" w:rsidRDefault="00F30CAC" w:rsidP="00677F68">
            <w:pPr>
              <w:rPr>
                <w:sz w:val="20"/>
                <w:szCs w:val="20"/>
              </w:rPr>
            </w:pPr>
            <w:r w:rsidRPr="00677F68">
              <w:rPr>
                <w:sz w:val="20"/>
                <w:szCs w:val="20"/>
              </w:rPr>
              <w:t>Child’s age</w:t>
            </w:r>
          </w:p>
          <w:p w14:paraId="06762D5E" w14:textId="3791F65F" w:rsidR="00F30CAC" w:rsidRPr="00677F68" w:rsidRDefault="00F30CAC" w:rsidP="00677F68">
            <w:pPr>
              <w:rPr>
                <w:sz w:val="20"/>
                <w:szCs w:val="20"/>
              </w:rPr>
            </w:pPr>
            <w:r w:rsidRPr="00677F68">
              <w:rPr>
                <w:sz w:val="20"/>
                <w:szCs w:val="20"/>
              </w:rPr>
              <w:t>Child’s sex</w:t>
            </w:r>
          </w:p>
          <w:p w14:paraId="6805CB83" w14:textId="77777777" w:rsidR="00F30CAC" w:rsidRPr="00677F68" w:rsidRDefault="00F30CAC" w:rsidP="00677F68">
            <w:pPr>
              <w:rPr>
                <w:sz w:val="20"/>
                <w:szCs w:val="20"/>
              </w:rPr>
            </w:pPr>
            <w:r w:rsidRPr="00677F68">
              <w:rPr>
                <w:sz w:val="20"/>
                <w:szCs w:val="20"/>
              </w:rPr>
              <w:t>Child’s race/ethnicity</w:t>
            </w:r>
          </w:p>
          <w:p w14:paraId="2734DCA2" w14:textId="14B3DE43" w:rsidR="00F30CAC" w:rsidRPr="00677F68" w:rsidRDefault="00F30CAC" w:rsidP="00677F68">
            <w:pPr>
              <w:rPr>
                <w:sz w:val="20"/>
                <w:szCs w:val="20"/>
              </w:rPr>
            </w:pPr>
            <w:r w:rsidRPr="00677F68">
              <w:rPr>
                <w:sz w:val="20"/>
                <w:szCs w:val="20"/>
              </w:rPr>
              <w:t>Family structure</w:t>
            </w:r>
          </w:p>
          <w:p w14:paraId="44AE6635" w14:textId="7193C6F5" w:rsidR="00F30CAC" w:rsidRPr="00677F68" w:rsidRDefault="00F30CAC" w:rsidP="00677F68">
            <w:pPr>
              <w:rPr>
                <w:sz w:val="20"/>
                <w:szCs w:val="20"/>
              </w:rPr>
            </w:pPr>
            <w:r w:rsidRPr="00677F68">
              <w:rPr>
                <w:sz w:val="20"/>
                <w:szCs w:val="20"/>
              </w:rPr>
              <w:t>Highest education of any adult in household</w:t>
            </w:r>
          </w:p>
          <w:p w14:paraId="4A05ECBD" w14:textId="5B33CF49" w:rsidR="00F30CAC" w:rsidRPr="00677F68" w:rsidRDefault="00F30CAC" w:rsidP="00677F68">
            <w:pPr>
              <w:rPr>
                <w:sz w:val="20"/>
                <w:szCs w:val="20"/>
              </w:rPr>
            </w:pPr>
            <w:r w:rsidRPr="00677F68">
              <w:rPr>
                <w:sz w:val="20"/>
                <w:szCs w:val="20"/>
              </w:rPr>
              <w:t>Household nativity</w:t>
            </w:r>
          </w:p>
        </w:tc>
        <w:tc>
          <w:tcPr>
            <w:tcW w:w="4095" w:type="dxa"/>
            <w:tcBorders>
              <w:top w:val="single" w:sz="4" w:space="0" w:color="auto"/>
              <w:bottom w:val="single" w:sz="4" w:space="0" w:color="auto"/>
            </w:tcBorders>
          </w:tcPr>
          <w:p w14:paraId="0432E4A7" w14:textId="17003606" w:rsidR="00F30CAC" w:rsidRPr="00677F68" w:rsidRDefault="00F30CAC" w:rsidP="00677F68">
            <w:pPr>
              <w:rPr>
                <w:sz w:val="20"/>
                <w:szCs w:val="20"/>
              </w:rPr>
            </w:pPr>
            <w:r w:rsidRPr="00677F68">
              <w:rPr>
                <w:sz w:val="20"/>
                <w:szCs w:val="20"/>
              </w:rPr>
              <w:t>Adolescent’s age</w:t>
            </w:r>
          </w:p>
          <w:p w14:paraId="00925561" w14:textId="47EAF4CA" w:rsidR="00F30CAC" w:rsidRPr="00677F68" w:rsidRDefault="00F30CAC" w:rsidP="00677F68">
            <w:pPr>
              <w:rPr>
                <w:sz w:val="20"/>
                <w:szCs w:val="20"/>
              </w:rPr>
            </w:pPr>
            <w:r w:rsidRPr="00677F68">
              <w:rPr>
                <w:sz w:val="20"/>
                <w:szCs w:val="20"/>
              </w:rPr>
              <w:t>Adolescent’s sex</w:t>
            </w:r>
          </w:p>
          <w:p w14:paraId="39C5486B" w14:textId="5AA3AB9E" w:rsidR="00F30CAC" w:rsidRPr="00677F68" w:rsidRDefault="00F30CAC" w:rsidP="00677F68">
            <w:pPr>
              <w:rPr>
                <w:sz w:val="20"/>
                <w:szCs w:val="20"/>
              </w:rPr>
            </w:pPr>
            <w:r w:rsidRPr="00677F68">
              <w:rPr>
                <w:sz w:val="20"/>
                <w:szCs w:val="20"/>
              </w:rPr>
              <w:t>Adolescent’s race/ethnicity</w:t>
            </w:r>
          </w:p>
          <w:p w14:paraId="6057EF8A" w14:textId="360DBA6A" w:rsidR="00F30CAC" w:rsidRPr="00677F68" w:rsidRDefault="00F30CAC" w:rsidP="00677F68">
            <w:pPr>
              <w:rPr>
                <w:sz w:val="20"/>
                <w:szCs w:val="20"/>
              </w:rPr>
            </w:pPr>
            <w:r w:rsidRPr="00677F68">
              <w:rPr>
                <w:sz w:val="20"/>
                <w:szCs w:val="20"/>
              </w:rPr>
              <w:t>Adolescent’s grade</w:t>
            </w:r>
          </w:p>
        </w:tc>
      </w:tr>
      <w:tr w:rsidR="00F30CAC" w:rsidRPr="00677F68" w14:paraId="0A402E10" w14:textId="77777777" w:rsidTr="00C36A8F">
        <w:trPr>
          <w:trHeight w:val="288"/>
        </w:trPr>
        <w:tc>
          <w:tcPr>
            <w:tcW w:w="1170" w:type="dxa"/>
            <w:tcBorders>
              <w:top w:val="single" w:sz="4" w:space="0" w:color="auto"/>
              <w:bottom w:val="single" w:sz="4" w:space="0" w:color="auto"/>
            </w:tcBorders>
          </w:tcPr>
          <w:p w14:paraId="06D4F8DD" w14:textId="1960A8AB" w:rsidR="00F30CAC" w:rsidRPr="00677F68" w:rsidRDefault="00F30CAC" w:rsidP="00677F68">
            <w:pPr>
              <w:rPr>
                <w:b/>
                <w:bCs/>
                <w:sz w:val="20"/>
                <w:szCs w:val="20"/>
              </w:rPr>
            </w:pPr>
            <w:r w:rsidRPr="00677F68">
              <w:rPr>
                <w:b/>
                <w:bCs/>
                <w:sz w:val="20"/>
                <w:szCs w:val="20"/>
              </w:rPr>
              <w:t>State</w:t>
            </w:r>
          </w:p>
        </w:tc>
        <w:tc>
          <w:tcPr>
            <w:tcW w:w="4095" w:type="dxa"/>
            <w:tcBorders>
              <w:top w:val="single" w:sz="4" w:space="0" w:color="auto"/>
              <w:bottom w:val="single" w:sz="4" w:space="0" w:color="auto"/>
            </w:tcBorders>
          </w:tcPr>
          <w:p w14:paraId="09BDAFE9" w14:textId="1FC294D8" w:rsidR="00F30CAC" w:rsidRPr="00677F68" w:rsidRDefault="00F30CAC" w:rsidP="00677F68">
            <w:pPr>
              <w:rPr>
                <w:sz w:val="20"/>
                <w:szCs w:val="20"/>
              </w:rPr>
            </w:pPr>
            <w:r w:rsidRPr="00677F68">
              <w:rPr>
                <w:sz w:val="20"/>
                <w:szCs w:val="20"/>
              </w:rPr>
              <w:t>Medicaid income limits for ages 1–5*</w:t>
            </w:r>
          </w:p>
          <w:p w14:paraId="76DF20BE" w14:textId="5E143B63" w:rsidR="00F30CAC" w:rsidRPr="00677F68" w:rsidRDefault="00F30CAC" w:rsidP="00677F68">
            <w:pPr>
              <w:rPr>
                <w:sz w:val="20"/>
                <w:szCs w:val="20"/>
              </w:rPr>
            </w:pPr>
            <w:r w:rsidRPr="00677F68">
              <w:rPr>
                <w:sz w:val="20"/>
                <w:szCs w:val="20"/>
              </w:rPr>
              <w:t>Medicaid income limits for ages 6–18*</w:t>
            </w:r>
          </w:p>
          <w:p w14:paraId="20055B98" w14:textId="0E106619" w:rsidR="00F30CAC" w:rsidRPr="00677F68" w:rsidRDefault="00F30CAC" w:rsidP="00677F68">
            <w:pPr>
              <w:rPr>
                <w:sz w:val="20"/>
                <w:szCs w:val="20"/>
              </w:rPr>
            </w:pPr>
            <w:r w:rsidRPr="00677F68">
              <w:rPr>
                <w:sz w:val="20"/>
                <w:szCs w:val="20"/>
              </w:rPr>
              <w:t>Presence of state EITC</w:t>
            </w:r>
          </w:p>
          <w:p w14:paraId="42BC5D8A" w14:textId="782E38DC" w:rsidR="00F30CAC" w:rsidRPr="00677F68" w:rsidRDefault="00F30CAC" w:rsidP="00677F68">
            <w:pPr>
              <w:rPr>
                <w:sz w:val="20"/>
                <w:szCs w:val="20"/>
              </w:rPr>
            </w:pPr>
            <w:r w:rsidRPr="00677F68">
              <w:rPr>
                <w:sz w:val="20"/>
                <w:szCs w:val="20"/>
              </w:rPr>
              <w:t>State EITC as percent of federal EITC*</w:t>
            </w:r>
          </w:p>
          <w:p w14:paraId="52EF55D3" w14:textId="552402CD" w:rsidR="00F30CAC" w:rsidRPr="00677F68" w:rsidRDefault="00F30CAC" w:rsidP="00677F68">
            <w:pPr>
              <w:rPr>
                <w:sz w:val="20"/>
                <w:szCs w:val="20"/>
              </w:rPr>
            </w:pPr>
            <w:r w:rsidRPr="00677F68">
              <w:rPr>
                <w:sz w:val="20"/>
                <w:szCs w:val="20"/>
              </w:rPr>
              <w:t>State EITC refundability</w:t>
            </w:r>
          </w:p>
          <w:p w14:paraId="2B8329CE" w14:textId="5A1670FF" w:rsidR="00F30CAC" w:rsidRPr="00677F68" w:rsidRDefault="00F30CAC" w:rsidP="00677F68">
            <w:pPr>
              <w:rPr>
                <w:sz w:val="20"/>
                <w:szCs w:val="20"/>
              </w:rPr>
            </w:pPr>
            <w:r w:rsidRPr="00677F68">
              <w:rPr>
                <w:sz w:val="20"/>
                <w:szCs w:val="20"/>
              </w:rPr>
              <w:t>Maximum TANF benefit for family of 3*</w:t>
            </w:r>
          </w:p>
        </w:tc>
        <w:tc>
          <w:tcPr>
            <w:tcW w:w="4095" w:type="dxa"/>
            <w:tcBorders>
              <w:top w:val="single" w:sz="4" w:space="0" w:color="auto"/>
              <w:bottom w:val="single" w:sz="4" w:space="0" w:color="auto"/>
            </w:tcBorders>
          </w:tcPr>
          <w:p w14:paraId="7FD99D75" w14:textId="77777777" w:rsidR="00F30CAC" w:rsidRPr="00677F68" w:rsidRDefault="00F30CAC" w:rsidP="00677F68">
            <w:pPr>
              <w:rPr>
                <w:sz w:val="20"/>
                <w:szCs w:val="20"/>
              </w:rPr>
            </w:pPr>
            <w:r w:rsidRPr="00677F68">
              <w:rPr>
                <w:sz w:val="20"/>
                <w:szCs w:val="20"/>
              </w:rPr>
              <w:t>Medicaid income limits for ages 1–5*</w:t>
            </w:r>
          </w:p>
          <w:p w14:paraId="5A7A8903" w14:textId="77777777" w:rsidR="00F30CAC" w:rsidRPr="00677F68" w:rsidRDefault="00F30CAC" w:rsidP="00677F68">
            <w:pPr>
              <w:rPr>
                <w:sz w:val="20"/>
                <w:szCs w:val="20"/>
              </w:rPr>
            </w:pPr>
            <w:r w:rsidRPr="00677F68">
              <w:rPr>
                <w:sz w:val="20"/>
                <w:szCs w:val="20"/>
              </w:rPr>
              <w:t>Medicaid income limits for ages 6–18*</w:t>
            </w:r>
          </w:p>
          <w:p w14:paraId="29E72D81" w14:textId="22DF2C7C" w:rsidR="00F30CAC" w:rsidRPr="00677F68" w:rsidRDefault="00F30CAC" w:rsidP="00677F68">
            <w:pPr>
              <w:rPr>
                <w:sz w:val="20"/>
                <w:szCs w:val="20"/>
              </w:rPr>
            </w:pPr>
            <w:r w:rsidRPr="00677F68">
              <w:rPr>
                <w:sz w:val="20"/>
                <w:szCs w:val="20"/>
              </w:rPr>
              <w:t>Presence of state EITC</w:t>
            </w:r>
          </w:p>
          <w:p w14:paraId="24C9798B" w14:textId="39787790" w:rsidR="00F30CAC" w:rsidRPr="00677F68" w:rsidRDefault="00F30CAC" w:rsidP="00677F68">
            <w:pPr>
              <w:rPr>
                <w:sz w:val="20"/>
                <w:szCs w:val="20"/>
              </w:rPr>
            </w:pPr>
            <w:r w:rsidRPr="00677F68">
              <w:rPr>
                <w:sz w:val="20"/>
                <w:szCs w:val="20"/>
              </w:rPr>
              <w:t>State EITC as percent of federal EITC*</w:t>
            </w:r>
          </w:p>
          <w:p w14:paraId="60488E81" w14:textId="77777777" w:rsidR="00F30CAC" w:rsidRPr="00677F68" w:rsidRDefault="00F30CAC" w:rsidP="00677F68">
            <w:pPr>
              <w:rPr>
                <w:sz w:val="20"/>
                <w:szCs w:val="20"/>
              </w:rPr>
            </w:pPr>
            <w:r w:rsidRPr="00677F68">
              <w:rPr>
                <w:sz w:val="20"/>
                <w:szCs w:val="20"/>
              </w:rPr>
              <w:t>State EITC refundability</w:t>
            </w:r>
          </w:p>
          <w:p w14:paraId="61E78758" w14:textId="29F9C6D9" w:rsidR="00F30CAC" w:rsidRPr="00677F68" w:rsidRDefault="00F30CAC" w:rsidP="00677F68">
            <w:pPr>
              <w:rPr>
                <w:sz w:val="20"/>
                <w:szCs w:val="20"/>
              </w:rPr>
            </w:pPr>
            <w:r w:rsidRPr="00677F68">
              <w:rPr>
                <w:sz w:val="20"/>
                <w:szCs w:val="20"/>
              </w:rPr>
              <w:t>Maximum TANF benefit for family of 3*</w:t>
            </w:r>
          </w:p>
        </w:tc>
      </w:tr>
      <w:tr w:rsidR="00C36A8F" w:rsidRPr="00677F68" w14:paraId="00575B6C" w14:textId="77777777" w:rsidTr="00F30CAC">
        <w:trPr>
          <w:trHeight w:val="288"/>
        </w:trPr>
        <w:tc>
          <w:tcPr>
            <w:tcW w:w="1170" w:type="dxa"/>
            <w:tcBorders>
              <w:top w:val="single" w:sz="4" w:space="0" w:color="auto"/>
            </w:tcBorders>
          </w:tcPr>
          <w:p w14:paraId="750274BA" w14:textId="77777777" w:rsidR="00C36A8F" w:rsidRDefault="00C36A8F" w:rsidP="00677F68">
            <w:pPr>
              <w:rPr>
                <w:b/>
                <w:bCs/>
                <w:sz w:val="20"/>
                <w:szCs w:val="20"/>
              </w:rPr>
            </w:pPr>
            <w:r>
              <w:rPr>
                <w:b/>
                <w:bCs/>
                <w:sz w:val="20"/>
                <w:szCs w:val="20"/>
              </w:rPr>
              <w:t>Fixed</w:t>
            </w:r>
          </w:p>
          <w:p w14:paraId="53F64B89" w14:textId="73934D1E" w:rsidR="00C36A8F" w:rsidRPr="00677F68" w:rsidRDefault="00C36A8F" w:rsidP="00677F68">
            <w:pPr>
              <w:rPr>
                <w:b/>
                <w:bCs/>
                <w:sz w:val="20"/>
                <w:szCs w:val="20"/>
              </w:rPr>
            </w:pPr>
            <w:r>
              <w:rPr>
                <w:b/>
                <w:bCs/>
                <w:sz w:val="20"/>
                <w:szCs w:val="20"/>
              </w:rPr>
              <w:t>effects</w:t>
            </w:r>
          </w:p>
        </w:tc>
        <w:tc>
          <w:tcPr>
            <w:tcW w:w="4095" w:type="dxa"/>
            <w:tcBorders>
              <w:top w:val="single" w:sz="4" w:space="0" w:color="auto"/>
            </w:tcBorders>
          </w:tcPr>
          <w:p w14:paraId="00A62276" w14:textId="77777777" w:rsidR="00C36A8F" w:rsidRDefault="00C36A8F" w:rsidP="00677F68">
            <w:pPr>
              <w:rPr>
                <w:sz w:val="20"/>
                <w:szCs w:val="20"/>
              </w:rPr>
            </w:pPr>
            <w:r>
              <w:rPr>
                <w:sz w:val="20"/>
                <w:szCs w:val="20"/>
              </w:rPr>
              <w:t>State</w:t>
            </w:r>
          </w:p>
          <w:p w14:paraId="2ABCBA9C" w14:textId="0A60D55F" w:rsidR="00C36A8F" w:rsidRPr="00677F68" w:rsidRDefault="00C36A8F" w:rsidP="00677F68">
            <w:pPr>
              <w:rPr>
                <w:sz w:val="20"/>
                <w:szCs w:val="20"/>
              </w:rPr>
            </w:pPr>
            <w:r>
              <w:rPr>
                <w:sz w:val="20"/>
                <w:szCs w:val="20"/>
              </w:rPr>
              <w:t>Year</w:t>
            </w:r>
          </w:p>
        </w:tc>
        <w:tc>
          <w:tcPr>
            <w:tcW w:w="4095" w:type="dxa"/>
            <w:tcBorders>
              <w:top w:val="single" w:sz="4" w:space="0" w:color="auto"/>
            </w:tcBorders>
          </w:tcPr>
          <w:p w14:paraId="7D35C453" w14:textId="77777777" w:rsidR="00C36A8F" w:rsidRDefault="00C36A8F" w:rsidP="00677F68">
            <w:pPr>
              <w:rPr>
                <w:sz w:val="20"/>
                <w:szCs w:val="20"/>
              </w:rPr>
            </w:pPr>
            <w:r>
              <w:rPr>
                <w:sz w:val="20"/>
                <w:szCs w:val="20"/>
              </w:rPr>
              <w:t>State</w:t>
            </w:r>
          </w:p>
          <w:p w14:paraId="4E51B6A8" w14:textId="18327CEA" w:rsidR="00B12747" w:rsidRDefault="00B12747" w:rsidP="00677F68">
            <w:pPr>
              <w:rPr>
                <w:sz w:val="20"/>
                <w:szCs w:val="20"/>
              </w:rPr>
            </w:pPr>
            <w:r>
              <w:rPr>
                <w:sz w:val="20"/>
                <w:szCs w:val="20"/>
              </w:rPr>
              <w:t>Adolescent</w:t>
            </w:r>
            <w:r w:rsidR="00B367B1">
              <w:rPr>
                <w:sz w:val="20"/>
                <w:szCs w:val="20"/>
              </w:rPr>
              <w:t>’</w:t>
            </w:r>
            <w:r>
              <w:rPr>
                <w:sz w:val="20"/>
                <w:szCs w:val="20"/>
              </w:rPr>
              <w:t>s age-by-year*</w:t>
            </w:r>
            <w:r w:rsidR="00E42149">
              <w:rPr>
                <w:sz w:val="20"/>
                <w:szCs w:val="20"/>
              </w:rPr>
              <w:t>*</w:t>
            </w:r>
          </w:p>
          <w:p w14:paraId="254FC578" w14:textId="3C5E7EA4" w:rsidR="00C36A8F" w:rsidRPr="00677F68" w:rsidRDefault="00C36A8F" w:rsidP="00677F68">
            <w:pPr>
              <w:rPr>
                <w:sz w:val="20"/>
                <w:szCs w:val="20"/>
              </w:rPr>
            </w:pPr>
          </w:p>
        </w:tc>
      </w:tr>
    </w:tbl>
    <w:p w14:paraId="486DE75E" w14:textId="669293C7" w:rsidR="00EB139B" w:rsidRPr="000B22D5" w:rsidRDefault="00EB139B" w:rsidP="00677F68">
      <w:pPr>
        <w:rPr>
          <w:b/>
          <w:bCs/>
        </w:rPr>
      </w:pPr>
      <w:r w:rsidRPr="000B22D5">
        <w:rPr>
          <w:b/>
          <w:bCs/>
        </w:rPr>
        <w:t>Notes:</w:t>
      </w:r>
    </w:p>
    <w:p w14:paraId="5C25B870" w14:textId="6E4E2EFF" w:rsidR="00235A13" w:rsidRDefault="00235A13" w:rsidP="00677F68">
      <w:r>
        <w:t>*Treated as continuous variables. All other variables are treated as categorical.</w:t>
      </w:r>
    </w:p>
    <w:p w14:paraId="42096734" w14:textId="78C5ED18" w:rsidR="004575C9" w:rsidRDefault="004575C9" w:rsidP="00677F68">
      <w:r w:rsidRPr="00E57AD4">
        <w:t>*</w:t>
      </w:r>
      <w:r w:rsidR="00235A13">
        <w:t>*</w:t>
      </w:r>
      <w:r w:rsidRPr="00E57AD4">
        <w:t>The age-by-year control was constructed by interacting the adolescent’s age with the year of the survey</w:t>
      </w:r>
      <w:r w:rsidR="00C20E06">
        <w:t>. F</w:t>
      </w:r>
      <w:r w:rsidRPr="00E57AD4">
        <w:t xml:space="preserve">or example, it had levels for “age 12 in 2001,” “age 12 in 2003,” “age 12 in 2005,” etc., to reflect </w:t>
      </w:r>
      <w:r w:rsidR="00571942" w:rsidRPr="00E57AD4">
        <w:t xml:space="preserve">the </w:t>
      </w:r>
      <w:r w:rsidRPr="00E57AD4">
        <w:t xml:space="preserve">distinct generational experiences </w:t>
      </w:r>
      <w:r w:rsidR="00C20E06">
        <w:t>throughout</w:t>
      </w:r>
      <w:r w:rsidRPr="00E57AD4">
        <w:t xml:space="preserve"> the 19-year study period. </w:t>
      </w:r>
      <w:r w:rsidR="00571942" w:rsidRPr="00E57AD4">
        <w:t>That is</w:t>
      </w:r>
      <w:r w:rsidRPr="00E57AD4">
        <w:t xml:space="preserve">, it reflects the fact that the experience of being </w:t>
      </w:r>
      <w:r w:rsidR="00571942" w:rsidRPr="00E57AD4">
        <w:t xml:space="preserve">a </w:t>
      </w:r>
      <w:r w:rsidRPr="00E57AD4">
        <w:t>12</w:t>
      </w:r>
      <w:r w:rsidR="00571942" w:rsidRPr="00E57AD4">
        <w:t xml:space="preserve">-year-old </w:t>
      </w:r>
      <w:r w:rsidRPr="00E57AD4">
        <w:t>is different in 2001 than in 2019.</w:t>
      </w:r>
    </w:p>
    <w:p w14:paraId="3EAA6D1F" w14:textId="77777777" w:rsidR="0078319C" w:rsidRDefault="0078319C" w:rsidP="00677F68"/>
    <w:p w14:paraId="433E0AF3" w14:textId="7BD694EB" w:rsidR="00C01A44" w:rsidRDefault="00C01A44" w:rsidP="00677F68">
      <w:pPr>
        <w:pStyle w:val="Heading1"/>
      </w:pPr>
      <w:bookmarkStart w:id="6" w:name="_Toc138880497"/>
      <w:r>
        <w:t xml:space="preserve">TWFE </w:t>
      </w:r>
      <w:r w:rsidR="00304F71">
        <w:t xml:space="preserve">Correction for </w:t>
      </w:r>
      <w:r>
        <w:t>Multiple Comparisons</w:t>
      </w:r>
      <w:bookmarkEnd w:id="6"/>
    </w:p>
    <w:p w14:paraId="6C77884D" w14:textId="7D1946EA" w:rsidR="00C01A44" w:rsidRDefault="00C01A44" w:rsidP="00677F68">
      <w:r>
        <w:lastRenderedPageBreak/>
        <w:tab/>
      </w:r>
      <w:r w:rsidR="00B12747">
        <w:t>T</w:t>
      </w:r>
      <w:r>
        <w:t>he risk of type I errors, or false positives</w:t>
      </w:r>
      <w:r w:rsidR="00B12747">
        <w:t xml:space="preserve"> due to chance</w:t>
      </w:r>
      <w:r>
        <w:t xml:space="preserve">, </w:t>
      </w:r>
      <w:r w:rsidR="00B12747">
        <w:t>increases with the number of statistical tests</w:t>
      </w:r>
      <w:r>
        <w:t xml:space="preserve">. </w:t>
      </w:r>
      <w:r w:rsidR="00B12747">
        <w:t>Given that we examine 15 outcomes, many sub-populations, and several alternate specifications, the risk of a false positive in our study is considerably greater than 5%.</w:t>
      </w:r>
    </w:p>
    <w:p w14:paraId="3CFD0B76" w14:textId="1BBC57F2" w:rsidR="001446B7" w:rsidRDefault="00B12747" w:rsidP="004027B2">
      <w:pPr>
        <w:ind w:firstLine="720"/>
      </w:pPr>
      <w:r>
        <w:t>To reduce this risk, we implement</w:t>
      </w:r>
      <w:r w:rsidR="00C01A44">
        <w:t xml:space="preserve"> a Bonferroni correction of the TWFE confidence intervals (CIs)</w:t>
      </w:r>
      <w:r>
        <w:t>. This</w:t>
      </w:r>
      <w:r w:rsidR="00C01A44">
        <w:t xml:space="preserve"> procedure caps the family-wise error rate at 5% without assuming independence across the outcomes. The Bonferroni correction is known to be conservative, </w:t>
      </w:r>
      <w:r w:rsidR="004027B2">
        <w:t>resulting in a</w:t>
      </w:r>
      <w:r w:rsidR="00C01A44">
        <w:t xml:space="preserve"> true family-wise error rate likely lower than 5%,</w:t>
      </w:r>
      <w:r w:rsidR="00C01A44">
        <w:fldChar w:fldCharType="begin"/>
      </w:r>
      <w:r w:rsidR="00C01A44">
        <w:instrText xml:space="preserve"> ADDIN ZOTERO_ITEM CSL_CITATION {"citationID":"G6redQTw","properties":{"formattedCitation":"\\super 1\\nosupersub{}","plainCitation":"1","noteIndex":0},"citationItems":[{"id":6473,"uris":["http://zotero.org/users/5446295/items/MXWKEU4S"],"itemData":{"id":6473,"type":"article-journal","abstract":"Statistical procedures underpin the process of scientific discovery. As researchers, one way we use these procedures is to test the validity of a null hypothesis. Often, we test the validity of more than one null hypothesis. If we fail to use an appropriate procedure to account for this multiplicity, then we are more likely to reach a wrong scientific conclusion—we are more likely to make a mistake. In physiology, experiments that involve multiple comparisons are common: of the original articles published in 1997 by the American Physiological Society, </w:instrText>
      </w:r>
      <w:r w:rsidR="00C01A44">
        <w:rPr>
          <w:rFonts w:ascii="Cambria Math" w:hAnsi="Cambria Math" w:cs="Cambria Math"/>
        </w:rPr>
        <w:instrText>∼</w:instrText>
      </w:r>
      <w:r w:rsidR="00C01A44">
        <w:instrText xml:space="preserve">40% cite a multiple comparison procedure. In this review, I demonstrate the statistical issue embedded in multiple comparisons, and I summarize the philosophies of handling this issue. I also illustrate the three procedures—Newman-Keuls, Bonferroni, least significant difference—cited most often in my literature review; each of these procedures is of limited practical value. Last, I demonstrate the false discovery rate procedure, a promising development in multiple comparisons. The false discovery rate procedure may be the best practical solution to the problems of multiple comparisons that exist within physiology and other scientific disciplines.","container-title":"American Journal of Physiology-Regulatory, Integrative and Comparative Physiology","DOI":"10.1152/ajpregu.2000.279.1.R1","ISSN":"0363-6119","issue":"1","note":"publisher: American Physiological Society","page":"R1-R8","source":"journals-physiology-org.proxy.lib.umich.edu (Atypon)","title":"Multiple comparisons: philosophies and illustrations","title-short":"Multiple comparisons","volume":"279","author":[{"family":"Curran-Everett","given":"Douglas"}],"issued":{"date-parts":[["2000",7]]},"citation-key":"curran-everettMultipleComparisonsPhilosophies2000"}}],"schema":"https://github.com/citation-style-language/schema/raw/master/csl-citation.json"} </w:instrText>
      </w:r>
      <w:r w:rsidR="00C01A44">
        <w:fldChar w:fldCharType="separate"/>
      </w:r>
      <w:r w:rsidR="00C01A44" w:rsidRPr="00667AFB">
        <w:rPr>
          <w:rFonts w:cs="Times New Roman"/>
          <w:vertAlign w:val="superscript"/>
        </w:rPr>
        <w:t>1</w:t>
      </w:r>
      <w:r w:rsidR="00C01A44">
        <w:fldChar w:fldCharType="end"/>
      </w:r>
      <w:r w:rsidR="00C01A44">
        <w:t xml:space="preserve"> but it allows us to rule out the largest possible associations between the minimum wage and each mental health outcome. We use an alpha of 0.05/15 = 0.00333 for these tests, </w:t>
      </w:r>
      <w:r w:rsidR="001446B7">
        <w:t xml:space="preserve">or a 99.7% CI, </w:t>
      </w:r>
      <w:r w:rsidR="00C01A44">
        <w:t>corresponding to a critical value of 2.94.</w:t>
      </w:r>
    </w:p>
    <w:p w14:paraId="5B29BE71" w14:textId="337AB6BF" w:rsidR="00C01A44" w:rsidRDefault="00C01A44" w:rsidP="004027B2">
      <w:pPr>
        <w:ind w:firstLine="720"/>
      </w:pPr>
      <w:r>
        <w:t>The</w:t>
      </w:r>
      <w:r w:rsidR="001446B7">
        <w:t xml:space="preserve"> Bonferroni-corrected</w:t>
      </w:r>
      <w:r>
        <w:t xml:space="preserve"> CIs </w:t>
      </w:r>
      <w:r w:rsidR="001446B7">
        <w:t xml:space="preserve">for the main models </w:t>
      </w:r>
      <w:r>
        <w:t xml:space="preserve">are presented in </w:t>
      </w:r>
      <w:r w:rsidRPr="00667AFB">
        <w:rPr>
          <w:b/>
          <w:bCs/>
        </w:rPr>
        <w:t>Figures A</w:t>
      </w:r>
      <w:r w:rsidR="003C658A">
        <w:rPr>
          <w:b/>
          <w:bCs/>
        </w:rPr>
        <w:t>1</w:t>
      </w:r>
      <w:r w:rsidR="00EC5D8C">
        <w:t xml:space="preserve"> and </w:t>
      </w:r>
      <w:r w:rsidRPr="00667AFB">
        <w:rPr>
          <w:b/>
          <w:bCs/>
        </w:rPr>
        <w:t>A</w:t>
      </w:r>
      <w:r w:rsidR="003C658A">
        <w:rPr>
          <w:b/>
          <w:bCs/>
        </w:rPr>
        <w:t>2</w:t>
      </w:r>
      <w:r>
        <w:t xml:space="preserve">. They are moderately wider than the uncorrected CIs. Importantly, we can continue to rule out meaningfully large </w:t>
      </w:r>
      <w:r w:rsidR="00951B1B">
        <w:t>associations between the minimum wage and all our mental health outcomes</w:t>
      </w:r>
      <w:r>
        <w:t xml:space="preserve">. </w:t>
      </w:r>
      <w:r w:rsidR="00EC5D8C">
        <w:t>For all other analyses in the appendix, we include both the uncorrected and corrected CIs.</w:t>
      </w:r>
    </w:p>
    <w:p w14:paraId="6B7BCA51" w14:textId="77E4C785" w:rsidR="00C01A44" w:rsidRDefault="00C01A44" w:rsidP="00677F68"/>
    <w:p w14:paraId="25357B3C" w14:textId="55FF33D6" w:rsidR="00EC5D8C" w:rsidRDefault="003C658A" w:rsidP="00951B1B">
      <w:pPr>
        <w:jc w:val="center"/>
      </w:pPr>
      <w:r>
        <w:rPr>
          <w:noProof/>
        </w:rPr>
        <w:drawing>
          <wp:inline distT="0" distB="0" distL="0" distR="0" wp14:anchorId="3A748936" wp14:editId="23C0A8BF">
            <wp:extent cx="4572000" cy="3657600"/>
            <wp:effectExtent l="0" t="0" r="0" b="0"/>
            <wp:docPr id="209901805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018057" name="Picture 2099018057"/>
                    <pic:cNvPicPr/>
                  </pic:nvPicPr>
                  <pic:blipFill>
                    <a:blip r:embed="rId12">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070D7A65" w14:textId="0AE4ACD1" w:rsidR="00C01A44" w:rsidRDefault="00EC5D8C" w:rsidP="00677F68">
      <w:pPr>
        <w:pStyle w:val="Caption"/>
      </w:pPr>
      <w:r>
        <w:t>Figure A</w:t>
      </w:r>
      <w:r w:rsidR="00000000">
        <w:fldChar w:fldCharType="begin"/>
      </w:r>
      <w:r w:rsidR="00000000">
        <w:instrText xml:space="preserve"> SEQ Figure \* ARABIC </w:instrText>
      </w:r>
      <w:r w:rsidR="00000000">
        <w:fldChar w:fldCharType="separate"/>
      </w:r>
      <w:r>
        <w:rPr>
          <w:noProof/>
        </w:rPr>
        <w:t>1</w:t>
      </w:r>
      <w:r w:rsidR="00000000">
        <w:rPr>
          <w:noProof/>
        </w:rPr>
        <w:fldChar w:fldCharType="end"/>
      </w:r>
      <w:r>
        <w:t>. Main TWFE models with Bonferroni corrections</w:t>
      </w:r>
      <w:r w:rsidR="00587EBD" w:rsidRPr="00587EBD">
        <w:t xml:space="preserve"> </w:t>
      </w:r>
      <w:r w:rsidR="00587EBD">
        <w:t>for the NSCH</w:t>
      </w:r>
      <w:r>
        <w:t>.</w:t>
      </w:r>
    </w:p>
    <w:p w14:paraId="6C767589" w14:textId="08E973ED" w:rsidR="00EC5D8C" w:rsidRDefault="00EC5D8C" w:rsidP="00677F68">
      <w:r w:rsidRPr="00EC5D8C">
        <w:rPr>
          <w:b/>
          <w:bCs/>
        </w:rPr>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Bonferroni</w:t>
      </w:r>
      <w:r w:rsidR="00014758">
        <w:t>-</w:t>
      </w:r>
      <w:r>
        <w:t xml:space="preserve">corrected </w:t>
      </w:r>
      <w:r w:rsidR="006F1BBA">
        <w:t xml:space="preserve">99.7% </w:t>
      </w:r>
      <w:r w:rsidR="00014758">
        <w:t>CIs</w:t>
      </w:r>
      <w:r>
        <w:t xml:space="preserve"> (i.e. with critical value</w:t>
      </w:r>
      <w:r w:rsidR="006F1BBA">
        <w:t>s</w:t>
      </w:r>
      <w:r>
        <w:t xml:space="preserve"> of 2.94). </w:t>
      </w:r>
      <w:r w:rsidR="004D5767">
        <w:t xml:space="preserve">All </w:t>
      </w:r>
      <w:r w:rsidR="004D5767">
        <w:lastRenderedPageBreak/>
        <w:t xml:space="preserve">models include state and year fixed effects; fully adjusted models add individual- and state-level covariates per </w:t>
      </w:r>
      <w:r w:rsidR="004D5767" w:rsidRPr="0028689F">
        <w:rPr>
          <w:b/>
          <w:bCs/>
        </w:rPr>
        <w:t xml:space="preserve">Table </w:t>
      </w:r>
      <w:r w:rsidR="004D5767">
        <w:rPr>
          <w:b/>
          <w:bCs/>
        </w:rPr>
        <w:t>A3</w:t>
      </w:r>
      <w:r w:rsidR="004D5767">
        <w:t xml:space="preserve">. </w:t>
      </w:r>
      <w:r>
        <w:t>Standard errors are clustered by sampling strata nested within states.</w:t>
      </w:r>
    </w:p>
    <w:p w14:paraId="570FF873" w14:textId="77777777" w:rsidR="00EE53F4" w:rsidRPr="00EC5D8C" w:rsidRDefault="00EE53F4" w:rsidP="00677F68"/>
    <w:p w14:paraId="4E974064" w14:textId="3A84C3F5" w:rsidR="00EC5D8C" w:rsidRDefault="003C658A" w:rsidP="00AD1B2D">
      <w:pPr>
        <w:jc w:val="center"/>
      </w:pPr>
      <w:r>
        <w:rPr>
          <w:noProof/>
        </w:rPr>
        <w:drawing>
          <wp:inline distT="0" distB="0" distL="0" distR="0" wp14:anchorId="125E53EA" wp14:editId="119C868E">
            <wp:extent cx="4572000" cy="3657600"/>
            <wp:effectExtent l="0" t="0" r="0" b="0"/>
            <wp:docPr id="185795535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7955358" name="Picture 1857955358"/>
                    <pic:cNvPicPr/>
                  </pic:nvPicPr>
                  <pic:blipFill>
                    <a:blip r:embed="rId13">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2B1D16A3" w14:textId="10AAB611" w:rsidR="00C01A44" w:rsidRDefault="00EC5D8C"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w:t>
      </w:r>
      <w:r w:rsidRPr="00EC5D8C">
        <w:t xml:space="preserve"> </w:t>
      </w:r>
      <w:r>
        <w:t>Main TWFE models with Bonferroni corrections</w:t>
      </w:r>
      <w:r w:rsidR="00587EBD" w:rsidRPr="00587EBD">
        <w:t xml:space="preserve"> </w:t>
      </w:r>
      <w:r w:rsidR="00587EBD">
        <w:t>for the YRBSS</w:t>
      </w:r>
      <w:r>
        <w:t>.</w:t>
      </w:r>
    </w:p>
    <w:p w14:paraId="322F91EE" w14:textId="704BB740" w:rsidR="00C01A44" w:rsidRDefault="00EC5D8C" w:rsidP="00677F68">
      <w:r w:rsidRPr="00EC5D8C">
        <w:rPr>
          <w:b/>
          <w:bCs/>
        </w:rPr>
        <w:t>Notes:</w:t>
      </w:r>
      <w:r>
        <w:t xml:space="preserve"> Re-estimation of the paper’s main OLS TWFE models with Bonferroni corrections for 15 outcomes. The thick </w:t>
      </w:r>
      <w:r w:rsidR="00014758">
        <w:t>lines</w:t>
      </w:r>
      <w:r>
        <w:t xml:space="preserve"> provide the uncorrected 95% CIs (</w:t>
      </w:r>
      <w:proofErr w:type="gramStart"/>
      <w:r>
        <w:t>i.e.</w:t>
      </w:r>
      <w:proofErr w:type="gramEnd"/>
      <w:r>
        <w:t xml:space="preserve"> with critical value</w:t>
      </w:r>
      <w:r w:rsidR="006F1BBA">
        <w:t>s</w:t>
      </w:r>
      <w:r>
        <w:t xml:space="preserve"> of 1.96), while the thin ones provide the </w:t>
      </w:r>
      <w:r w:rsidR="00014758">
        <w:t xml:space="preserve">Bonferroni-corrected </w:t>
      </w:r>
      <w:r w:rsidR="006F1BBA">
        <w:t xml:space="preserve">99.7% </w:t>
      </w:r>
      <w:r w:rsidR="00014758">
        <w:t xml:space="preserve">CIs </w:t>
      </w:r>
      <w:r>
        <w:t>(i.e. critical value</w:t>
      </w:r>
      <w:r w:rsidR="006F1BBA">
        <w:t>s</w:t>
      </w:r>
      <w:r>
        <w:t xml:space="preserve"> of 2.94). All models </w:t>
      </w:r>
      <w:r w:rsidR="004D5767">
        <w:t>include state and age-by-year fixed effects; fully adjusted models add</w:t>
      </w:r>
      <w:r>
        <w:t xml:space="preserve"> individual- and state-level covariates per </w:t>
      </w:r>
      <w:r w:rsidRPr="0028689F">
        <w:rPr>
          <w:b/>
          <w:bCs/>
        </w:rPr>
        <w:t xml:space="preserve">Table </w:t>
      </w:r>
      <w:r w:rsidR="00677F68">
        <w:rPr>
          <w:b/>
          <w:bCs/>
        </w:rPr>
        <w:t>A3</w:t>
      </w:r>
      <w:r>
        <w:t>. SEs are clustered by sampling strata nested within each state’s primary sampling units.</w:t>
      </w:r>
    </w:p>
    <w:p w14:paraId="62D032FD" w14:textId="77777777" w:rsidR="00C01A44" w:rsidRDefault="00C01A44" w:rsidP="00677F68"/>
    <w:p w14:paraId="08177001" w14:textId="61E7BC61" w:rsidR="0078319C" w:rsidRDefault="0078319C" w:rsidP="00677F68">
      <w:pPr>
        <w:pStyle w:val="Heading1"/>
      </w:pPr>
      <w:bookmarkStart w:id="7" w:name="_Toc138880498"/>
      <w:r>
        <w:t>TWFE</w:t>
      </w:r>
      <w:r w:rsidRPr="00E57AD4">
        <w:t xml:space="preserve"> </w:t>
      </w:r>
      <w:r>
        <w:t>Sub-Population Analyses</w:t>
      </w:r>
      <w:bookmarkEnd w:id="7"/>
    </w:p>
    <w:p w14:paraId="41AC3350" w14:textId="45B3876C" w:rsidR="0078319C" w:rsidRDefault="00250657" w:rsidP="00677F68">
      <w:r>
        <w:tab/>
      </w:r>
      <w:r w:rsidR="0078319C">
        <w:t xml:space="preserve">We </w:t>
      </w:r>
      <w:r w:rsidR="001D5AE7">
        <w:t>tested</w:t>
      </w:r>
      <w:r w:rsidR="0078319C">
        <w:t xml:space="preserve"> the association between the minimum wage and the mental health of several vulnerable sub-populations that were most likely to </w:t>
      </w:r>
      <w:r w:rsidR="004F5ADC">
        <w:t xml:space="preserve">earn near the minimum wage (and, therefore, most likely to experience a corresponding improvement in their health after </w:t>
      </w:r>
      <w:r w:rsidR="00F629C1">
        <w:t>it was</w:t>
      </w:r>
      <w:r w:rsidR="004F5ADC">
        <w:t xml:space="preserve"> raise</w:t>
      </w:r>
      <w:r w:rsidR="00F629C1">
        <w:t>d</w:t>
      </w:r>
      <w:r w:rsidR="004F5ADC">
        <w:t>)</w:t>
      </w:r>
      <w:r w:rsidR="001D5AE7">
        <w:t>:</w:t>
      </w:r>
    </w:p>
    <w:p w14:paraId="724B2DCC" w14:textId="77777777" w:rsidR="0078319C" w:rsidRDefault="0078319C" w:rsidP="00677F68"/>
    <w:p w14:paraId="2D8BB693" w14:textId="1FBD0576" w:rsidR="00E44347" w:rsidRDefault="00E44347" w:rsidP="00677F68">
      <w:pPr>
        <w:pStyle w:val="Caption"/>
      </w:pPr>
      <w:r>
        <w:t>Table A</w:t>
      </w:r>
      <w:r w:rsidR="00000000">
        <w:fldChar w:fldCharType="begin"/>
      </w:r>
      <w:r w:rsidR="00000000">
        <w:instrText xml:space="preserve"> SEQ Table \* ARABIC </w:instrText>
      </w:r>
      <w:r w:rsidR="00000000">
        <w:fldChar w:fldCharType="separate"/>
      </w:r>
      <w:r>
        <w:rPr>
          <w:noProof/>
        </w:rPr>
        <w:t>3</w:t>
      </w:r>
      <w:r w:rsidR="00000000">
        <w:rPr>
          <w:noProof/>
        </w:rPr>
        <w:fldChar w:fldCharType="end"/>
      </w:r>
      <w:r>
        <w:t>. List of sub-population analyses for TWFE models.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60"/>
        <w:gridCol w:w="3870"/>
        <w:gridCol w:w="4230"/>
      </w:tblGrid>
      <w:tr w:rsidR="0078319C" w:rsidRPr="000B22D5" w14:paraId="63846361" w14:textId="23AF375D" w:rsidTr="00AC4493">
        <w:tc>
          <w:tcPr>
            <w:tcW w:w="1260" w:type="dxa"/>
            <w:tcBorders>
              <w:bottom w:val="single" w:sz="4" w:space="0" w:color="auto"/>
            </w:tcBorders>
          </w:tcPr>
          <w:p w14:paraId="5590AFC7" w14:textId="7D944D39" w:rsidR="0078319C" w:rsidRPr="000B22D5" w:rsidRDefault="0078319C" w:rsidP="00677F68">
            <w:pPr>
              <w:rPr>
                <w:b/>
                <w:bCs/>
              </w:rPr>
            </w:pPr>
            <w:r w:rsidRPr="000B22D5">
              <w:rPr>
                <w:b/>
                <w:bCs/>
              </w:rPr>
              <w:lastRenderedPageBreak/>
              <w:t>Survey</w:t>
            </w:r>
          </w:p>
        </w:tc>
        <w:tc>
          <w:tcPr>
            <w:tcW w:w="3870" w:type="dxa"/>
            <w:tcBorders>
              <w:bottom w:val="single" w:sz="4" w:space="0" w:color="auto"/>
            </w:tcBorders>
          </w:tcPr>
          <w:p w14:paraId="2AB45743" w14:textId="4CA37AF8" w:rsidR="0078319C" w:rsidRPr="000B22D5" w:rsidRDefault="0078319C" w:rsidP="00677F68">
            <w:pPr>
              <w:rPr>
                <w:b/>
                <w:bCs/>
              </w:rPr>
            </w:pPr>
            <w:r w:rsidRPr="000B22D5">
              <w:rPr>
                <w:b/>
                <w:bCs/>
              </w:rPr>
              <w:t>Sub-population</w:t>
            </w:r>
          </w:p>
        </w:tc>
        <w:tc>
          <w:tcPr>
            <w:tcW w:w="4230" w:type="dxa"/>
            <w:tcBorders>
              <w:bottom w:val="single" w:sz="4" w:space="0" w:color="auto"/>
            </w:tcBorders>
          </w:tcPr>
          <w:p w14:paraId="13EBBDBC" w14:textId="34B8343C" w:rsidR="0078319C" w:rsidRPr="000B22D5" w:rsidRDefault="0078319C" w:rsidP="00677F68">
            <w:pPr>
              <w:rPr>
                <w:b/>
                <w:bCs/>
              </w:rPr>
            </w:pPr>
            <w:r w:rsidRPr="000B22D5">
              <w:rPr>
                <w:b/>
                <w:bCs/>
              </w:rPr>
              <w:t>Reference group</w:t>
            </w:r>
          </w:p>
        </w:tc>
      </w:tr>
      <w:tr w:rsidR="0078319C" w:rsidRPr="00E57AD4" w14:paraId="619661F6" w14:textId="77777777" w:rsidTr="00963278">
        <w:tc>
          <w:tcPr>
            <w:tcW w:w="1260" w:type="dxa"/>
            <w:tcBorders>
              <w:top w:val="single" w:sz="4" w:space="0" w:color="auto"/>
            </w:tcBorders>
          </w:tcPr>
          <w:p w14:paraId="26A732DD" w14:textId="5B64F4E5" w:rsidR="0078319C" w:rsidRPr="000B22D5" w:rsidRDefault="0078319C" w:rsidP="00677F68">
            <w:pPr>
              <w:rPr>
                <w:b/>
                <w:bCs/>
              </w:rPr>
            </w:pPr>
            <w:r w:rsidRPr="000B22D5">
              <w:rPr>
                <w:b/>
                <w:bCs/>
              </w:rPr>
              <w:t>NSCH</w:t>
            </w:r>
          </w:p>
        </w:tc>
        <w:tc>
          <w:tcPr>
            <w:tcW w:w="3870" w:type="dxa"/>
            <w:tcBorders>
              <w:top w:val="single" w:sz="4" w:space="0" w:color="auto"/>
            </w:tcBorders>
          </w:tcPr>
          <w:p w14:paraId="77572232" w14:textId="530E4303" w:rsidR="0078319C" w:rsidRDefault="0078319C" w:rsidP="00677F68">
            <w:r>
              <w:t>Less than 200 FPL%</w:t>
            </w:r>
          </w:p>
        </w:tc>
        <w:tc>
          <w:tcPr>
            <w:tcW w:w="4230" w:type="dxa"/>
            <w:tcBorders>
              <w:top w:val="single" w:sz="4" w:space="0" w:color="auto"/>
            </w:tcBorders>
          </w:tcPr>
          <w:p w14:paraId="64C7D72A" w14:textId="71F037BD" w:rsidR="0078319C" w:rsidRDefault="00AC4493" w:rsidP="00677F68">
            <w:r>
              <w:t>H</w:t>
            </w:r>
            <w:r w:rsidR="0078319C">
              <w:t>ouseholds earning ≥200% FPL</w:t>
            </w:r>
          </w:p>
        </w:tc>
      </w:tr>
      <w:tr w:rsidR="0078319C" w:rsidRPr="00E57AD4" w14:paraId="406E5A7A" w14:textId="77777777" w:rsidTr="00963278">
        <w:tc>
          <w:tcPr>
            <w:tcW w:w="1260" w:type="dxa"/>
          </w:tcPr>
          <w:p w14:paraId="5F6DCFA5" w14:textId="4043539D" w:rsidR="0078319C" w:rsidRPr="000B22D5" w:rsidRDefault="0078319C" w:rsidP="00677F68">
            <w:pPr>
              <w:rPr>
                <w:b/>
                <w:bCs/>
              </w:rPr>
            </w:pPr>
            <w:r w:rsidRPr="000B22D5">
              <w:rPr>
                <w:b/>
                <w:bCs/>
              </w:rPr>
              <w:t>NSCH</w:t>
            </w:r>
          </w:p>
        </w:tc>
        <w:tc>
          <w:tcPr>
            <w:tcW w:w="3870" w:type="dxa"/>
          </w:tcPr>
          <w:p w14:paraId="1C84A4CE" w14:textId="77777777" w:rsidR="0078319C" w:rsidRDefault="0078319C" w:rsidP="00677F68">
            <w:r>
              <w:t>Adults with high school or less</w:t>
            </w:r>
          </w:p>
          <w:p w14:paraId="12C3D578" w14:textId="74F867D9" w:rsidR="0078319C" w:rsidRPr="000B22D5" w:rsidRDefault="0078319C" w:rsidP="000B22D5">
            <w:pPr>
              <w:ind w:left="259"/>
              <w:rPr>
                <w:i/>
                <w:iCs/>
              </w:rPr>
            </w:pPr>
            <w:r w:rsidRPr="000B22D5">
              <w:rPr>
                <w:i/>
                <w:iCs/>
              </w:rPr>
              <w:t>That is, all households for which no adult completed more than H.S.</w:t>
            </w:r>
          </w:p>
        </w:tc>
        <w:tc>
          <w:tcPr>
            <w:tcW w:w="4230" w:type="dxa"/>
          </w:tcPr>
          <w:p w14:paraId="7DE11EFA" w14:textId="6D0A0C0B" w:rsidR="0078319C" w:rsidRDefault="0078319C" w:rsidP="00677F68">
            <w:r>
              <w:t>All other adult education levels</w:t>
            </w:r>
          </w:p>
        </w:tc>
      </w:tr>
      <w:tr w:rsidR="0078319C" w:rsidRPr="00E57AD4" w14:paraId="2005E6E3" w14:textId="77777777" w:rsidTr="00963278">
        <w:tc>
          <w:tcPr>
            <w:tcW w:w="1260" w:type="dxa"/>
          </w:tcPr>
          <w:p w14:paraId="38F8701C" w14:textId="77777777" w:rsidR="0078319C" w:rsidRPr="000B22D5" w:rsidRDefault="0078319C" w:rsidP="00677F68">
            <w:pPr>
              <w:rPr>
                <w:b/>
                <w:bCs/>
              </w:rPr>
            </w:pPr>
            <w:r w:rsidRPr="000B22D5">
              <w:rPr>
                <w:b/>
                <w:bCs/>
              </w:rPr>
              <w:t>NSCH</w:t>
            </w:r>
          </w:p>
        </w:tc>
        <w:tc>
          <w:tcPr>
            <w:tcW w:w="3870" w:type="dxa"/>
          </w:tcPr>
          <w:p w14:paraId="2DF1BB90" w14:textId="77777777" w:rsidR="0078319C" w:rsidRPr="00E57AD4" w:rsidRDefault="0078319C" w:rsidP="00677F68">
            <w:r>
              <w:t>Black or Hispanic/Latino</w:t>
            </w:r>
          </w:p>
        </w:tc>
        <w:tc>
          <w:tcPr>
            <w:tcW w:w="4230" w:type="dxa"/>
          </w:tcPr>
          <w:p w14:paraId="2DB5518A" w14:textId="77777777" w:rsidR="0078319C" w:rsidRPr="00E57AD4" w:rsidRDefault="0078319C" w:rsidP="00677F68">
            <w:r>
              <w:t>All other races/ethnicities</w:t>
            </w:r>
          </w:p>
        </w:tc>
      </w:tr>
      <w:tr w:rsidR="0078319C" w:rsidRPr="00E57AD4" w14:paraId="33F63AC7" w14:textId="77777777" w:rsidTr="00963278">
        <w:tc>
          <w:tcPr>
            <w:tcW w:w="1260" w:type="dxa"/>
          </w:tcPr>
          <w:p w14:paraId="18AD71F3" w14:textId="5DBF1152" w:rsidR="0078319C" w:rsidRPr="000B22D5" w:rsidRDefault="0078319C" w:rsidP="00677F68">
            <w:pPr>
              <w:rPr>
                <w:b/>
                <w:bCs/>
              </w:rPr>
            </w:pPr>
            <w:r w:rsidRPr="000B22D5">
              <w:rPr>
                <w:b/>
                <w:bCs/>
              </w:rPr>
              <w:t>NSCH</w:t>
            </w:r>
          </w:p>
        </w:tc>
        <w:tc>
          <w:tcPr>
            <w:tcW w:w="3870" w:type="dxa"/>
          </w:tcPr>
          <w:p w14:paraId="50F93A43" w14:textId="1D2EC906" w:rsidR="0078319C" w:rsidRDefault="0078319C" w:rsidP="00677F68">
            <w:r>
              <w:t>First- or second-generation</w:t>
            </w:r>
          </w:p>
        </w:tc>
        <w:tc>
          <w:tcPr>
            <w:tcW w:w="4230" w:type="dxa"/>
          </w:tcPr>
          <w:p w14:paraId="043D0505" w14:textId="09E81EF2" w:rsidR="00963278" w:rsidRDefault="00AC4493" w:rsidP="00677F68">
            <w:r>
              <w:t xml:space="preserve">Third- or higher-generation </w:t>
            </w:r>
            <w:r w:rsidR="00E375A5">
              <w:t>children</w:t>
            </w:r>
          </w:p>
        </w:tc>
      </w:tr>
      <w:tr w:rsidR="00AC4493" w:rsidRPr="00E57AD4" w14:paraId="1C52E0D3" w14:textId="77777777" w:rsidTr="00963278">
        <w:tc>
          <w:tcPr>
            <w:tcW w:w="1260" w:type="dxa"/>
          </w:tcPr>
          <w:p w14:paraId="1A915B95" w14:textId="351125F8" w:rsidR="00AC4493" w:rsidRPr="000B22D5" w:rsidRDefault="00AC4493" w:rsidP="00677F68">
            <w:pPr>
              <w:rPr>
                <w:b/>
                <w:bCs/>
              </w:rPr>
            </w:pPr>
            <w:r w:rsidRPr="000B22D5">
              <w:rPr>
                <w:b/>
                <w:bCs/>
              </w:rPr>
              <w:t>NSCH</w:t>
            </w:r>
          </w:p>
        </w:tc>
        <w:tc>
          <w:tcPr>
            <w:tcW w:w="3870" w:type="dxa"/>
          </w:tcPr>
          <w:p w14:paraId="55731302" w14:textId="7AEF9017" w:rsidR="00AC4493" w:rsidRDefault="00AC4493" w:rsidP="00677F68">
            <w:r>
              <w:t>Adolescents, age 13–17</w:t>
            </w:r>
          </w:p>
        </w:tc>
        <w:tc>
          <w:tcPr>
            <w:tcW w:w="4230" w:type="dxa"/>
          </w:tcPr>
          <w:p w14:paraId="3AAD1030" w14:textId="44C0549A" w:rsidR="00AC4493" w:rsidRDefault="00AC4493" w:rsidP="00677F68">
            <w:r>
              <w:t>Children aged 3–12</w:t>
            </w:r>
          </w:p>
        </w:tc>
      </w:tr>
      <w:tr w:rsidR="00963278" w:rsidRPr="00E57AD4" w14:paraId="0895811E" w14:textId="77777777" w:rsidTr="00963278">
        <w:tc>
          <w:tcPr>
            <w:tcW w:w="1260" w:type="dxa"/>
          </w:tcPr>
          <w:p w14:paraId="553A441F" w14:textId="135F07A3" w:rsidR="00963278" w:rsidRPr="000B22D5" w:rsidRDefault="00963278" w:rsidP="00677F68">
            <w:pPr>
              <w:rPr>
                <w:b/>
                <w:bCs/>
              </w:rPr>
            </w:pPr>
            <w:r w:rsidRPr="000B22D5">
              <w:rPr>
                <w:b/>
                <w:bCs/>
              </w:rPr>
              <w:t>YRBSS</w:t>
            </w:r>
            <w:r w:rsidR="00F629C1" w:rsidRPr="000B22D5">
              <w:rPr>
                <w:b/>
                <w:bCs/>
              </w:rPr>
              <w:t>*</w:t>
            </w:r>
          </w:p>
        </w:tc>
        <w:tc>
          <w:tcPr>
            <w:tcW w:w="3870" w:type="dxa"/>
          </w:tcPr>
          <w:p w14:paraId="37544C94" w14:textId="1A939D36" w:rsidR="00963278" w:rsidRDefault="00963278" w:rsidP="00677F68">
            <w:r>
              <w:t>Black or Hispanic/Latino</w:t>
            </w:r>
          </w:p>
        </w:tc>
        <w:tc>
          <w:tcPr>
            <w:tcW w:w="4230" w:type="dxa"/>
          </w:tcPr>
          <w:p w14:paraId="380A9226" w14:textId="0A8F8391" w:rsidR="00963278" w:rsidRDefault="00963278" w:rsidP="00677F68">
            <w:r>
              <w:t>All other races/ethnicities</w:t>
            </w:r>
          </w:p>
        </w:tc>
      </w:tr>
    </w:tbl>
    <w:p w14:paraId="4059DF16" w14:textId="747CEEA9" w:rsidR="0078319C" w:rsidRDefault="00963278" w:rsidP="00677F68">
      <w:r w:rsidRPr="009A1C4D">
        <w:rPr>
          <w:b/>
          <w:bCs/>
        </w:rPr>
        <w:t>Note</w:t>
      </w:r>
      <w:r w:rsidR="009A1C4D">
        <w:rPr>
          <w:b/>
          <w:bCs/>
        </w:rPr>
        <w:t>s</w:t>
      </w:r>
      <w:r w:rsidR="009A1C4D" w:rsidRPr="009A1C4D">
        <w:rPr>
          <w:b/>
          <w:bCs/>
        </w:rPr>
        <w:t>:</w:t>
      </w:r>
      <w:r w:rsidR="009A1C4D">
        <w:t xml:space="preserve"> *T</w:t>
      </w:r>
      <w:r>
        <w:t>he YRBSS has fewer available demographic and socioeconomic characteristics than the NSCH, so we cannot replicate most of the sub-population analyses with the YRBSS.</w:t>
      </w:r>
    </w:p>
    <w:p w14:paraId="14A77CFB" w14:textId="77777777" w:rsidR="0078319C" w:rsidRDefault="0078319C" w:rsidP="00677F68"/>
    <w:p w14:paraId="398E8AE3" w14:textId="1EF578EB" w:rsidR="00250657" w:rsidRDefault="00250657" w:rsidP="00C21627">
      <w:pPr>
        <w:ind w:firstLine="720"/>
      </w:pPr>
      <w:r>
        <w:t>The</w:t>
      </w:r>
      <w:r w:rsidR="0078319C">
        <w:t>se</w:t>
      </w:r>
      <w:r>
        <w:t xml:space="preserve"> </w:t>
      </w:r>
      <w:r w:rsidR="001D5AE7">
        <w:t xml:space="preserve">sub-population analyses were formalized as </w:t>
      </w:r>
      <w:r>
        <w:t>interaction models:</w:t>
      </w:r>
    </w:p>
    <w:p w14:paraId="46A02424" w14:textId="77777777" w:rsidR="00BD7A22" w:rsidRPr="00BD7A22" w:rsidRDefault="00000000" w:rsidP="00677F68">
      <w:pPr>
        <w:rPr>
          <w:rFonts w:eastAsiaTheme="minorEastAsia"/>
        </w:rPr>
      </w:pPr>
      <m:oMathPara>
        <m:oMath>
          <m:sSub>
            <m:sSubPr>
              <m:ctrlPr>
                <w:rPr>
                  <w:rFonts w:ascii="Cambria Math" w:hAnsi="Cambria Math"/>
                </w:rPr>
              </m:ctrlPr>
            </m:sSubPr>
            <m:e>
              <m:r>
                <w:rPr>
                  <w:rFonts w:ascii="Cambria Math" w:hAnsi="Cambria Math"/>
                </w:rPr>
                <m:t>Y</m:t>
              </m:r>
            </m:e>
            <m:sub>
              <m:r>
                <w:rPr>
                  <w:rFonts w:ascii="Cambria Math" w:hAnsi="Cambria Math"/>
                </w:rPr>
                <m:t>ist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1</m:t>
              </m:r>
            </m:sub>
          </m:sSub>
          <m:d>
            <m:dPr>
              <m:begChr m:val="["/>
              <m:endChr m:val="]"/>
              <m:ctrlPr>
                <w:rPr>
                  <w:rFonts w:ascii="Cambria Math" w:hAnsi="Cambria Math"/>
                </w:rPr>
              </m:ctrlPr>
            </m:dPr>
            <m:e>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e>
          </m:d>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2</m:t>
              </m:r>
            </m:sub>
          </m:sSub>
          <m:sSub>
            <m:sSubPr>
              <m:ctrlPr>
                <w:rPr>
                  <w:rFonts w:ascii="Cambria Math" w:hAnsi="Cambria Math"/>
                </w:rPr>
              </m:ctrlPr>
            </m:sSubPr>
            <m:e>
              <m:d>
                <m:dPr>
                  <m:ctrlPr>
                    <w:rPr>
                      <w:rFonts w:ascii="Cambria Math" w:hAnsi="Cambria Math"/>
                    </w:rPr>
                  </m:ctrlPr>
                </m:dPr>
                <m:e>
                  <m:r>
                    <w:rPr>
                      <w:rFonts w:ascii="Cambria Math" w:hAnsi="Cambria Math"/>
                    </w:rPr>
                    <m:t>min</m:t>
                  </m:r>
                  <m:r>
                    <m:rPr>
                      <m:sty m:val="p"/>
                    </m:rPr>
                    <w:rPr>
                      <w:rFonts w:ascii="Cambria Math" w:hAnsi="Cambria Math"/>
                    </w:rPr>
                    <m:t xml:space="preserve">. </m:t>
                  </m:r>
                  <m:r>
                    <w:rPr>
                      <w:rFonts w:ascii="Cambria Math" w:hAnsi="Cambria Math"/>
                    </w:rPr>
                    <m:t>wage</m:t>
                  </m:r>
                </m:e>
              </m:d>
            </m:e>
            <m:sub>
              <m: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β</m:t>
              </m:r>
            </m:e>
            <m:sub>
              <m:r>
                <m:rPr>
                  <m:sty m:val="p"/>
                </m:rPr>
                <w:rPr>
                  <w:rFonts w:ascii="Cambria Math" w:hAnsi="Cambria Math"/>
                </w:rPr>
                <m:t>3</m:t>
              </m:r>
            </m:sub>
          </m:sSub>
          <m:sSub>
            <m:sSubPr>
              <m:ctrlPr>
                <w:rPr>
                  <w:rFonts w:ascii="Cambria Math" w:hAnsi="Cambria Math"/>
                </w:rPr>
              </m:ctrlPr>
            </m:sSubPr>
            <m:e>
              <m:d>
                <m:dPr>
                  <m:ctrlPr>
                    <w:rPr>
                      <w:rFonts w:ascii="Cambria Math" w:hAnsi="Cambria Math"/>
                    </w:rPr>
                  </m:ctrlPr>
                </m:dPr>
                <m:e>
                  <m:r>
                    <w:rPr>
                      <w:rFonts w:ascii="Cambria Math" w:hAnsi="Cambria Math"/>
                    </w:rPr>
                    <m:t>group</m:t>
                  </m:r>
                </m:e>
              </m:d>
            </m:e>
            <m:sub>
              <m:r>
                <w:rPr>
                  <w:rFonts w:ascii="Cambria Math" w:hAnsi="Cambria Math"/>
                </w:rPr>
                <m:t>ist</m:t>
              </m:r>
            </m:sub>
          </m:sSub>
          <m:r>
            <m:rPr>
              <m:sty m:val="p"/>
            </m:rPr>
            <w:rPr>
              <w:rFonts w:ascii="Cambria Math" w:hAnsi="Cambria Math"/>
            </w:rPr>
            <m:t>+</m:t>
          </m:r>
        </m:oMath>
      </m:oMathPara>
    </w:p>
    <w:p w14:paraId="488F7EC5" w14:textId="5C29B20A" w:rsidR="00250657" w:rsidRPr="00250657" w:rsidRDefault="00BD7A22" w:rsidP="00677F68">
      <m:oMathPara>
        <m:oMath>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X</m:t>
              </m:r>
            </m:e>
            <m:sub>
              <m:r>
                <m:rPr>
                  <m:sty m:val="bi"/>
                </m:rPr>
                <w:rPr>
                  <w:rFonts w:ascii="Cambria Math" w:hAnsi="Cambria Math"/>
                </w:rPr>
                <m:t>ist</m:t>
              </m:r>
            </m:sub>
          </m:sSub>
          <m:r>
            <m:rPr>
              <m:sty m:val="p"/>
            </m:rPr>
            <w:rPr>
              <w:rFonts w:ascii="Cambria Math" w:hAnsi="Cambria Math"/>
            </w:rPr>
            <m:t>+</m:t>
          </m:r>
          <m:r>
            <m:rPr>
              <m:sty m:val="bi"/>
            </m:rPr>
            <w:rPr>
              <w:rFonts w:ascii="Cambria Math" w:hAnsi="Cambria Math"/>
            </w:rPr>
            <m:t>β</m:t>
          </m:r>
          <m:sSub>
            <m:sSubPr>
              <m:ctrlPr>
                <w:rPr>
                  <w:rFonts w:ascii="Cambria Math" w:hAnsi="Cambria Math"/>
                  <w:b/>
                  <w:bCs/>
                </w:rPr>
              </m:ctrlPr>
            </m:sSubPr>
            <m:e>
              <m:r>
                <m:rPr>
                  <m:sty m:val="bi"/>
                </m:rPr>
                <w:rPr>
                  <w:rFonts w:ascii="Cambria Math" w:hAnsi="Cambria Math"/>
                </w:rPr>
                <m:t>Z</m:t>
              </m:r>
            </m:e>
            <m:sub>
              <m:r>
                <m:rPr>
                  <m:sty m:val="bi"/>
                </m:rPr>
                <w:rPr>
                  <w:rFonts w:ascii="Cambria Math" w:hAnsi="Cambria Math"/>
                </w:rPr>
                <m:t>st</m:t>
              </m:r>
            </m:sub>
          </m:sSub>
          <m:r>
            <m:rPr>
              <m:sty m:val="p"/>
            </m:rPr>
            <w:rPr>
              <w:rFonts w:ascii="Cambria Math" w:hAnsi="Cambria Math"/>
            </w:rPr>
            <m:t>+</m:t>
          </m:r>
          <m:sSub>
            <m:sSubPr>
              <m:ctrlPr>
                <w:rPr>
                  <w:rFonts w:ascii="Cambria Math" w:hAnsi="Cambria Math"/>
                </w:rPr>
              </m:ctrlPr>
            </m:sSubPr>
            <m:e>
              <m:r>
                <w:rPr>
                  <w:rFonts w:ascii="Cambria Math" w:hAnsi="Cambria Math"/>
                </w:rPr>
                <m:t>Δ</m:t>
              </m:r>
            </m:e>
            <m:sub>
              <m:r>
                <w:rPr>
                  <w:rFonts w:ascii="Cambria Math" w:hAnsi="Cambria Math"/>
                </w:rPr>
                <m:t>s</m:t>
              </m:r>
            </m:sub>
          </m:sSub>
          <m:r>
            <m:rPr>
              <m:sty m:val="p"/>
            </m:rPr>
            <w:rPr>
              <w:rFonts w:ascii="Cambria Math" w:hAnsi="Cambria Math"/>
            </w:rPr>
            <m:t>+</m:t>
          </m:r>
          <m:sSub>
            <m:sSubPr>
              <m:ctrlPr>
                <w:rPr>
                  <w:rFonts w:ascii="Cambria Math" w:hAnsi="Cambria Math"/>
                </w:rPr>
              </m:ctrlPr>
            </m:sSubPr>
            <m:e>
              <m:r>
                <w:rPr>
                  <w:rFonts w:ascii="Cambria Math" w:hAnsi="Cambria Math"/>
                </w:rPr>
                <m:t>τ</m:t>
              </m:r>
            </m:e>
            <m:sub>
              <m:r>
                <w:rPr>
                  <w:rFonts w:ascii="Cambria Math" w:hAnsi="Cambria Math"/>
                </w:rPr>
                <m:t>t</m:t>
              </m:r>
            </m:sub>
          </m:sSub>
          <m:r>
            <m:rPr>
              <m:sty m:val="p"/>
            </m:rPr>
            <w:rPr>
              <w:rFonts w:ascii="Cambria Math" w:hAnsi="Cambria Math"/>
            </w:rPr>
            <m:t>+</m:t>
          </m:r>
          <m:sSub>
            <m:sSubPr>
              <m:ctrlPr>
                <w:rPr>
                  <w:rFonts w:ascii="Cambria Math" w:hAnsi="Cambria Math"/>
                </w:rPr>
              </m:ctrlPr>
            </m:sSubPr>
            <m:e>
              <m:r>
                <m:rPr>
                  <m:sty m:val="p"/>
                </m:rPr>
                <w:rPr>
                  <w:rFonts w:ascii="Cambria Math" w:hAnsi="Cambria Math"/>
                </w:rPr>
                <w:sym w:font="Symbol" w:char="F065"/>
              </m:r>
            </m:e>
            <m:sub>
              <m:r>
                <w:rPr>
                  <w:rFonts w:ascii="Cambria Math" w:hAnsi="Cambria Math"/>
                </w:rPr>
                <m:t>ist</m:t>
              </m:r>
            </m:sub>
          </m:sSub>
        </m:oMath>
      </m:oMathPara>
    </w:p>
    <w:p w14:paraId="14D1ACF2" w14:textId="2C75E489" w:rsidR="00F629C1" w:rsidRDefault="00BD7A22" w:rsidP="00677F68">
      <w:r w:rsidRPr="00E57AD4">
        <w:t>where</w:t>
      </w:r>
      <w:r>
        <w:t xml:space="preserve"> a binary variable, </w:t>
      </w:r>
      <w:proofErr w:type="spellStart"/>
      <w:r>
        <w:rPr>
          <w:i/>
          <w:iCs/>
        </w:rPr>
        <w:t>group</w:t>
      </w:r>
      <w:r w:rsidRPr="00BD7A22">
        <w:rPr>
          <w:i/>
          <w:iCs/>
          <w:vertAlign w:val="subscript"/>
        </w:rPr>
        <w:t>ist</w:t>
      </w:r>
      <w:proofErr w:type="spellEnd"/>
      <w:r>
        <w:t xml:space="preserve">, was defined for each sub-population of interest with inclusion = 0 and non-inclusion = 1. For example, in one analysis, Black and Hispanic/Latino children were coded as 0 and all other children who had complete information on race/ethnicity were coded as </w:t>
      </w:r>
      <w:r w:rsidR="0028689F">
        <w:t>1</w:t>
      </w:r>
      <w:r>
        <w:t xml:space="preserve">. As a result, </w:t>
      </w:r>
      <m:oMath>
        <m:sSub>
          <m:sSubPr>
            <m:ctrlPr>
              <w:rPr>
                <w:rFonts w:ascii="Cambria Math" w:hAnsi="Cambria Math"/>
                <w:i/>
              </w:rPr>
            </m:ctrlPr>
          </m:sSubPr>
          <m:e>
            <m:r>
              <w:rPr>
                <w:rFonts w:ascii="Cambria Math" w:hAnsi="Cambria Math"/>
              </w:rPr>
              <m:t>β</m:t>
            </m:r>
          </m:e>
          <m:sub>
            <m:r>
              <w:rPr>
                <w:rFonts w:ascii="Cambria Math" w:hAnsi="Cambria Math"/>
              </w:rPr>
              <m:t>3</m:t>
            </m:r>
          </m:sub>
        </m:sSub>
      </m:oMath>
      <w:r>
        <w:t xml:space="preserve"> provides the association for the sub-population of interest, </w:t>
      </w:r>
      <w:proofErr w:type="gramStart"/>
      <w:r>
        <w:t>i.e.</w:t>
      </w:r>
      <w:proofErr w:type="gramEnd"/>
      <w:r>
        <w:t xml:space="preserve"> Black and Hispanic/Latino children. The remaining terms are defined as </w:t>
      </w:r>
      <w:r w:rsidR="0078319C">
        <w:t>in the main models</w:t>
      </w:r>
      <w:r>
        <w:t xml:space="preserve"> above.</w:t>
      </w:r>
    </w:p>
    <w:p w14:paraId="25F2A6A3" w14:textId="5B6E4752" w:rsidR="00250657" w:rsidRDefault="00F629C1" w:rsidP="00677F68">
      <w:r>
        <w:tab/>
        <w:t>We provide these subgroup analyses below (</w:t>
      </w:r>
      <w:r w:rsidR="00677F68">
        <w:rPr>
          <w:b/>
          <w:bCs/>
        </w:rPr>
        <w:t>Figure A</w:t>
      </w:r>
      <w:r w:rsidR="003C658A">
        <w:rPr>
          <w:b/>
          <w:bCs/>
        </w:rPr>
        <w:t>3</w:t>
      </w:r>
      <w:r w:rsidR="00677F68" w:rsidRPr="00677F68">
        <w:t xml:space="preserve"> and </w:t>
      </w:r>
      <w:r w:rsidR="00677F68">
        <w:rPr>
          <w:b/>
          <w:bCs/>
        </w:rPr>
        <w:t>A</w:t>
      </w:r>
      <w:r w:rsidR="003C658A">
        <w:rPr>
          <w:b/>
          <w:bCs/>
        </w:rPr>
        <w:t>4</w:t>
      </w:r>
      <w:r>
        <w:t xml:space="preserve">). There is </w:t>
      </w:r>
      <w:r w:rsidR="00F246BB">
        <w:t>little</w:t>
      </w:r>
      <w:r>
        <w:t xml:space="preserve"> evidence of </w:t>
      </w:r>
      <w:r w:rsidR="00256B69">
        <w:t>meaningful</w:t>
      </w:r>
      <w:r>
        <w:t xml:space="preserve"> improvement</w:t>
      </w:r>
      <w:r w:rsidR="00256B69">
        <w:t>s</w:t>
      </w:r>
      <w:r>
        <w:t xml:space="preserve"> </w:t>
      </w:r>
      <w:r w:rsidR="00F246BB" w:rsidRPr="00185E70">
        <w:t>for any one outcome or any one</w:t>
      </w:r>
      <w:r w:rsidRPr="00185E70">
        <w:t xml:space="preserve"> vulnerable group. </w:t>
      </w:r>
      <w:r w:rsidR="00185E70" w:rsidRPr="00185E70">
        <w:t>T</w:t>
      </w:r>
      <w:r w:rsidRPr="00185E70">
        <w:t xml:space="preserve">here are occasional </w:t>
      </w:r>
      <w:r w:rsidR="00185E70" w:rsidRPr="00185E70">
        <w:t>95% CIs</w:t>
      </w:r>
      <w:r w:rsidRPr="00185E70">
        <w:t xml:space="preserve"> that are statistically significant from zero, </w:t>
      </w:r>
      <w:r w:rsidR="00185E70" w:rsidRPr="00185E70">
        <w:t>but</w:t>
      </w:r>
      <w:r w:rsidR="00F246BB" w:rsidRPr="00185E70">
        <w:t xml:space="preserve"> these models (1) do not show a consistent pattern within outcomes, e.g. raising the minimum wage is negatively associated with rates of ADD/ADHD for low-income children in the NSCH but no other sub-populations; (2) do not show a consistent direction within sub-populations, e.g. for low-income children, raising the minimum wage is negatively associated with rates of ADD/ADHD yet positively associated with rates of depression; (3) do not use a causal design; and (4) </w:t>
      </w:r>
      <w:r w:rsidR="00185E70" w:rsidRPr="00185E70">
        <w:t>are no longer</w:t>
      </w:r>
      <w:r w:rsidR="00185E70">
        <w:t xml:space="preserve"> statistically significant under the 99.7% CIs</w:t>
      </w:r>
      <w:r w:rsidR="00F246BB">
        <w:t>. As a result, our interpretation of these models is as generally null.</w:t>
      </w:r>
    </w:p>
    <w:p w14:paraId="37C1B613" w14:textId="77777777" w:rsidR="00F246BB" w:rsidRDefault="00F246BB" w:rsidP="00677F68"/>
    <w:p w14:paraId="05EBF196" w14:textId="1EF3C6AE" w:rsidR="00214DC7" w:rsidRDefault="00766F05" w:rsidP="00677F68">
      <w:r>
        <w:rPr>
          <w:noProof/>
        </w:rPr>
        <w:lastRenderedPageBreak/>
        <w:drawing>
          <wp:inline distT="0" distB="0" distL="0" distR="0" wp14:anchorId="0919CC84" wp14:editId="5EB2E384">
            <wp:extent cx="5943600" cy="3396615"/>
            <wp:effectExtent l="0" t="0" r="0" b="0"/>
            <wp:docPr id="13184349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18434963" name="Picture 1318434963"/>
                    <pic:cNvPicPr/>
                  </pic:nvPicPr>
                  <pic:blipFill>
                    <a:blip r:embed="rId14">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6D90DBC0" w14:textId="39940304" w:rsidR="00214DC7" w:rsidRDefault="00214DC7" w:rsidP="00677F68">
      <w:pPr>
        <w:pStyle w:val="Caption"/>
        <w:rPr>
          <w:rFonts w:eastAsia="Times New Roman" w:cs="Times New Roman"/>
        </w:rPr>
      </w:pPr>
      <w:bookmarkStart w:id="8" w:name="_Ref138766439"/>
      <w:r w:rsidRPr="00A90068">
        <w:t>Figure</w:t>
      </w:r>
      <w:r w:rsidRPr="00214DC7">
        <w:t xml:space="preserve"> </w:t>
      </w:r>
      <w:r w:rsidR="00A90068">
        <w:t>A</w:t>
      </w:r>
      <w:r w:rsidR="00000000">
        <w:fldChar w:fldCharType="begin"/>
      </w:r>
      <w:r w:rsidR="00000000">
        <w:instrText xml:space="preserve"> SEQ Figure \* ARABIC </w:instrText>
      </w:r>
      <w:r w:rsidR="00000000">
        <w:fldChar w:fldCharType="separate"/>
      </w:r>
      <w:r w:rsidR="003C658A">
        <w:rPr>
          <w:noProof/>
        </w:rPr>
        <w:t>3</w:t>
      </w:r>
      <w:r w:rsidR="00000000">
        <w:rPr>
          <w:noProof/>
        </w:rPr>
        <w:fldChar w:fldCharType="end"/>
      </w:r>
      <w:r>
        <w:t xml:space="preserve">. TWFE models for </w:t>
      </w:r>
      <w:r w:rsidR="00A90068">
        <w:t xml:space="preserve">vulnerable </w:t>
      </w:r>
      <w:r>
        <w:t>sub-populations in the NSCH.</w:t>
      </w:r>
      <w:bookmarkEnd w:id="8"/>
    </w:p>
    <w:p w14:paraId="16CE5A3C" w14:textId="5EB7470B" w:rsidR="00214DC7" w:rsidRDefault="00A90068" w:rsidP="00677F68">
      <w:r w:rsidRPr="00EC5D8C">
        <w:rPr>
          <w:b/>
          <w:bCs/>
        </w:rPr>
        <w:t>Notes:</w:t>
      </w:r>
      <w:r>
        <w:t xml:space="preserve"> </w:t>
      </w:r>
      <w:r w:rsidRPr="00677F68">
        <w:t>Based</w:t>
      </w:r>
      <w:r>
        <w:t xml:space="preserve"> on OLS TWFE models with interaction terms for </w:t>
      </w:r>
      <w:r w:rsidR="00587EBD">
        <w:t xml:space="preserve">several </w:t>
      </w:r>
      <w:r>
        <w:t>sub-populations of interest. All models are adjusted for</w:t>
      </w:r>
      <w:r w:rsidR="004D5767">
        <w:t xml:space="preserve"> state and year fixed effects, as well as</w:t>
      </w:r>
      <w:r>
        <w:t xml:space="preserve"> individual-</w:t>
      </w:r>
      <w:r w:rsidR="0028689F">
        <w:t xml:space="preserve"> and state-level covariates per </w:t>
      </w:r>
      <w:r w:rsidR="0028689F" w:rsidRPr="0028689F">
        <w:rPr>
          <w:b/>
          <w:bCs/>
        </w:rPr>
        <w:t xml:space="preserve">Table </w:t>
      </w:r>
      <w:r w:rsidR="00C21627">
        <w:rPr>
          <w:b/>
          <w:bCs/>
        </w:rPr>
        <w:t>A3</w:t>
      </w:r>
      <w:r w:rsidR="0028689F">
        <w:t xml:space="preserve">. </w:t>
      </w:r>
      <w:r w:rsidR="004D5767">
        <w:t>SEs</w:t>
      </w:r>
      <w:r w:rsidR="0028689F">
        <w:t xml:space="preserve"> are clustered by </w:t>
      </w:r>
      <w:r w:rsidR="004D5767">
        <w:t xml:space="preserve">the survey’s </w:t>
      </w:r>
      <w:r w:rsidR="0028689F">
        <w:t xml:space="preserve">sampling strata nested within states. </w:t>
      </w:r>
      <w:r w:rsidR="00587EBD">
        <w:t>95% CIs (thick) and 99.7% CIs for Bonferroni corrections (</w:t>
      </w:r>
      <w:r w:rsidR="004D5767">
        <w:t>thin</w:t>
      </w:r>
      <w:r w:rsidR="00587EBD">
        <w:t>) are provided.</w:t>
      </w:r>
    </w:p>
    <w:p w14:paraId="52909CA7" w14:textId="77777777" w:rsidR="0028689F" w:rsidRDefault="0028689F" w:rsidP="00677F68"/>
    <w:p w14:paraId="0413E319" w14:textId="59A2B19D" w:rsidR="0028689F" w:rsidRDefault="003C658A" w:rsidP="003C658A">
      <w:pPr>
        <w:jc w:val="center"/>
      </w:pPr>
      <w:r>
        <w:rPr>
          <w:noProof/>
        </w:rPr>
        <w:lastRenderedPageBreak/>
        <w:drawing>
          <wp:inline distT="0" distB="0" distL="0" distR="0" wp14:anchorId="5184BE36" wp14:editId="50E81636">
            <wp:extent cx="4572000" cy="3657600"/>
            <wp:effectExtent l="0" t="0" r="0" b="0"/>
            <wp:docPr id="34632630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6326306" name="Picture 346326306"/>
                    <pic:cNvPicPr/>
                  </pic:nvPicPr>
                  <pic:blipFill>
                    <a:blip r:embed="rId15">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4EBCFF64" w14:textId="396BEA63" w:rsidR="0028689F" w:rsidRDefault="0028689F" w:rsidP="00677F68">
      <w:pPr>
        <w:pStyle w:val="Caption"/>
        <w:rPr>
          <w:rFonts w:eastAsia="Times New Roman" w:cs="Times New Roman"/>
        </w:rPr>
      </w:pPr>
      <w:r>
        <w:t>Figure A</w:t>
      </w:r>
      <w:r w:rsidR="00000000">
        <w:fldChar w:fldCharType="begin"/>
      </w:r>
      <w:r w:rsidR="00000000">
        <w:instrText xml:space="preserve"> SEQ Figure \* ARABIC </w:instrText>
      </w:r>
      <w:r w:rsidR="00000000">
        <w:fldChar w:fldCharType="separate"/>
      </w:r>
      <w:r w:rsidR="003C658A">
        <w:rPr>
          <w:noProof/>
        </w:rPr>
        <w:t>4</w:t>
      </w:r>
      <w:r w:rsidR="00000000">
        <w:rPr>
          <w:noProof/>
        </w:rPr>
        <w:fldChar w:fldCharType="end"/>
      </w:r>
      <w:r>
        <w:t>.</w:t>
      </w:r>
      <w:r w:rsidRPr="0028689F">
        <w:t xml:space="preserve"> </w:t>
      </w:r>
      <w:r>
        <w:t xml:space="preserve">TWFE models for </w:t>
      </w:r>
      <w:r w:rsidR="003C658A">
        <w:t xml:space="preserve">a </w:t>
      </w:r>
      <w:r>
        <w:t>vulnerable sub-population in the YRBSS.</w:t>
      </w:r>
    </w:p>
    <w:p w14:paraId="07BFA659" w14:textId="43ABE0CB" w:rsidR="00A90068" w:rsidRDefault="0028689F" w:rsidP="00677F68">
      <w:r w:rsidRPr="00C21627">
        <w:rPr>
          <w:b/>
          <w:bCs/>
        </w:rPr>
        <w:t>Notes:</w:t>
      </w:r>
      <w:r>
        <w:t xml:space="preserve"> Based on OLS TWFE models with interaction terms for a sub-population of interest. </w:t>
      </w:r>
      <w:r w:rsidR="004D5767">
        <w:t xml:space="preserve">All models are adjusted for state and </w:t>
      </w:r>
      <w:r w:rsidR="004D5767">
        <w:t>age-by-</w:t>
      </w:r>
      <w:r w:rsidR="004D5767">
        <w:t xml:space="preserve">year fixed effects, as well as individual- and state-level covariates per </w:t>
      </w:r>
      <w:r w:rsidR="004D5767" w:rsidRPr="0028689F">
        <w:rPr>
          <w:b/>
          <w:bCs/>
        </w:rPr>
        <w:t xml:space="preserve">Table </w:t>
      </w:r>
      <w:r w:rsidR="004D5767">
        <w:rPr>
          <w:b/>
          <w:bCs/>
        </w:rPr>
        <w:t>A3</w:t>
      </w:r>
      <w:r w:rsidR="004D5767">
        <w:t>.</w:t>
      </w:r>
      <w:r>
        <w:t xml:space="preserve"> </w:t>
      </w:r>
      <w:r w:rsidR="00405306">
        <w:t>SEs</w:t>
      </w:r>
      <w:r>
        <w:t xml:space="preserve"> are clustered by sampling strata nested within each state’s primary sampling units. </w:t>
      </w:r>
      <w:r w:rsidR="00587EBD">
        <w:t>95% CIs (thick) and 99.7% CIs for Bonferroni corrections (</w:t>
      </w:r>
      <w:r w:rsidR="004D5767">
        <w:t>thin</w:t>
      </w:r>
      <w:r w:rsidR="00587EBD">
        <w:t>) are provided.</w:t>
      </w:r>
    </w:p>
    <w:p w14:paraId="0E9D9486" w14:textId="77777777" w:rsidR="00587EBD" w:rsidRDefault="00587EBD" w:rsidP="00677F68"/>
    <w:p w14:paraId="070B8B57" w14:textId="7C9CD19B" w:rsidR="00BC7CA5" w:rsidRDefault="00BC7CA5" w:rsidP="00677F68">
      <w:pPr>
        <w:pStyle w:val="Heading1"/>
      </w:pPr>
      <w:bookmarkStart w:id="9" w:name="_Toc138880499"/>
      <w:r>
        <w:t>TWFE</w:t>
      </w:r>
      <w:r w:rsidRPr="00E57AD4">
        <w:t xml:space="preserve"> </w:t>
      </w:r>
      <w:r>
        <w:t>Robustness Analyses</w:t>
      </w:r>
      <w:bookmarkEnd w:id="9"/>
    </w:p>
    <w:p w14:paraId="01006411" w14:textId="72C6BFED" w:rsidR="00BC7CA5" w:rsidRDefault="00BC7CA5" w:rsidP="00677F68">
      <w:r w:rsidRPr="00BC7CA5">
        <w:tab/>
        <w:t xml:space="preserve">We </w:t>
      </w:r>
      <w:r w:rsidR="0057121D">
        <w:t xml:space="preserve">also </w:t>
      </w:r>
      <w:r>
        <w:t>examine</w:t>
      </w:r>
      <w:r w:rsidR="00256B14">
        <w:t>d</w:t>
      </w:r>
      <w:r>
        <w:t xml:space="preserve"> the robustness of our analyses to several alternat</w:t>
      </w:r>
      <w:r w:rsidR="00C20E06">
        <w:t>iv</w:t>
      </w:r>
      <w:r>
        <w:t xml:space="preserve">e specifications: </w:t>
      </w:r>
      <w:r w:rsidR="00256B69" w:rsidRPr="00256B69">
        <w:t>(1) inflation-adjusted minimum wages (in 2020 dollars)</w:t>
      </w:r>
      <w:r w:rsidR="00256B69">
        <w:t>, in case only changes in a household’s real income are associated with improved mental health</w:t>
      </w:r>
      <w:r w:rsidR="00256B69" w:rsidRPr="00256B69">
        <w:t xml:space="preserve">; (2) wages lagged by 1 year, in case gains in mental health take time to manifest; and (3) estimations by </w:t>
      </w:r>
      <w:r w:rsidR="00587EBD">
        <w:t xml:space="preserve">binomial </w:t>
      </w:r>
      <w:r w:rsidR="00256B69" w:rsidRPr="00256B69">
        <w:t>logistic regression, which provide the odds ratio for each outcome given a $1 increase in the minimum wage</w:t>
      </w:r>
      <w:r w:rsidR="00587EBD">
        <w:t xml:space="preserve"> (the logistic regression models were estimated using the “survey” package in R)</w:t>
      </w:r>
      <w:r w:rsidR="00256B69">
        <w:t xml:space="preserve">. For all three, </w:t>
      </w:r>
      <w:r w:rsidR="00256B14">
        <w:t>the associations are virtually the same as in the main, fully adjusted models</w:t>
      </w:r>
      <w:r w:rsidR="00626CD4">
        <w:t xml:space="preserve"> (</w:t>
      </w:r>
      <w:r w:rsidR="00626CD4" w:rsidRPr="00626CD4">
        <w:rPr>
          <w:b/>
          <w:bCs/>
        </w:rPr>
        <w:t>Figures A</w:t>
      </w:r>
      <w:r w:rsidR="00587EBD">
        <w:rPr>
          <w:b/>
          <w:bCs/>
        </w:rPr>
        <w:t>5</w:t>
      </w:r>
      <w:r w:rsidR="00626CD4" w:rsidRPr="00626CD4">
        <w:rPr>
          <w:b/>
          <w:bCs/>
        </w:rPr>
        <w:t xml:space="preserve"> </w:t>
      </w:r>
      <w:r w:rsidR="00587EBD">
        <w:t>to</w:t>
      </w:r>
      <w:r w:rsidR="00626CD4" w:rsidRPr="00626CD4">
        <w:rPr>
          <w:b/>
          <w:bCs/>
        </w:rPr>
        <w:t xml:space="preserve"> A</w:t>
      </w:r>
      <w:r w:rsidR="00587EBD">
        <w:rPr>
          <w:b/>
          <w:bCs/>
        </w:rPr>
        <w:t>8</w:t>
      </w:r>
      <w:r w:rsidR="00626CD4">
        <w:t>)</w:t>
      </w:r>
      <w:r w:rsidR="00256B69">
        <w:t>.</w:t>
      </w:r>
    </w:p>
    <w:p w14:paraId="33BADBBD" w14:textId="77777777" w:rsidR="00841400" w:rsidRDefault="00841400" w:rsidP="00677F68"/>
    <w:p w14:paraId="5AE9E8BF" w14:textId="77777777" w:rsidR="003C658A" w:rsidRDefault="003C658A" w:rsidP="00677F68">
      <w:r>
        <w:rPr>
          <w:noProof/>
        </w:rPr>
        <w:lastRenderedPageBreak/>
        <w:drawing>
          <wp:inline distT="0" distB="0" distL="0" distR="0" wp14:anchorId="0F5D5E7B" wp14:editId="07ABFD8E">
            <wp:extent cx="5943600" cy="3396615"/>
            <wp:effectExtent l="0" t="0" r="0" b="0"/>
            <wp:docPr id="110558227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5582270" name="Picture 1105582270"/>
                    <pic:cNvPicPr/>
                  </pic:nvPicPr>
                  <pic:blipFill>
                    <a:blip r:embed="rId16">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3CC49B60" w14:textId="26DC353F"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Pr>
          <w:noProof/>
        </w:rPr>
        <w:t>5</w:t>
      </w:r>
      <w:r>
        <w:rPr>
          <w:noProof/>
        </w:rPr>
        <w:fldChar w:fldCharType="end"/>
      </w:r>
      <w:r>
        <w:t>.</w:t>
      </w:r>
      <w:r w:rsidRPr="0028689F">
        <w:t xml:space="preserve"> </w:t>
      </w:r>
      <w:r>
        <w:t xml:space="preserve">TWFE models </w:t>
      </w:r>
      <w:r>
        <w:t xml:space="preserve">with alternative specifications </w:t>
      </w:r>
      <w:r w:rsidR="00587EBD">
        <w:t>for</w:t>
      </w:r>
      <w:r>
        <w:t xml:space="preserve"> the NSCH</w:t>
      </w:r>
      <w:r>
        <w:t>.</w:t>
      </w:r>
    </w:p>
    <w:p w14:paraId="5D8988DE" w14:textId="346AABF0" w:rsidR="003C658A" w:rsidRDefault="003C658A" w:rsidP="003C658A">
      <w:r w:rsidRPr="00C21627">
        <w:rPr>
          <w:b/>
          <w:bCs/>
        </w:rPr>
        <w:t>Notes:</w:t>
      </w:r>
      <w:r>
        <w:t xml:space="preserve"> Based on OLS TWFE models </w:t>
      </w:r>
      <w:r>
        <w:t>using</w:t>
      </w:r>
      <w:r>
        <w:t xml:space="preserve"> </w:t>
      </w:r>
      <w:r>
        <w:t xml:space="preserve">(1) the </w:t>
      </w:r>
      <w:r w:rsidR="00B527B2">
        <w:t xml:space="preserve">state’s effective </w:t>
      </w:r>
      <w:r>
        <w:t xml:space="preserve">minimum wage adjusted for inflation in 2020 dollars and (2) the </w:t>
      </w:r>
      <w:r w:rsidR="00B527B2">
        <w:t xml:space="preserve">state’s </w:t>
      </w:r>
      <w:r>
        <w:t>minimum wage lagged by one year, compared to the main TWFE models</w:t>
      </w:r>
      <w:r>
        <w:t xml:space="preserve">. All models are adjusted for individual- and state-level covariates per </w:t>
      </w:r>
      <w:r w:rsidRPr="0028689F">
        <w:rPr>
          <w:b/>
          <w:bCs/>
        </w:rPr>
        <w:t xml:space="preserve">Table </w:t>
      </w:r>
      <w:r>
        <w:rPr>
          <w:b/>
          <w:bCs/>
        </w:rPr>
        <w:t>A3</w:t>
      </w:r>
      <w:r w:rsidRPr="0028689F">
        <w:t xml:space="preserve">, as </w:t>
      </w:r>
      <w:r>
        <w:t xml:space="preserve">well as state and year fixed effects. SEs are clustered by </w:t>
      </w:r>
      <w:r w:rsidR="00587EBD">
        <w:t>sampling strata nested within states</w:t>
      </w:r>
      <w:r>
        <w:t xml:space="preserve">. </w:t>
      </w:r>
      <w:r w:rsidR="00587EBD">
        <w:t>95% CIs (thick) and 99.7% CIs for Bonferroni corrections (</w:t>
      </w:r>
      <w:r w:rsidR="004D5767">
        <w:t>thin</w:t>
      </w:r>
      <w:r w:rsidR="00587EBD">
        <w:t>) are provided.</w:t>
      </w:r>
    </w:p>
    <w:p w14:paraId="4F588E36" w14:textId="77777777" w:rsidR="003C658A" w:rsidRDefault="003C658A" w:rsidP="00677F68"/>
    <w:p w14:paraId="2BFA4F65" w14:textId="77777777" w:rsidR="003C658A" w:rsidRDefault="003C658A" w:rsidP="00677F68"/>
    <w:p w14:paraId="661E8F9D" w14:textId="5AF09751" w:rsidR="003C658A" w:rsidRDefault="003C658A" w:rsidP="00677F68">
      <w:r>
        <w:rPr>
          <w:noProof/>
        </w:rPr>
        <w:lastRenderedPageBreak/>
        <w:drawing>
          <wp:inline distT="0" distB="0" distL="0" distR="0" wp14:anchorId="2AD0E1F6" wp14:editId="4A0B03F7">
            <wp:extent cx="5943600" cy="3396615"/>
            <wp:effectExtent l="0" t="0" r="0" b="0"/>
            <wp:docPr id="189431553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315531" name="Picture 1894315531"/>
                    <pic:cNvPicPr/>
                  </pic:nvPicPr>
                  <pic:blipFill>
                    <a:blip r:embed="rId17">
                      <a:extLst>
                        <a:ext uri="{28A0092B-C50C-407E-A947-70E740481C1C}">
                          <a14:useLocalDpi xmlns:a14="http://schemas.microsoft.com/office/drawing/2010/main" val="0"/>
                        </a:ext>
                      </a:extLst>
                    </a:blip>
                    <a:stretch>
                      <a:fillRect/>
                    </a:stretch>
                  </pic:blipFill>
                  <pic:spPr>
                    <a:xfrm>
                      <a:off x="0" y="0"/>
                      <a:ext cx="5943600" cy="3396615"/>
                    </a:xfrm>
                    <a:prstGeom prst="rect">
                      <a:avLst/>
                    </a:prstGeom>
                  </pic:spPr>
                </pic:pic>
              </a:graphicData>
            </a:graphic>
          </wp:inline>
        </w:drawing>
      </w:r>
    </w:p>
    <w:p w14:paraId="2B7C7D0E" w14:textId="03CDA5D5" w:rsidR="003C658A" w:rsidRDefault="003C658A" w:rsidP="003C658A">
      <w:pPr>
        <w:pStyle w:val="Caption"/>
        <w:rPr>
          <w:rFonts w:eastAsia="Times New Roman" w:cs="Times New Roman"/>
        </w:rPr>
      </w:pPr>
      <w:r>
        <w:t>Figure A</w:t>
      </w:r>
      <w:r>
        <w:fldChar w:fldCharType="begin"/>
      </w:r>
      <w:r>
        <w:instrText xml:space="preserve"> SEQ Figure \* ARABIC </w:instrText>
      </w:r>
      <w:r>
        <w:fldChar w:fldCharType="separate"/>
      </w:r>
      <w:r>
        <w:rPr>
          <w:noProof/>
        </w:rPr>
        <w:t>6</w:t>
      </w:r>
      <w:r>
        <w:rPr>
          <w:noProof/>
        </w:rPr>
        <w:fldChar w:fldCharType="end"/>
      </w:r>
      <w:r>
        <w:t>.</w:t>
      </w:r>
      <w:r w:rsidRPr="0028689F">
        <w:t xml:space="preserve"> </w:t>
      </w:r>
      <w:r>
        <w:t>TWFE models with alternative specifications</w:t>
      </w:r>
      <w:r>
        <w:t xml:space="preserve"> </w:t>
      </w:r>
      <w:r w:rsidR="00587EBD">
        <w:t>for</w:t>
      </w:r>
      <w:r>
        <w:t xml:space="preserve"> the YRBSS</w:t>
      </w:r>
      <w:r>
        <w:t>.</w:t>
      </w:r>
    </w:p>
    <w:p w14:paraId="61D65E3F" w14:textId="41870BDD" w:rsidR="003C658A" w:rsidRDefault="003C658A" w:rsidP="003C658A">
      <w:r w:rsidRPr="00C21627">
        <w:rPr>
          <w:b/>
          <w:bCs/>
        </w:rPr>
        <w:t>Notes:</w:t>
      </w:r>
      <w:r>
        <w:t xml:space="preserve"> Based on OLS TWFE models using (1) the minimum wage adjusted for inflation in 2020 dollars and (2) the minimum wage lagged by one year, compared to the main TWFE models. All models are adjusted for individual- and state-level covariates per </w:t>
      </w:r>
      <w:r w:rsidRPr="0028689F">
        <w:rPr>
          <w:b/>
          <w:bCs/>
        </w:rPr>
        <w:t xml:space="preserve">Table </w:t>
      </w:r>
      <w:r>
        <w:rPr>
          <w:b/>
          <w:bCs/>
        </w:rPr>
        <w:t>A3</w:t>
      </w:r>
      <w:r w:rsidRPr="0028689F">
        <w:t xml:space="preserve">, as </w:t>
      </w:r>
      <w:r>
        <w:t xml:space="preserve">well as state and </w:t>
      </w:r>
      <w:r w:rsidR="004D5767">
        <w:t>age-by-</w:t>
      </w:r>
      <w:r>
        <w:t xml:space="preserve">year fixed effects. SEs are clustered by sampling strata nested within each state’s primary sampling units. 95% CIs (thick) and </w:t>
      </w:r>
      <w:r w:rsidR="00587EBD">
        <w:t>99.7% CIs for Bonferroni corrections</w:t>
      </w:r>
      <w:r>
        <w:t xml:space="preserve"> (</w:t>
      </w:r>
      <w:r w:rsidR="004D5767">
        <w:t>thin</w:t>
      </w:r>
      <w:r>
        <w:t>) are provided.</w:t>
      </w:r>
    </w:p>
    <w:p w14:paraId="2D217E72" w14:textId="77777777" w:rsidR="00841400" w:rsidRDefault="00841400" w:rsidP="00677F68"/>
    <w:p w14:paraId="6FACE942" w14:textId="74D11C98" w:rsidR="00587EBD" w:rsidRDefault="00587EBD" w:rsidP="00587EBD">
      <w:pPr>
        <w:jc w:val="center"/>
      </w:pPr>
      <w:r>
        <w:rPr>
          <w:noProof/>
        </w:rPr>
        <w:lastRenderedPageBreak/>
        <w:drawing>
          <wp:inline distT="0" distB="0" distL="0" distR="0" wp14:anchorId="1542DCA5" wp14:editId="3B1589C8">
            <wp:extent cx="4572000" cy="3657600"/>
            <wp:effectExtent l="0" t="0" r="0" b="0"/>
            <wp:docPr id="735768870"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5768870" name="Picture 735768870"/>
                    <pic:cNvPicPr/>
                  </pic:nvPicPr>
                  <pic:blipFill>
                    <a:blip r:embed="rId18">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60ADFCF" w14:textId="50462096" w:rsidR="00587EBD" w:rsidRDefault="00587EBD" w:rsidP="00587EBD">
      <w:pPr>
        <w:pStyle w:val="Caption"/>
        <w:rPr>
          <w:rFonts w:eastAsia="Times New Roman" w:cs="Times New Roman"/>
        </w:rPr>
      </w:pPr>
      <w:r>
        <w:t>Figure A</w:t>
      </w:r>
      <w:r>
        <w:fldChar w:fldCharType="begin"/>
      </w:r>
      <w:r>
        <w:instrText xml:space="preserve"> SEQ Figure \* ARABIC </w:instrText>
      </w:r>
      <w:r>
        <w:fldChar w:fldCharType="separate"/>
      </w:r>
      <w:r w:rsidR="004D5767">
        <w:rPr>
          <w:noProof/>
        </w:rPr>
        <w:t>7</w:t>
      </w:r>
      <w:r>
        <w:rPr>
          <w:noProof/>
        </w:rPr>
        <w:fldChar w:fldCharType="end"/>
      </w:r>
      <w:r>
        <w:t>.</w:t>
      </w:r>
      <w:r w:rsidRPr="00EC5D8C">
        <w:t xml:space="preserve"> </w:t>
      </w:r>
      <w:r>
        <w:t xml:space="preserve">Main TWFE models </w:t>
      </w:r>
      <w:r>
        <w:t>using logistic regression</w:t>
      </w:r>
      <w:r w:rsidRPr="00587EBD">
        <w:t xml:space="preserve"> </w:t>
      </w:r>
      <w:r>
        <w:t xml:space="preserve">for the </w:t>
      </w:r>
      <w:r w:rsidR="004D5767">
        <w:t>NSCH</w:t>
      </w:r>
      <w:r>
        <w:t>.</w:t>
      </w:r>
    </w:p>
    <w:p w14:paraId="7A38DDD7" w14:textId="062CB896" w:rsidR="00587EBD" w:rsidRDefault="00587EBD" w:rsidP="00587EBD">
      <w:r w:rsidRPr="00EC5D8C">
        <w:rPr>
          <w:b/>
          <w:bCs/>
        </w:rPr>
        <w:t>Notes:</w:t>
      </w:r>
      <w:r>
        <w:t xml:space="preserve"> Re-estimation of the paper’s main TWFE models </w:t>
      </w:r>
      <w:r>
        <w:t>using binomial logistic regression</w:t>
      </w:r>
      <w:r w:rsidR="00B527B2">
        <w:t xml:space="preserve"> in the “survey” package in R</w:t>
      </w:r>
      <w:r>
        <w:t xml:space="preserve">. </w:t>
      </w:r>
      <w:r w:rsidR="004D5767">
        <w:t>All models include state and year fixed effects; fully adjusted models add</w:t>
      </w:r>
      <w:r>
        <w:t xml:space="preserve"> individual- and state-level covariates per </w:t>
      </w:r>
      <w:r w:rsidRPr="0028689F">
        <w:rPr>
          <w:b/>
          <w:bCs/>
        </w:rPr>
        <w:t xml:space="preserve">Table </w:t>
      </w:r>
      <w:r>
        <w:rPr>
          <w:b/>
          <w:bCs/>
        </w:rPr>
        <w:t>A3</w:t>
      </w:r>
      <w:r>
        <w:t>. SEs are clustered by sampling strata nested within states. 95% CIs (thick) and 99.7% CIs for Bonferroni corrections (</w:t>
      </w:r>
      <w:r w:rsidR="004D5767">
        <w:t>thin</w:t>
      </w:r>
      <w:r>
        <w:t>) are provided.</w:t>
      </w:r>
    </w:p>
    <w:p w14:paraId="2EE9AFD2" w14:textId="77777777" w:rsidR="00587EBD" w:rsidRDefault="00587EBD" w:rsidP="00587EBD">
      <w:pPr>
        <w:jc w:val="center"/>
      </w:pPr>
    </w:p>
    <w:p w14:paraId="062CB9A7" w14:textId="77777777" w:rsidR="00587EBD" w:rsidRDefault="00587EBD" w:rsidP="00677F68"/>
    <w:p w14:paraId="77D9E226" w14:textId="4E8594B7" w:rsidR="00891AFB" w:rsidRDefault="00256B14" w:rsidP="00677F68">
      <w:r>
        <w:tab/>
      </w:r>
      <w:r w:rsidR="0024191E">
        <w:t>Next</w:t>
      </w:r>
      <w:r>
        <w:t xml:space="preserve">, we drew on the example of </w:t>
      </w:r>
      <w:proofErr w:type="spellStart"/>
      <w:r>
        <w:t>Wehby</w:t>
      </w:r>
      <w:proofErr w:type="spellEnd"/>
      <w:r>
        <w:t xml:space="preserve"> and colleagues, who found that the minimum wage earlier in</w:t>
      </w:r>
      <w:r w:rsidR="00891AFB">
        <w:t xml:space="preserve"> a child’s</w:t>
      </w:r>
      <w:r>
        <w:t xml:space="preserve"> life </w:t>
      </w:r>
      <w:r w:rsidR="00891AFB">
        <w:t>predict</w:t>
      </w:r>
      <w:r w:rsidR="00CA275A">
        <w:t>ed</w:t>
      </w:r>
      <w:r>
        <w:t xml:space="preserve"> </w:t>
      </w:r>
      <w:r w:rsidR="00891AFB">
        <w:t xml:space="preserve">their </w:t>
      </w:r>
      <w:r>
        <w:t>physical health</w:t>
      </w:r>
      <w:r w:rsidR="00891AFB">
        <w:t xml:space="preserve"> later</w:t>
      </w:r>
      <w:r>
        <w:t>.</w:t>
      </w:r>
      <w:r>
        <w:fldChar w:fldCharType="begin"/>
      </w:r>
      <w:r>
        <w:instrText xml:space="preserve"> ADDIN ZOTERO_ITEM CSL_CITATION {"citationID":"QhSw5nOh","properties":{"formattedCitation":"\\super 2\\nosupersub{}","plainCitation":"2","noteIndex":0},"citationItems":[{"id":3711,"uris":["http://zotero.org/users/5446295/items/EB3MA42L"],"itemData":{"id":3711,"type":"article-journal","abstract":"Effects of the minimum wage on labor market outcomes have been extensively debated and analyzed. Less studied, however, are other consequences of the minimum wage that stem from changes in a household’s income and labor supply. We examine effects of the minimum wage on child health. To obtain estimates, we use data from the National Survey of Children’s Health and a difference-in-differences design. We find that an increase in the minimum wage throughout childhood is associated with improvement in child health. Much of the benefit of a higher minimum wage is associated with the period between birth and age 5.","container-title":"American Journal of Health Economics","DOI":"10.1086/719364","ISSN":"2332-3493","issue":"3","note":"publisher: The University of Chicago Press","page":"412-448","source":"journals.uchicago.edu (Atypon)","title":"Effects of the Minimum Wage on Child Health","volume":"8","author":[{"family":"Wehby","given":"George L."},{"family":"Kaestner","given":"Robert"},{"family":"Lyu","given":"Wei"},{"family":"Dave","given":"Dhaval M."}],"issued":{"date-parts":[["2022",6]]},"citation-key":"wehbyEffectsMinimumWage2022"}}],"schema":"https://github.com/citation-style-language/schema/raw/master/csl-citation.json"} </w:instrText>
      </w:r>
      <w:r>
        <w:fldChar w:fldCharType="separate"/>
      </w:r>
      <w:r w:rsidRPr="00256B14">
        <w:rPr>
          <w:rFonts w:cs="Times New Roman"/>
          <w:vertAlign w:val="superscript"/>
        </w:rPr>
        <w:t>2</w:t>
      </w:r>
      <w:r>
        <w:fldChar w:fldCharType="end"/>
      </w:r>
      <w:r>
        <w:t xml:space="preserve"> </w:t>
      </w:r>
      <w:r w:rsidR="00891AFB">
        <w:t>The same could be the case for mental health</w:t>
      </w:r>
      <w:r w:rsidR="00C011FE">
        <w:t>. For example, it could be</w:t>
      </w:r>
      <w:r w:rsidR="00891AFB">
        <w:t xml:space="preserve"> </w:t>
      </w:r>
      <w:r w:rsidR="00C011FE">
        <w:t xml:space="preserve">that </w:t>
      </w:r>
      <w:r w:rsidR="00891AFB">
        <w:t>a family’s wage in previous years grant</w:t>
      </w:r>
      <w:r w:rsidR="00C011FE">
        <w:t>ed</w:t>
      </w:r>
      <w:r w:rsidR="00891AFB">
        <w:t xml:space="preserve"> them access to structural opportunities</w:t>
      </w:r>
      <w:r w:rsidR="00C011FE">
        <w:t>, such as higher-quality schools or neighborhoods,</w:t>
      </w:r>
      <w:r w:rsidR="00891AFB">
        <w:t xml:space="preserve"> that </w:t>
      </w:r>
      <w:r w:rsidR="00CA275A">
        <w:t>had a lasting impact on their child’s mental health</w:t>
      </w:r>
      <w:r w:rsidR="00C011FE">
        <w:t>.</w:t>
      </w:r>
      <w:r w:rsidR="00891AFB">
        <w:t xml:space="preserve"> </w:t>
      </w:r>
      <w:r w:rsidR="00C011FE">
        <w:t>O</w:t>
      </w:r>
      <w:r w:rsidR="00891AFB">
        <w:t xml:space="preserve">r </w:t>
      </w:r>
      <w:r w:rsidR="00C011FE">
        <w:t>it could be that families were</w:t>
      </w:r>
      <w:r w:rsidR="00891AFB">
        <w:t xml:space="preserve"> </w:t>
      </w:r>
      <w:r w:rsidR="00CA275A">
        <w:t xml:space="preserve">better </w:t>
      </w:r>
      <w:r w:rsidR="00891AFB">
        <w:t xml:space="preserve">able to accumulate wealth that </w:t>
      </w:r>
      <w:r w:rsidR="00C011FE">
        <w:t xml:space="preserve">they could later tap </w:t>
      </w:r>
      <w:proofErr w:type="gramStart"/>
      <w:r w:rsidR="00CA275A">
        <w:t>if and when</w:t>
      </w:r>
      <w:proofErr w:type="gramEnd"/>
      <w:r w:rsidR="00C011FE">
        <w:t xml:space="preserve"> their child’s well-being was threatened</w:t>
      </w:r>
      <w:r w:rsidR="00891AFB">
        <w:t>.</w:t>
      </w:r>
    </w:p>
    <w:p w14:paraId="52628263" w14:textId="31B81B75" w:rsidR="00256B14" w:rsidRDefault="00256B14" w:rsidP="00891AFB">
      <w:pPr>
        <w:ind w:firstLine="720"/>
      </w:pPr>
      <w:r>
        <w:t xml:space="preserve">As such, we </w:t>
      </w:r>
      <w:r w:rsidR="00891AFB">
        <w:t xml:space="preserve">also </w:t>
      </w:r>
      <w:r w:rsidR="00CA275A">
        <w:t>tested</w:t>
      </w:r>
      <w:r>
        <w:t xml:space="preserve"> the average minimum wage to which a child was exposed throughout their life as a predictor</w:t>
      </w:r>
      <w:r w:rsidR="00891AFB">
        <w:t xml:space="preserve"> in our models</w:t>
      </w:r>
      <w:r>
        <w:t>. To construct this variable, we averaged the minimum wage in a child’s state</w:t>
      </w:r>
      <w:r w:rsidR="00891AFB">
        <w:t xml:space="preserve"> of residence</w:t>
      </w:r>
      <w:r>
        <w:t xml:space="preserve"> for all </w:t>
      </w:r>
      <w:r w:rsidR="00891AFB">
        <w:t>ages</w:t>
      </w:r>
      <w:r>
        <w:t xml:space="preserve"> from 0 </w:t>
      </w:r>
      <w:r w:rsidR="00CA275A">
        <w:t>until</w:t>
      </w:r>
      <w:r>
        <w:t xml:space="preserve"> </w:t>
      </w:r>
      <w:r w:rsidR="00C011FE">
        <w:t>when surveyed</w:t>
      </w:r>
      <w:r w:rsidR="00891AFB">
        <w:t>. G</w:t>
      </w:r>
      <w:r>
        <w:t xml:space="preserve">iven the absence of </w:t>
      </w:r>
      <w:r w:rsidR="00891AFB">
        <w:t xml:space="preserve">data </w:t>
      </w:r>
      <w:r>
        <w:t xml:space="preserve">on a </w:t>
      </w:r>
      <w:r w:rsidR="00891AFB">
        <w:t>household’s</w:t>
      </w:r>
      <w:r>
        <w:t xml:space="preserve"> movement </w:t>
      </w:r>
      <w:r w:rsidR="00C011FE">
        <w:t xml:space="preserve">in the NSCH and YRBSS, </w:t>
      </w:r>
      <w:r>
        <w:t xml:space="preserve">we assumed that </w:t>
      </w:r>
      <w:r w:rsidR="00891AFB">
        <w:t>a child</w:t>
      </w:r>
      <w:r>
        <w:t xml:space="preserve"> remained in the same state </w:t>
      </w:r>
      <w:r w:rsidR="00891AFB">
        <w:t xml:space="preserve">since birth. </w:t>
      </w:r>
      <w:proofErr w:type="gramStart"/>
      <w:r w:rsidR="00C011FE">
        <w:t xml:space="preserve">In reality, </w:t>
      </w:r>
      <w:r w:rsidR="00891AFB">
        <w:t>2</w:t>
      </w:r>
      <w:proofErr w:type="gramEnd"/>
      <w:r w:rsidR="00891AFB">
        <w:t xml:space="preserve">–3% of households move between states in a typical </w:t>
      </w:r>
      <w:r w:rsidR="00891AFB">
        <w:lastRenderedPageBreak/>
        <w:t xml:space="preserve">year, per the American Community Survey, so our lifetime minimum wage variable is measured with </w:t>
      </w:r>
      <w:r w:rsidR="00C011FE">
        <w:t xml:space="preserve">modest </w:t>
      </w:r>
      <w:r w:rsidR="00891AFB">
        <w:t xml:space="preserve">error. Even so, it allows us to approximate the association between cumulative exposure </w:t>
      </w:r>
      <w:r w:rsidR="00C011FE">
        <w:t>to a state’s</w:t>
      </w:r>
      <w:r w:rsidR="00891AFB">
        <w:t xml:space="preserve"> </w:t>
      </w:r>
      <w:r w:rsidR="00C011FE">
        <w:t>minimum</w:t>
      </w:r>
      <w:r w:rsidR="00891AFB">
        <w:t xml:space="preserve"> wages and </w:t>
      </w:r>
      <w:r w:rsidR="00C011FE">
        <w:t>a child’s</w:t>
      </w:r>
      <w:r w:rsidR="00891AFB">
        <w:t xml:space="preserve"> mental health</w:t>
      </w:r>
      <w:r w:rsidR="00C011FE">
        <w:t xml:space="preserve"> later in life</w:t>
      </w:r>
      <w:r w:rsidR="00891AFB">
        <w:t>.</w:t>
      </w:r>
      <w:r w:rsidR="00C011FE">
        <w:t xml:space="preserve"> These models are also adjusted for the</w:t>
      </w:r>
      <w:r w:rsidR="00CA275A">
        <w:t xml:space="preserve"> same</w:t>
      </w:r>
      <w:r w:rsidR="00C011FE">
        <w:t xml:space="preserve"> individual- and state-level covariates as the main models.</w:t>
      </w:r>
    </w:p>
    <w:p w14:paraId="6D1A7882" w14:textId="38ACBC10" w:rsidR="00C011FE" w:rsidRDefault="00C011FE" w:rsidP="00891AFB">
      <w:pPr>
        <w:ind w:firstLine="720"/>
      </w:pPr>
      <w:r>
        <w:t xml:space="preserve">The lifetime minimum wage models are presented in </w:t>
      </w:r>
      <w:r w:rsidRPr="00C011FE">
        <w:rPr>
          <w:b/>
          <w:bCs/>
        </w:rPr>
        <w:t>Figures AX</w:t>
      </w:r>
      <w:r>
        <w:t xml:space="preserve"> and </w:t>
      </w:r>
      <w:r w:rsidRPr="00C011FE">
        <w:rPr>
          <w:b/>
          <w:bCs/>
        </w:rPr>
        <w:t>AY</w:t>
      </w:r>
      <w:r>
        <w:t xml:space="preserve">. </w:t>
      </w:r>
      <w:r w:rsidR="009F5040">
        <w:t>They</w:t>
      </w:r>
      <w:r w:rsidR="004B5D8F">
        <w:t xml:space="preserve"> are </w:t>
      </w:r>
      <w:r w:rsidR="009F5040">
        <w:t>less</w:t>
      </w:r>
      <w:r w:rsidR="004B5D8F">
        <w:t xml:space="preserve"> </w:t>
      </w:r>
      <w:r w:rsidR="009F5040">
        <w:t>well-specified than the main models</w:t>
      </w:r>
      <w:r w:rsidR="004B5D8F">
        <w:t>. Even so, the</w:t>
      </w:r>
      <w:r>
        <w:t xml:space="preserve">y provide </w:t>
      </w:r>
      <w:r w:rsidR="004B5D8F">
        <w:t>little</w:t>
      </w:r>
      <w:r>
        <w:t xml:space="preserve"> evidence that higher minimum wages, even when sustained </w:t>
      </w:r>
      <w:r w:rsidR="004B5D8F">
        <w:t>throughout</w:t>
      </w:r>
      <w:r>
        <w:t xml:space="preserve"> a child’s life, are associated with better mental health.</w:t>
      </w:r>
    </w:p>
    <w:p w14:paraId="36D29B3C" w14:textId="77777777" w:rsidR="004B5D8F" w:rsidRDefault="004B5D8F" w:rsidP="00891AFB">
      <w:pPr>
        <w:ind w:firstLine="720"/>
      </w:pPr>
    </w:p>
    <w:p w14:paraId="63A8A071" w14:textId="77777777" w:rsidR="004D5767" w:rsidRDefault="004D5767" w:rsidP="004B5D8F">
      <w:pPr>
        <w:jc w:val="center"/>
      </w:pPr>
      <w:r>
        <w:rPr>
          <w:noProof/>
        </w:rPr>
        <w:drawing>
          <wp:inline distT="0" distB="0" distL="0" distR="0" wp14:anchorId="35F5FA5D" wp14:editId="67474A63">
            <wp:extent cx="4572000" cy="3657600"/>
            <wp:effectExtent l="0" t="0" r="0" b="0"/>
            <wp:docPr id="128379339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3793391" name="Picture 1283793391"/>
                    <pic:cNvPicPr/>
                  </pic:nvPicPr>
                  <pic:blipFill>
                    <a:blip r:embed="rId19">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5C9BC2C0" w14:textId="7464C085" w:rsidR="004D5767" w:rsidRDefault="004D5767" w:rsidP="004D5767">
      <w:pPr>
        <w:pStyle w:val="Caption"/>
        <w:rPr>
          <w:rFonts w:eastAsia="Times New Roman" w:cs="Times New Roman"/>
        </w:rPr>
      </w:pPr>
      <w:r>
        <w:t>Figure A</w:t>
      </w:r>
      <w:r>
        <w:fldChar w:fldCharType="begin"/>
      </w:r>
      <w:r>
        <w:instrText xml:space="preserve"> SEQ Figure \* ARABIC </w:instrText>
      </w:r>
      <w:r>
        <w:fldChar w:fldCharType="separate"/>
      </w:r>
      <w:r>
        <w:rPr>
          <w:noProof/>
        </w:rPr>
        <w:t>7</w:t>
      </w:r>
      <w:r>
        <w:rPr>
          <w:noProof/>
        </w:rPr>
        <w:fldChar w:fldCharType="end"/>
      </w:r>
      <w:r>
        <w:t>.</w:t>
      </w:r>
      <w:r w:rsidRPr="00EC5D8C">
        <w:t xml:space="preserve"> </w:t>
      </w:r>
      <w:r>
        <w:t xml:space="preserve">TWFE models using </w:t>
      </w:r>
      <w:r>
        <w:t>lifetime minimum wages</w:t>
      </w:r>
      <w:r w:rsidRPr="00587EBD">
        <w:t xml:space="preserve"> </w:t>
      </w:r>
      <w:r>
        <w:t>for the YRBSS.</w:t>
      </w:r>
    </w:p>
    <w:p w14:paraId="5E8B2A99" w14:textId="6FF3500F" w:rsidR="004D5767" w:rsidRDefault="004D5767" w:rsidP="004D5767">
      <w:r w:rsidRPr="00EC5D8C">
        <w:rPr>
          <w:b/>
          <w:bCs/>
        </w:rPr>
        <w:t>Notes:</w:t>
      </w:r>
      <w:r>
        <w:t xml:space="preserve"> </w:t>
      </w:r>
      <w:r>
        <w:t>Based on OLS</w:t>
      </w:r>
      <w:r>
        <w:t xml:space="preserve"> TWFE models using </w:t>
      </w:r>
      <w:r>
        <w:t>the average minimum wage to which a child was exposed throughout their life</w:t>
      </w:r>
      <w:r>
        <w:t xml:space="preserve">. All models include state and year fixed effects; fully adjusted models add individual- and state-level covariates per </w:t>
      </w:r>
      <w:r w:rsidRPr="0028689F">
        <w:rPr>
          <w:b/>
          <w:bCs/>
        </w:rPr>
        <w:t xml:space="preserve">Table </w:t>
      </w:r>
      <w:r>
        <w:rPr>
          <w:b/>
          <w:bCs/>
        </w:rPr>
        <w:t>A3</w:t>
      </w:r>
      <w:r>
        <w:t>. SEs are clustered by sampling strata nested within states. 95% CIs (thick) and 99.7% CIs for Bonferroni corrections (thin) are provided.</w:t>
      </w:r>
    </w:p>
    <w:p w14:paraId="03AB45A7" w14:textId="77777777" w:rsidR="004D5767" w:rsidRDefault="004D5767" w:rsidP="004D5767"/>
    <w:p w14:paraId="4123E077" w14:textId="2D5CFED3" w:rsidR="004B5D8F" w:rsidRDefault="004D5767" w:rsidP="004B5D8F">
      <w:pPr>
        <w:jc w:val="center"/>
      </w:pPr>
      <w:r>
        <w:rPr>
          <w:noProof/>
        </w:rPr>
        <w:lastRenderedPageBreak/>
        <w:drawing>
          <wp:inline distT="0" distB="0" distL="0" distR="0" wp14:anchorId="096D2489" wp14:editId="3CE21906">
            <wp:extent cx="4572000" cy="3657600"/>
            <wp:effectExtent l="0" t="0" r="0" b="0"/>
            <wp:docPr id="192438256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4382564" name="Picture 1924382564"/>
                    <pic:cNvPicPr/>
                  </pic:nvPicPr>
                  <pic:blipFill>
                    <a:blip r:embed="rId20">
                      <a:extLst>
                        <a:ext uri="{28A0092B-C50C-407E-A947-70E740481C1C}">
                          <a14:useLocalDpi xmlns:a14="http://schemas.microsoft.com/office/drawing/2010/main" val="0"/>
                        </a:ext>
                      </a:extLst>
                    </a:blip>
                    <a:stretch>
                      <a:fillRect/>
                    </a:stretch>
                  </pic:blipFill>
                  <pic:spPr>
                    <a:xfrm>
                      <a:off x="0" y="0"/>
                      <a:ext cx="4572000" cy="3657600"/>
                    </a:xfrm>
                    <a:prstGeom prst="rect">
                      <a:avLst/>
                    </a:prstGeom>
                  </pic:spPr>
                </pic:pic>
              </a:graphicData>
            </a:graphic>
          </wp:inline>
        </w:drawing>
      </w:r>
    </w:p>
    <w:p w14:paraId="6C2F6824" w14:textId="77777777" w:rsidR="00256B69" w:rsidRDefault="00256B69" w:rsidP="00677F68"/>
    <w:p w14:paraId="23E4E1BB" w14:textId="59CA04E7" w:rsidR="0024191E" w:rsidRDefault="0024191E" w:rsidP="00677F68">
      <w:r>
        <w:tab/>
        <w:t>Lastly, we present models that cluster the standard errors at the state level, rather than using the nested errors recommended by the NSCH and YRBSS (</w:t>
      </w:r>
      <w:r w:rsidRPr="00C011FE">
        <w:rPr>
          <w:b/>
          <w:bCs/>
        </w:rPr>
        <w:t>Figures AX</w:t>
      </w:r>
      <w:r>
        <w:t xml:space="preserve"> and </w:t>
      </w:r>
      <w:r w:rsidRPr="00C011FE">
        <w:rPr>
          <w:b/>
          <w:bCs/>
        </w:rPr>
        <w:t>AY</w:t>
      </w:r>
      <w:r>
        <w:t xml:space="preserve">). Given that the treatment, </w:t>
      </w:r>
      <w:proofErr w:type="gramStart"/>
      <w:r>
        <w:t>i.e.</w:t>
      </w:r>
      <w:proofErr w:type="gramEnd"/>
      <w:r>
        <w:t xml:space="preserve"> minimum wage, is assigned at the state level, clustering at this level would </w:t>
      </w:r>
      <w:r>
        <w:t xml:space="preserve">traditionally </w:t>
      </w:r>
      <w:r>
        <w:t xml:space="preserve">be considered appropriate for TWFE and other difference-in-differences analyses. </w:t>
      </w:r>
      <w:r w:rsidR="006F6A17">
        <w:t>R</w:t>
      </w:r>
      <w:r>
        <w:t>ecent econometric evidence suggests that typical estimators for cluster-robust standard errors are overly conservative w</w:t>
      </w:r>
      <w:r w:rsidRPr="0024191E">
        <w:t xml:space="preserve">hen a non-negligible fraction of clusters </w:t>
      </w:r>
      <w:r>
        <w:t xml:space="preserve">(in our case, states) </w:t>
      </w:r>
      <w:r w:rsidRPr="0024191E">
        <w:t xml:space="preserve">in the population are sampled, </w:t>
      </w:r>
      <w:r>
        <w:t>as we have here.</w:t>
      </w:r>
      <w:r>
        <w:fldChar w:fldCharType="begin"/>
      </w:r>
      <w:r>
        <w:instrText xml:space="preserve"> ADDIN ZOTERO_ITEM CSL_CITATION {"citationID":"QHcsz1Ed","properties":{"formattedCitation":"\\super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fldChar w:fldCharType="separate"/>
      </w:r>
      <w:r w:rsidRPr="0024191E">
        <w:rPr>
          <w:rFonts w:cs="Times New Roman"/>
          <w:vertAlign w:val="superscript"/>
        </w:rPr>
        <w:t>3</w:t>
      </w:r>
      <w:r>
        <w:fldChar w:fldCharType="end"/>
      </w:r>
      <w:r>
        <w:t xml:space="preserve"> </w:t>
      </w:r>
      <w:r w:rsidRPr="0024191E">
        <w:rPr>
          <w:highlight w:val="yellow"/>
        </w:rPr>
        <w:t xml:space="preserve">As such, these </w:t>
      </w:r>
      <w:r>
        <w:t>CIs likely overstate the true uncertainty in the association between the minimum wage and children’s mental health.</w:t>
      </w:r>
      <w:r w:rsidR="006F6A17">
        <w:t xml:space="preserve"> Even so, they are substantively similar in magnitude to the </w:t>
      </w:r>
      <w:r w:rsidR="00F724A9">
        <w:t>nested</w:t>
      </w:r>
      <w:r w:rsidR="006F6A17">
        <w:t xml:space="preserve"> errors recommended by the two surveys.</w:t>
      </w:r>
    </w:p>
    <w:p w14:paraId="0F430862" w14:textId="77777777" w:rsidR="0024191E" w:rsidRDefault="0024191E" w:rsidP="00677F68"/>
    <w:p w14:paraId="79399A32" w14:textId="38F7F800" w:rsidR="00543DEA" w:rsidRDefault="00543DEA" w:rsidP="00677F68">
      <w:pPr>
        <w:pStyle w:val="Heading1"/>
      </w:pPr>
      <w:bookmarkStart w:id="10" w:name="_Toc138880500"/>
      <w:r>
        <w:t>Event Study Specifications</w:t>
      </w:r>
      <w:bookmarkEnd w:id="10"/>
    </w:p>
    <w:p w14:paraId="6CEEBFC5" w14:textId="6481A1BB" w:rsidR="00120A27" w:rsidRDefault="00543DEA" w:rsidP="00677F68">
      <w:r>
        <w:tab/>
        <w:t xml:space="preserve">Recent </w:t>
      </w:r>
      <w:r w:rsidR="00A00723">
        <w:t>advancements</w:t>
      </w:r>
      <w:r>
        <w:t xml:space="preserve"> in the econometrics literature on TWFE </w:t>
      </w:r>
      <w:r w:rsidR="005C0522">
        <w:t xml:space="preserve">and difference-in-differences </w:t>
      </w:r>
      <w:r>
        <w:t xml:space="preserve">have </w:t>
      </w:r>
      <w:r w:rsidR="00120A27">
        <w:t>highlighted</w:t>
      </w:r>
      <w:r>
        <w:t xml:space="preserve"> </w:t>
      </w:r>
      <w:r w:rsidR="00EF2E3D">
        <w:t xml:space="preserve">the </w:t>
      </w:r>
      <w:r w:rsidR="00120A27">
        <w:t>potential</w:t>
      </w:r>
      <w:r>
        <w:t xml:space="preserve"> biases </w:t>
      </w:r>
      <w:r w:rsidR="00120A27">
        <w:t>in</w:t>
      </w:r>
      <w:r>
        <w:t xml:space="preserve"> these models when units adopt policies at different times and experience dynamic treatment effects</w:t>
      </w:r>
      <w:r w:rsidR="005C0522">
        <w:t xml:space="preserve"> over time</w:t>
      </w:r>
      <w:r>
        <w:t>.</w:t>
      </w:r>
      <w:r>
        <w:fldChar w:fldCharType="begin"/>
      </w:r>
      <w:r w:rsidR="0024191E">
        <w:instrText xml:space="preserve"> ADDIN ZOTERO_ITEM CSL_CITATION {"citationID":"yh1iVZCJ","properties":{"formattedCitation":"\\super 4\\uc0\\u8211{}6\\nosupersub{}","plainCitation":"4–6","noteIndex":0},"citationItems":[{"id":5204,"uris":["http://zotero.org/users/5446295/items/IECQTVIU"],"itemData":{"id":5204,"type":"article-journal","abstract":"The canonical difference-in-differences (DD) estimator contains two time periods, ”pre” and ”post”, and two groups, ”treatment” and ”control”. Most DD applications, however, exploit variation across groups of units that receive treatment at different times. This paper shows that the two-way fixed effects estimator equals a weighted average of all possible two-group/two-period DD estimators in the data. A causal interpretation of two-way fixed effects DD estimates requires both a parallel trends assumption and treatment effects that are constant over time. I show how to decompose the difference between two specifications, and provide a new analysis of models that include time-varying controls.","collection-title":"Themed Issue: Treatment Effect 1","container-title":"Journal of Econometrics","DOI":"10.1016/j.jeconom.2021.03.014","ISSN":"0304-4076","issue":"2","journalAbbreviation":"Journal of Econometrics","language":"en","page":"254-277","source":"ScienceDirect","title":"Difference-in-differences with variation in treatment timing","volume":"225","author":[{"family":"Goodman-Bacon","given":"Andrew"}],"issued":{"date-parts":[["2021",12,1]]},"citation-key":"goodman-baconDifferenceindifferencesVariationTreatment2021"}},{"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C."}],"issued":{"date-parts":[["2021",12,1]]},"citation-key":"callawayDifferenceinDifferencesMultipleTime2021"}},{"id":5223,"uris":["http://zotero.org/users/5446295/items/RUJSYGUA"],"itemData":{"id":5223,"type":"article-journal","abstract":"To estimate the dynamic effects of an absorbing treatment, researchers often use two-way fixed effects regressions that include leads and lags of the treatment. We show that in settings with variation in treatment timing across units, the coefficient on a given lead or lag can be contaminated by effects from other periods, and apparent pretrends can arise solely from treatment effects heterogeneity. We propose an alternative estimator that is free of contamination, and illustrate the relative shortcomings of two-way fixed effects regressions with leads and lags through an empirical application.","collection-title":"Themed Issue: Treatment Effect 1","container-title":"Journal of Econometrics","DOI":"10.1016/j.jeconom.2020.09.006","ISSN":"0304-4076","issue":"2","journalAbbreviation":"Journal of Econometrics","language":"en","page":"175-199","source":"ScienceDirect","title":"Estimating dynamic treatment effects in event studies with heterogeneous treatment effects","volume":"225","author":[{"family":"Sun","given":"Liyang"},{"family":"Abraham","given":"Sarah"}],"issued":{"date-parts":[["2021",12,1]]},"citation-key":"sunEstimatingDynamicTreatment2021"}}],"schema":"https://github.com/citation-style-language/schema/raw/master/csl-citation.json"} </w:instrText>
      </w:r>
      <w:r>
        <w:fldChar w:fldCharType="separate"/>
      </w:r>
      <w:r w:rsidR="0024191E" w:rsidRPr="0024191E">
        <w:rPr>
          <w:rFonts w:cs="Times New Roman"/>
          <w:vertAlign w:val="superscript"/>
        </w:rPr>
        <w:t>4–6</w:t>
      </w:r>
      <w:r>
        <w:fldChar w:fldCharType="end"/>
      </w:r>
      <w:r w:rsidR="00120A27">
        <w:t xml:space="preserve"> Consequently, our standard TWFE models may not provide direct causal interpretations. Given that a causal interpretation is most valuable for policy makers and public health professionals, we also specify event study models to evaluate whether raising the minimum wage causally affects children’s mental health.</w:t>
      </w:r>
    </w:p>
    <w:p w14:paraId="5DCCCC86" w14:textId="3511EEB2" w:rsidR="00FE090C" w:rsidRDefault="009A4697" w:rsidP="00A621A5">
      <w:pPr>
        <w:ind w:firstLine="720"/>
      </w:pPr>
      <w:r>
        <w:lastRenderedPageBreak/>
        <w:t xml:space="preserve">For </w:t>
      </w:r>
      <w:r w:rsidR="005C0522">
        <w:t>our causal analyses</w:t>
      </w:r>
      <w:r w:rsidR="00120A27">
        <w:t>, we focus</w:t>
      </w:r>
      <w:r w:rsidR="00E03225">
        <w:t>ed</w:t>
      </w:r>
      <w:r w:rsidR="00120A27">
        <w:t xml:space="preserve"> on the </w:t>
      </w:r>
      <w:r w:rsidR="005C0522">
        <w:t>years</w:t>
      </w:r>
      <w:r w:rsidR="00120A27">
        <w:t xml:space="preserve"> following the last major increase in the federal minimum wage, </w:t>
      </w:r>
      <w:proofErr w:type="gramStart"/>
      <w:r w:rsidR="00120A27">
        <w:t>i.e.</w:t>
      </w:r>
      <w:proofErr w:type="gramEnd"/>
      <w:r w:rsidR="00120A27">
        <w:t xml:space="preserve"> post</w:t>
      </w:r>
      <w:r w:rsidR="00FE090C">
        <w:t>–</w:t>
      </w:r>
      <w:r w:rsidR="00120A27">
        <w:t>2010.</w:t>
      </w:r>
      <w:r w:rsidR="00FE090C">
        <w:t xml:space="preserve"> We use</w:t>
      </w:r>
      <w:r w:rsidR="00E03225">
        <w:t>d</w:t>
      </w:r>
      <w:r w:rsidR="00FE090C">
        <w:t xml:space="preserve"> the YRBSS outcomes since they provide</w:t>
      </w:r>
      <w:r w:rsidR="00E03225">
        <w:t>d</w:t>
      </w:r>
      <w:r w:rsidR="00FE090C">
        <w:t xml:space="preserve"> suitable data coverage during this </w:t>
      </w:r>
      <w:r w:rsidR="00E03225">
        <w:t>period</w:t>
      </w:r>
      <w:r w:rsidR="00FE090C">
        <w:t>.</w:t>
      </w:r>
      <w:r w:rsidR="00020D9D">
        <w:t xml:space="preserve"> </w:t>
      </w:r>
      <w:r w:rsidR="00FE090C">
        <w:t>To define a suitable set of treatment and control states, we coded a</w:t>
      </w:r>
      <w:r w:rsidR="00020D9D">
        <w:t xml:space="preserve">ll </w:t>
      </w:r>
      <w:r>
        <w:t xml:space="preserve">22 </w:t>
      </w:r>
      <w:r w:rsidR="00020D9D">
        <w:t xml:space="preserve">states that remained at the federal minimum wage of $7.25 from </w:t>
      </w:r>
      <w:r w:rsidR="00020D9D" w:rsidRPr="00020D9D">
        <w:rPr>
          <w:highlight w:val="yellow"/>
        </w:rPr>
        <w:t>2011 to 2019 as control states</w:t>
      </w:r>
      <w:r w:rsidR="00FE090C">
        <w:rPr>
          <w:highlight w:val="yellow"/>
        </w:rPr>
        <w:t>,</w:t>
      </w:r>
      <w:r w:rsidR="00020D9D" w:rsidRPr="00020D9D">
        <w:rPr>
          <w:highlight w:val="yellow"/>
        </w:rPr>
        <w:t xml:space="preserve"> </w:t>
      </w:r>
      <w:r w:rsidR="00FE090C">
        <w:rPr>
          <w:highlight w:val="yellow"/>
        </w:rPr>
        <w:t>and</w:t>
      </w:r>
      <w:r w:rsidR="00020D9D" w:rsidRPr="00020D9D">
        <w:rPr>
          <w:highlight w:val="yellow"/>
        </w:rPr>
        <w:t xml:space="preserve"> all </w:t>
      </w:r>
      <w:r>
        <w:rPr>
          <w:highlight w:val="yellow"/>
        </w:rPr>
        <w:t xml:space="preserve">11 </w:t>
      </w:r>
      <w:r w:rsidR="00020D9D" w:rsidRPr="00020D9D">
        <w:rPr>
          <w:highlight w:val="yellow"/>
        </w:rPr>
        <w:t xml:space="preserve">states that raised their minimum wage </w:t>
      </w:r>
      <w:r>
        <w:rPr>
          <w:highlight w:val="yellow"/>
        </w:rPr>
        <w:t xml:space="preserve">from $7.25 to something </w:t>
      </w:r>
      <w:r w:rsidR="00E03225">
        <w:rPr>
          <w:highlight w:val="yellow"/>
        </w:rPr>
        <w:t>higher</w:t>
      </w:r>
      <w:r>
        <w:rPr>
          <w:highlight w:val="yellow"/>
        </w:rPr>
        <w:t xml:space="preserve"> from</w:t>
      </w:r>
      <w:r w:rsidR="00020D9D" w:rsidRPr="00020D9D">
        <w:rPr>
          <w:highlight w:val="yellow"/>
        </w:rPr>
        <w:t xml:space="preserve"> 2012</w:t>
      </w:r>
      <w:r>
        <w:rPr>
          <w:highlight w:val="yellow"/>
        </w:rPr>
        <w:t xml:space="preserve"> </w:t>
      </w:r>
      <w:r w:rsidR="005C0522">
        <w:rPr>
          <w:highlight w:val="yellow"/>
        </w:rPr>
        <w:t>onward</w:t>
      </w:r>
      <w:r w:rsidR="00020D9D" w:rsidRPr="00020D9D">
        <w:rPr>
          <w:highlight w:val="yellow"/>
        </w:rPr>
        <w:t xml:space="preserve"> as treatment states</w:t>
      </w:r>
      <w:r w:rsidR="00FE090C">
        <w:t xml:space="preserve"> (</w:t>
      </w:r>
      <w:r w:rsidR="00FE090C" w:rsidRPr="00FE090C">
        <w:rPr>
          <w:b/>
          <w:bCs/>
        </w:rPr>
        <w:t>Figure AX</w:t>
      </w:r>
      <w:r w:rsidR="00FE090C">
        <w:t>)</w:t>
      </w:r>
      <w:r w:rsidR="00020D9D">
        <w:t>.</w:t>
      </w:r>
      <w:r w:rsidR="00FE090C">
        <w:t xml:space="preserve"> All states that </w:t>
      </w:r>
      <w:r w:rsidR="00E03225">
        <w:t xml:space="preserve">already </w:t>
      </w:r>
      <w:r w:rsidR="00FE090C">
        <w:t xml:space="preserve">had a minimum wage above $7.25 in 2011 were excluded from the analysis. During this period, treated states implemented a range of minimum wage increases, as shown in </w:t>
      </w:r>
      <w:r w:rsidR="00FE090C" w:rsidRPr="00FE090C">
        <w:rPr>
          <w:b/>
          <w:bCs/>
        </w:rPr>
        <w:t>Figure AX</w:t>
      </w:r>
      <w:r w:rsidR="00FE090C">
        <w:t xml:space="preserve">. </w:t>
      </w:r>
      <w:r w:rsidR="005C0522">
        <w:t>Consequently</w:t>
      </w:r>
      <w:r w:rsidR="00FE090C">
        <w:t>, these event studies estimate the causal effect of raising the minimum wage above the federal minimum in the index year (</w:t>
      </w:r>
      <w:proofErr w:type="gramStart"/>
      <w:r w:rsidR="00FE090C">
        <w:t>i.e.</w:t>
      </w:r>
      <w:proofErr w:type="gramEnd"/>
      <w:r w:rsidR="00FE090C">
        <w:t xml:space="preserve"> year “0,” or the year that a state first raised its wage) and all subsequent years for which we have YRBSS data. </w:t>
      </w:r>
      <w:r w:rsidR="005C0522">
        <w:t>Unlike the TWFE models, they do not necessarily reflect the effect of a $1 change, although the median treated respondent in our data was exposed to a $</w:t>
      </w:r>
      <w:r w:rsidR="005C0522" w:rsidRPr="005C0522">
        <w:rPr>
          <w:highlight w:val="yellow"/>
        </w:rPr>
        <w:t>XX</w:t>
      </w:r>
      <w:r w:rsidR="005C0522">
        <w:t xml:space="preserve"> increase during this period. </w:t>
      </w:r>
      <w:r w:rsidR="00FE090C">
        <w:t xml:space="preserve">Because many states continued to raise their minimum wage even after the index year, we </w:t>
      </w:r>
      <w:r w:rsidR="00E03225">
        <w:t>should</w:t>
      </w:r>
      <w:r w:rsidR="00FE090C">
        <w:t xml:space="preserve"> expect the effect on mental health to </w:t>
      </w:r>
      <w:r w:rsidR="00E03225">
        <w:t>grow</w:t>
      </w:r>
      <w:r w:rsidR="00FE090C">
        <w:t xml:space="preserve"> over time.</w:t>
      </w:r>
    </w:p>
    <w:p w14:paraId="2A002BFD" w14:textId="051823E9" w:rsidR="00543DEA" w:rsidRDefault="00EA5D02" w:rsidP="00A621A5">
      <w:pPr>
        <w:ind w:firstLine="720"/>
      </w:pPr>
      <w:r>
        <w:t>To implement the event studies</w:t>
      </w:r>
      <w:r w:rsidR="00FE090C">
        <w:t xml:space="preserve">, </w:t>
      </w:r>
      <w:r w:rsidR="00FE090C">
        <w:t xml:space="preserve">we </w:t>
      </w:r>
      <w:proofErr w:type="spellStart"/>
      <w:r w:rsidR="00FE090C">
        <w:t>subset</w:t>
      </w:r>
      <w:r w:rsidR="00E03225">
        <w:t>ted</w:t>
      </w:r>
      <w:proofErr w:type="spellEnd"/>
      <w:r w:rsidR="00FE090C">
        <w:t xml:space="preserve"> the data to 2011–2019</w:t>
      </w:r>
      <w:r w:rsidR="00D33336">
        <w:t>. Since the YRBSS is collected every other year, we coarsened the treatment years to the next closest survey wave. For example, if a state raised its wage in 2012, we coded 2013 as that state’s index year.</w:t>
      </w:r>
      <w:r w:rsidR="00FE090C">
        <w:t xml:space="preserve"> </w:t>
      </w:r>
      <w:r w:rsidR="00D33336">
        <w:t>Meanwhile, if a state raised its wage in 2013, its index year remained 2013. To estimate the models, we</w:t>
      </w:r>
      <w:r w:rsidR="00FE090C">
        <w:t xml:space="preserve"> </w:t>
      </w:r>
      <w:r w:rsidR="00FE090C">
        <w:t>use</w:t>
      </w:r>
      <w:r>
        <w:t>d</w:t>
      </w:r>
      <w:r w:rsidR="00FE090C">
        <w:t xml:space="preserve"> the newly developed Callaway and </w:t>
      </w:r>
      <w:proofErr w:type="spellStart"/>
      <w:r w:rsidR="00FE090C">
        <w:t>Sant’Anna</w:t>
      </w:r>
      <w:proofErr w:type="spellEnd"/>
      <w:r w:rsidR="00FE090C">
        <w:t xml:space="preserve"> estimator, which is robust to staggered treatment timing and dynamic effects.</w:t>
      </w:r>
      <w:r w:rsidR="00FE090C">
        <w:fldChar w:fldCharType="begin"/>
      </w:r>
      <w:r w:rsidR="00FE090C">
        <w:instrText xml:space="preserve"> ADDIN ZOTERO_ITEM CSL_CITATION {"citationID":"fWcXU6JD","properties":{"formattedCitation":"\\super 5\\nosupersub{}","plainCitation":"5","noteIndex":0},"citationItems":[{"id":5197,"uris":["http://zotero.org/users/5446295/items/23X3B8U2"],"itemData":{"id":5197,"type":"article-journal","abstract":"In this article, we consider identification, estimation, and inference procedures for treatment effect parameters using Difference-in-Differences (DiD) with (i) multiple time periods, (ii) variation in treatment timing, and (iii) when the “parallel trends assumption” holds potentially only after conditioning on observed covariates. We show that a family of causal effect parameters are identified in staggered DiD setups, even if differences in observed characteristics create non-parallel outcome dynamics between groups. Our identification results allow one to use outcome regression, inverse probability weighting, or doubly-robust estimands. We also propose different aggregation schemes that can be used to highlight treatment effect heterogeneity across different dimensions as well as to summarize the overall effect of participating in the treatment. We establish the asymptotic properties of the proposed estimators and prove the validity of a computationally convenient bootstrap procedure to conduct asymptotically valid simultaneous (instead of pointwise) inference. Finally, we illustrate the relevance of our proposed tools by analyzing the effect of the minimum wage on teen employment from 2001–2007. Open-source software is available for implementing the proposed methods.","collection-title":"Themed Issue: Treatment Effect 1","container-title":"Journal of Econometrics","DOI":"10.1016/j.jeconom.2020.12.001","ISSN":"0304-4076","issue":"2","journalAbbreviation":"Journal of Econometrics","language":"en","page":"200-230","source":"ScienceDirect","title":"Difference-in-Differences with multiple time periods","volume":"225","author":[{"family":"Callaway","given":"Brantly"},{"family":"Sant’Anna","given":"Pedro H. C."}],"issued":{"date-parts":[["2021",12,1]]},"citation-key":"callawayDifferenceinDifferencesMultipleTime2021"}}],"schema":"https://github.com/citation-style-language/schema/raw/master/csl-citation.json"} </w:instrText>
      </w:r>
      <w:r w:rsidR="00FE090C">
        <w:fldChar w:fldCharType="separate"/>
      </w:r>
      <w:r w:rsidR="00FE090C" w:rsidRPr="0024191E">
        <w:rPr>
          <w:rFonts w:cs="Times New Roman"/>
          <w:vertAlign w:val="superscript"/>
        </w:rPr>
        <w:t>5</w:t>
      </w:r>
      <w:r w:rsidR="00FE090C">
        <w:fldChar w:fldCharType="end"/>
      </w:r>
      <w:r w:rsidR="00FE090C">
        <w:t xml:space="preserve"> We include</w:t>
      </w:r>
      <w:r w:rsidR="00E03225">
        <w:t>d</w:t>
      </w:r>
      <w:r w:rsidR="00FE090C">
        <w:t xml:space="preserve"> </w:t>
      </w:r>
      <w:r>
        <w:t>respondent</w:t>
      </w:r>
      <w:r w:rsidR="00FE090C">
        <w:t xml:space="preserve">-level controls (i.e. </w:t>
      </w:r>
      <w:r>
        <w:t xml:space="preserve">adolescents’ </w:t>
      </w:r>
      <w:r w:rsidR="00FE090C">
        <w:t>age, sex, race/ethnicity, and grade)</w:t>
      </w:r>
      <w:r w:rsidR="00D33336">
        <w:t xml:space="preserve"> but not</w:t>
      </w:r>
      <w:r w:rsidR="00E03225">
        <w:t xml:space="preserve"> </w:t>
      </w:r>
      <w:r w:rsidR="00D33336">
        <w:t>state</w:t>
      </w:r>
      <w:r w:rsidR="00E03225">
        <w:t xml:space="preserve"> policy controls, as they fully identified</w:t>
      </w:r>
      <w:r w:rsidR="00D33336">
        <w:t xml:space="preserve"> some of the models</w:t>
      </w:r>
      <w:r w:rsidR="00E03225">
        <w:t>.</w:t>
      </w:r>
      <w:r w:rsidR="00D33336">
        <w:t xml:space="preserve"> </w:t>
      </w:r>
      <w:r>
        <w:t>Never-treated</w:t>
      </w:r>
      <w:r w:rsidR="00D33336">
        <w:t xml:space="preserve"> states served </w:t>
      </w:r>
      <w:r>
        <w:t xml:space="preserve">as </w:t>
      </w:r>
      <w:r w:rsidR="00D33336">
        <w:t>the control group, and we computed 95% CIs using bootstraps with 1,000 iterations and the YRBSS’s nested clusters. We also estimated versions with errors clustered at the state level, although these errors are likely overly conservative.</w:t>
      </w:r>
      <w:r w:rsidR="00D33336">
        <w:fldChar w:fldCharType="begin"/>
      </w:r>
      <w:r w:rsidR="005C0522">
        <w:instrText xml:space="preserve"> ADDIN ZOTERO_ITEM CSL_CITATION {"citationID":"V3mnsAfr","properties":{"formattedCitation":"\\super 3\\nosupersub{}","plainCitation":"3","noteIndex":0},"citationItems":[{"id":3149,"uris":["http://zotero.org/users/5446295/items/6KD34IV3"],"itemData":{"id":3149,"type":"article-journal","abstract":"Clustered standard errors, with clusters defined by factors such as geography, are widespread in empirical research in economics and many other disciplines. Formally, clustered standard errors adjust for the correlations induced by sampling the outcome variable from a data-generating process with unobserved cluster-level components. However, the standard econometric framework for clustering leaves important questions unanswered: (i) Why do we adjust standard errors for clustering in some ways but not others, for example, by state but not by gender, and in observational studies but not in completely randomized experiments? (ii) Is the clustered variance estimator valid if we observe a large fraction of the clusters in the population? (iii) In what settings does the choice of whether and how to cluster make a difference? We address these and other questions using a novel framework for clustered inference on average treatment effects. In addition to the common sampling component, the new framework incorporates a design component that accounts for the variability induced on the estimator by the treatment assignment mechanism. We show that, when the number of clusters in the sample is a nonnegligible fraction of the number of clusters in the population, conventional clustered standard errors can be severely inflated, and propose new variance estimators that correct for this bias.","container-title":"The Quarterly Journal of Economics","DOI":"10.1093/qje/qjac038","ISSN":"0033-5533","journalAbbreviation":"The Quarterly Journal of Economics","page":"qjac038","source":"Silverchair","title":"When Should You Adjust Standard Errors for Clustering?","title-short":"When Should You Adjust Standard Errors for Clustering?","author":[{"family":"Abadie","given":"Alberto"},{"family":"Athey","given":"Susan"},{"family":"Imbens","given":"Guido W"},{"family":"Wooldridge","given":"Jeffrey M"}],"issued":{"date-parts":[["2022",10,6]]},"citation-key":"abadieWhenShouldYou2022"}}],"schema":"https://github.com/citation-style-language/schema/raw/master/csl-citation.json"} </w:instrText>
      </w:r>
      <w:r w:rsidR="00D33336">
        <w:fldChar w:fldCharType="separate"/>
      </w:r>
      <w:r w:rsidR="005C0522" w:rsidRPr="005C0522">
        <w:rPr>
          <w:rFonts w:cs="Times New Roman"/>
          <w:vertAlign w:val="superscript"/>
        </w:rPr>
        <w:t>3</w:t>
      </w:r>
      <w:r w:rsidR="00D33336">
        <w:fldChar w:fldCharType="end"/>
      </w:r>
    </w:p>
    <w:p w14:paraId="4CC6A4C6" w14:textId="4C4A4C92" w:rsidR="00E4646B" w:rsidRDefault="00EA5D02" w:rsidP="00677F68">
      <w:r>
        <w:tab/>
        <w:t xml:space="preserve">For all 6 outcomes, the event studies provide little </w:t>
      </w:r>
      <w:r w:rsidR="0058119D">
        <w:t xml:space="preserve">to no </w:t>
      </w:r>
      <w:r>
        <w:t xml:space="preserve">evidence </w:t>
      </w:r>
      <w:r w:rsidR="0058119D">
        <w:t>that raising a state’s minimum wage improves</w:t>
      </w:r>
      <w:r>
        <w:t xml:space="preserve"> adolescents’ mental health. The average There is little evidence of non-parallel pre-trends (except possible for a physical fight at school) or </w:t>
      </w:r>
      <w:proofErr w:type="gramStart"/>
      <w:r>
        <w:t>anticipation</w:t>
      </w:r>
      <w:proofErr w:type="gramEnd"/>
      <w:r>
        <w:t xml:space="preserve"> </w:t>
      </w:r>
    </w:p>
    <w:p w14:paraId="7A014A6D" w14:textId="77777777" w:rsidR="00EA5D02" w:rsidRDefault="00EA5D02" w:rsidP="00677F68"/>
    <w:p w14:paraId="27FFCC49" w14:textId="77777777" w:rsidR="00E4646B" w:rsidRDefault="00E4646B" w:rsidP="00677F68"/>
    <w:p w14:paraId="17B28638" w14:textId="265D9C15" w:rsidR="00E4646B" w:rsidRDefault="00E4646B" w:rsidP="00677F68">
      <w:pPr>
        <w:pStyle w:val="Heading1"/>
      </w:pPr>
      <w:bookmarkStart w:id="11" w:name="_Toc138880501"/>
      <w:r>
        <w:t>References</w:t>
      </w:r>
      <w:bookmarkEnd w:id="11"/>
    </w:p>
    <w:p w14:paraId="06F39602" w14:textId="77777777" w:rsidR="005C0522" w:rsidRPr="005C0522" w:rsidRDefault="00E4646B" w:rsidP="005C0522">
      <w:pPr>
        <w:pStyle w:val="Bibliography"/>
      </w:pPr>
      <w:r>
        <w:rPr>
          <w:rFonts w:eastAsia="Times New Roman"/>
        </w:rPr>
        <w:fldChar w:fldCharType="begin"/>
      </w:r>
      <w:r>
        <w:rPr>
          <w:rFonts w:eastAsia="Times New Roman"/>
        </w:rPr>
        <w:instrText xml:space="preserve"> ADDIN ZOTERO_BIBL {"uncited":[],"omitted":[],"custom":[]} CSL_BIBLIOGRAPHY </w:instrText>
      </w:r>
      <w:r>
        <w:rPr>
          <w:rFonts w:eastAsia="Times New Roman"/>
        </w:rPr>
        <w:fldChar w:fldCharType="separate"/>
      </w:r>
      <w:r w:rsidR="005C0522" w:rsidRPr="005C0522">
        <w:t>1.</w:t>
      </w:r>
      <w:r w:rsidR="005C0522" w:rsidRPr="005C0522">
        <w:tab/>
        <w:t xml:space="preserve">Curran-Everett D. Multiple comparisons: philosophies and illustrations. </w:t>
      </w:r>
      <w:r w:rsidR="005C0522" w:rsidRPr="005C0522">
        <w:rPr>
          <w:i/>
          <w:iCs/>
        </w:rPr>
        <w:t>American Journal of Physiology-Regulatory, Integrative and Comparative Physiology</w:t>
      </w:r>
      <w:r w:rsidR="005C0522" w:rsidRPr="005C0522">
        <w:t>. 2000;279(1</w:t>
      </w:r>
      <w:proofErr w:type="gramStart"/>
      <w:r w:rsidR="005C0522" w:rsidRPr="005C0522">
        <w:t>):R</w:t>
      </w:r>
      <w:proofErr w:type="gramEnd"/>
      <w:r w:rsidR="005C0522" w:rsidRPr="005C0522">
        <w:t>1-R8. doi:10.1152/ajpregu.2000.279.</w:t>
      </w:r>
      <w:proofErr w:type="gramStart"/>
      <w:r w:rsidR="005C0522" w:rsidRPr="005C0522">
        <w:t>1.R</w:t>
      </w:r>
      <w:proofErr w:type="gramEnd"/>
      <w:r w:rsidR="005C0522" w:rsidRPr="005C0522">
        <w:t>1</w:t>
      </w:r>
    </w:p>
    <w:p w14:paraId="49CE71EA" w14:textId="77777777" w:rsidR="005C0522" w:rsidRPr="005C0522" w:rsidRDefault="005C0522" w:rsidP="005C0522">
      <w:pPr>
        <w:pStyle w:val="Bibliography"/>
      </w:pPr>
      <w:r w:rsidRPr="005C0522">
        <w:lastRenderedPageBreak/>
        <w:t>2.</w:t>
      </w:r>
      <w:r w:rsidRPr="005C0522">
        <w:tab/>
      </w:r>
      <w:proofErr w:type="spellStart"/>
      <w:r w:rsidRPr="005C0522">
        <w:t>Wehby</w:t>
      </w:r>
      <w:proofErr w:type="spellEnd"/>
      <w:r w:rsidRPr="005C0522">
        <w:t xml:space="preserve"> GL, </w:t>
      </w:r>
      <w:proofErr w:type="spellStart"/>
      <w:r w:rsidRPr="005C0522">
        <w:t>Kaestner</w:t>
      </w:r>
      <w:proofErr w:type="spellEnd"/>
      <w:r w:rsidRPr="005C0522">
        <w:t xml:space="preserve"> R, </w:t>
      </w:r>
      <w:proofErr w:type="spellStart"/>
      <w:r w:rsidRPr="005C0522">
        <w:t>Lyu</w:t>
      </w:r>
      <w:proofErr w:type="spellEnd"/>
      <w:r w:rsidRPr="005C0522">
        <w:t xml:space="preserve"> W, Dave DM. Effects of the Minimum Wage on Child Health. </w:t>
      </w:r>
      <w:r w:rsidRPr="005C0522">
        <w:rPr>
          <w:i/>
          <w:iCs/>
        </w:rPr>
        <w:t>American Journal of Health Economics</w:t>
      </w:r>
      <w:r w:rsidRPr="005C0522">
        <w:t>. 2022;8(3):412-448. doi:10.1086/719364</w:t>
      </w:r>
    </w:p>
    <w:p w14:paraId="0FF4F7C6" w14:textId="77777777" w:rsidR="005C0522" w:rsidRPr="005C0522" w:rsidRDefault="005C0522" w:rsidP="005C0522">
      <w:pPr>
        <w:pStyle w:val="Bibliography"/>
      </w:pPr>
      <w:r w:rsidRPr="005C0522">
        <w:t>3.</w:t>
      </w:r>
      <w:r w:rsidRPr="005C0522">
        <w:tab/>
        <w:t xml:space="preserve">Abadie A, </w:t>
      </w:r>
      <w:proofErr w:type="spellStart"/>
      <w:r w:rsidRPr="005C0522">
        <w:t>Athey</w:t>
      </w:r>
      <w:proofErr w:type="spellEnd"/>
      <w:r w:rsidRPr="005C0522">
        <w:t xml:space="preserve"> S, </w:t>
      </w:r>
      <w:proofErr w:type="spellStart"/>
      <w:r w:rsidRPr="005C0522">
        <w:t>Imbens</w:t>
      </w:r>
      <w:proofErr w:type="spellEnd"/>
      <w:r w:rsidRPr="005C0522">
        <w:t xml:space="preserve"> GW, Wooldridge JM. When Should You Adjust Standard Errors for Clustering? </w:t>
      </w:r>
      <w:r w:rsidRPr="005C0522">
        <w:rPr>
          <w:i/>
          <w:iCs/>
        </w:rPr>
        <w:t>The Quarterly Journal of Economics</w:t>
      </w:r>
      <w:r w:rsidRPr="005C0522">
        <w:t xml:space="preserve">. Published online October 6, </w:t>
      </w:r>
      <w:proofErr w:type="gramStart"/>
      <w:r w:rsidRPr="005C0522">
        <w:t>2022:qjac</w:t>
      </w:r>
      <w:proofErr w:type="gramEnd"/>
      <w:r w:rsidRPr="005C0522">
        <w:t>038. doi:10.1093/</w:t>
      </w:r>
      <w:proofErr w:type="spellStart"/>
      <w:r w:rsidRPr="005C0522">
        <w:t>qje</w:t>
      </w:r>
      <w:proofErr w:type="spellEnd"/>
      <w:r w:rsidRPr="005C0522">
        <w:t>/qjac038</w:t>
      </w:r>
    </w:p>
    <w:p w14:paraId="43D231A2" w14:textId="77777777" w:rsidR="005C0522" w:rsidRPr="005C0522" w:rsidRDefault="005C0522" w:rsidP="005C0522">
      <w:pPr>
        <w:pStyle w:val="Bibliography"/>
      </w:pPr>
      <w:r w:rsidRPr="005C0522">
        <w:t>4.</w:t>
      </w:r>
      <w:r w:rsidRPr="005C0522">
        <w:tab/>
        <w:t xml:space="preserve">Goodman-Bacon A. Difference-in-differences with variation in treatment timing. </w:t>
      </w:r>
      <w:r w:rsidRPr="005C0522">
        <w:rPr>
          <w:i/>
          <w:iCs/>
        </w:rPr>
        <w:t>Journal of Econometrics</w:t>
      </w:r>
      <w:r w:rsidRPr="005C0522">
        <w:t xml:space="preserve">. 2021;225(2):254-277. </w:t>
      </w:r>
      <w:proofErr w:type="gramStart"/>
      <w:r w:rsidRPr="005C0522">
        <w:t>doi:10.1016/j.jeconom</w:t>
      </w:r>
      <w:proofErr w:type="gramEnd"/>
      <w:r w:rsidRPr="005C0522">
        <w:t>.2021.03.014</w:t>
      </w:r>
    </w:p>
    <w:p w14:paraId="71C6F15C" w14:textId="77777777" w:rsidR="005C0522" w:rsidRPr="005C0522" w:rsidRDefault="005C0522" w:rsidP="005C0522">
      <w:pPr>
        <w:pStyle w:val="Bibliography"/>
      </w:pPr>
      <w:r w:rsidRPr="005C0522">
        <w:t>5.</w:t>
      </w:r>
      <w:r w:rsidRPr="005C0522">
        <w:tab/>
        <w:t xml:space="preserve">Callaway B, </w:t>
      </w:r>
      <w:proofErr w:type="spellStart"/>
      <w:r w:rsidRPr="005C0522">
        <w:t>Sant’Anna</w:t>
      </w:r>
      <w:proofErr w:type="spellEnd"/>
      <w:r w:rsidRPr="005C0522">
        <w:t xml:space="preserve"> PHC. Difference-in-Differences with multiple time periods. </w:t>
      </w:r>
      <w:r w:rsidRPr="005C0522">
        <w:rPr>
          <w:i/>
          <w:iCs/>
        </w:rPr>
        <w:t>Journal of Econometrics</w:t>
      </w:r>
      <w:r w:rsidRPr="005C0522">
        <w:t xml:space="preserve">. 2021;225(2):200-230. </w:t>
      </w:r>
      <w:proofErr w:type="gramStart"/>
      <w:r w:rsidRPr="005C0522">
        <w:t>doi:10.1016/j.jeconom</w:t>
      </w:r>
      <w:proofErr w:type="gramEnd"/>
      <w:r w:rsidRPr="005C0522">
        <w:t>.2020.12.001</w:t>
      </w:r>
    </w:p>
    <w:p w14:paraId="78264AA2" w14:textId="77777777" w:rsidR="005C0522" w:rsidRPr="005C0522" w:rsidRDefault="005C0522" w:rsidP="005C0522">
      <w:pPr>
        <w:pStyle w:val="Bibliography"/>
      </w:pPr>
      <w:r w:rsidRPr="005C0522">
        <w:t>6.</w:t>
      </w:r>
      <w:r w:rsidRPr="005C0522">
        <w:tab/>
        <w:t xml:space="preserve">Sun L, Abraham S. Estimating dynamic treatment effects in event studies with heterogeneous treatment effects. </w:t>
      </w:r>
      <w:r w:rsidRPr="005C0522">
        <w:rPr>
          <w:i/>
          <w:iCs/>
        </w:rPr>
        <w:t>Journal of Econometrics</w:t>
      </w:r>
      <w:r w:rsidRPr="005C0522">
        <w:t xml:space="preserve">. 2021;225(2):175-199. </w:t>
      </w:r>
      <w:proofErr w:type="gramStart"/>
      <w:r w:rsidRPr="005C0522">
        <w:t>doi:10.1016/j.jeconom</w:t>
      </w:r>
      <w:proofErr w:type="gramEnd"/>
      <w:r w:rsidRPr="005C0522">
        <w:t>.2020.09.006</w:t>
      </w:r>
    </w:p>
    <w:p w14:paraId="50E6B328" w14:textId="158A6640" w:rsidR="00543DEA" w:rsidRDefault="00E4646B" w:rsidP="00677F68">
      <w:r>
        <w:fldChar w:fldCharType="end"/>
      </w:r>
    </w:p>
    <w:p w14:paraId="213EB1D5" w14:textId="77777777" w:rsidR="00543DEA" w:rsidRPr="00BC7CA5" w:rsidRDefault="00543DEA" w:rsidP="00677F68"/>
    <w:sectPr w:rsidR="00543DEA" w:rsidRPr="00BC7CA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D7BC580" w14:textId="77777777" w:rsidR="00BB18C8" w:rsidRDefault="00BB18C8" w:rsidP="00677F68">
      <w:r>
        <w:separator/>
      </w:r>
    </w:p>
    <w:p w14:paraId="00548FC1" w14:textId="77777777" w:rsidR="00BB18C8" w:rsidRDefault="00BB18C8" w:rsidP="00677F68"/>
    <w:p w14:paraId="471B80D5" w14:textId="77777777" w:rsidR="00BB18C8" w:rsidRDefault="00BB18C8" w:rsidP="00677F68"/>
  </w:endnote>
  <w:endnote w:type="continuationSeparator" w:id="0">
    <w:p w14:paraId="402D26BB" w14:textId="77777777" w:rsidR="00BB18C8" w:rsidRDefault="00BB18C8" w:rsidP="00677F68">
      <w:r>
        <w:continuationSeparator/>
      </w:r>
    </w:p>
    <w:p w14:paraId="1F33B7AA" w14:textId="77777777" w:rsidR="00BB18C8" w:rsidRDefault="00BB18C8" w:rsidP="00677F68"/>
    <w:p w14:paraId="1E19C588" w14:textId="77777777" w:rsidR="00BB18C8" w:rsidRDefault="00BB18C8" w:rsidP="00677F68"/>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747652263"/>
      <w:docPartObj>
        <w:docPartGallery w:val="Page Numbers (Bottom of Page)"/>
        <w:docPartUnique/>
      </w:docPartObj>
    </w:sdtPr>
    <w:sdtContent>
      <w:p w14:paraId="21C2E217" w14:textId="2A9CB4D1"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12</w:t>
        </w:r>
        <w:r>
          <w:rPr>
            <w:rStyle w:val="PageNumber"/>
          </w:rPr>
          <w:fldChar w:fldCharType="end"/>
        </w:r>
      </w:p>
    </w:sdtContent>
  </w:sdt>
  <w:p w14:paraId="3BE313A7" w14:textId="77777777" w:rsidR="00EF20F2" w:rsidRDefault="00EF20F2" w:rsidP="00EF20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276987473"/>
      <w:docPartObj>
        <w:docPartGallery w:val="Page Numbers (Bottom of Page)"/>
        <w:docPartUnique/>
      </w:docPartObj>
    </w:sdtPr>
    <w:sdtContent>
      <w:p w14:paraId="5984BA5F" w14:textId="4274FF58" w:rsidR="00EF20F2" w:rsidRDefault="00EF20F2" w:rsidP="00DB6B3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13</w:t>
        </w:r>
        <w:r>
          <w:rPr>
            <w:rStyle w:val="PageNumber"/>
          </w:rPr>
          <w:fldChar w:fldCharType="end"/>
        </w:r>
      </w:p>
    </w:sdtContent>
  </w:sdt>
  <w:p w14:paraId="61E17D74" w14:textId="77777777" w:rsidR="00083242" w:rsidRPr="00083242" w:rsidRDefault="00083242" w:rsidP="00EF20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FAC45" w14:textId="77777777" w:rsidR="00BB18C8" w:rsidRDefault="00BB18C8" w:rsidP="00677F68">
      <w:r>
        <w:separator/>
      </w:r>
    </w:p>
    <w:p w14:paraId="7560B19F" w14:textId="77777777" w:rsidR="00BB18C8" w:rsidRDefault="00BB18C8" w:rsidP="00677F68"/>
    <w:p w14:paraId="198B29CF" w14:textId="77777777" w:rsidR="00BB18C8" w:rsidRDefault="00BB18C8" w:rsidP="00677F68"/>
  </w:footnote>
  <w:footnote w:type="continuationSeparator" w:id="0">
    <w:p w14:paraId="5B2878C6" w14:textId="77777777" w:rsidR="00BB18C8" w:rsidRDefault="00BB18C8" w:rsidP="00677F68">
      <w:r>
        <w:continuationSeparator/>
      </w:r>
    </w:p>
    <w:p w14:paraId="3AAE3A3E" w14:textId="77777777" w:rsidR="00BB18C8" w:rsidRDefault="00BB18C8" w:rsidP="00677F68"/>
    <w:p w14:paraId="48FD2F18" w14:textId="77777777" w:rsidR="00BB18C8" w:rsidRDefault="00BB18C8" w:rsidP="00677F68"/>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7"/>
  <w:doNotDisplayPageBoundaries/>
  <w:proofState w:spelling="clean" w:grammar="clean"/>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tDQ2tzS3MDOxMLO0MLVU0lEKTi0uzszPAykwrAUAJ1HhQiwAAAA="/>
  </w:docVars>
  <w:rsids>
    <w:rsidRoot w:val="005E65C9"/>
    <w:rsid w:val="00003684"/>
    <w:rsid w:val="00014758"/>
    <w:rsid w:val="00015750"/>
    <w:rsid w:val="00020D9D"/>
    <w:rsid w:val="00023497"/>
    <w:rsid w:val="00045176"/>
    <w:rsid w:val="00064D1B"/>
    <w:rsid w:val="00083242"/>
    <w:rsid w:val="00086AFA"/>
    <w:rsid w:val="00093E40"/>
    <w:rsid w:val="000B22D5"/>
    <w:rsid w:val="000B6C7F"/>
    <w:rsid w:val="000F09EE"/>
    <w:rsid w:val="000F0CDF"/>
    <w:rsid w:val="000F385A"/>
    <w:rsid w:val="00120A27"/>
    <w:rsid w:val="00127846"/>
    <w:rsid w:val="00134E77"/>
    <w:rsid w:val="00140329"/>
    <w:rsid w:val="001446B7"/>
    <w:rsid w:val="001536EF"/>
    <w:rsid w:val="00166A75"/>
    <w:rsid w:val="00176331"/>
    <w:rsid w:val="00185E70"/>
    <w:rsid w:val="0019029E"/>
    <w:rsid w:val="00194E97"/>
    <w:rsid w:val="00197322"/>
    <w:rsid w:val="00197C5C"/>
    <w:rsid w:val="001A1BF8"/>
    <w:rsid w:val="001C450B"/>
    <w:rsid w:val="001D2A1B"/>
    <w:rsid w:val="001D5AE7"/>
    <w:rsid w:val="001E2479"/>
    <w:rsid w:val="001E347E"/>
    <w:rsid w:val="001E5CE0"/>
    <w:rsid w:val="001F28A5"/>
    <w:rsid w:val="001F5005"/>
    <w:rsid w:val="00210B07"/>
    <w:rsid w:val="00214DC7"/>
    <w:rsid w:val="002278E4"/>
    <w:rsid w:val="002330CD"/>
    <w:rsid w:val="00235A13"/>
    <w:rsid w:val="0024191E"/>
    <w:rsid w:val="00250657"/>
    <w:rsid w:val="002541D0"/>
    <w:rsid w:val="00256B14"/>
    <w:rsid w:val="00256B69"/>
    <w:rsid w:val="002854E7"/>
    <w:rsid w:val="0028689F"/>
    <w:rsid w:val="002908D5"/>
    <w:rsid w:val="002908F8"/>
    <w:rsid w:val="00296FEC"/>
    <w:rsid w:val="002A1ED6"/>
    <w:rsid w:val="002A2447"/>
    <w:rsid w:val="002B043E"/>
    <w:rsid w:val="002B7523"/>
    <w:rsid w:val="002C01E2"/>
    <w:rsid w:val="002C334D"/>
    <w:rsid w:val="002E4741"/>
    <w:rsid w:val="002E6C8E"/>
    <w:rsid w:val="0030302B"/>
    <w:rsid w:val="00304F71"/>
    <w:rsid w:val="00317CAD"/>
    <w:rsid w:val="00325E99"/>
    <w:rsid w:val="00326419"/>
    <w:rsid w:val="00331D47"/>
    <w:rsid w:val="0034351B"/>
    <w:rsid w:val="00385205"/>
    <w:rsid w:val="0038659B"/>
    <w:rsid w:val="0039216D"/>
    <w:rsid w:val="003A279B"/>
    <w:rsid w:val="003C658A"/>
    <w:rsid w:val="003F3EDB"/>
    <w:rsid w:val="00400F4A"/>
    <w:rsid w:val="004027B2"/>
    <w:rsid w:val="00405306"/>
    <w:rsid w:val="00406BE5"/>
    <w:rsid w:val="0043114A"/>
    <w:rsid w:val="00455C20"/>
    <w:rsid w:val="004575C9"/>
    <w:rsid w:val="00465496"/>
    <w:rsid w:val="00465895"/>
    <w:rsid w:val="00471FE3"/>
    <w:rsid w:val="00474629"/>
    <w:rsid w:val="00486BF9"/>
    <w:rsid w:val="004A26FB"/>
    <w:rsid w:val="004B1084"/>
    <w:rsid w:val="004B5D8F"/>
    <w:rsid w:val="004D331C"/>
    <w:rsid w:val="004D5767"/>
    <w:rsid w:val="004D5927"/>
    <w:rsid w:val="004E43F2"/>
    <w:rsid w:val="004F1B70"/>
    <w:rsid w:val="004F5149"/>
    <w:rsid w:val="004F5ADC"/>
    <w:rsid w:val="004F5E60"/>
    <w:rsid w:val="005029A1"/>
    <w:rsid w:val="00533E16"/>
    <w:rsid w:val="00543DEA"/>
    <w:rsid w:val="00547A83"/>
    <w:rsid w:val="00555999"/>
    <w:rsid w:val="00567237"/>
    <w:rsid w:val="0057121D"/>
    <w:rsid w:val="00571942"/>
    <w:rsid w:val="00573B8D"/>
    <w:rsid w:val="00575FCD"/>
    <w:rsid w:val="0058119D"/>
    <w:rsid w:val="00587EBD"/>
    <w:rsid w:val="00595345"/>
    <w:rsid w:val="0059536A"/>
    <w:rsid w:val="005A66AA"/>
    <w:rsid w:val="005C0522"/>
    <w:rsid w:val="005C1BA7"/>
    <w:rsid w:val="005D2186"/>
    <w:rsid w:val="005E65C9"/>
    <w:rsid w:val="00615430"/>
    <w:rsid w:val="00626CD4"/>
    <w:rsid w:val="00644509"/>
    <w:rsid w:val="0064664B"/>
    <w:rsid w:val="00655594"/>
    <w:rsid w:val="00656975"/>
    <w:rsid w:val="00662BC4"/>
    <w:rsid w:val="00667AFB"/>
    <w:rsid w:val="0067611F"/>
    <w:rsid w:val="00677F68"/>
    <w:rsid w:val="006867AF"/>
    <w:rsid w:val="006A743A"/>
    <w:rsid w:val="006B0AD7"/>
    <w:rsid w:val="006B1745"/>
    <w:rsid w:val="006E1717"/>
    <w:rsid w:val="006F1BBA"/>
    <w:rsid w:val="006F6A17"/>
    <w:rsid w:val="00706A12"/>
    <w:rsid w:val="00711A19"/>
    <w:rsid w:val="00734239"/>
    <w:rsid w:val="00734E02"/>
    <w:rsid w:val="00752348"/>
    <w:rsid w:val="007626B2"/>
    <w:rsid w:val="00766F05"/>
    <w:rsid w:val="007725E9"/>
    <w:rsid w:val="0078319C"/>
    <w:rsid w:val="007B0BF2"/>
    <w:rsid w:val="007B22A3"/>
    <w:rsid w:val="007B26A0"/>
    <w:rsid w:val="007B728C"/>
    <w:rsid w:val="007C0471"/>
    <w:rsid w:val="007D3910"/>
    <w:rsid w:val="007E73F7"/>
    <w:rsid w:val="007F48DB"/>
    <w:rsid w:val="008146A4"/>
    <w:rsid w:val="0082714D"/>
    <w:rsid w:val="00832A8E"/>
    <w:rsid w:val="00841400"/>
    <w:rsid w:val="008427B5"/>
    <w:rsid w:val="0085224D"/>
    <w:rsid w:val="008524E2"/>
    <w:rsid w:val="00852F99"/>
    <w:rsid w:val="00855F14"/>
    <w:rsid w:val="00891AFB"/>
    <w:rsid w:val="008A0D74"/>
    <w:rsid w:val="008B63F9"/>
    <w:rsid w:val="008C7C38"/>
    <w:rsid w:val="008D01BE"/>
    <w:rsid w:val="008E28DD"/>
    <w:rsid w:val="008E421B"/>
    <w:rsid w:val="00902F1B"/>
    <w:rsid w:val="00910055"/>
    <w:rsid w:val="0091362E"/>
    <w:rsid w:val="0092017C"/>
    <w:rsid w:val="009472D8"/>
    <w:rsid w:val="00951B1B"/>
    <w:rsid w:val="00963278"/>
    <w:rsid w:val="0097248D"/>
    <w:rsid w:val="00972B51"/>
    <w:rsid w:val="009A0F7D"/>
    <w:rsid w:val="009A1C4D"/>
    <w:rsid w:val="009A4697"/>
    <w:rsid w:val="009A6A53"/>
    <w:rsid w:val="009C6945"/>
    <w:rsid w:val="009E4F07"/>
    <w:rsid w:val="009F5040"/>
    <w:rsid w:val="00A00723"/>
    <w:rsid w:val="00A01810"/>
    <w:rsid w:val="00A15C49"/>
    <w:rsid w:val="00A20B5C"/>
    <w:rsid w:val="00A212D4"/>
    <w:rsid w:val="00A25E71"/>
    <w:rsid w:val="00A33288"/>
    <w:rsid w:val="00A371E9"/>
    <w:rsid w:val="00A47DE9"/>
    <w:rsid w:val="00A621A5"/>
    <w:rsid w:val="00A90068"/>
    <w:rsid w:val="00AA6C60"/>
    <w:rsid w:val="00AC4493"/>
    <w:rsid w:val="00AD1B2D"/>
    <w:rsid w:val="00AD4D9A"/>
    <w:rsid w:val="00B058E1"/>
    <w:rsid w:val="00B12747"/>
    <w:rsid w:val="00B2794E"/>
    <w:rsid w:val="00B27D24"/>
    <w:rsid w:val="00B34203"/>
    <w:rsid w:val="00B367B1"/>
    <w:rsid w:val="00B527B2"/>
    <w:rsid w:val="00B64EFA"/>
    <w:rsid w:val="00B7156C"/>
    <w:rsid w:val="00B952D4"/>
    <w:rsid w:val="00B9622D"/>
    <w:rsid w:val="00BA2FB3"/>
    <w:rsid w:val="00BB18C8"/>
    <w:rsid w:val="00BB32A5"/>
    <w:rsid w:val="00BC2818"/>
    <w:rsid w:val="00BC7CA5"/>
    <w:rsid w:val="00BD2136"/>
    <w:rsid w:val="00BD7A22"/>
    <w:rsid w:val="00BE2DF8"/>
    <w:rsid w:val="00BF6B1B"/>
    <w:rsid w:val="00C011FE"/>
    <w:rsid w:val="00C01A44"/>
    <w:rsid w:val="00C12166"/>
    <w:rsid w:val="00C126AC"/>
    <w:rsid w:val="00C20E06"/>
    <w:rsid w:val="00C21627"/>
    <w:rsid w:val="00C25897"/>
    <w:rsid w:val="00C36A8F"/>
    <w:rsid w:val="00C4111C"/>
    <w:rsid w:val="00C541BD"/>
    <w:rsid w:val="00C60785"/>
    <w:rsid w:val="00C67685"/>
    <w:rsid w:val="00C703EC"/>
    <w:rsid w:val="00C956B3"/>
    <w:rsid w:val="00CA275A"/>
    <w:rsid w:val="00CB64EE"/>
    <w:rsid w:val="00CC36E5"/>
    <w:rsid w:val="00CC4A6D"/>
    <w:rsid w:val="00CE135C"/>
    <w:rsid w:val="00CE2AF2"/>
    <w:rsid w:val="00CF1631"/>
    <w:rsid w:val="00D02883"/>
    <w:rsid w:val="00D24799"/>
    <w:rsid w:val="00D32DF9"/>
    <w:rsid w:val="00D33336"/>
    <w:rsid w:val="00D409E0"/>
    <w:rsid w:val="00D434F8"/>
    <w:rsid w:val="00D44C98"/>
    <w:rsid w:val="00D7443A"/>
    <w:rsid w:val="00D756CA"/>
    <w:rsid w:val="00D76340"/>
    <w:rsid w:val="00D979BB"/>
    <w:rsid w:val="00DB1C62"/>
    <w:rsid w:val="00DD06DA"/>
    <w:rsid w:val="00DD3246"/>
    <w:rsid w:val="00DF4557"/>
    <w:rsid w:val="00E01BCE"/>
    <w:rsid w:val="00E03225"/>
    <w:rsid w:val="00E04EEF"/>
    <w:rsid w:val="00E13E31"/>
    <w:rsid w:val="00E375A5"/>
    <w:rsid w:val="00E419D7"/>
    <w:rsid w:val="00E42149"/>
    <w:rsid w:val="00E438B4"/>
    <w:rsid w:val="00E44347"/>
    <w:rsid w:val="00E4646B"/>
    <w:rsid w:val="00E471C9"/>
    <w:rsid w:val="00E57AD4"/>
    <w:rsid w:val="00E668C4"/>
    <w:rsid w:val="00E94CB5"/>
    <w:rsid w:val="00EA2B93"/>
    <w:rsid w:val="00EA38E1"/>
    <w:rsid w:val="00EA5D02"/>
    <w:rsid w:val="00EB139B"/>
    <w:rsid w:val="00EC5D8C"/>
    <w:rsid w:val="00ED67AF"/>
    <w:rsid w:val="00ED6E72"/>
    <w:rsid w:val="00EE28F2"/>
    <w:rsid w:val="00EE53F4"/>
    <w:rsid w:val="00EF20F2"/>
    <w:rsid w:val="00EF2E3D"/>
    <w:rsid w:val="00F14241"/>
    <w:rsid w:val="00F246BB"/>
    <w:rsid w:val="00F30CAC"/>
    <w:rsid w:val="00F30DD9"/>
    <w:rsid w:val="00F36128"/>
    <w:rsid w:val="00F40B24"/>
    <w:rsid w:val="00F43315"/>
    <w:rsid w:val="00F44249"/>
    <w:rsid w:val="00F52122"/>
    <w:rsid w:val="00F629C1"/>
    <w:rsid w:val="00F724A9"/>
    <w:rsid w:val="00FB2D04"/>
    <w:rsid w:val="00FD517F"/>
    <w:rsid w:val="00FE090C"/>
    <w:rsid w:val="00FF46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B760F3"/>
  <w15:chartTrackingRefBased/>
  <w15:docId w15:val="{175ECFDD-A072-0344-98AF-56A75F9F3B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7F68"/>
    <w:pPr>
      <w:spacing w:line="360" w:lineRule="auto"/>
      <w:jc w:val="both"/>
    </w:pPr>
    <w:rPr>
      <w:rFonts w:ascii="Helvetica" w:hAnsi="Helvetica"/>
      <w:sz w:val="22"/>
      <w:szCs w:val="22"/>
    </w:rPr>
  </w:style>
  <w:style w:type="paragraph" w:styleId="Heading1">
    <w:name w:val="heading 1"/>
    <w:basedOn w:val="Normal"/>
    <w:next w:val="Normal"/>
    <w:link w:val="Heading1Char"/>
    <w:uiPriority w:val="9"/>
    <w:qFormat/>
    <w:rsid w:val="000F09EE"/>
    <w:pPr>
      <w:outlineLvl w:val="0"/>
    </w:pPr>
    <w:rPr>
      <w:rFonts w:eastAsia="Times New Roman" w:cs="Times New Roman"/>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ibliography">
    <w:name w:val="Bibliography"/>
    <w:basedOn w:val="Normal"/>
    <w:next w:val="Normal"/>
    <w:uiPriority w:val="37"/>
    <w:unhideWhenUsed/>
    <w:rsid w:val="005E65C9"/>
    <w:pPr>
      <w:tabs>
        <w:tab w:val="left" w:pos="260"/>
      </w:tabs>
      <w:spacing w:after="240"/>
      <w:ind w:left="264" w:hanging="264"/>
    </w:pPr>
  </w:style>
  <w:style w:type="character" w:styleId="CommentReference">
    <w:name w:val="annotation reference"/>
    <w:basedOn w:val="DefaultParagraphFont"/>
    <w:uiPriority w:val="99"/>
    <w:semiHidden/>
    <w:unhideWhenUsed/>
    <w:rsid w:val="009A0F7D"/>
    <w:rPr>
      <w:sz w:val="16"/>
      <w:szCs w:val="16"/>
    </w:rPr>
  </w:style>
  <w:style w:type="paragraph" w:styleId="CommentText">
    <w:name w:val="annotation text"/>
    <w:basedOn w:val="Normal"/>
    <w:link w:val="CommentTextChar"/>
    <w:uiPriority w:val="99"/>
    <w:unhideWhenUsed/>
    <w:rsid w:val="009A0F7D"/>
    <w:rPr>
      <w:sz w:val="20"/>
      <w:szCs w:val="20"/>
    </w:rPr>
  </w:style>
  <w:style w:type="character" w:customStyle="1" w:styleId="CommentTextChar">
    <w:name w:val="Comment Text Char"/>
    <w:basedOn w:val="DefaultParagraphFont"/>
    <w:link w:val="CommentText"/>
    <w:uiPriority w:val="99"/>
    <w:rsid w:val="009A0F7D"/>
    <w:rPr>
      <w:sz w:val="20"/>
      <w:szCs w:val="20"/>
    </w:rPr>
  </w:style>
  <w:style w:type="paragraph" w:styleId="CommentSubject">
    <w:name w:val="annotation subject"/>
    <w:basedOn w:val="CommentText"/>
    <w:next w:val="CommentText"/>
    <w:link w:val="CommentSubjectChar"/>
    <w:uiPriority w:val="99"/>
    <w:semiHidden/>
    <w:unhideWhenUsed/>
    <w:rsid w:val="009A0F7D"/>
    <w:rPr>
      <w:b/>
      <w:bCs/>
    </w:rPr>
  </w:style>
  <w:style w:type="character" w:customStyle="1" w:styleId="CommentSubjectChar">
    <w:name w:val="Comment Subject Char"/>
    <w:basedOn w:val="CommentTextChar"/>
    <w:link w:val="CommentSubject"/>
    <w:uiPriority w:val="99"/>
    <w:semiHidden/>
    <w:rsid w:val="009A0F7D"/>
    <w:rPr>
      <w:b/>
      <w:bCs/>
      <w:sz w:val="20"/>
      <w:szCs w:val="20"/>
    </w:rPr>
  </w:style>
  <w:style w:type="paragraph" w:styleId="Revision">
    <w:name w:val="Revision"/>
    <w:hidden/>
    <w:uiPriority w:val="99"/>
    <w:semiHidden/>
    <w:rsid w:val="00B9622D"/>
  </w:style>
  <w:style w:type="table" w:styleId="TableGrid">
    <w:name w:val="Table Grid"/>
    <w:basedOn w:val="TableNormal"/>
    <w:uiPriority w:val="39"/>
    <w:rsid w:val="00D7634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902F1B"/>
  </w:style>
  <w:style w:type="character" w:styleId="PlaceholderText">
    <w:name w:val="Placeholder Text"/>
    <w:basedOn w:val="DefaultParagraphFont"/>
    <w:uiPriority w:val="99"/>
    <w:semiHidden/>
    <w:rsid w:val="007C0471"/>
    <w:rPr>
      <w:color w:val="808080"/>
    </w:rPr>
  </w:style>
  <w:style w:type="character" w:styleId="Hyperlink">
    <w:name w:val="Hyperlink"/>
    <w:basedOn w:val="DefaultParagraphFont"/>
    <w:uiPriority w:val="99"/>
    <w:unhideWhenUsed/>
    <w:rsid w:val="00BC2818"/>
    <w:rPr>
      <w:color w:val="0563C1" w:themeColor="hyperlink"/>
      <w:u w:val="single"/>
    </w:rPr>
  </w:style>
  <w:style w:type="character" w:styleId="UnresolvedMention">
    <w:name w:val="Unresolved Mention"/>
    <w:basedOn w:val="DefaultParagraphFont"/>
    <w:uiPriority w:val="99"/>
    <w:semiHidden/>
    <w:unhideWhenUsed/>
    <w:rsid w:val="00BC2818"/>
    <w:rPr>
      <w:color w:val="605E5C"/>
      <w:shd w:val="clear" w:color="auto" w:fill="E1DFDD"/>
    </w:rPr>
  </w:style>
  <w:style w:type="paragraph" w:styleId="Header">
    <w:name w:val="header"/>
    <w:basedOn w:val="Normal"/>
    <w:link w:val="HeaderChar"/>
    <w:uiPriority w:val="99"/>
    <w:unhideWhenUsed/>
    <w:rsid w:val="00083242"/>
    <w:pPr>
      <w:tabs>
        <w:tab w:val="center" w:pos="4680"/>
        <w:tab w:val="right" w:pos="9360"/>
      </w:tabs>
    </w:pPr>
  </w:style>
  <w:style w:type="character" w:customStyle="1" w:styleId="HeaderChar">
    <w:name w:val="Header Char"/>
    <w:basedOn w:val="DefaultParagraphFont"/>
    <w:link w:val="Header"/>
    <w:uiPriority w:val="99"/>
    <w:rsid w:val="00083242"/>
    <w:rPr>
      <w:rFonts w:ascii="Times New Roman" w:hAnsi="Times New Roman"/>
    </w:rPr>
  </w:style>
  <w:style w:type="paragraph" w:styleId="Footer">
    <w:name w:val="footer"/>
    <w:basedOn w:val="Normal"/>
    <w:link w:val="FooterChar"/>
    <w:uiPriority w:val="99"/>
    <w:unhideWhenUsed/>
    <w:rsid w:val="00083242"/>
    <w:pPr>
      <w:tabs>
        <w:tab w:val="center" w:pos="4680"/>
        <w:tab w:val="right" w:pos="9360"/>
      </w:tabs>
    </w:pPr>
  </w:style>
  <w:style w:type="character" w:customStyle="1" w:styleId="FooterChar">
    <w:name w:val="Footer Char"/>
    <w:basedOn w:val="DefaultParagraphFont"/>
    <w:link w:val="Footer"/>
    <w:uiPriority w:val="99"/>
    <w:rsid w:val="00083242"/>
    <w:rPr>
      <w:rFonts w:ascii="Times New Roman" w:hAnsi="Times New Roman"/>
    </w:rPr>
  </w:style>
  <w:style w:type="character" w:styleId="PageNumber">
    <w:name w:val="page number"/>
    <w:basedOn w:val="DefaultParagraphFont"/>
    <w:uiPriority w:val="99"/>
    <w:semiHidden/>
    <w:unhideWhenUsed/>
    <w:rsid w:val="00083242"/>
  </w:style>
  <w:style w:type="paragraph" w:styleId="TOC1">
    <w:name w:val="toc 1"/>
    <w:basedOn w:val="Normal"/>
    <w:next w:val="Normal"/>
    <w:autoRedefine/>
    <w:uiPriority w:val="39"/>
    <w:unhideWhenUsed/>
    <w:rsid w:val="000F09EE"/>
    <w:pPr>
      <w:spacing w:before="120"/>
    </w:pPr>
    <w:rPr>
      <w:rFonts w:ascii="Arial" w:hAnsi="Arial" w:cstheme="minorHAnsi"/>
      <w:bCs/>
      <w:iCs/>
    </w:rPr>
  </w:style>
  <w:style w:type="paragraph" w:styleId="TOC2">
    <w:name w:val="toc 2"/>
    <w:basedOn w:val="Normal"/>
    <w:next w:val="Normal"/>
    <w:autoRedefine/>
    <w:uiPriority w:val="39"/>
    <w:unhideWhenUsed/>
    <w:rsid w:val="000F09EE"/>
    <w:pPr>
      <w:spacing w:before="120"/>
      <w:ind w:left="240"/>
    </w:pPr>
    <w:rPr>
      <w:rFonts w:asciiTheme="minorHAnsi" w:hAnsiTheme="minorHAnsi" w:cstheme="minorHAnsi"/>
      <w:b/>
      <w:bCs/>
    </w:rPr>
  </w:style>
  <w:style w:type="paragraph" w:styleId="TOC3">
    <w:name w:val="toc 3"/>
    <w:basedOn w:val="Normal"/>
    <w:next w:val="Normal"/>
    <w:autoRedefine/>
    <w:uiPriority w:val="39"/>
    <w:unhideWhenUsed/>
    <w:rsid w:val="000F09EE"/>
    <w:pPr>
      <w:ind w:left="480"/>
    </w:pPr>
    <w:rPr>
      <w:rFonts w:asciiTheme="minorHAnsi" w:hAnsiTheme="minorHAnsi" w:cstheme="minorHAnsi"/>
      <w:sz w:val="20"/>
      <w:szCs w:val="20"/>
    </w:rPr>
  </w:style>
  <w:style w:type="paragraph" w:styleId="TOC4">
    <w:name w:val="toc 4"/>
    <w:basedOn w:val="Normal"/>
    <w:next w:val="Normal"/>
    <w:autoRedefine/>
    <w:uiPriority w:val="39"/>
    <w:unhideWhenUsed/>
    <w:rsid w:val="000F09EE"/>
    <w:pPr>
      <w:ind w:left="720"/>
    </w:pPr>
    <w:rPr>
      <w:rFonts w:asciiTheme="minorHAnsi" w:hAnsiTheme="minorHAnsi" w:cstheme="minorHAnsi"/>
      <w:sz w:val="20"/>
      <w:szCs w:val="20"/>
    </w:rPr>
  </w:style>
  <w:style w:type="paragraph" w:styleId="TOC5">
    <w:name w:val="toc 5"/>
    <w:basedOn w:val="Normal"/>
    <w:next w:val="Normal"/>
    <w:autoRedefine/>
    <w:uiPriority w:val="39"/>
    <w:unhideWhenUsed/>
    <w:rsid w:val="000F09EE"/>
    <w:pPr>
      <w:ind w:left="960"/>
    </w:pPr>
    <w:rPr>
      <w:rFonts w:asciiTheme="minorHAnsi" w:hAnsiTheme="minorHAnsi" w:cstheme="minorHAnsi"/>
      <w:sz w:val="20"/>
      <w:szCs w:val="20"/>
    </w:rPr>
  </w:style>
  <w:style w:type="paragraph" w:styleId="TOC6">
    <w:name w:val="toc 6"/>
    <w:basedOn w:val="Normal"/>
    <w:next w:val="Normal"/>
    <w:autoRedefine/>
    <w:uiPriority w:val="39"/>
    <w:unhideWhenUsed/>
    <w:rsid w:val="000F09EE"/>
    <w:pPr>
      <w:ind w:left="1200"/>
    </w:pPr>
    <w:rPr>
      <w:rFonts w:asciiTheme="minorHAnsi" w:hAnsiTheme="minorHAnsi" w:cstheme="minorHAnsi"/>
      <w:sz w:val="20"/>
      <w:szCs w:val="20"/>
    </w:rPr>
  </w:style>
  <w:style w:type="paragraph" w:styleId="TOC7">
    <w:name w:val="toc 7"/>
    <w:basedOn w:val="Normal"/>
    <w:next w:val="Normal"/>
    <w:autoRedefine/>
    <w:uiPriority w:val="39"/>
    <w:unhideWhenUsed/>
    <w:rsid w:val="000F09EE"/>
    <w:pPr>
      <w:ind w:left="1440"/>
    </w:pPr>
    <w:rPr>
      <w:rFonts w:asciiTheme="minorHAnsi" w:hAnsiTheme="minorHAnsi" w:cstheme="minorHAnsi"/>
      <w:sz w:val="20"/>
      <w:szCs w:val="20"/>
    </w:rPr>
  </w:style>
  <w:style w:type="paragraph" w:styleId="TOC8">
    <w:name w:val="toc 8"/>
    <w:basedOn w:val="Normal"/>
    <w:next w:val="Normal"/>
    <w:autoRedefine/>
    <w:uiPriority w:val="39"/>
    <w:unhideWhenUsed/>
    <w:rsid w:val="000F09EE"/>
    <w:pPr>
      <w:ind w:left="1680"/>
    </w:pPr>
    <w:rPr>
      <w:rFonts w:asciiTheme="minorHAnsi" w:hAnsiTheme="minorHAnsi" w:cstheme="minorHAnsi"/>
      <w:sz w:val="20"/>
      <w:szCs w:val="20"/>
    </w:rPr>
  </w:style>
  <w:style w:type="paragraph" w:styleId="TOC9">
    <w:name w:val="toc 9"/>
    <w:basedOn w:val="Normal"/>
    <w:next w:val="Normal"/>
    <w:autoRedefine/>
    <w:uiPriority w:val="39"/>
    <w:unhideWhenUsed/>
    <w:rsid w:val="000F09EE"/>
    <w:pPr>
      <w:ind w:left="1920"/>
    </w:pPr>
    <w:rPr>
      <w:rFonts w:asciiTheme="minorHAnsi" w:hAnsiTheme="minorHAnsi" w:cstheme="minorHAnsi"/>
      <w:sz w:val="20"/>
      <w:szCs w:val="20"/>
    </w:rPr>
  </w:style>
  <w:style w:type="character" w:customStyle="1" w:styleId="Heading1Char">
    <w:name w:val="Heading 1 Char"/>
    <w:basedOn w:val="DefaultParagraphFont"/>
    <w:link w:val="Heading1"/>
    <w:uiPriority w:val="9"/>
    <w:rsid w:val="000F09EE"/>
    <w:rPr>
      <w:rFonts w:ascii="Helvetica" w:eastAsia="Times New Roman" w:hAnsi="Helvetica" w:cs="Times New Roman"/>
      <w:b/>
      <w:bCs/>
      <w:i/>
      <w:iCs/>
      <w:sz w:val="22"/>
      <w:szCs w:val="22"/>
    </w:rPr>
  </w:style>
  <w:style w:type="paragraph" w:styleId="Caption">
    <w:name w:val="caption"/>
    <w:basedOn w:val="Normal"/>
    <w:next w:val="Normal"/>
    <w:uiPriority w:val="35"/>
    <w:unhideWhenUsed/>
    <w:qFormat/>
    <w:rsid w:val="00A90068"/>
    <w:rPr>
      <w:b/>
      <w:bCs/>
      <w:i/>
      <w:iCs/>
      <w:color w:val="44546A" w:themeColor="text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91799">
      <w:bodyDiv w:val="1"/>
      <w:marLeft w:val="0"/>
      <w:marRight w:val="0"/>
      <w:marTop w:val="0"/>
      <w:marBottom w:val="0"/>
      <w:divBdr>
        <w:top w:val="none" w:sz="0" w:space="0" w:color="auto"/>
        <w:left w:val="none" w:sz="0" w:space="0" w:color="auto"/>
        <w:bottom w:val="none" w:sz="0" w:space="0" w:color="auto"/>
        <w:right w:val="none" w:sz="0" w:space="0" w:color="auto"/>
      </w:divBdr>
    </w:div>
    <w:div w:id="71854816">
      <w:bodyDiv w:val="1"/>
      <w:marLeft w:val="0"/>
      <w:marRight w:val="0"/>
      <w:marTop w:val="0"/>
      <w:marBottom w:val="0"/>
      <w:divBdr>
        <w:top w:val="none" w:sz="0" w:space="0" w:color="auto"/>
        <w:left w:val="none" w:sz="0" w:space="0" w:color="auto"/>
        <w:bottom w:val="none" w:sz="0" w:space="0" w:color="auto"/>
        <w:right w:val="none" w:sz="0" w:space="0" w:color="auto"/>
      </w:divBdr>
    </w:div>
    <w:div w:id="87430433">
      <w:bodyDiv w:val="1"/>
      <w:marLeft w:val="0"/>
      <w:marRight w:val="0"/>
      <w:marTop w:val="0"/>
      <w:marBottom w:val="0"/>
      <w:divBdr>
        <w:top w:val="none" w:sz="0" w:space="0" w:color="auto"/>
        <w:left w:val="none" w:sz="0" w:space="0" w:color="auto"/>
        <w:bottom w:val="none" w:sz="0" w:space="0" w:color="auto"/>
        <w:right w:val="none" w:sz="0" w:space="0" w:color="auto"/>
      </w:divBdr>
      <w:divsChild>
        <w:div w:id="1650288634">
          <w:marLeft w:val="0"/>
          <w:marRight w:val="0"/>
          <w:marTop w:val="0"/>
          <w:marBottom w:val="0"/>
          <w:divBdr>
            <w:top w:val="none" w:sz="0" w:space="0" w:color="auto"/>
            <w:left w:val="none" w:sz="0" w:space="0" w:color="auto"/>
            <w:bottom w:val="none" w:sz="0" w:space="0" w:color="auto"/>
            <w:right w:val="none" w:sz="0" w:space="0" w:color="auto"/>
          </w:divBdr>
          <w:divsChild>
            <w:div w:id="1438524624">
              <w:marLeft w:val="0"/>
              <w:marRight w:val="0"/>
              <w:marTop w:val="0"/>
              <w:marBottom w:val="0"/>
              <w:divBdr>
                <w:top w:val="none" w:sz="0" w:space="0" w:color="auto"/>
                <w:left w:val="none" w:sz="0" w:space="0" w:color="auto"/>
                <w:bottom w:val="none" w:sz="0" w:space="0" w:color="auto"/>
                <w:right w:val="none" w:sz="0" w:space="0" w:color="auto"/>
              </w:divBdr>
              <w:divsChild>
                <w:div w:id="1409959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4920737">
      <w:bodyDiv w:val="1"/>
      <w:marLeft w:val="0"/>
      <w:marRight w:val="0"/>
      <w:marTop w:val="0"/>
      <w:marBottom w:val="0"/>
      <w:divBdr>
        <w:top w:val="none" w:sz="0" w:space="0" w:color="auto"/>
        <w:left w:val="none" w:sz="0" w:space="0" w:color="auto"/>
        <w:bottom w:val="none" w:sz="0" w:space="0" w:color="auto"/>
        <w:right w:val="none" w:sz="0" w:space="0" w:color="auto"/>
      </w:divBdr>
    </w:div>
    <w:div w:id="875234557">
      <w:bodyDiv w:val="1"/>
      <w:marLeft w:val="0"/>
      <w:marRight w:val="0"/>
      <w:marTop w:val="0"/>
      <w:marBottom w:val="0"/>
      <w:divBdr>
        <w:top w:val="none" w:sz="0" w:space="0" w:color="auto"/>
        <w:left w:val="none" w:sz="0" w:space="0" w:color="auto"/>
        <w:bottom w:val="none" w:sz="0" w:space="0" w:color="auto"/>
        <w:right w:val="none" w:sz="0" w:space="0" w:color="auto"/>
      </w:divBdr>
    </w:div>
    <w:div w:id="1045059083">
      <w:bodyDiv w:val="1"/>
      <w:marLeft w:val="0"/>
      <w:marRight w:val="0"/>
      <w:marTop w:val="0"/>
      <w:marBottom w:val="0"/>
      <w:divBdr>
        <w:top w:val="none" w:sz="0" w:space="0" w:color="auto"/>
        <w:left w:val="none" w:sz="0" w:space="0" w:color="auto"/>
        <w:bottom w:val="none" w:sz="0" w:space="0" w:color="auto"/>
        <w:right w:val="none" w:sz="0" w:space="0" w:color="auto"/>
      </w:divBdr>
    </w:div>
    <w:div w:id="1156334389">
      <w:bodyDiv w:val="1"/>
      <w:marLeft w:val="0"/>
      <w:marRight w:val="0"/>
      <w:marTop w:val="0"/>
      <w:marBottom w:val="0"/>
      <w:divBdr>
        <w:top w:val="none" w:sz="0" w:space="0" w:color="auto"/>
        <w:left w:val="none" w:sz="0" w:space="0" w:color="auto"/>
        <w:bottom w:val="none" w:sz="0" w:space="0" w:color="auto"/>
        <w:right w:val="none" w:sz="0" w:space="0" w:color="auto"/>
      </w:divBdr>
    </w:div>
    <w:div w:id="1242107915">
      <w:bodyDiv w:val="1"/>
      <w:marLeft w:val="0"/>
      <w:marRight w:val="0"/>
      <w:marTop w:val="0"/>
      <w:marBottom w:val="0"/>
      <w:divBdr>
        <w:top w:val="none" w:sz="0" w:space="0" w:color="auto"/>
        <w:left w:val="none" w:sz="0" w:space="0" w:color="auto"/>
        <w:bottom w:val="none" w:sz="0" w:space="0" w:color="auto"/>
        <w:right w:val="none" w:sz="0" w:space="0" w:color="auto"/>
      </w:divBdr>
    </w:div>
    <w:div w:id="1294941286">
      <w:bodyDiv w:val="1"/>
      <w:marLeft w:val="0"/>
      <w:marRight w:val="0"/>
      <w:marTop w:val="0"/>
      <w:marBottom w:val="0"/>
      <w:divBdr>
        <w:top w:val="none" w:sz="0" w:space="0" w:color="auto"/>
        <w:left w:val="none" w:sz="0" w:space="0" w:color="auto"/>
        <w:bottom w:val="none" w:sz="0" w:space="0" w:color="auto"/>
        <w:right w:val="none" w:sz="0" w:space="0" w:color="auto"/>
      </w:divBdr>
    </w:div>
    <w:div w:id="1298026207">
      <w:bodyDiv w:val="1"/>
      <w:marLeft w:val="0"/>
      <w:marRight w:val="0"/>
      <w:marTop w:val="0"/>
      <w:marBottom w:val="0"/>
      <w:divBdr>
        <w:top w:val="none" w:sz="0" w:space="0" w:color="auto"/>
        <w:left w:val="none" w:sz="0" w:space="0" w:color="auto"/>
        <w:bottom w:val="none" w:sz="0" w:space="0" w:color="auto"/>
        <w:right w:val="none" w:sz="0" w:space="0" w:color="auto"/>
      </w:divBdr>
    </w:div>
    <w:div w:id="1405882841">
      <w:bodyDiv w:val="1"/>
      <w:marLeft w:val="0"/>
      <w:marRight w:val="0"/>
      <w:marTop w:val="0"/>
      <w:marBottom w:val="0"/>
      <w:divBdr>
        <w:top w:val="none" w:sz="0" w:space="0" w:color="auto"/>
        <w:left w:val="none" w:sz="0" w:space="0" w:color="auto"/>
        <w:bottom w:val="none" w:sz="0" w:space="0" w:color="auto"/>
        <w:right w:val="none" w:sz="0" w:space="0" w:color="auto"/>
      </w:divBdr>
    </w:div>
    <w:div w:id="1427111966">
      <w:bodyDiv w:val="1"/>
      <w:marLeft w:val="0"/>
      <w:marRight w:val="0"/>
      <w:marTop w:val="0"/>
      <w:marBottom w:val="0"/>
      <w:divBdr>
        <w:top w:val="none" w:sz="0" w:space="0" w:color="auto"/>
        <w:left w:val="none" w:sz="0" w:space="0" w:color="auto"/>
        <w:bottom w:val="none" w:sz="0" w:space="0" w:color="auto"/>
        <w:right w:val="none" w:sz="0" w:space="0" w:color="auto"/>
      </w:divBdr>
    </w:div>
    <w:div w:id="1453020053">
      <w:bodyDiv w:val="1"/>
      <w:marLeft w:val="0"/>
      <w:marRight w:val="0"/>
      <w:marTop w:val="0"/>
      <w:marBottom w:val="0"/>
      <w:divBdr>
        <w:top w:val="none" w:sz="0" w:space="0" w:color="auto"/>
        <w:left w:val="none" w:sz="0" w:space="0" w:color="auto"/>
        <w:bottom w:val="none" w:sz="0" w:space="0" w:color="auto"/>
        <w:right w:val="none" w:sz="0" w:space="0" w:color="auto"/>
      </w:divBdr>
    </w:div>
    <w:div w:id="1478455267">
      <w:bodyDiv w:val="1"/>
      <w:marLeft w:val="0"/>
      <w:marRight w:val="0"/>
      <w:marTop w:val="0"/>
      <w:marBottom w:val="0"/>
      <w:divBdr>
        <w:top w:val="none" w:sz="0" w:space="0" w:color="auto"/>
        <w:left w:val="none" w:sz="0" w:space="0" w:color="auto"/>
        <w:bottom w:val="none" w:sz="0" w:space="0" w:color="auto"/>
        <w:right w:val="none" w:sz="0" w:space="0" w:color="auto"/>
      </w:divBdr>
    </w:div>
    <w:div w:id="1766925620">
      <w:bodyDiv w:val="1"/>
      <w:marLeft w:val="0"/>
      <w:marRight w:val="0"/>
      <w:marTop w:val="0"/>
      <w:marBottom w:val="0"/>
      <w:divBdr>
        <w:top w:val="none" w:sz="0" w:space="0" w:color="auto"/>
        <w:left w:val="none" w:sz="0" w:space="0" w:color="auto"/>
        <w:bottom w:val="none" w:sz="0" w:space="0" w:color="auto"/>
        <w:right w:val="none" w:sz="0" w:space="0" w:color="auto"/>
      </w:divBdr>
    </w:div>
    <w:div w:id="1898663108">
      <w:bodyDiv w:val="1"/>
      <w:marLeft w:val="0"/>
      <w:marRight w:val="0"/>
      <w:marTop w:val="0"/>
      <w:marBottom w:val="0"/>
      <w:divBdr>
        <w:top w:val="none" w:sz="0" w:space="0" w:color="auto"/>
        <w:left w:val="none" w:sz="0" w:space="0" w:color="auto"/>
        <w:bottom w:val="none" w:sz="0" w:space="0" w:color="auto"/>
        <w:right w:val="none" w:sz="0" w:space="0" w:color="auto"/>
      </w:divBdr>
    </w:div>
    <w:div w:id="1965303160">
      <w:bodyDiv w:val="1"/>
      <w:marLeft w:val="0"/>
      <w:marRight w:val="0"/>
      <w:marTop w:val="0"/>
      <w:marBottom w:val="0"/>
      <w:divBdr>
        <w:top w:val="none" w:sz="0" w:space="0" w:color="auto"/>
        <w:left w:val="none" w:sz="0" w:space="0" w:color="auto"/>
        <w:bottom w:val="none" w:sz="0" w:space="0" w:color="auto"/>
        <w:right w:val="none" w:sz="0" w:space="0" w:color="auto"/>
      </w:divBdr>
    </w:div>
    <w:div w:id="2031301110">
      <w:bodyDiv w:val="1"/>
      <w:marLeft w:val="0"/>
      <w:marRight w:val="0"/>
      <w:marTop w:val="0"/>
      <w:marBottom w:val="0"/>
      <w:divBdr>
        <w:top w:val="none" w:sz="0" w:space="0" w:color="auto"/>
        <w:left w:val="none" w:sz="0" w:space="0" w:color="auto"/>
        <w:bottom w:val="none" w:sz="0" w:space="0" w:color="auto"/>
        <w:right w:val="none" w:sz="0" w:space="0" w:color="auto"/>
      </w:divBdr>
    </w:div>
    <w:div w:id="20508322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2.xml"/><Relationship Id="rId13" Type="http://schemas.openxmlformats.org/officeDocument/2006/relationships/image" Target="media/image2.emf"/><Relationship Id="rId18" Type="http://schemas.openxmlformats.org/officeDocument/2006/relationships/image" Target="media/image7.emf"/><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footer" Target="footer1.xml"/><Relationship Id="rId12" Type="http://schemas.openxmlformats.org/officeDocument/2006/relationships/image" Target="media/image1.emf"/><Relationship Id="rId17" Type="http://schemas.openxmlformats.org/officeDocument/2006/relationships/image" Target="media/image6.emf"/><Relationship Id="rId2" Type="http://schemas.openxmlformats.org/officeDocument/2006/relationships/styles" Target="styles.xml"/><Relationship Id="rId16" Type="http://schemas.openxmlformats.org/officeDocument/2006/relationships/image" Target="media/image5.emf"/><Relationship Id="rId20"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rd.urban.org/wrd/Query/query.cfm" TargetMode="External"/><Relationship Id="rId5" Type="http://schemas.openxmlformats.org/officeDocument/2006/relationships/footnotes" Target="footnotes.xml"/><Relationship Id="rId15" Type="http://schemas.openxmlformats.org/officeDocument/2006/relationships/image" Target="media/image4.emf"/><Relationship Id="rId10" Type="http://schemas.openxmlformats.org/officeDocument/2006/relationships/hyperlink" Target="https://www.taxpolicycenter.org/statistics/state-eitc-percentage-federal-eitc" TargetMode="External"/><Relationship Id="rId19" Type="http://schemas.openxmlformats.org/officeDocument/2006/relationships/image" Target="media/image8.emf"/><Relationship Id="rId4" Type="http://schemas.openxmlformats.org/officeDocument/2006/relationships/webSettings" Target="webSettings.xml"/><Relationship Id="rId9" Type="http://schemas.openxmlformats.org/officeDocument/2006/relationships/hyperlink" Target="https://www.kff.org/statedata/collection/trends-in-medicaid-income-eligibility-limits/" TargetMode="External"/><Relationship Id="rId14" Type="http://schemas.openxmlformats.org/officeDocument/2006/relationships/image" Target="media/image3.emf"/><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AB5B34-68B9-D24E-A0F2-1700ACEF0A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24</Pages>
  <Words>6397</Words>
  <Characters>36465</Characters>
  <Application>Microsoft Office Word</Application>
  <DocSecurity>0</DocSecurity>
  <Lines>303</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Nolan M. Kavanagh</dc:creator>
  <cp:keywords/>
  <dc:description/>
  <cp:lastModifiedBy>Nolan M. Kavanagh</cp:lastModifiedBy>
  <cp:revision>61</cp:revision>
  <dcterms:created xsi:type="dcterms:W3CDTF">2023-06-20T22:41:00Z</dcterms:created>
  <dcterms:modified xsi:type="dcterms:W3CDTF">2023-07-06T21:21:00Z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id="zRvrmB3h"/&gt;&lt;style id="http://www.zotero.org/styles/american-medical-association" hasBibliography="1" bibliographyStyleHasBeenSet="1"/&gt;&lt;prefs&gt;&lt;pref name="fieldType" value="Field"/&gt;&lt;/prefs&gt;&lt;/data&gt;</vt:lpwstr>
  </property>
</Properties>
</file>