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15BE" w14:textId="443783A1" w:rsidR="00BE1733" w:rsidRPr="00D64937" w:rsidRDefault="00964718" w:rsidP="007C469D">
      <w:pPr>
        <w:spacing w:line="480" w:lineRule="auto"/>
        <w:jc w:val="center"/>
        <w:rPr>
          <w:rFonts w:cs="Times New Roman"/>
          <w:b/>
          <w:bCs/>
        </w:rPr>
      </w:pPr>
      <w:r>
        <w:rPr>
          <w:rFonts w:cs="Times New Roman"/>
          <w:b/>
          <w:bCs/>
        </w:rPr>
        <w:t>T</w:t>
      </w:r>
      <w:r w:rsidR="004A02C2">
        <w:rPr>
          <w:rFonts w:cs="Times New Roman"/>
          <w:b/>
          <w:bCs/>
        </w:rPr>
        <w:t>he</w:t>
      </w:r>
      <w:r w:rsidR="00BE1733" w:rsidRPr="00D64937">
        <w:rPr>
          <w:rFonts w:cs="Times New Roman"/>
          <w:b/>
          <w:bCs/>
        </w:rPr>
        <w:t xml:space="preserve"> Minimum Wage </w:t>
      </w:r>
      <w:r w:rsidR="00350C3F" w:rsidRPr="00D64937">
        <w:rPr>
          <w:rFonts w:cs="Times New Roman"/>
          <w:b/>
          <w:bCs/>
        </w:rPr>
        <w:t>and Children’s</w:t>
      </w:r>
      <w:r w:rsidR="00BE1733" w:rsidRPr="00D64937">
        <w:rPr>
          <w:rFonts w:cs="Times New Roman"/>
          <w:b/>
          <w:bCs/>
        </w:rPr>
        <w:t xml:space="preserve"> Mental Health</w:t>
      </w:r>
    </w:p>
    <w:p w14:paraId="468FB6D7" w14:textId="77777777" w:rsidR="007C469D" w:rsidRPr="00842799" w:rsidRDefault="007C469D" w:rsidP="007C469D">
      <w:pPr>
        <w:spacing w:line="480" w:lineRule="auto"/>
        <w:jc w:val="center"/>
        <w:rPr>
          <w:rFonts w:cs="Times New Roman"/>
          <w:vertAlign w:val="superscript"/>
        </w:rPr>
      </w:pPr>
      <w:r w:rsidRPr="00D76340">
        <w:rPr>
          <w:rFonts w:cs="Times New Roman"/>
        </w:rPr>
        <w:t>Nolan M. Kavanagh, M.P.H.</w:t>
      </w:r>
      <w:r>
        <w:rPr>
          <w:rFonts w:cs="Times New Roman"/>
        </w:rPr>
        <w:t>,</w:t>
      </w:r>
      <w:r w:rsidRPr="00D76340">
        <w:rPr>
          <w:rFonts w:cs="Times New Roman"/>
          <w:vertAlign w:val="superscript"/>
        </w:rPr>
        <w:t>1,2</w:t>
      </w:r>
      <w:r>
        <w:rPr>
          <w:rFonts w:cs="Times New Roman"/>
        </w:rPr>
        <w:t xml:space="preserve"> Margaret McConnell, Ph.D.,</w:t>
      </w:r>
      <w:r w:rsidRPr="00E13E31">
        <w:rPr>
          <w:rFonts w:cs="Times New Roman"/>
          <w:vertAlign w:val="superscript"/>
        </w:rPr>
        <w:t>3</w:t>
      </w:r>
      <w:r>
        <w:rPr>
          <w:rFonts w:cs="Times New Roman"/>
        </w:rPr>
        <w:t xml:space="preserve"> Natalie </w:t>
      </w:r>
      <w:proofErr w:type="spellStart"/>
      <w:r>
        <w:rPr>
          <w:rFonts w:cs="Times New Roman"/>
        </w:rPr>
        <w:t>Slopen</w:t>
      </w:r>
      <w:proofErr w:type="spellEnd"/>
      <w:r>
        <w:rPr>
          <w:rFonts w:cs="Times New Roman"/>
        </w:rPr>
        <w:t>, Sc.D.</w:t>
      </w:r>
      <w:r w:rsidRPr="008146A4">
        <w:rPr>
          <w:rFonts w:cs="Times New Roman"/>
          <w:vertAlign w:val="superscript"/>
        </w:rPr>
        <w:t>3</w:t>
      </w:r>
      <w:r>
        <w:rPr>
          <w:rFonts w:cs="Times New Roman"/>
          <w:vertAlign w:val="superscript"/>
        </w:rPr>
        <w:t>,4</w:t>
      </w:r>
    </w:p>
    <w:p w14:paraId="12663C63" w14:textId="77777777" w:rsidR="007C469D" w:rsidRPr="0004123D" w:rsidRDefault="007C469D" w:rsidP="007C469D">
      <w:pPr>
        <w:spacing w:line="480" w:lineRule="auto"/>
        <w:jc w:val="both"/>
        <w:rPr>
          <w:rFonts w:cs="Times New Roman"/>
        </w:rPr>
      </w:pPr>
    </w:p>
    <w:p w14:paraId="7727531D" w14:textId="77777777" w:rsidR="007C469D" w:rsidRPr="00D76340" w:rsidRDefault="007C469D" w:rsidP="007C469D">
      <w:pPr>
        <w:spacing w:line="480" w:lineRule="auto"/>
        <w:jc w:val="both"/>
        <w:rPr>
          <w:rFonts w:cs="Times New Roman"/>
        </w:rPr>
      </w:pPr>
      <w:r w:rsidRPr="00D76340">
        <w:rPr>
          <w:rFonts w:cs="Times New Roman"/>
          <w:vertAlign w:val="superscript"/>
        </w:rPr>
        <w:t>1</w:t>
      </w:r>
      <w:r w:rsidRPr="00D76340">
        <w:rPr>
          <w:rFonts w:cs="Times New Roman"/>
        </w:rPr>
        <w:t xml:space="preserve"> </w:t>
      </w:r>
      <w:r>
        <w:rPr>
          <w:rFonts w:cs="Times New Roman"/>
        </w:rPr>
        <w:t>Interfaculty Initiative</w:t>
      </w:r>
      <w:r w:rsidRPr="00D76340">
        <w:rPr>
          <w:rFonts w:cs="Times New Roman"/>
        </w:rPr>
        <w:t xml:space="preserve"> in Health Policy, Harvard University, Cambridge, Massachusetts</w:t>
      </w:r>
    </w:p>
    <w:p w14:paraId="3AAC85BB" w14:textId="77777777" w:rsidR="007C469D" w:rsidRDefault="007C469D" w:rsidP="007C469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07933D11" w14:textId="77777777" w:rsidR="007C469D" w:rsidRDefault="007C469D" w:rsidP="007C469D">
      <w:pPr>
        <w:spacing w:line="480" w:lineRule="auto"/>
        <w:jc w:val="both"/>
        <w:rPr>
          <w:rFonts w:cs="Times New Roman"/>
        </w:rPr>
      </w:pPr>
      <w:r w:rsidRPr="008146A4">
        <w:rPr>
          <w:rFonts w:cs="Times New Roman"/>
          <w:vertAlign w:val="superscript"/>
        </w:rPr>
        <w:t>3</w:t>
      </w:r>
      <w:r>
        <w:rPr>
          <w:rFonts w:cs="Times New Roman"/>
        </w:rPr>
        <w:t xml:space="preserve"> Harvard T.H. Chan School of Public Health, Boston, Massachusetts</w:t>
      </w:r>
    </w:p>
    <w:p w14:paraId="369A5865" w14:textId="77777777" w:rsidR="007C469D" w:rsidRPr="001D32E8" w:rsidRDefault="007C469D" w:rsidP="007C469D">
      <w:pPr>
        <w:spacing w:line="480" w:lineRule="auto"/>
        <w:jc w:val="both"/>
        <w:rPr>
          <w:rFonts w:cs="Times New Roman"/>
        </w:rPr>
      </w:pPr>
      <w:r>
        <w:rPr>
          <w:rFonts w:cs="Times New Roman"/>
          <w:vertAlign w:val="superscript"/>
        </w:rPr>
        <w:t xml:space="preserve">4 </w:t>
      </w:r>
      <w:r>
        <w:rPr>
          <w:rFonts w:cs="Times New Roman"/>
        </w:rPr>
        <w:t>Center on the Developing Child, Harvard University, Cambridge, Massachusetts</w:t>
      </w:r>
    </w:p>
    <w:p w14:paraId="468860F7" w14:textId="77777777" w:rsidR="007C469D" w:rsidRDefault="007C469D" w:rsidP="007C469D">
      <w:pPr>
        <w:spacing w:line="480" w:lineRule="auto"/>
        <w:rPr>
          <w:rFonts w:cs="Times New Roman"/>
          <w:b/>
          <w:bCs/>
          <w:u w:val="single"/>
        </w:rPr>
      </w:pPr>
    </w:p>
    <w:p w14:paraId="2B7F19DB" w14:textId="2BC32ACB" w:rsidR="008B47DA" w:rsidRPr="008B47DA" w:rsidRDefault="001723AD" w:rsidP="007C469D">
      <w:pPr>
        <w:spacing w:line="480" w:lineRule="auto"/>
        <w:rPr>
          <w:rFonts w:cs="Times New Roman"/>
        </w:rPr>
      </w:pPr>
      <w:r>
        <w:rPr>
          <w:rFonts w:cs="Times New Roman"/>
          <w:b/>
          <w:bCs/>
          <w:u w:val="single"/>
        </w:rPr>
        <w:t>W</w:t>
      </w:r>
      <w:r w:rsidR="008B47DA">
        <w:rPr>
          <w:rFonts w:cs="Times New Roman"/>
          <w:b/>
          <w:bCs/>
          <w:u w:val="single"/>
        </w:rPr>
        <w:t>ord count</w:t>
      </w:r>
      <w:r w:rsidR="008B47DA">
        <w:rPr>
          <w:rFonts w:cs="Times New Roman"/>
        </w:rPr>
        <w:t xml:space="preserve">: </w:t>
      </w:r>
      <w:r>
        <w:rPr>
          <w:rFonts w:cs="Times New Roman"/>
        </w:rPr>
        <w:t xml:space="preserve">est. </w:t>
      </w:r>
      <w:r w:rsidR="008B47DA">
        <w:rPr>
          <w:rFonts w:cs="Times New Roman"/>
        </w:rPr>
        <w:t>3,100</w:t>
      </w:r>
    </w:p>
    <w:p w14:paraId="6388EF6B" w14:textId="77777777" w:rsidR="008B47DA" w:rsidRDefault="008B47DA" w:rsidP="007C469D">
      <w:pPr>
        <w:spacing w:line="480" w:lineRule="auto"/>
        <w:rPr>
          <w:rFonts w:cs="Times New Roman"/>
          <w:b/>
          <w:bCs/>
          <w:u w:val="single"/>
        </w:rPr>
      </w:pPr>
    </w:p>
    <w:p w14:paraId="1E189745" w14:textId="51BCE089" w:rsidR="007C469D" w:rsidRDefault="007C469D" w:rsidP="007C469D">
      <w:pPr>
        <w:spacing w:line="480" w:lineRule="auto"/>
        <w:rPr>
          <w:rFonts w:cs="Times New Roman"/>
          <w:b/>
          <w:bCs/>
          <w:u w:val="single"/>
        </w:rPr>
      </w:pPr>
      <w:r>
        <w:rPr>
          <w:rFonts w:cs="Times New Roman"/>
          <w:b/>
          <w:bCs/>
          <w:u w:val="single"/>
        </w:rPr>
        <w:t>Corresponding author</w:t>
      </w:r>
    </w:p>
    <w:p w14:paraId="591EEAE8" w14:textId="77777777" w:rsidR="007C469D" w:rsidRDefault="007C469D" w:rsidP="007C469D">
      <w:pPr>
        <w:spacing w:line="480" w:lineRule="auto"/>
        <w:rPr>
          <w:rFonts w:cs="Times New Roman"/>
        </w:rPr>
      </w:pPr>
      <w:r>
        <w:rPr>
          <w:rFonts w:cs="Times New Roman"/>
        </w:rPr>
        <w:t>Nolan M. Kavanagh, M.P.H.</w:t>
      </w:r>
    </w:p>
    <w:p w14:paraId="03873803" w14:textId="77777777" w:rsidR="007C469D" w:rsidRDefault="007C469D" w:rsidP="007C469D">
      <w:pPr>
        <w:spacing w:line="480" w:lineRule="auto"/>
        <w:rPr>
          <w:rFonts w:cs="Times New Roman"/>
        </w:rPr>
      </w:pPr>
      <w:r>
        <w:rPr>
          <w:rFonts w:cs="Times New Roman"/>
        </w:rPr>
        <w:t>Interfaculty Initiative in Health Policy, Harvard University</w:t>
      </w:r>
    </w:p>
    <w:p w14:paraId="08FF29B6" w14:textId="77777777" w:rsidR="007C469D" w:rsidRDefault="007C469D" w:rsidP="007C469D">
      <w:pPr>
        <w:spacing w:line="480" w:lineRule="auto"/>
        <w:rPr>
          <w:rFonts w:cs="Times New Roman"/>
        </w:rPr>
      </w:pPr>
      <w:r>
        <w:rPr>
          <w:rFonts w:cs="Times New Roman"/>
        </w:rPr>
        <w:t>14 Story Street, Cambridge, Mass. 02138</w:t>
      </w:r>
    </w:p>
    <w:p w14:paraId="36356376" w14:textId="209B6667" w:rsidR="007C469D" w:rsidRDefault="009062DF" w:rsidP="007C469D">
      <w:pPr>
        <w:spacing w:line="480" w:lineRule="auto"/>
        <w:rPr>
          <w:rFonts w:cs="Times New Roman"/>
          <w:b/>
          <w:bCs/>
          <w:u w:val="single"/>
        </w:rPr>
      </w:pPr>
      <w:hyperlink r:id="rId7" w:history="1">
        <w:r w:rsidR="007C469D" w:rsidRPr="00B83E37">
          <w:rPr>
            <w:rStyle w:val="Hyperlink"/>
            <w:rFonts w:cs="Times New Roman"/>
          </w:rPr>
          <w:t>nolankavanagh@fas.harvard.edu</w:t>
        </w:r>
      </w:hyperlink>
      <w:r w:rsidR="007C469D">
        <w:rPr>
          <w:rFonts w:cs="Times New Roman"/>
          <w:b/>
          <w:bCs/>
          <w:u w:val="single"/>
        </w:rPr>
        <w:br w:type="page"/>
      </w:r>
    </w:p>
    <w:p w14:paraId="1648E430" w14:textId="20D7806E" w:rsidR="001536EF" w:rsidRPr="00D64937" w:rsidRDefault="007C469D" w:rsidP="009A2EC8">
      <w:pPr>
        <w:spacing w:line="480" w:lineRule="auto"/>
        <w:jc w:val="center"/>
        <w:rPr>
          <w:rFonts w:cs="Times New Roman"/>
          <w:b/>
          <w:bCs/>
          <w:u w:val="single"/>
        </w:rPr>
      </w:pPr>
      <w:r>
        <w:rPr>
          <w:rFonts w:cs="Times New Roman"/>
          <w:b/>
          <w:bCs/>
          <w:u w:val="single"/>
        </w:rPr>
        <w:lastRenderedPageBreak/>
        <w:t xml:space="preserve">Structured </w:t>
      </w:r>
      <w:r w:rsidR="00B066EF" w:rsidRPr="00D64937">
        <w:rPr>
          <w:rFonts w:cs="Times New Roman"/>
          <w:b/>
          <w:bCs/>
          <w:u w:val="single"/>
        </w:rPr>
        <w:t>A</w:t>
      </w:r>
      <w:r w:rsidR="001536EF" w:rsidRPr="00D64937">
        <w:rPr>
          <w:rFonts w:cs="Times New Roman"/>
          <w:b/>
          <w:bCs/>
          <w:u w:val="single"/>
        </w:rPr>
        <w:t>bstract</w:t>
      </w:r>
    </w:p>
    <w:p w14:paraId="1562304B" w14:textId="6903FA21" w:rsidR="007C469D" w:rsidRDefault="007C469D" w:rsidP="007C469D">
      <w:pPr>
        <w:spacing w:line="276" w:lineRule="auto"/>
        <w:jc w:val="both"/>
        <w:rPr>
          <w:rFonts w:cs="Times New Roman"/>
          <w:b/>
          <w:bCs/>
        </w:rPr>
      </w:pPr>
      <w:r w:rsidRPr="0062044C">
        <w:rPr>
          <w:rFonts w:cs="Times New Roman"/>
          <w:b/>
          <w:bCs/>
        </w:rPr>
        <w:t>Importance:</w:t>
      </w:r>
      <w:r>
        <w:rPr>
          <w:rFonts w:cs="Times New Roman"/>
          <w:b/>
          <w:bCs/>
        </w:rPr>
        <w:t xml:space="preserve"> </w:t>
      </w:r>
      <w:r>
        <w:rPr>
          <w:rFonts w:cs="Times New Roman"/>
        </w:rPr>
        <w:t>Mental health disorders are on the rise for children and adolescents in the U.S.</w:t>
      </w:r>
      <w:r w:rsidR="001723AD">
        <w:rPr>
          <w:rFonts w:cs="Times New Roman"/>
        </w:rPr>
        <w:t>, with</w:t>
      </w:r>
      <w:r w:rsidR="00BC44AC">
        <w:rPr>
          <w:rFonts w:cs="Times New Roman"/>
        </w:rPr>
        <w:t xml:space="preserve"> </w:t>
      </w:r>
      <w:r w:rsidR="001723AD">
        <w:rPr>
          <w:rFonts w:cs="Times New Roman"/>
        </w:rPr>
        <w:t>c</w:t>
      </w:r>
      <w:r w:rsidR="00BC44AC">
        <w:rPr>
          <w:rFonts w:cs="Times New Roman"/>
        </w:rPr>
        <w:t>hildren living in poverty hav</w:t>
      </w:r>
      <w:r w:rsidR="001723AD">
        <w:rPr>
          <w:rFonts w:cs="Times New Roman"/>
        </w:rPr>
        <w:t>ing</w:t>
      </w:r>
      <w:r w:rsidR="00BC44AC">
        <w:rPr>
          <w:rFonts w:cs="Times New Roman"/>
        </w:rPr>
        <w:t xml:space="preserve"> </w:t>
      </w:r>
      <w:r>
        <w:rPr>
          <w:rFonts w:cs="Times New Roman"/>
        </w:rPr>
        <w:t>especially high rates. More evidence is needed about the effects of economic policies, such as the minimum wage, on children’s mental health.</w:t>
      </w:r>
    </w:p>
    <w:p w14:paraId="72E364EA" w14:textId="77777777" w:rsidR="007C469D" w:rsidRDefault="007C469D" w:rsidP="007C469D">
      <w:pPr>
        <w:spacing w:line="276" w:lineRule="auto"/>
        <w:jc w:val="both"/>
        <w:rPr>
          <w:rFonts w:cs="Times New Roman"/>
          <w:b/>
          <w:bCs/>
        </w:rPr>
      </w:pPr>
    </w:p>
    <w:p w14:paraId="18A363A4" w14:textId="12B787D9" w:rsidR="007C469D" w:rsidRDefault="007C469D" w:rsidP="007C469D">
      <w:pPr>
        <w:spacing w:line="276" w:lineRule="auto"/>
        <w:jc w:val="both"/>
        <w:rPr>
          <w:rFonts w:cs="Times New Roman"/>
        </w:rPr>
      </w:pPr>
      <w:r>
        <w:rPr>
          <w:rFonts w:cs="Times New Roman"/>
          <w:b/>
          <w:bCs/>
        </w:rPr>
        <w:t>Objective:</w:t>
      </w:r>
      <w:r>
        <w:rPr>
          <w:rFonts w:cs="Times New Roman"/>
        </w:rPr>
        <w:t xml:space="preserve"> </w:t>
      </w:r>
      <w:r w:rsidRPr="0062044C">
        <w:rPr>
          <w:rFonts w:cs="Times New Roman"/>
        </w:rPr>
        <w:t xml:space="preserve">To </w:t>
      </w:r>
      <w:r>
        <w:rPr>
          <w:rFonts w:cs="Times New Roman"/>
        </w:rPr>
        <w:t xml:space="preserve">test the </w:t>
      </w:r>
      <w:r w:rsidR="009000CA">
        <w:rPr>
          <w:rFonts w:cs="Times New Roman"/>
        </w:rPr>
        <w:t>association between</w:t>
      </w:r>
      <w:r>
        <w:rPr>
          <w:rFonts w:cs="Times New Roman"/>
        </w:rPr>
        <w:t xml:space="preserve"> state minimum wage</w:t>
      </w:r>
      <w:r w:rsidR="009000CA">
        <w:rPr>
          <w:rFonts w:cs="Times New Roman"/>
        </w:rPr>
        <w:t>s</w:t>
      </w:r>
      <w:r>
        <w:rPr>
          <w:rFonts w:cs="Times New Roman"/>
        </w:rPr>
        <w:t xml:space="preserve"> </w:t>
      </w:r>
      <w:r w:rsidR="009000CA">
        <w:rPr>
          <w:rFonts w:cs="Times New Roman"/>
        </w:rPr>
        <w:t>and</w:t>
      </w:r>
      <w:r>
        <w:rPr>
          <w:rFonts w:cs="Times New Roman"/>
        </w:rPr>
        <w:t xml:space="preserve"> children’s mental health.</w:t>
      </w:r>
    </w:p>
    <w:p w14:paraId="4F323D27" w14:textId="77777777" w:rsidR="007C469D" w:rsidRDefault="007C469D" w:rsidP="007C469D">
      <w:pPr>
        <w:spacing w:line="276" w:lineRule="auto"/>
        <w:jc w:val="both"/>
        <w:rPr>
          <w:rFonts w:cs="Times New Roman"/>
          <w:b/>
          <w:bCs/>
        </w:rPr>
      </w:pPr>
    </w:p>
    <w:p w14:paraId="5560F24F" w14:textId="25E34AF4" w:rsidR="007C469D" w:rsidRPr="00AE5089" w:rsidRDefault="007C469D" w:rsidP="007C469D">
      <w:pPr>
        <w:spacing w:line="276" w:lineRule="auto"/>
        <w:jc w:val="both"/>
        <w:rPr>
          <w:rFonts w:cs="Times New Roman"/>
        </w:rPr>
      </w:pPr>
      <w:r w:rsidRPr="00BF0162">
        <w:rPr>
          <w:rFonts w:cs="Times New Roman"/>
          <w:b/>
          <w:bCs/>
        </w:rPr>
        <w:t>Design:</w:t>
      </w:r>
      <w:r>
        <w:rPr>
          <w:rFonts w:cs="Times New Roman"/>
        </w:rPr>
        <w:t xml:space="preserve"> Repeated cross-sectional study from 2001 to 2020.</w:t>
      </w:r>
    </w:p>
    <w:p w14:paraId="033CA52F" w14:textId="77777777" w:rsidR="007C469D" w:rsidRDefault="007C469D" w:rsidP="007C469D">
      <w:pPr>
        <w:spacing w:line="276" w:lineRule="auto"/>
        <w:jc w:val="both"/>
        <w:rPr>
          <w:rFonts w:cs="Times New Roman"/>
          <w:b/>
          <w:bCs/>
        </w:rPr>
      </w:pPr>
    </w:p>
    <w:p w14:paraId="48999F71" w14:textId="7DCC931F" w:rsidR="007C469D" w:rsidRPr="004457BB" w:rsidRDefault="007C469D" w:rsidP="007C469D">
      <w:pPr>
        <w:spacing w:line="276" w:lineRule="auto"/>
        <w:jc w:val="both"/>
        <w:rPr>
          <w:rFonts w:cs="Times New Roman"/>
        </w:rPr>
      </w:pPr>
      <w:r w:rsidRPr="00F12AA0">
        <w:rPr>
          <w:rFonts w:cs="Times New Roman"/>
          <w:b/>
          <w:bCs/>
        </w:rPr>
        <w:t>Setting:</w:t>
      </w:r>
      <w:r>
        <w:rPr>
          <w:rFonts w:cs="Times New Roman"/>
          <w:b/>
          <w:bCs/>
        </w:rPr>
        <w:t xml:space="preserve"> </w:t>
      </w:r>
      <w:r w:rsidRPr="004457BB">
        <w:rPr>
          <w:rFonts w:cs="Times New Roman"/>
        </w:rPr>
        <w:t xml:space="preserve">Population-based study in the </w:t>
      </w:r>
      <w:r w:rsidR="00BC44AC">
        <w:rPr>
          <w:rFonts w:cs="Times New Roman"/>
        </w:rPr>
        <w:t>U.S</w:t>
      </w:r>
      <w:r>
        <w:rPr>
          <w:rFonts w:cs="Times New Roman"/>
        </w:rPr>
        <w:t>.</w:t>
      </w:r>
    </w:p>
    <w:p w14:paraId="488681B4" w14:textId="77777777" w:rsidR="007C469D" w:rsidRDefault="007C469D" w:rsidP="007C469D">
      <w:pPr>
        <w:spacing w:line="276" w:lineRule="auto"/>
        <w:jc w:val="both"/>
        <w:rPr>
          <w:rFonts w:cs="Times New Roman"/>
          <w:b/>
          <w:bCs/>
        </w:rPr>
      </w:pPr>
    </w:p>
    <w:p w14:paraId="6B2AA417" w14:textId="2C3518AE" w:rsidR="007C469D" w:rsidRDefault="007C469D" w:rsidP="007C469D">
      <w:pPr>
        <w:spacing w:line="276" w:lineRule="auto"/>
        <w:jc w:val="both"/>
        <w:rPr>
          <w:rFonts w:cs="Times New Roman"/>
        </w:rPr>
      </w:pPr>
      <w:r>
        <w:rPr>
          <w:rFonts w:cs="Times New Roman"/>
          <w:b/>
          <w:bCs/>
        </w:rPr>
        <w:t xml:space="preserve">Participants: </w:t>
      </w:r>
      <w:r>
        <w:rPr>
          <w:rFonts w:cs="Times New Roman"/>
        </w:rPr>
        <w:t>Nationally representative, stratified random samples of children, aged 3–17, from the National Survey of Children’s Health (N=</w:t>
      </w:r>
      <w:r w:rsidRPr="002958B8">
        <w:rPr>
          <w:rFonts w:cs="Times New Roman"/>
        </w:rPr>
        <w:t>141</w:t>
      </w:r>
      <w:r>
        <w:rPr>
          <w:rFonts w:cs="Times New Roman"/>
        </w:rPr>
        <w:t>,</w:t>
      </w:r>
      <w:r w:rsidRPr="002958B8">
        <w:rPr>
          <w:rFonts w:cs="Times New Roman"/>
        </w:rPr>
        <w:t>427</w:t>
      </w:r>
      <w:r>
        <w:rPr>
          <w:rFonts w:cs="Times New Roman"/>
        </w:rPr>
        <w:t>; 2016–2020) and adolescents, aged 12–18, from the Youth Risk Behavior Surveillance System (N=</w:t>
      </w:r>
      <w:r w:rsidRPr="0037205E">
        <w:rPr>
          <w:rFonts w:cs="Times New Roman"/>
        </w:rPr>
        <w:t>1</w:t>
      </w:r>
      <w:r>
        <w:rPr>
          <w:rFonts w:cs="Times New Roman"/>
        </w:rPr>
        <w:t>,</w:t>
      </w:r>
      <w:r w:rsidRPr="0037205E">
        <w:rPr>
          <w:rFonts w:cs="Times New Roman"/>
        </w:rPr>
        <w:t>246</w:t>
      </w:r>
      <w:r>
        <w:rPr>
          <w:rFonts w:cs="Times New Roman"/>
        </w:rPr>
        <w:t>,</w:t>
      </w:r>
      <w:r w:rsidRPr="0037205E">
        <w:rPr>
          <w:rFonts w:cs="Times New Roman"/>
        </w:rPr>
        <w:t>623</w:t>
      </w:r>
      <w:r>
        <w:rPr>
          <w:rFonts w:cs="Times New Roman"/>
        </w:rPr>
        <w:t>; 2001–2019).</w:t>
      </w:r>
    </w:p>
    <w:p w14:paraId="5DE5EE0E" w14:textId="77777777" w:rsidR="007C469D" w:rsidRDefault="007C469D" w:rsidP="007C469D">
      <w:pPr>
        <w:spacing w:line="276" w:lineRule="auto"/>
        <w:jc w:val="both"/>
        <w:rPr>
          <w:rFonts w:cs="Times New Roman"/>
        </w:rPr>
      </w:pPr>
    </w:p>
    <w:p w14:paraId="58EA77E9" w14:textId="77777777" w:rsidR="007C469D" w:rsidRDefault="007C469D" w:rsidP="007C469D">
      <w:pPr>
        <w:spacing w:line="276" w:lineRule="auto"/>
        <w:jc w:val="both"/>
        <w:rPr>
          <w:rFonts w:cs="Times New Roman"/>
        </w:rPr>
      </w:pPr>
      <w:r>
        <w:rPr>
          <w:rFonts w:cs="Times New Roman"/>
          <w:b/>
          <w:bCs/>
        </w:rPr>
        <w:t>Exposure:</w:t>
      </w:r>
      <w:r>
        <w:rPr>
          <w:rFonts w:cs="Times New Roman"/>
        </w:rPr>
        <w:t xml:space="preserve"> State-level minimum wage policies in the U.S. from 2001 to 2020.</w:t>
      </w:r>
    </w:p>
    <w:p w14:paraId="360703E8" w14:textId="77777777" w:rsidR="007C469D" w:rsidRDefault="007C469D" w:rsidP="007C469D">
      <w:pPr>
        <w:spacing w:line="276" w:lineRule="auto"/>
        <w:jc w:val="both"/>
        <w:rPr>
          <w:rFonts w:cs="Times New Roman"/>
        </w:rPr>
      </w:pPr>
    </w:p>
    <w:p w14:paraId="462DA217" w14:textId="752C56C1" w:rsidR="007C469D" w:rsidRDefault="007C469D" w:rsidP="007C469D">
      <w:pPr>
        <w:spacing w:line="276" w:lineRule="auto"/>
        <w:jc w:val="both"/>
        <w:rPr>
          <w:rFonts w:cs="Times New Roman"/>
        </w:rPr>
      </w:pPr>
      <w:r w:rsidRPr="00AE5089">
        <w:rPr>
          <w:rFonts w:cs="Times New Roman"/>
          <w:b/>
          <w:bCs/>
        </w:rPr>
        <w:t>Main Outcomes and Measures:</w:t>
      </w:r>
      <w:r w:rsidRPr="00AE5089">
        <w:rPr>
          <w:rFonts w:cs="Times New Roman"/>
        </w:rPr>
        <w:t xml:space="preserve"> </w:t>
      </w:r>
      <w:r>
        <w:rPr>
          <w:rFonts w:cs="Times New Roman"/>
        </w:rPr>
        <w:t>We evaluate</w:t>
      </w:r>
      <w:r w:rsidR="009000CA">
        <w:rPr>
          <w:rFonts w:cs="Times New Roman"/>
        </w:rPr>
        <w:t>d</w:t>
      </w:r>
      <w:r>
        <w:rPr>
          <w:rFonts w:cs="Times New Roman"/>
        </w:rPr>
        <w:t xml:space="preserve"> 15 mental health outcomes reported by either parents/guardians or adolescents from survey data, including rates of depression, anxiety, ADD/ADHD, and behavioral disorders; mood symptoms; suicidality; health care utilization; substance use; violence; absenteeism; and employment. Individual-level covariates include</w:t>
      </w:r>
      <w:r w:rsidR="00BC44AC">
        <w:rPr>
          <w:rFonts w:cs="Times New Roman"/>
        </w:rPr>
        <w:t>d</w:t>
      </w:r>
      <w:r>
        <w:rPr>
          <w:rFonts w:cs="Times New Roman"/>
        </w:rPr>
        <w:t xml:space="preserve"> age, sex, race and ethnicity, grade in school, family structure, parental education, or nativity, depending on the survey. State-level covariates include</w:t>
      </w:r>
      <w:r w:rsidR="00BC44AC">
        <w:rPr>
          <w:rFonts w:cs="Times New Roman"/>
        </w:rPr>
        <w:t>d</w:t>
      </w:r>
      <w:r>
        <w:rPr>
          <w:rFonts w:cs="Times New Roman"/>
        </w:rPr>
        <w:t xml:space="preserve"> Medicaid income eligibility limits, earned income tax credit policies, and </w:t>
      </w:r>
      <w:r w:rsidRPr="00B27D24">
        <w:rPr>
          <w:rFonts w:cs="Times New Roman"/>
        </w:rPr>
        <w:t xml:space="preserve">Temporary Assistance for Needy Families </w:t>
      </w:r>
      <w:r>
        <w:rPr>
          <w:rFonts w:cs="Times New Roman"/>
        </w:rPr>
        <w:t>benefits. We estimate</w:t>
      </w:r>
      <w:r w:rsidR="00BC44AC">
        <w:rPr>
          <w:rFonts w:cs="Times New Roman"/>
        </w:rPr>
        <w:t>d</w:t>
      </w:r>
      <w:r>
        <w:rPr>
          <w:rFonts w:cs="Times New Roman"/>
        </w:rPr>
        <w:t xml:space="preserve"> two-way fixed effects and difference-in-differences models with individual- and state-level controls.</w:t>
      </w:r>
    </w:p>
    <w:p w14:paraId="5FB018C8" w14:textId="77777777" w:rsidR="007C469D" w:rsidRDefault="007C469D" w:rsidP="007C469D">
      <w:pPr>
        <w:spacing w:line="276" w:lineRule="auto"/>
        <w:jc w:val="both"/>
        <w:rPr>
          <w:rFonts w:cs="Times New Roman"/>
        </w:rPr>
      </w:pPr>
    </w:p>
    <w:p w14:paraId="01B394FD" w14:textId="5F7A708C" w:rsidR="007C469D" w:rsidRDefault="007C469D" w:rsidP="007C469D">
      <w:pPr>
        <w:spacing w:line="276" w:lineRule="auto"/>
        <w:jc w:val="both"/>
        <w:rPr>
          <w:rFonts w:cs="Times New Roman"/>
        </w:rPr>
      </w:pPr>
      <w:r w:rsidRPr="00DE5BCE">
        <w:rPr>
          <w:rFonts w:cs="Times New Roman"/>
          <w:b/>
          <w:bCs/>
        </w:rPr>
        <w:t>Results:</w:t>
      </w:r>
      <w:r w:rsidRPr="00DE5BCE">
        <w:rPr>
          <w:rFonts w:cs="Times New Roman"/>
        </w:rPr>
        <w:t xml:space="preserve"> </w:t>
      </w:r>
      <w:r>
        <w:rPr>
          <w:rFonts w:cs="Times New Roman"/>
        </w:rPr>
        <w:t xml:space="preserve">The </w:t>
      </w:r>
      <w:r w:rsidR="001723AD">
        <w:rPr>
          <w:rFonts w:cs="Times New Roman"/>
        </w:rPr>
        <w:t>analyses</w:t>
      </w:r>
      <w:r>
        <w:rPr>
          <w:rFonts w:cs="Times New Roman"/>
        </w:rPr>
        <w:t xml:space="preserve"> included 141,427 children aged 3–17 from 2016–2020, and 1,246,623 adolescents aged 12–18 from 2001–2019. For all 15 outcomes, increase</w:t>
      </w:r>
      <w:r w:rsidR="00E873B1">
        <w:rPr>
          <w:rFonts w:cs="Times New Roman"/>
        </w:rPr>
        <w:t>s</w:t>
      </w:r>
      <w:r>
        <w:rPr>
          <w:rFonts w:cs="Times New Roman"/>
        </w:rPr>
        <w:t xml:space="preserve"> in the state-level minimum wage w</w:t>
      </w:r>
      <w:r w:rsidR="00E873B1">
        <w:rPr>
          <w:rFonts w:cs="Times New Roman"/>
        </w:rPr>
        <w:t>ere</w:t>
      </w:r>
      <w:r>
        <w:rPr>
          <w:rFonts w:cs="Times New Roman"/>
        </w:rPr>
        <w:t xml:space="preserve"> not associated with significant improvements in the mental health of children and adolescents. Nor were there significant associations when </w:t>
      </w:r>
      <w:r w:rsidR="00E873B1">
        <w:rPr>
          <w:rFonts w:cs="Times New Roman"/>
        </w:rPr>
        <w:t xml:space="preserve">applying alternative modeling strategies or </w:t>
      </w:r>
      <w:r>
        <w:rPr>
          <w:rFonts w:cs="Times New Roman"/>
        </w:rPr>
        <w:t>stratifying by household income, parental education, race and ethnicity, nativity, or age. For all outcomes, the confidence intervals were sufficiently precise to exclude meaningful effect sizes.</w:t>
      </w:r>
    </w:p>
    <w:p w14:paraId="616769B4" w14:textId="77777777" w:rsidR="007C469D" w:rsidRDefault="007C469D" w:rsidP="007C469D">
      <w:pPr>
        <w:spacing w:line="276" w:lineRule="auto"/>
        <w:jc w:val="both"/>
        <w:rPr>
          <w:rFonts w:cs="Times New Roman"/>
        </w:rPr>
      </w:pPr>
    </w:p>
    <w:p w14:paraId="508C8608" w14:textId="77777777" w:rsidR="009A2EC8" w:rsidRDefault="007C469D" w:rsidP="007C469D">
      <w:pPr>
        <w:spacing w:line="276" w:lineRule="auto"/>
        <w:jc w:val="both"/>
        <w:rPr>
          <w:rFonts w:cs="Times New Roman"/>
        </w:rPr>
      </w:pPr>
      <w:r w:rsidRPr="008331E8">
        <w:rPr>
          <w:rFonts w:cs="Times New Roman"/>
          <w:b/>
          <w:bCs/>
        </w:rPr>
        <w:t>Conclusions and Relevance:</w:t>
      </w:r>
      <w:r w:rsidRPr="008331E8">
        <w:rPr>
          <w:rFonts w:cs="Times New Roman"/>
        </w:rPr>
        <w:t xml:space="preserve"> </w:t>
      </w:r>
      <w:r>
        <w:rPr>
          <w:rFonts w:cs="Times New Roman"/>
        </w:rPr>
        <w:t xml:space="preserve">Changes in state-level minimum wage policies </w:t>
      </w:r>
      <w:r w:rsidR="00BC44AC">
        <w:rPr>
          <w:rFonts w:cs="Times New Roman"/>
        </w:rPr>
        <w:t xml:space="preserve">in the U.S. </w:t>
      </w:r>
      <w:r>
        <w:rPr>
          <w:rFonts w:cs="Times New Roman"/>
        </w:rPr>
        <w:t>over the past two decades were not associated with improvements in the mental health of children and adolescents. More evidence is needed on policy approaches to improve the mental health of children and adolescents, particularly those in socioeconomically disadvantaged families.</w:t>
      </w:r>
    </w:p>
    <w:p w14:paraId="7ED2E616" w14:textId="77777777" w:rsidR="009A2EC8" w:rsidRDefault="009A2EC8">
      <w:pPr>
        <w:rPr>
          <w:rFonts w:cs="Times New Roman"/>
        </w:rPr>
      </w:pPr>
      <w:r>
        <w:rPr>
          <w:rFonts w:cs="Times New Roman"/>
        </w:rPr>
        <w:br w:type="page"/>
      </w:r>
    </w:p>
    <w:p w14:paraId="3DC16262" w14:textId="77777777" w:rsidR="009A2EC8" w:rsidRPr="009A2EC8" w:rsidRDefault="009A2EC8" w:rsidP="009A2EC8">
      <w:pPr>
        <w:spacing w:line="480" w:lineRule="auto"/>
        <w:jc w:val="center"/>
        <w:rPr>
          <w:rFonts w:cs="Times New Roman"/>
          <w:b/>
          <w:bCs/>
          <w:u w:val="single"/>
        </w:rPr>
      </w:pPr>
      <w:r w:rsidRPr="009A2EC8">
        <w:rPr>
          <w:rFonts w:cs="Times New Roman"/>
          <w:b/>
          <w:bCs/>
          <w:u w:val="single"/>
        </w:rPr>
        <w:lastRenderedPageBreak/>
        <w:t>Key Points</w:t>
      </w:r>
    </w:p>
    <w:p w14:paraId="6920692E" w14:textId="7D57A483" w:rsidR="009A2EC8" w:rsidRDefault="009A2EC8" w:rsidP="009A2EC8">
      <w:pPr>
        <w:spacing w:line="480" w:lineRule="auto"/>
        <w:jc w:val="both"/>
        <w:rPr>
          <w:rFonts w:cs="Times New Roman"/>
        </w:rPr>
      </w:pPr>
      <w:r w:rsidRPr="009A2EC8">
        <w:rPr>
          <w:rFonts w:cs="Times New Roman"/>
          <w:b/>
          <w:bCs/>
        </w:rPr>
        <w:t>Question:</w:t>
      </w:r>
      <w:r>
        <w:rPr>
          <w:rFonts w:cs="Times New Roman"/>
        </w:rPr>
        <w:t xml:space="preserve"> What is the association between state minimum wage policies and the mental health of children and adolescents in the U.S. over the past two decades?</w:t>
      </w:r>
    </w:p>
    <w:p w14:paraId="6ECEB581" w14:textId="77777777" w:rsidR="009A2EC8" w:rsidRDefault="009A2EC8" w:rsidP="009A2EC8">
      <w:pPr>
        <w:spacing w:line="480" w:lineRule="auto"/>
        <w:jc w:val="both"/>
        <w:rPr>
          <w:rFonts w:cs="Times New Roman"/>
        </w:rPr>
      </w:pPr>
    </w:p>
    <w:p w14:paraId="67CCADC4" w14:textId="211A12C3" w:rsidR="009A2EC8" w:rsidRDefault="009A2EC8" w:rsidP="009A2EC8">
      <w:pPr>
        <w:spacing w:line="480" w:lineRule="auto"/>
        <w:jc w:val="both"/>
        <w:rPr>
          <w:rFonts w:cs="Times New Roman"/>
        </w:rPr>
      </w:pPr>
      <w:r w:rsidRPr="009A2EC8">
        <w:rPr>
          <w:rFonts w:cs="Times New Roman"/>
          <w:b/>
          <w:bCs/>
        </w:rPr>
        <w:t xml:space="preserve">Findings: </w:t>
      </w:r>
      <w:r w:rsidRPr="009A2EC8">
        <w:rPr>
          <w:rFonts w:cs="Times New Roman"/>
        </w:rPr>
        <w:t>In t</w:t>
      </w:r>
      <w:r>
        <w:rPr>
          <w:rFonts w:cs="Times New Roman"/>
        </w:rPr>
        <w:t>his repeated cross-sectional study using data on over 1.3 million children and adolescents</w:t>
      </w:r>
      <w:r w:rsidR="00F72B80">
        <w:rPr>
          <w:rFonts w:cs="Times New Roman"/>
        </w:rPr>
        <w:t xml:space="preserve"> from 2001 to 2020</w:t>
      </w:r>
      <w:r>
        <w:rPr>
          <w:rFonts w:cs="Times New Roman"/>
        </w:rPr>
        <w:t>, we find no significant association</w:t>
      </w:r>
      <w:r w:rsidR="00206CCA">
        <w:rPr>
          <w:rFonts w:cs="Times New Roman"/>
        </w:rPr>
        <w:t>s</w:t>
      </w:r>
      <w:r>
        <w:rPr>
          <w:rFonts w:cs="Times New Roman"/>
        </w:rPr>
        <w:t xml:space="preserve"> between changes in state-level minimum wages and 15 mental health outcomes, including reported diagnoses, symptoms, health care utilization, suicidality, </w:t>
      </w:r>
      <w:r w:rsidR="00F72B80">
        <w:rPr>
          <w:rFonts w:cs="Times New Roman"/>
        </w:rPr>
        <w:t xml:space="preserve">substance use, </w:t>
      </w:r>
      <w:r>
        <w:rPr>
          <w:rFonts w:cs="Times New Roman"/>
        </w:rPr>
        <w:t>and impacts on school and social life.</w:t>
      </w:r>
    </w:p>
    <w:p w14:paraId="6407AFBF" w14:textId="77777777" w:rsidR="009A2EC8" w:rsidRDefault="009A2EC8" w:rsidP="009A2EC8">
      <w:pPr>
        <w:spacing w:line="480" w:lineRule="auto"/>
        <w:jc w:val="both"/>
        <w:rPr>
          <w:rFonts w:cs="Times New Roman"/>
        </w:rPr>
      </w:pPr>
    </w:p>
    <w:p w14:paraId="6C5A1092" w14:textId="4C0EE916" w:rsidR="009A2EC8" w:rsidRPr="009A2EC8" w:rsidRDefault="009A2EC8" w:rsidP="009A2EC8">
      <w:pPr>
        <w:spacing w:line="480" w:lineRule="auto"/>
        <w:jc w:val="both"/>
        <w:rPr>
          <w:rFonts w:cs="Times New Roman"/>
          <w:b/>
          <w:bCs/>
        </w:rPr>
      </w:pPr>
      <w:r w:rsidRPr="009A2EC8">
        <w:rPr>
          <w:rFonts w:cs="Times New Roman"/>
          <w:b/>
          <w:bCs/>
        </w:rPr>
        <w:t>Meaning:</w:t>
      </w:r>
      <w:r>
        <w:rPr>
          <w:rFonts w:cs="Times New Roman"/>
        </w:rPr>
        <w:t xml:space="preserve"> </w:t>
      </w:r>
      <w:r w:rsidR="00206CCA">
        <w:rPr>
          <w:rFonts w:cs="Times New Roman"/>
        </w:rPr>
        <w:t xml:space="preserve">Recent raises in the minimum wage in the U.S. have not been mirrored by improvements in children’s mental health; more evidence is needed on </w:t>
      </w:r>
      <w:r>
        <w:rPr>
          <w:rFonts w:cs="Times New Roman"/>
        </w:rPr>
        <w:t xml:space="preserve">economic policies </w:t>
      </w:r>
      <w:r w:rsidR="00206CCA">
        <w:rPr>
          <w:rFonts w:cs="Times New Roman"/>
        </w:rPr>
        <w:t xml:space="preserve">that </w:t>
      </w:r>
      <w:r>
        <w:rPr>
          <w:rFonts w:cs="Times New Roman"/>
        </w:rPr>
        <w:t xml:space="preserve">may improve the mental health of children and adolescents, </w:t>
      </w:r>
      <w:r w:rsidR="00206CCA">
        <w:rPr>
          <w:rFonts w:cs="Times New Roman"/>
        </w:rPr>
        <w:t xml:space="preserve">especially in </w:t>
      </w:r>
      <w:proofErr w:type="gramStart"/>
      <w:r w:rsidR="00206CCA">
        <w:rPr>
          <w:rFonts w:cs="Times New Roman"/>
        </w:rPr>
        <w:t>economically disadvantaged</w:t>
      </w:r>
      <w:proofErr w:type="gramEnd"/>
      <w:r w:rsidR="00206CCA">
        <w:rPr>
          <w:rFonts w:cs="Times New Roman"/>
        </w:rPr>
        <w:t xml:space="preserve"> families.</w:t>
      </w:r>
      <w:r>
        <w:rPr>
          <w:rFonts w:cs="Times New Roman"/>
        </w:rPr>
        <w:t xml:space="preserve"> </w:t>
      </w:r>
    </w:p>
    <w:p w14:paraId="314AE96F" w14:textId="77777777" w:rsidR="009A2EC8" w:rsidRDefault="009A2EC8" w:rsidP="009A2EC8">
      <w:pPr>
        <w:spacing w:line="480" w:lineRule="auto"/>
        <w:jc w:val="both"/>
        <w:rPr>
          <w:rFonts w:cs="Times New Roman"/>
          <w:b/>
          <w:bCs/>
        </w:rPr>
      </w:pPr>
    </w:p>
    <w:p w14:paraId="1225CAB3" w14:textId="1B6FF65C" w:rsidR="005E65C9" w:rsidRPr="00D64937" w:rsidRDefault="005E65C9" w:rsidP="007C469D">
      <w:pPr>
        <w:spacing w:line="276" w:lineRule="auto"/>
        <w:jc w:val="both"/>
        <w:rPr>
          <w:rFonts w:cs="Times New Roman"/>
        </w:rPr>
      </w:pPr>
      <w:r w:rsidRPr="00D64937">
        <w:rPr>
          <w:rFonts w:cs="Times New Roman"/>
          <w:b/>
          <w:bCs/>
        </w:rPr>
        <w:br w:type="page"/>
      </w:r>
    </w:p>
    <w:p w14:paraId="344F95F7" w14:textId="2692ABB2" w:rsidR="005E65C9" w:rsidRPr="00D64937" w:rsidRDefault="00AD4D9A" w:rsidP="00AD4D9A">
      <w:pPr>
        <w:spacing w:line="480" w:lineRule="auto"/>
        <w:jc w:val="center"/>
        <w:rPr>
          <w:rFonts w:cs="Times New Roman"/>
          <w:b/>
          <w:bCs/>
          <w:u w:val="single"/>
        </w:rPr>
      </w:pPr>
      <w:r w:rsidRPr="00D64937">
        <w:rPr>
          <w:rFonts w:cs="Times New Roman"/>
          <w:b/>
          <w:bCs/>
          <w:u w:val="single"/>
        </w:rPr>
        <w:lastRenderedPageBreak/>
        <w:t>Introduction</w:t>
      </w:r>
    </w:p>
    <w:p w14:paraId="3E20A994" w14:textId="51496BE0" w:rsidR="002C01E2" w:rsidRPr="00D64937" w:rsidRDefault="00AD4D9A" w:rsidP="005E65C9">
      <w:pPr>
        <w:spacing w:line="480" w:lineRule="auto"/>
        <w:jc w:val="both"/>
        <w:rPr>
          <w:rFonts w:cs="Times New Roman"/>
        </w:rPr>
      </w:pPr>
      <w:r w:rsidRPr="00D64937">
        <w:rPr>
          <w:rFonts w:cs="Times New Roman"/>
        </w:rPr>
        <w:tab/>
      </w:r>
      <w:r w:rsidR="004B1084" w:rsidRPr="00D64937">
        <w:rPr>
          <w:rFonts w:cs="Times New Roman"/>
        </w:rPr>
        <w:t>C</w:t>
      </w:r>
      <w:r w:rsidR="002C01E2" w:rsidRPr="00D64937">
        <w:rPr>
          <w:rFonts w:cs="Times New Roman"/>
        </w:rPr>
        <w:t xml:space="preserve">hildren and adolescents </w:t>
      </w:r>
      <w:r w:rsidR="00127846" w:rsidRPr="00D64937">
        <w:rPr>
          <w:rFonts w:cs="Times New Roman"/>
        </w:rPr>
        <w:t xml:space="preserve">in the U.S. </w:t>
      </w:r>
      <w:r w:rsidR="002C01E2" w:rsidRPr="00D64937">
        <w:rPr>
          <w:rFonts w:cs="Times New Roman"/>
        </w:rPr>
        <w:t>are facing a mental health crisis</w:t>
      </w:r>
      <w:r w:rsidR="004B1084" w:rsidRPr="00D64937">
        <w:rPr>
          <w:rFonts w:cs="Times New Roman"/>
        </w:rPr>
        <w:t>.</w:t>
      </w:r>
      <w:r w:rsidR="002C01E2" w:rsidRPr="00D64937">
        <w:rPr>
          <w:rFonts w:cs="Times New Roman"/>
        </w:rPr>
        <w:fldChar w:fldCharType="begin"/>
      </w:r>
      <w:r w:rsidR="004D5552" w:rsidRPr="00D64937">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1–6</w:t>
      </w:r>
      <w:r w:rsidR="002C01E2" w:rsidRPr="00D64937">
        <w:rPr>
          <w:rFonts w:cs="Times New Roman"/>
        </w:rPr>
        <w:fldChar w:fldCharType="end"/>
      </w:r>
      <w:r w:rsidR="002C01E2" w:rsidRPr="00D64937">
        <w:rPr>
          <w:rFonts w:cs="Times New Roman"/>
        </w:rPr>
        <w:t xml:space="preserve"> </w:t>
      </w:r>
      <w:r w:rsidR="004B1084" w:rsidRPr="00D64937">
        <w:rPr>
          <w:rFonts w:cs="Times New Roman"/>
        </w:rPr>
        <w:t>Mood and anxiety disorders are on the rise</w:t>
      </w:r>
      <w:r w:rsidR="00FA7AD3">
        <w:rPr>
          <w:rFonts w:cs="Times New Roman"/>
        </w:rPr>
        <w:t>,</w:t>
      </w:r>
      <w:r w:rsidR="004B1084" w:rsidRPr="00D64937">
        <w:rPr>
          <w:rFonts w:cs="Times New Roman"/>
        </w:rPr>
        <w:t xml:space="preserve"> with </w:t>
      </w:r>
      <w:r w:rsidR="002C01E2" w:rsidRPr="00D64937">
        <w:rPr>
          <w:rFonts w:cs="Times New Roman"/>
        </w:rPr>
        <w:t xml:space="preserve">3% of children aged 3–17 </w:t>
      </w:r>
      <w:r w:rsidR="004B1084" w:rsidRPr="00D64937">
        <w:rPr>
          <w:rFonts w:cs="Times New Roman"/>
        </w:rPr>
        <w:t>having</w:t>
      </w:r>
      <w:r w:rsidR="002C01E2" w:rsidRPr="00D64937">
        <w:rPr>
          <w:rFonts w:cs="Times New Roman"/>
        </w:rPr>
        <w:t xml:space="preserve"> depression and 9% </w:t>
      </w:r>
      <w:r w:rsidR="004B1084" w:rsidRPr="00D64937">
        <w:rPr>
          <w:rFonts w:cs="Times New Roman"/>
        </w:rPr>
        <w:t>having</w:t>
      </w:r>
      <w:r w:rsidR="002C01E2" w:rsidRPr="00D64937">
        <w:rPr>
          <w:rFonts w:cs="Times New Roman"/>
        </w:rPr>
        <w:t xml:space="preserve"> anxiety</w:t>
      </w:r>
      <w:r w:rsidR="004B1084" w:rsidRPr="00D64937">
        <w:rPr>
          <w:rFonts w:cs="Times New Roman"/>
        </w:rPr>
        <w:t xml:space="preserve"> in 2016–2019.</w:t>
      </w:r>
      <w:r w:rsidR="004B1084" w:rsidRPr="00D64937">
        <w:rPr>
          <w:rFonts w:cs="Times New Roman"/>
        </w:rPr>
        <w:fldChar w:fldCharType="begin"/>
      </w:r>
      <w:r w:rsidR="004D5552" w:rsidRPr="00D64937">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7</w:t>
      </w:r>
      <w:r w:rsidR="004B1084" w:rsidRPr="00D64937">
        <w:rPr>
          <w:rFonts w:cs="Times New Roman"/>
        </w:rPr>
        <w:fldChar w:fldCharType="end"/>
      </w:r>
      <w:r w:rsidR="004B1084" w:rsidRPr="00D64937">
        <w:rPr>
          <w:rFonts w:cs="Times New Roman"/>
        </w:rPr>
        <w:t xml:space="preserve"> The </w:t>
      </w:r>
      <w:r w:rsidR="00127846" w:rsidRPr="00D64937">
        <w:rPr>
          <w:rFonts w:cs="Times New Roman"/>
        </w:rPr>
        <w:t>COVID-19</w:t>
      </w:r>
      <w:r w:rsidR="004B1084" w:rsidRPr="00D64937">
        <w:rPr>
          <w:rFonts w:cs="Times New Roman"/>
        </w:rPr>
        <w:t xml:space="preserve"> pandemic</w:t>
      </w:r>
      <w:r w:rsidR="002C01E2" w:rsidRPr="00D64937">
        <w:rPr>
          <w:rFonts w:cs="Times New Roman"/>
        </w:rPr>
        <w:t xml:space="preserve"> has</w:t>
      </w:r>
      <w:r w:rsidR="004B1084" w:rsidRPr="00D64937">
        <w:rPr>
          <w:rFonts w:cs="Times New Roman"/>
        </w:rPr>
        <w:t xml:space="preserve"> </w:t>
      </w:r>
      <w:r w:rsidR="00127846" w:rsidRPr="00D64937">
        <w:rPr>
          <w:rFonts w:cs="Times New Roman"/>
        </w:rPr>
        <w:t xml:space="preserve">only </w:t>
      </w:r>
      <w:r w:rsidR="0016448F" w:rsidRPr="00D64937">
        <w:rPr>
          <w:rFonts w:cs="Times New Roman"/>
        </w:rPr>
        <w:t>accelerated</w:t>
      </w:r>
      <w:r w:rsidR="004B1084" w:rsidRPr="00D64937">
        <w:rPr>
          <w:rFonts w:cs="Times New Roman"/>
        </w:rPr>
        <w:t xml:space="preserve"> the crisis</w:t>
      </w:r>
      <w:r w:rsidR="002C01E2" w:rsidRPr="00D64937">
        <w:rPr>
          <w:rFonts w:cs="Times New Roman"/>
        </w:rPr>
        <w:t>.</w:t>
      </w:r>
      <w:r w:rsidR="004B1084" w:rsidRPr="00D64937">
        <w:rPr>
          <w:rFonts w:cs="Times New Roman"/>
        </w:rPr>
        <w:fldChar w:fldCharType="begin"/>
      </w:r>
      <w:r w:rsidR="004D5552" w:rsidRPr="00D64937">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8</w:t>
      </w:r>
      <w:r w:rsidR="004B1084" w:rsidRPr="00D64937">
        <w:rPr>
          <w:rFonts w:cs="Times New Roman"/>
        </w:rPr>
        <w:fldChar w:fldCharType="end"/>
      </w:r>
      <w:r w:rsidR="002C01E2" w:rsidRPr="00D64937">
        <w:rPr>
          <w:rFonts w:cs="Times New Roman"/>
        </w:rPr>
        <w:t xml:space="preserve"> Poor mental health </w:t>
      </w:r>
      <w:r w:rsidR="005B6F4A" w:rsidRPr="00D64937">
        <w:rPr>
          <w:rFonts w:cs="Times New Roman"/>
        </w:rPr>
        <w:t>has pervasive impacts on a child’s quality of life and</w:t>
      </w:r>
      <w:r w:rsidR="0016448F" w:rsidRPr="00D64937">
        <w:rPr>
          <w:rFonts w:cs="Times New Roman"/>
        </w:rPr>
        <w:t xml:space="preserve"> </w:t>
      </w:r>
      <w:r w:rsidR="004B1084" w:rsidRPr="00D64937">
        <w:rPr>
          <w:rFonts w:cs="Times New Roman"/>
        </w:rPr>
        <w:t>academic performance.</w:t>
      </w:r>
      <w:r w:rsidR="002C01E2" w:rsidRPr="00D64937">
        <w:rPr>
          <w:rFonts w:cs="Times New Roman"/>
        </w:rPr>
        <w:fldChar w:fldCharType="begin"/>
      </w:r>
      <w:r w:rsidR="004D5552" w:rsidRPr="00D64937">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9</w:t>
      </w:r>
      <w:r w:rsidR="002C01E2" w:rsidRPr="00D64937">
        <w:rPr>
          <w:rFonts w:cs="Times New Roman"/>
        </w:rPr>
        <w:fldChar w:fldCharType="end"/>
      </w:r>
      <w:r w:rsidR="002C01E2" w:rsidRPr="00D64937">
        <w:rPr>
          <w:rFonts w:cs="Times New Roman"/>
        </w:rPr>
        <w:t xml:space="preserve"> </w:t>
      </w:r>
      <w:r w:rsidR="0050351E" w:rsidRPr="00D64937">
        <w:rPr>
          <w:rFonts w:cs="Times New Roman"/>
        </w:rPr>
        <w:t>Many of its</w:t>
      </w:r>
      <w:r w:rsidR="004B1084" w:rsidRPr="00D64937">
        <w:rPr>
          <w:rFonts w:cs="Times New Roman"/>
        </w:rPr>
        <w:t xml:space="preserve"> consequences</w:t>
      </w:r>
      <w:r w:rsidR="009D5D95" w:rsidRPr="00D64937">
        <w:rPr>
          <w:rFonts w:cs="Times New Roman"/>
        </w:rPr>
        <w:t xml:space="preserve"> even</w:t>
      </w:r>
      <w:r w:rsidR="00545253" w:rsidRPr="00D64937">
        <w:rPr>
          <w:rFonts w:cs="Times New Roman"/>
        </w:rPr>
        <w:t xml:space="preserve"> last into adulthood</w:t>
      </w:r>
      <w:r w:rsidR="00FD517F" w:rsidRPr="00D64937">
        <w:rPr>
          <w:rFonts w:cs="Times New Roman"/>
        </w:rPr>
        <w:t xml:space="preserve">, </w:t>
      </w:r>
      <w:r w:rsidR="004B1084" w:rsidRPr="00D64937">
        <w:rPr>
          <w:rFonts w:cs="Times New Roman"/>
        </w:rPr>
        <w:t xml:space="preserve">as </w:t>
      </w:r>
      <w:r w:rsidR="00FD517F" w:rsidRPr="00D64937">
        <w:rPr>
          <w:rFonts w:cs="Times New Roman"/>
        </w:rPr>
        <w:t>a</w:t>
      </w:r>
      <w:r w:rsidR="002C01E2" w:rsidRPr="00D64937">
        <w:rPr>
          <w:rFonts w:cs="Times New Roman"/>
        </w:rPr>
        <w:t xml:space="preserve">dolescent depression </w:t>
      </w:r>
      <w:r w:rsidR="00F44249" w:rsidRPr="00D64937">
        <w:rPr>
          <w:rFonts w:cs="Times New Roman"/>
        </w:rPr>
        <w:t>has been</w:t>
      </w:r>
      <w:r w:rsidR="00FD517F" w:rsidRPr="00D64937">
        <w:rPr>
          <w:rFonts w:cs="Times New Roman"/>
        </w:rPr>
        <w:t xml:space="preserve"> associated with</w:t>
      </w:r>
      <w:r w:rsidR="002C01E2" w:rsidRPr="00D64937">
        <w:rPr>
          <w:rFonts w:cs="Times New Roman"/>
        </w:rPr>
        <w:t xml:space="preserve"> lower </w:t>
      </w:r>
      <w:r w:rsidR="005B6F4A" w:rsidRPr="00D64937">
        <w:rPr>
          <w:rFonts w:cs="Times New Roman"/>
        </w:rPr>
        <w:t xml:space="preserve">long-run </w:t>
      </w:r>
      <w:r w:rsidR="002C01E2" w:rsidRPr="00D64937">
        <w:rPr>
          <w:rFonts w:cs="Times New Roman"/>
        </w:rPr>
        <w:t xml:space="preserve">educational attainment, higher rates of unemployment, and </w:t>
      </w:r>
      <w:r w:rsidR="009139B4" w:rsidRPr="00D64937">
        <w:rPr>
          <w:rFonts w:cs="Times New Roman"/>
        </w:rPr>
        <w:t>chronic disease</w:t>
      </w:r>
      <w:r w:rsidR="0050351E" w:rsidRPr="00D64937">
        <w:rPr>
          <w:rFonts w:cs="Times New Roman"/>
        </w:rPr>
        <w:t>s</w:t>
      </w:r>
      <w:r w:rsidR="002C01E2" w:rsidRPr="00D64937">
        <w:rPr>
          <w:rFonts w:cs="Times New Roman"/>
        </w:rPr>
        <w:t>.</w:t>
      </w:r>
      <w:r w:rsidR="002C01E2" w:rsidRPr="00D64937">
        <w:rPr>
          <w:rFonts w:cs="Times New Roman"/>
        </w:rPr>
        <w:fldChar w:fldCharType="begin"/>
      </w:r>
      <w:r w:rsidR="004D5552" w:rsidRPr="00D64937">
        <w:rPr>
          <w:rFonts w:cs="Times New Roman"/>
        </w:rPr>
        <w:instrText xml:space="preserve"> ADDIN ZOTERO_ITEM CSL_CITATION {"citationID":"5xyg2kY4","properties":{"formattedCitation":"\\super 10,11\\nosupersub{}","plainCitation":"10,11","noteIndex":0},"citationItems":[{"id":3761,"uris":["http://zotero.org/users/5446295/items/RPIQYQ4A"],"itemData":{"id":3761,"type":"article-journal","abstract":"Objective\nExperiencing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id":6540,"uris":["http://zotero.org/users/5446295/items/XEGQDN7N"],"itemData":{"id":6540,"type":"article-journal","abstract":"Biological aging is a distinct construct from health; however, people who age quickly are more likely to experience poor health. Identifying pediatric health conditions associated with accelerated aging could help develop treatment approaches to slow midlife aging and prevent poor health in later life.To examine the association between 4 treatable health conditions in adolescence and accelerated aging at midlife.This cohort study analyzed data from participants in the Dunedin Study, a longitudinal investigation of health and behavior among a birth cohort born between April 1, 1972, and March 31, 1973, in Dunedin, New Zealand, and followed up until age 45 years. Participants underwent an assessment at age 45 years and had data for at least 1 adolescent health condition (asthma, smoking, obesity, and psychological disorders) and outcome measure (pace of aging, gait speed, brain age, and facial age). Data analysis was performed from February 11 to September 27, 2021.Asthma, cigarette smoking, obesity, and psychological disorders were assessed at age 11, 13, and 15 years.The outcome was a midlife aging factor composite score comprising 4 measures of biological aging: pace of aging, gait speed, brain age (specifically, BrainAGE score), and facial age.A total of 910 participants (459 men [50.4%]) met the inclusion criteria, including an assessment at age 45 years. Participants who had smoked daily (0.61 [95% CI, 0.43-0.79] SD units), had obesity (0.82 [95% CI, 0.59-1.06] SD units), or had a psychological disorder diagnosis (0.43 [95% CI, 0.29-0.56] SD units) during adolescence were biologically older at midlife compared with participants without these conditions. Participants with asthma were not biologically older at midlife (0.02 [95% CI, −0.14 to 0.19] SD units) compared with those without asthma. These results remained unchanged after adjusting for childhood risk factors such as poor health, socioeconomic disadvantage, and adverse experiences.This study found that adolescent smoking, obesity, and psychological disorder diagnoses were associated with older biological age at midlife. These health conditions could be treated during adolescence to reduce the risk of accelerated biological aging later in life.","container-title":"JAMA Pediatrics","DOI":"10.1001/jamapediatrics.2021.6417","ISSN":"2168-6203","issue":"4","journalAbbreviation":"JAMA Pediatrics","page":"392-399","source":"Silverchair","title":"Association of Treatable Health Conditions During Adolescence With Accelerated Aging at Midlife","volume":"176","author":[{"family":"Bourassa","given":"Kyle J."},{"family":"Moffitt","given":"Terrie E."},{"family":"Ambler","given":"Antony"},{"family":"Hariri","given":"Ahmad R."},{"family":"Harrington","given":"HonaLee"},{"family":"Houts","given":"Renate M."},{"family":"Ireland","given":"David"},{"family":"Knodt","given":"Annchen"},{"family":"Poulton","given":"Richie"},{"family":"Ramrakha","given":"Sandhya"},{"family":"Caspi","given":"Avshalom"}],"issued":{"date-parts":[["2022",4,1]]},"citation-key":"bourassaAssociationTreatableHealth2022"}}],"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10,11</w:t>
      </w:r>
      <w:r w:rsidR="002C01E2" w:rsidRPr="00D64937">
        <w:rPr>
          <w:rFonts w:cs="Times New Roman"/>
        </w:rPr>
        <w:fldChar w:fldCharType="end"/>
      </w:r>
    </w:p>
    <w:p w14:paraId="398C2873" w14:textId="408AA324" w:rsidR="003E6386" w:rsidRPr="00D64937" w:rsidRDefault="003E6386" w:rsidP="003E6386">
      <w:pPr>
        <w:spacing w:line="480" w:lineRule="auto"/>
        <w:ind w:firstLine="720"/>
        <w:jc w:val="both"/>
        <w:rPr>
          <w:rFonts w:cs="Times New Roman"/>
        </w:rPr>
      </w:pPr>
      <w:r w:rsidRPr="00D64937">
        <w:rPr>
          <w:rFonts w:cs="Times New Roman"/>
        </w:rPr>
        <w:t xml:space="preserve">Poverty places an additional burden on families </w:t>
      </w:r>
      <w:r w:rsidR="0050351E" w:rsidRPr="00D64937">
        <w:rPr>
          <w:rFonts w:cs="Times New Roman"/>
        </w:rPr>
        <w:t>and</w:t>
      </w:r>
      <w:r w:rsidRPr="00D64937">
        <w:rPr>
          <w:rFonts w:cs="Times New Roman"/>
        </w:rPr>
        <w:t xml:space="preserve"> adversely affects their children’s </w:t>
      </w:r>
      <w:r w:rsidR="00E312E8" w:rsidRPr="00D64937">
        <w:rPr>
          <w:rFonts w:cs="Times New Roman"/>
        </w:rPr>
        <w:t>well-being</w:t>
      </w:r>
      <w:r w:rsidR="0050351E"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{"citationID":"vKihaJ0u","properties":{"formattedCitation":"\\super 12\\nosupersub{}","plainCitation":"12","noteIndex":0},"citationItems":[{"id":6262,"uris":["http://zotero.org/users/5446295/items/4TC2S8DG"],"itemData":{"id":6262,"type":"article-journal","abstract":"Almost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Pr="00D64937">
        <w:rPr>
          <w:rFonts w:cs="Times New Roman"/>
        </w:rPr>
        <w:fldChar w:fldCharType="separate"/>
      </w:r>
      <w:r w:rsidR="004D5552" w:rsidRPr="00D64937">
        <w:rPr>
          <w:rFonts w:cs="Times New Roman"/>
          <w:vertAlign w:val="superscript"/>
        </w:rPr>
        <w:t>12</w:t>
      </w:r>
      <w:r w:rsidRPr="00D64937">
        <w:rPr>
          <w:rFonts w:cs="Times New Roman"/>
        </w:rPr>
        <w:fldChar w:fldCharType="end"/>
      </w:r>
      <w:r w:rsidRPr="00D64937">
        <w:rPr>
          <w:rFonts w:cs="Times New Roman"/>
        </w:rPr>
        <w:t xml:space="preserve"> </w:t>
      </w:r>
      <w:r w:rsidR="0050351E" w:rsidRPr="00D64937">
        <w:rPr>
          <w:rFonts w:cs="Times New Roman"/>
        </w:rPr>
        <w:t>C</w:t>
      </w:r>
      <w:r w:rsidRPr="00D64937">
        <w:rPr>
          <w:rFonts w:cs="Times New Roman"/>
        </w:rPr>
        <w:t xml:space="preserve">hildren in poverty </w:t>
      </w:r>
      <w:r w:rsidR="00A86F91" w:rsidRPr="00D64937">
        <w:rPr>
          <w:rFonts w:cs="Times New Roman"/>
        </w:rPr>
        <w:t>hav</w:t>
      </w:r>
      <w:r w:rsidR="0050351E" w:rsidRPr="00D64937">
        <w:rPr>
          <w:rFonts w:cs="Times New Roman"/>
        </w:rPr>
        <w:t>e</w:t>
      </w:r>
      <w:r w:rsidRPr="00D64937">
        <w:rPr>
          <w:rFonts w:cs="Times New Roman"/>
        </w:rPr>
        <w:t xml:space="preserve"> higher rates of depression, anxiety, and other mental health disorders than </w:t>
      </w:r>
      <w:r w:rsidR="00264090" w:rsidRPr="00D64937">
        <w:rPr>
          <w:rFonts w:cs="Times New Roman"/>
        </w:rPr>
        <w:t xml:space="preserve">children in </w:t>
      </w:r>
      <w:r w:rsidRPr="00D64937">
        <w:rPr>
          <w:rFonts w:cs="Times New Roman"/>
        </w:rPr>
        <w:t>higher-income families.</w:t>
      </w:r>
      <w:r w:rsidRPr="00D64937">
        <w:rPr>
          <w:rFonts w:cs="Times New Roman"/>
        </w:rPr>
        <w:fldChar w:fldCharType="begin"/>
      </w:r>
      <w:r w:rsidR="004D5552" w:rsidRPr="00D64937">
        <w:rPr>
          <w:rFonts w:cs="Times New Roman"/>
        </w:rPr>
        <w:instrText xml:space="preserve"> ADDIN ZOTERO_ITEM CSL_CITATION {"citationID":"Fk6ipG81","properties":{"formattedCitation":"\\super 13\\nosupersub{}","plainCitation":"13","noteIndex":0},"citationItems":[{"id":3774,"uris":["http://zotero.org/users/5446295/items/GJBDG3MF"],"itemData":{"id":3774,"type":"article-journal","abstract":"This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64937">
        <w:rPr>
          <w:rFonts w:cs="Times New Roman"/>
        </w:rPr>
        <w:fldChar w:fldCharType="separate"/>
      </w:r>
      <w:r w:rsidR="004D5552" w:rsidRPr="00D64937">
        <w:rPr>
          <w:rFonts w:cs="Times New Roman"/>
          <w:vertAlign w:val="superscript"/>
        </w:rPr>
        <w:t>13</w:t>
      </w:r>
      <w:r w:rsidRPr="00D64937">
        <w:rPr>
          <w:rFonts w:cs="Times New Roman"/>
        </w:rPr>
        <w:fldChar w:fldCharType="end"/>
      </w:r>
      <w:r w:rsidRPr="00D64937">
        <w:rPr>
          <w:rFonts w:cs="Times New Roman"/>
        </w:rPr>
        <w:t xml:space="preserve"> </w:t>
      </w:r>
      <w:r w:rsidR="00822C22">
        <w:rPr>
          <w:rFonts w:cs="Times New Roman"/>
        </w:rPr>
        <w:t>E</w:t>
      </w:r>
      <w:r w:rsidRPr="00D64937">
        <w:rPr>
          <w:rFonts w:cs="Times New Roman"/>
        </w:rPr>
        <w:t>conomic polic</w:t>
      </w:r>
      <w:r w:rsidR="00822C22">
        <w:rPr>
          <w:rFonts w:cs="Times New Roman"/>
        </w:rPr>
        <w:t>ies, such as raising the minimum wage,</w:t>
      </w:r>
      <w:r w:rsidRPr="00D64937">
        <w:rPr>
          <w:rFonts w:cs="Times New Roman"/>
        </w:rPr>
        <w:t xml:space="preserve"> ha</w:t>
      </w:r>
      <w:r w:rsidR="00822C22">
        <w:rPr>
          <w:rFonts w:cs="Times New Roman"/>
        </w:rPr>
        <w:t>ve</w:t>
      </w:r>
      <w:r w:rsidRPr="00D64937">
        <w:rPr>
          <w:rFonts w:cs="Times New Roman"/>
        </w:rPr>
        <w:t xml:space="preserve"> the potential to improve children’s mental health.</w:t>
      </w:r>
      <w:r w:rsidRPr="00D64937">
        <w:rPr>
          <w:rFonts w:cs="Times New Roman"/>
        </w:rPr>
        <w:fldChar w:fldCharType="begin"/>
      </w:r>
      <w:r w:rsidR="004D5552" w:rsidRPr="00D64937">
        <w:rPr>
          <w:rFonts w:cs="Times New Roman"/>
        </w:rPr>
        <w:instrText xml:space="preserve"> ADDIN ZOTERO_ITEM CSL_CITATION {"citationID":"B5wQnCjd","properties":{"formattedCitation":"\\super 14,15\\nosupersub{}","plainCitation":"14,15","noteIndex":0},"citationItems":[{"id":3758,"uris":["http://zotero.org/users/5446295/items/T97XWIPE"],"itemData":{"id":3758,"type":"article-journal","container-title":"World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M."}],"issued":{"date-parts":[["2014",10]]},"citation-key":"gassman-pinesEffectsStatewideJob2014"}}],"schema":"https://github.com/citation-style-language/schema/raw/master/csl-citation.json"} </w:instrText>
      </w:r>
      <w:r w:rsidRPr="00D64937">
        <w:rPr>
          <w:rFonts w:cs="Times New Roman"/>
        </w:rPr>
        <w:fldChar w:fldCharType="separate"/>
      </w:r>
      <w:r w:rsidR="004D5552" w:rsidRPr="00D64937">
        <w:rPr>
          <w:rFonts w:cs="Times New Roman"/>
          <w:vertAlign w:val="superscript"/>
        </w:rPr>
        <w:t>14,15</w:t>
      </w:r>
      <w:r w:rsidRPr="00D64937">
        <w:rPr>
          <w:rFonts w:cs="Times New Roman"/>
        </w:rPr>
        <w:fldChar w:fldCharType="end"/>
      </w:r>
      <w:r w:rsidRPr="00D64937">
        <w:rPr>
          <w:rFonts w:cs="Times New Roman"/>
        </w:rPr>
        <w:t xml:space="preserve"> </w:t>
      </w:r>
      <w:r w:rsidR="00822C22">
        <w:rPr>
          <w:rFonts w:cs="Times New Roman"/>
        </w:rPr>
        <w:t>Ev</w:t>
      </w:r>
      <w:r w:rsidRPr="00D64937">
        <w:rPr>
          <w:rFonts w:cs="Times New Roman"/>
        </w:rPr>
        <w:t>idence suggests that raising the minimum wage improves children’s physical health, including birth weights,</w:t>
      </w:r>
      <w:r w:rsidRPr="00D64937">
        <w:rPr>
          <w:rFonts w:cs="Times New Roman"/>
        </w:rPr>
        <w:fldChar w:fldCharType="begin"/>
      </w:r>
      <w:r w:rsidR="004D5552" w:rsidRPr="00D64937">
        <w:rPr>
          <w:rFonts w:cs="Times New Roman"/>
        </w:rPr>
        <w:instrText xml:space="preserve"> ADDIN ZOTERO_ITEM CSL_CITATION {"citationID":"GLjw6D5l","properties":{"formattedCitation":"\\super 16\\nosupersub{}","plainCitation":"16","noteIndex":0},"citationItems":[{"id":3713,"uris":["http://zotero.org/users/5446295/items/KYKDFMF8"],"itemData":{"id":3713,"type":"article-journal","abstract":"The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w:t>
      </w:r>
      <w:r w:rsidRPr="00D64937">
        <w:rPr>
          <w:rFonts w:cs="Times New Roman"/>
        </w:rPr>
        <w:fldChar w:fldCharType="end"/>
      </w:r>
      <w:r w:rsidRPr="00D64937">
        <w:rPr>
          <w:rFonts w:cs="Times New Roman"/>
        </w:rPr>
        <w:t xml:space="preserve"> infant mortality,</w:t>
      </w:r>
      <w:r w:rsidRPr="00D64937">
        <w:rPr>
          <w:rFonts w:cs="Times New Roman"/>
        </w:rPr>
        <w:fldChar w:fldCharType="begin"/>
      </w:r>
      <w:r w:rsidR="004D5552" w:rsidRPr="00D64937">
        <w:rPr>
          <w:rFonts w:cs="Times New Roman"/>
        </w:rPr>
        <w:instrText xml:space="preserve"> ADDIN ZOTERO_ITEM CSL_CITATION {"citationID":"NbKZSZlm","properties":{"formattedCitation":"\\super 16,17\\nosupersub{}","plainCitation":"16,17","noteIndex":0},"citationItems":[{"id":3709,"uris":["http://zotero.org/users/5446295/items/TCC47T7Y"],"itemData":{"id":3709,"type":"article-journal","abstract":"Objectives.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16,17</w:t>
      </w:r>
      <w:r w:rsidRPr="00D64937">
        <w:rPr>
          <w:rFonts w:cs="Times New Roman"/>
        </w:rPr>
        <w:fldChar w:fldCharType="end"/>
      </w:r>
      <w:r w:rsidRPr="00D64937">
        <w:rPr>
          <w:rFonts w:cs="Times New Roman"/>
        </w:rPr>
        <w:t xml:space="preserve"> school absenteeism,</w:t>
      </w:r>
      <w:r w:rsidRPr="00D64937">
        <w:rPr>
          <w:rFonts w:cs="Times New Roman"/>
        </w:rPr>
        <w:fldChar w:fldCharType="begin"/>
      </w:r>
      <w:r w:rsidR="004D5552" w:rsidRPr="00D64937">
        <w:rPr>
          <w:rFonts w:cs="Times New Roman"/>
        </w:rPr>
        <w:instrText xml:space="preserve"> ADDIN ZOTERO_ITEM CSL_CITATION {"citationID":"938zQW97","properties":{"formattedCitation":"\\super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and indexes of overall health,</w:t>
      </w:r>
      <w:r w:rsidRPr="00D64937">
        <w:rPr>
          <w:rFonts w:cs="Times New Roman"/>
        </w:rPr>
        <w:fldChar w:fldCharType="begin"/>
      </w:r>
      <w:r w:rsidR="004D5552" w:rsidRPr="00D64937">
        <w:rPr>
          <w:rFonts w:cs="Times New Roman"/>
        </w:rPr>
        <w:instrText xml:space="preserve"> ADDIN ZOTERO_ITEM CSL_CITATION {"citationID":"dPaRVmHf","properties":{"formattedCitation":"\\super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w:t>
      </w:r>
      <w:r w:rsidR="00172076" w:rsidRPr="00D64937">
        <w:rPr>
          <w:rFonts w:cs="Times New Roman"/>
        </w:rPr>
        <w:t xml:space="preserve">especially for </w:t>
      </w:r>
      <w:r w:rsidR="00295D2C" w:rsidRPr="00D64937">
        <w:rPr>
          <w:rFonts w:cs="Times New Roman"/>
        </w:rPr>
        <w:t>certain</w:t>
      </w:r>
      <w:r w:rsidRPr="00D64937">
        <w:rPr>
          <w:rFonts w:cs="Times New Roman"/>
        </w:rPr>
        <w:t xml:space="preserve"> demographic group</w:t>
      </w:r>
      <w:r w:rsidR="00172076" w:rsidRPr="00D64937">
        <w:rPr>
          <w:rFonts w:cs="Times New Roman"/>
        </w:rPr>
        <w:t>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{"citationID":"bEIP2bus","properties":{"formattedCitation":"\\super 19,20\\nosupersub{}","plainCitation":"19,20","noteIndex":0},"citationItems":[{"id":3718,"uris":["http://zotero.org/users/5446295/items/W68MXKEJ"],"itemData":{"id":3718,"type":"article-journal","abstract":"States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19,20</w:t>
      </w:r>
      <w:r w:rsidRPr="00D64937">
        <w:rPr>
          <w:rFonts w:cs="Times New Roman"/>
        </w:rPr>
        <w:fldChar w:fldCharType="end"/>
      </w:r>
      <w:r w:rsidRPr="00D64937">
        <w:rPr>
          <w:rFonts w:cs="Times New Roman"/>
        </w:rPr>
        <w:t xml:space="preserve"> However, while the impact of </w:t>
      </w:r>
      <w:r w:rsidR="00564A81" w:rsidRPr="00D64937">
        <w:rPr>
          <w:rFonts w:cs="Times New Roman"/>
        </w:rPr>
        <w:t xml:space="preserve">the </w:t>
      </w:r>
      <w:r w:rsidRPr="00D64937">
        <w:rPr>
          <w:rFonts w:cs="Times New Roman"/>
        </w:rPr>
        <w:t>minimum wage</w:t>
      </w:r>
      <w:r w:rsidR="00172076" w:rsidRPr="00D64937">
        <w:rPr>
          <w:rFonts w:cs="Times New Roman"/>
        </w:rPr>
        <w:t xml:space="preserve"> </w:t>
      </w:r>
      <w:r w:rsidRPr="00D64937">
        <w:rPr>
          <w:rFonts w:cs="Times New Roman"/>
        </w:rPr>
        <w:t>on adult</w:t>
      </w:r>
      <w:r w:rsidR="00172076" w:rsidRPr="00D64937">
        <w:rPr>
          <w:rFonts w:cs="Times New Roman"/>
        </w:rPr>
        <w:t>s’</w:t>
      </w:r>
      <w:r w:rsidRPr="00D64937">
        <w:rPr>
          <w:rFonts w:cs="Times New Roman"/>
        </w:rPr>
        <w:t xml:space="preserve"> mental health </w:t>
      </w:r>
      <w:r w:rsidR="00172076" w:rsidRPr="00D64937">
        <w:rPr>
          <w:rFonts w:cs="Times New Roman"/>
        </w:rPr>
        <w:t>has</w:t>
      </w:r>
      <w:r w:rsidRPr="00D64937">
        <w:rPr>
          <w:rFonts w:cs="Times New Roman"/>
        </w:rPr>
        <w:t xml:space="preserve"> been </w:t>
      </w:r>
      <w:r w:rsidR="0050351E" w:rsidRPr="00D64937">
        <w:rPr>
          <w:rFonts w:cs="Times New Roman"/>
        </w:rPr>
        <w:t xml:space="preserve">well </w:t>
      </w:r>
      <w:r w:rsidRPr="00D64937">
        <w:rPr>
          <w:rFonts w:cs="Times New Roman"/>
        </w:rPr>
        <w:t>studied,</w:t>
      </w:r>
      <w:r w:rsidRPr="00D64937">
        <w:rPr>
          <w:rFonts w:cs="Times New Roman"/>
        </w:rPr>
        <w:fldChar w:fldCharType="begin"/>
      </w:r>
      <w:r w:rsidR="004D5552" w:rsidRPr="00D64937">
        <w:rPr>
          <w:rFonts w:cs="Times New Roman"/>
        </w:rPr>
        <w:instrText xml:space="preserve"> ADDIN ZOTERO_ITEM CSL_CITATION {"citationID":"tjuA99fw","properties":{"formattedCitation":"\\super 21\\uc0\\u8211{}26\\nosupersub{}","plainCitation":"21–26","noteIndex":0},"citationItems":[{"id":3704,"uris":["http://zotero.org/users/5446295/items/9TXS8CET"],"itemData":{"id":3704,"type":"article-journal","abstract":"We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Pr="00D64937">
        <w:rPr>
          <w:rFonts w:cs="Times New Roman"/>
        </w:rPr>
        <w:fldChar w:fldCharType="separate"/>
      </w:r>
      <w:r w:rsidR="004D5552" w:rsidRPr="00D64937">
        <w:rPr>
          <w:rFonts w:cs="Times New Roman"/>
          <w:vertAlign w:val="superscript"/>
        </w:rPr>
        <w:t>21–26</w:t>
      </w:r>
      <w:r w:rsidRPr="00D64937">
        <w:rPr>
          <w:rFonts w:cs="Times New Roman"/>
        </w:rPr>
        <w:fldChar w:fldCharType="end"/>
      </w:r>
      <w:r w:rsidRPr="00D64937">
        <w:rPr>
          <w:rFonts w:cs="Times New Roman"/>
        </w:rPr>
        <w:t xml:space="preserve"> </w:t>
      </w:r>
      <w:r w:rsidR="00802B36" w:rsidRPr="00D64937">
        <w:rPr>
          <w:rFonts w:cs="Times New Roman"/>
        </w:rPr>
        <w:t>limited research has examined</w:t>
      </w:r>
      <w:r w:rsidRPr="00D64937">
        <w:rPr>
          <w:rFonts w:cs="Times New Roman"/>
        </w:rPr>
        <w:t xml:space="preserve"> </w:t>
      </w:r>
      <w:r w:rsidR="00564A81" w:rsidRPr="00D64937">
        <w:rPr>
          <w:rFonts w:cs="Times New Roman"/>
        </w:rPr>
        <w:t>its</w:t>
      </w:r>
      <w:r w:rsidRPr="00D64937">
        <w:rPr>
          <w:rFonts w:cs="Times New Roman"/>
        </w:rPr>
        <w:t xml:space="preserve"> impact on child</w:t>
      </w:r>
      <w:r w:rsidR="00172076" w:rsidRPr="00D64937">
        <w:rPr>
          <w:rFonts w:cs="Times New Roman"/>
        </w:rPr>
        <w:t>ren’s mental</w:t>
      </w:r>
      <w:r w:rsidRPr="00D64937">
        <w:rPr>
          <w:rFonts w:cs="Times New Roman"/>
        </w:rPr>
        <w:t xml:space="preserve"> health.</w:t>
      </w:r>
    </w:p>
    <w:p w14:paraId="3AD7088F" w14:textId="3D07542B" w:rsidR="004B1084" w:rsidRPr="00D64937" w:rsidRDefault="00545253" w:rsidP="003E6386">
      <w:pPr>
        <w:spacing w:line="480" w:lineRule="auto"/>
        <w:ind w:firstLine="720"/>
        <w:jc w:val="both"/>
        <w:rPr>
          <w:rFonts w:cs="Times New Roman"/>
        </w:rPr>
      </w:pPr>
      <w:r w:rsidRPr="00D64937">
        <w:rPr>
          <w:rFonts w:cs="Times New Roman"/>
        </w:rPr>
        <w:t>Children’s mental health may be</w:t>
      </w:r>
      <w:r w:rsidR="00127846" w:rsidRPr="00D64937">
        <w:rPr>
          <w:rFonts w:cs="Times New Roman"/>
        </w:rPr>
        <w:t xml:space="preserve"> especially </w:t>
      </w:r>
      <w:r w:rsidR="0016448F" w:rsidRPr="00D64937">
        <w:rPr>
          <w:rFonts w:cs="Times New Roman"/>
        </w:rPr>
        <w:t>responsive</w:t>
      </w:r>
      <w:r w:rsidR="00127846" w:rsidRPr="00D64937">
        <w:rPr>
          <w:rFonts w:cs="Times New Roman"/>
        </w:rPr>
        <w:t xml:space="preserve"> to </w:t>
      </w:r>
      <w:r w:rsidR="00822C22">
        <w:rPr>
          <w:rFonts w:cs="Times New Roman"/>
        </w:rPr>
        <w:t>rising minimum wages</w:t>
      </w:r>
      <w:r w:rsidR="004B1084" w:rsidRPr="00D64937">
        <w:rPr>
          <w:rFonts w:cs="Times New Roman"/>
        </w:rPr>
        <w:t xml:space="preserve">. </w:t>
      </w:r>
      <w:r w:rsidR="00381AA5" w:rsidRPr="00D64937">
        <w:rPr>
          <w:rFonts w:cs="Times New Roman"/>
        </w:rPr>
        <w:t>C</w:t>
      </w:r>
      <w:r w:rsidRPr="00D64937">
        <w:rPr>
          <w:rFonts w:cs="Times New Roman"/>
        </w:rPr>
        <w:t xml:space="preserve">hildren’s emotional and behavioral problems </w:t>
      </w:r>
      <w:r w:rsidR="0016448F" w:rsidRPr="00D64937">
        <w:rPr>
          <w:rFonts w:cs="Times New Roman"/>
        </w:rPr>
        <w:t>tend to worsen</w:t>
      </w:r>
      <w:r w:rsidRPr="00D64937">
        <w:rPr>
          <w:rFonts w:cs="Times New Roman"/>
        </w:rPr>
        <w:t xml:space="preserve"> with </w:t>
      </w:r>
      <w:r w:rsidR="00127846" w:rsidRPr="00D64937">
        <w:rPr>
          <w:rFonts w:cs="Times New Roman"/>
        </w:rPr>
        <w:t>household</w:t>
      </w:r>
      <w:r w:rsidR="004B1084" w:rsidRPr="00D64937">
        <w:rPr>
          <w:rFonts w:cs="Times New Roman"/>
        </w:rPr>
        <w:t xml:space="preserve"> economic stress</w:t>
      </w:r>
      <w:r w:rsidR="00822C22">
        <w:rPr>
          <w:rFonts w:cs="Times New Roman"/>
        </w:rPr>
        <w:t>,</w:t>
      </w:r>
      <w:r w:rsidR="004B1084" w:rsidRPr="00D64937">
        <w:rPr>
          <w:rFonts w:cs="Times New Roman"/>
        </w:rPr>
        <w:fldChar w:fldCharType="begin"/>
      </w:r>
      <w:r w:rsidR="00822C22">
        <w:rPr>
          <w:rFonts w:cs="Times New Roman"/>
        </w:rPr>
        <w:instrText xml:space="preserve"> ADDIN ZOTERO_ITEM CSL_CITATION {"citationID":"mguJ94Ly","properties":{"formattedCitation":"\\super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13,27</w:t>
      </w:r>
      <w:r w:rsidR="004B1084" w:rsidRPr="00D64937">
        <w:rPr>
          <w:rFonts w:cs="Times New Roman"/>
        </w:rPr>
        <w:fldChar w:fldCharType="end"/>
      </w:r>
      <w:r w:rsidR="00822C22">
        <w:rPr>
          <w:rFonts w:cs="Times New Roman"/>
        </w:rPr>
        <w:t xml:space="preserve"> and rising wages may help alleviate it.</w:t>
      </w:r>
      <w:r w:rsidR="00822C22">
        <w:rPr>
          <w:rFonts w:cs="Times New Roman"/>
        </w:rPr>
        <w:fldChar w:fldCharType="begin"/>
      </w:r>
      <w:r w:rsidR="00822C22">
        <w:rPr>
          <w:rFonts w:cs="Times New Roman"/>
        </w:rPr>
        <w:instrText xml:space="preserve"> ADDIN ZOTERO_ITEM CSL_CITATION {"citationID":"yGuRQkx2","properties":{"formattedCitation":"\\super 28\\nosupersub{}","plainCitation":"28","noteIndex":0},"citationItems":[{"id":3778,"uris":["http://zotero.org/users/5446295/items/VRIMYJI3"],"itemData":{"id":3778,"type":"article-journal","abstract":"Background\nThere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schema":"https://github.com/citation-style-language/schema/raw/master/csl-citation.json"} </w:instrText>
      </w:r>
      <w:r w:rsidR="00822C22">
        <w:rPr>
          <w:rFonts w:cs="Times New Roman"/>
        </w:rPr>
        <w:fldChar w:fldCharType="separate"/>
      </w:r>
      <w:r w:rsidR="00822C22" w:rsidRPr="00822C22">
        <w:rPr>
          <w:rFonts w:cs="Times New Roman"/>
          <w:vertAlign w:val="superscript"/>
        </w:rPr>
        <w:t>28</w:t>
      </w:r>
      <w:r w:rsidR="00822C22">
        <w:rPr>
          <w:rFonts w:cs="Times New Roman"/>
        </w:rPr>
        <w:fldChar w:fldCharType="end"/>
      </w:r>
      <w:r w:rsidR="004B1084" w:rsidRPr="00D64937">
        <w:rPr>
          <w:rFonts w:cs="Times New Roman"/>
        </w:rPr>
        <w:t xml:space="preserve"> </w:t>
      </w:r>
      <w:r w:rsidR="00AF0261" w:rsidRPr="00D64937">
        <w:rPr>
          <w:rFonts w:cs="Times New Roman"/>
        </w:rPr>
        <w:t>Meanwhile,</w:t>
      </w:r>
      <w:r w:rsidR="00381AA5" w:rsidRPr="00D64937">
        <w:rPr>
          <w:rFonts w:cs="Times New Roman"/>
        </w:rPr>
        <w:t xml:space="preserve"> h</w:t>
      </w:r>
      <w:r w:rsidR="00300C0B" w:rsidRPr="00D64937">
        <w:rPr>
          <w:rFonts w:cs="Times New Roman"/>
        </w:rPr>
        <w:t>igher</w:t>
      </w:r>
      <w:r w:rsidR="00822C22">
        <w:rPr>
          <w:rFonts w:cs="Times New Roman"/>
        </w:rPr>
        <w:t xml:space="preserve"> </w:t>
      </w:r>
      <w:r w:rsidR="00300C0B" w:rsidRPr="00D64937">
        <w:rPr>
          <w:rFonts w:cs="Times New Roman"/>
        </w:rPr>
        <w:t>income</w:t>
      </w:r>
      <w:r w:rsidR="00822C22">
        <w:rPr>
          <w:rFonts w:cs="Times New Roman"/>
        </w:rPr>
        <w:t>s</w:t>
      </w:r>
      <w:r w:rsidR="009000CA">
        <w:rPr>
          <w:rFonts w:cs="Times New Roman"/>
        </w:rPr>
        <w:t xml:space="preserve"> </w:t>
      </w:r>
      <w:r w:rsidR="00822C22">
        <w:rPr>
          <w:rFonts w:cs="Times New Roman"/>
        </w:rPr>
        <w:t>may</w:t>
      </w:r>
      <w:r w:rsidR="00300C0B" w:rsidRPr="00D64937">
        <w:rPr>
          <w:rFonts w:cs="Times New Roman"/>
        </w:rPr>
        <w:t xml:space="preserve"> </w:t>
      </w:r>
      <w:r w:rsidR="00822C22">
        <w:rPr>
          <w:rFonts w:cs="Times New Roman"/>
        </w:rPr>
        <w:t xml:space="preserve">allow parents to </w:t>
      </w:r>
      <w:r w:rsidR="00300C0B" w:rsidRPr="00D64937">
        <w:rPr>
          <w:rFonts w:cs="Times New Roman"/>
        </w:rPr>
        <w:t>invest more time and resources in</w:t>
      </w:r>
      <w:r w:rsidR="004457BB" w:rsidRPr="00D64937">
        <w:rPr>
          <w:rFonts w:cs="Times New Roman"/>
        </w:rPr>
        <w:t>to</w:t>
      </w:r>
      <w:r w:rsidR="00300C0B" w:rsidRPr="00D64937">
        <w:rPr>
          <w:rFonts w:cs="Times New Roman"/>
        </w:rPr>
        <w:t xml:space="preserve"> their children</w:t>
      </w:r>
      <w:r w:rsidR="00FA7AD3">
        <w:rPr>
          <w:rFonts w:cs="Times New Roman"/>
        </w:rPr>
        <w:t>,</w:t>
      </w:r>
      <w:r w:rsidR="004B1084" w:rsidRPr="00D64937">
        <w:rPr>
          <w:rFonts w:cs="Times New Roman"/>
        </w:rPr>
        <w:fldChar w:fldCharType="begin"/>
      </w:r>
      <w:r w:rsidR="00822C22">
        <w:rPr>
          <w:rFonts w:cs="Times New Roman"/>
        </w:rPr>
        <w:instrText xml:space="preserve"> ADDIN ZOTERO_ITEM CSL_CITATION {"citationID":"zmQAzsSK","properties":{"unsorted":true,"formattedCitation":"\\super 29\\uc0\\u8211{}31\\nosupersub{}","plainCitation":"29–31","noteIndex":0},"citationItems":[{"id":6536,"uris":["http://zotero.org/users/5446295/items/CT5EGJB7"],"itemData":{"id":6536,"type":"article-journal","abstract":"This paper examines parental time allocated to the care of one's children. Using data from the recent American Time Use Surveys, we highlight some interesting cross-sectional patterns in time spent by American parents as they care for their children: we find that higher-educated parents spend more time with their children; for example, mothers with a college education or greater spend roughly 4.5 hours more per week in child care than mothers with a high school degree or less. This relationship is striking, given that higher-educated parents also spend more time working outside the home. This robust relationship holds across all subgroups examined, including both nonworking and working mothers and working fathers. It also holds across all four subcategories of child care: basic, educational, recreational, and travel related to child care. From an economic perspective, this positive education gradient in child care (and a similar positive gradient found for income) can be viewed as surprising, given that the opportunity cost of time is higher for higher-educated, high-wage adults. In sharp contrast, the amount of time allocated to home production and to leisure falls sharply as education and income rise. We conclude that child care is best modeled as being distinct from typical home production or leisure activities, and thinking about it differently suggests important questions for economists to explore. Finally, using data from a sample of 14 countries, we explore whether the same patterns holds across countries and within other countries.","container-title":"Journal of Economic Perspectives","DOI":"10.1257/jep.22.3.23","ISSN":"0895-3309","issue":"3","language":"en","page":"23-46","source":"www-aeaweb-org.proxy.lib.umich.edu","title":"Parental Education and Parental Time with Children","volume":"22","author":[{"family":"Guryan","given":"Jonathan"},{"family":"Hurst","given":"Erik"},{"family":"Kearney","given":"Melissa"}],"issued":{"date-parts":[["2008",9]]},"citation-key":"guryanParentalEducationParental2008"}},{"id":6538,"uris":["http://zotero.org/users/5446295/items/XJUVWC5U"],"itemData":{"id":6538,"type":"article-journal","abstract":"We examine the role an exogenous increase in household income,\ndue to a government transfer unrelated to household characteristics,\nplays in children's long-run outcomes. Children in affected households\nhave higher levels of education in their young adulthood and\na lower incidence of criminality for minor offenses. Effects differ by\ninitial household poverty status. An additional $4,000 per year for\nthe poorest households increases educational attainment by one year\nat age 21, and reduces the chances of committing a minor crime by\n22 percent for 16 and 17 year olds. Our evidence suggests improved\nparental quality is a likely mechanism for the change. (JEL D14,\nH23, I32, I38, J13)","container-title":"American Economic Journal: Applied Economics","DOI":"10.1257/app.2.1.86","ISSN":"1945-7782","issue":"1","language":"en","page":"86-115","source":"www-aeaweb-org.proxy.lib.umich.edu","title":"Parents' Incomes and Children's Outcomes: A Quasi-experiment Using Transfer Payments from Casino Profits","title-short":"Parents' Incomes and Children's Outcomes","volume":"2","author":[{"family":"Akee","given":"Randall K. Q."},{"family":"Copeland","given":"William E."},{"family":"Keeler","given":"Gordon"},{"family":"Angold","given":"Adrian"},{"family":"Costello","given":"E. Jane"}],"issued":{"date-parts":[["2010",1]]},"citation-key":"akeeParentsIncomesChildren2010"}},{"id":3806,"uris":["http://zotero.org/users/5446295/items/ZWCLTVZV"],"itemData":{"id":3806,"type":"article-journal","abstract":"Parental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29–31</w:t>
      </w:r>
      <w:r w:rsidR="004B1084" w:rsidRPr="00D64937">
        <w:rPr>
          <w:rFonts w:cs="Times New Roman"/>
        </w:rPr>
        <w:fldChar w:fldCharType="end"/>
      </w:r>
      <w:r w:rsidR="00471FE3" w:rsidRPr="00D64937">
        <w:rPr>
          <w:rFonts w:cs="Times New Roman"/>
        </w:rPr>
        <w:t xml:space="preserve"> </w:t>
      </w:r>
      <w:r w:rsidR="009A5145" w:rsidRPr="00D64937">
        <w:rPr>
          <w:rFonts w:cs="Times New Roman"/>
        </w:rPr>
        <w:t>identify and address</w:t>
      </w:r>
      <w:r w:rsidR="004457BB" w:rsidRPr="00D64937">
        <w:rPr>
          <w:rFonts w:cs="Times New Roman"/>
        </w:rPr>
        <w:t xml:space="preserve"> </w:t>
      </w:r>
      <w:r w:rsidR="009A5145" w:rsidRPr="00D64937">
        <w:rPr>
          <w:rFonts w:cs="Times New Roman"/>
        </w:rPr>
        <w:t xml:space="preserve">mental health </w:t>
      </w:r>
      <w:r w:rsidR="00471FE3" w:rsidRPr="00D64937">
        <w:rPr>
          <w:rFonts w:cs="Times New Roman"/>
        </w:rPr>
        <w:t>need</w:t>
      </w:r>
      <w:r w:rsidR="009A5145" w:rsidRPr="00D64937">
        <w:rPr>
          <w:rFonts w:cs="Times New Roman"/>
        </w:rPr>
        <w:t>s</w:t>
      </w:r>
      <w:r w:rsidR="00471FE3" w:rsidRPr="00D64937">
        <w:rPr>
          <w:rFonts w:cs="Times New Roman"/>
        </w:rPr>
        <w:t>,</w:t>
      </w:r>
      <w:r w:rsidR="00471FE3" w:rsidRPr="00D64937">
        <w:rPr>
          <w:rFonts w:cs="Times New Roman"/>
        </w:rPr>
        <w:fldChar w:fldCharType="begin"/>
      </w:r>
      <w:r w:rsidR="004D5552" w:rsidRPr="00D64937">
        <w:rPr>
          <w:rFonts w:cs="Times New Roman"/>
        </w:rPr>
        <w:instrText xml:space="preserve"> ADDIN ZOTERO_ITEM CSL_CITATION {"citationID":"solgK4E1","properties":{"formattedCitation":"\\super 13,32\\nosupersub{}","plainCitation":"13,32","noteIndex":0},"citationItems":[{"id":3774,"uris":["http://zotero.org/users/5446295/items/GJBDG3MF"],"itemData":{"id":3774,"type":"article-journal","abstract":"This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13,32</w:t>
      </w:r>
      <w:r w:rsidR="00471FE3" w:rsidRPr="00D64937">
        <w:rPr>
          <w:rFonts w:cs="Times New Roman"/>
        </w:rPr>
        <w:fldChar w:fldCharType="end"/>
      </w:r>
      <w:r w:rsidR="00471FE3" w:rsidRPr="00D64937">
        <w:rPr>
          <w:rFonts w:cs="Times New Roman"/>
        </w:rPr>
        <w:t xml:space="preserve"> </w:t>
      </w:r>
      <w:r w:rsidR="00822C22">
        <w:rPr>
          <w:rFonts w:cs="Times New Roman"/>
        </w:rPr>
        <w:t>and</w:t>
      </w:r>
      <w:r w:rsidR="00471FE3" w:rsidRPr="00D64937">
        <w:rPr>
          <w:rFonts w:cs="Times New Roman"/>
        </w:rPr>
        <w:t xml:space="preserve"> </w:t>
      </w:r>
      <w:r w:rsidR="00822C22">
        <w:rPr>
          <w:rFonts w:cs="Times New Roman"/>
        </w:rPr>
        <w:t>gain</w:t>
      </w:r>
      <w:r w:rsidR="00471FE3" w:rsidRPr="00D64937">
        <w:rPr>
          <w:rFonts w:cs="Times New Roman"/>
        </w:rPr>
        <w:t xml:space="preserve"> access to other </w:t>
      </w:r>
      <w:r w:rsidR="004457BB" w:rsidRPr="00D64937">
        <w:rPr>
          <w:rFonts w:cs="Times New Roman"/>
        </w:rPr>
        <w:t xml:space="preserve">health-promoting </w:t>
      </w:r>
      <w:r w:rsidR="00471FE3" w:rsidRPr="00D64937">
        <w:rPr>
          <w:rFonts w:cs="Times New Roman"/>
        </w:rPr>
        <w:t xml:space="preserve">resources, such as </w:t>
      </w:r>
      <w:r w:rsidR="009000CA">
        <w:rPr>
          <w:rFonts w:cs="Times New Roman"/>
        </w:rPr>
        <w:t>better</w:t>
      </w:r>
      <w:r w:rsidR="00471FE3" w:rsidRPr="00D64937">
        <w:rPr>
          <w:rFonts w:cs="Times New Roman"/>
        </w:rPr>
        <w:t xml:space="preserve"> housing </w:t>
      </w:r>
      <w:r w:rsidRPr="00D64937">
        <w:rPr>
          <w:rFonts w:cs="Times New Roman"/>
        </w:rPr>
        <w:t>or</w:t>
      </w:r>
      <w:r w:rsidR="00471FE3" w:rsidRPr="00D64937">
        <w:rPr>
          <w:rFonts w:cs="Times New Roman"/>
        </w:rPr>
        <w:t xml:space="preserve"> </w:t>
      </w:r>
      <w:r w:rsidR="004457BB" w:rsidRPr="00D64937">
        <w:rPr>
          <w:rFonts w:cs="Times New Roman"/>
        </w:rPr>
        <w:t>schools</w:t>
      </w:r>
      <w:r w:rsidR="00471FE3" w:rsidRPr="00D64937">
        <w:rPr>
          <w:rFonts w:cs="Times New Roman"/>
        </w:rPr>
        <w:t>.</w:t>
      </w:r>
      <w:r w:rsidR="00471FE3" w:rsidRPr="00D64937">
        <w:rPr>
          <w:rFonts w:cs="Times New Roman"/>
        </w:rPr>
        <w:fldChar w:fldCharType="begin"/>
      </w:r>
      <w:r w:rsidR="004D5552" w:rsidRPr="00D64937">
        <w:rPr>
          <w:rFonts w:cs="Times New Roman"/>
        </w:rPr>
        <w:instrText xml:space="preserve"> ADDIN ZOTERO_ITEM CSL_CITATION {"citationID":"7KQEpOPu","properties":{"formattedCitation":"\\super 33,34\\nosupersub{}","plainCitation":"33,34","noteIndex":0},"citationItems":[{"id":3783,"uris":["http://zotero.org/users/5446295/items/M46QHNUQ"],"itemData":{"id":3783,"type":"article-journal","abstract":"One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33,34</w:t>
      </w:r>
      <w:r w:rsidR="00471FE3" w:rsidRPr="00D64937">
        <w:rPr>
          <w:rFonts w:cs="Times New Roman"/>
        </w:rPr>
        <w:fldChar w:fldCharType="end"/>
      </w:r>
    </w:p>
    <w:p w14:paraId="3386EF82" w14:textId="7626E045" w:rsidR="004B1084" w:rsidRPr="00D64937" w:rsidRDefault="004B1084" w:rsidP="004B1084">
      <w:pPr>
        <w:spacing w:line="480" w:lineRule="auto"/>
        <w:ind w:firstLine="720"/>
        <w:jc w:val="both"/>
        <w:rPr>
          <w:rFonts w:cs="Times New Roman"/>
        </w:rPr>
      </w:pPr>
      <w:r w:rsidRPr="00D64937">
        <w:rPr>
          <w:rFonts w:cs="Times New Roman"/>
        </w:rPr>
        <w:t xml:space="preserve">In this study, we use two </w:t>
      </w:r>
      <w:r w:rsidR="0016448F" w:rsidRPr="00D64937">
        <w:rPr>
          <w:rFonts w:cs="Times New Roman"/>
        </w:rPr>
        <w:t>national</w:t>
      </w:r>
      <w:r w:rsidRPr="00D64937">
        <w:rPr>
          <w:rFonts w:cs="Times New Roman"/>
        </w:rPr>
        <w:t xml:space="preserve"> samples </w:t>
      </w:r>
      <w:r w:rsidR="002535FF" w:rsidRPr="00D64937">
        <w:rPr>
          <w:rFonts w:cs="Times New Roman"/>
        </w:rPr>
        <w:t>that together include</w:t>
      </w:r>
      <w:r w:rsidRPr="00D64937">
        <w:rPr>
          <w:rFonts w:cs="Times New Roman"/>
        </w:rPr>
        <w:t xml:space="preserve"> </w:t>
      </w:r>
      <w:r w:rsidR="0016448F" w:rsidRPr="00D64937">
        <w:rPr>
          <w:rFonts w:cs="Times New Roman"/>
        </w:rPr>
        <w:t>1.</w:t>
      </w:r>
      <w:r w:rsidR="0032201C" w:rsidRPr="00D64937">
        <w:rPr>
          <w:rFonts w:cs="Times New Roman"/>
        </w:rPr>
        <w:t>3</w:t>
      </w:r>
      <w:r w:rsidRPr="00D64937">
        <w:rPr>
          <w:rFonts w:cs="Times New Roman"/>
        </w:rPr>
        <w:t xml:space="preserve"> million children and adolescents, aged 3 to 1</w:t>
      </w:r>
      <w:r w:rsidR="00134E77" w:rsidRPr="00D64937">
        <w:rPr>
          <w:rFonts w:cs="Times New Roman"/>
        </w:rPr>
        <w:t>8</w:t>
      </w:r>
      <w:r w:rsidRPr="00D64937">
        <w:rPr>
          <w:rFonts w:cs="Times New Roman"/>
        </w:rPr>
        <w:t>, in the U.S. from 2001</w:t>
      </w:r>
      <w:r w:rsidR="00822C22">
        <w:rPr>
          <w:rFonts w:cs="Times New Roman"/>
        </w:rPr>
        <w:t>–</w:t>
      </w:r>
      <w:r w:rsidRPr="00D64937">
        <w:rPr>
          <w:rFonts w:cs="Times New Roman"/>
        </w:rPr>
        <w:t xml:space="preserve">2020 to estimate the </w:t>
      </w:r>
      <w:r w:rsidR="004A02C2">
        <w:rPr>
          <w:rFonts w:cs="Times New Roman"/>
        </w:rPr>
        <w:t>association between</w:t>
      </w:r>
      <w:r w:rsidRPr="00D64937">
        <w:rPr>
          <w:rFonts w:cs="Times New Roman"/>
        </w:rPr>
        <w:t xml:space="preserve"> </w:t>
      </w:r>
      <w:r w:rsidR="00822C22">
        <w:rPr>
          <w:rFonts w:cs="Times New Roman"/>
        </w:rPr>
        <w:t>changes</w:t>
      </w:r>
      <w:r w:rsidR="004A02C2">
        <w:rPr>
          <w:rFonts w:cs="Times New Roman"/>
        </w:rPr>
        <w:t xml:space="preserve"> in</w:t>
      </w:r>
      <w:r w:rsidRPr="00D64937">
        <w:rPr>
          <w:rFonts w:cs="Times New Roman"/>
        </w:rPr>
        <w:t xml:space="preserve"> the minimum wage </w:t>
      </w:r>
      <w:r w:rsidR="004A02C2">
        <w:rPr>
          <w:rFonts w:cs="Times New Roman"/>
        </w:rPr>
        <w:t>and</w:t>
      </w:r>
      <w:r w:rsidRPr="00D64937">
        <w:rPr>
          <w:rFonts w:cs="Times New Roman"/>
        </w:rPr>
        <w:t xml:space="preserve"> mental health. We examine several outcomes, including diagnoses, </w:t>
      </w:r>
      <w:r w:rsidR="00530B9E" w:rsidRPr="00D64937">
        <w:rPr>
          <w:rFonts w:cs="Times New Roman"/>
        </w:rPr>
        <w:lastRenderedPageBreak/>
        <w:t xml:space="preserve">mood </w:t>
      </w:r>
      <w:r w:rsidRPr="00D64937">
        <w:rPr>
          <w:rFonts w:cs="Times New Roman"/>
        </w:rPr>
        <w:t xml:space="preserve">symptoms, health care utilization, school </w:t>
      </w:r>
      <w:r w:rsidR="00172076" w:rsidRPr="00D64937">
        <w:rPr>
          <w:rFonts w:cs="Times New Roman"/>
        </w:rPr>
        <w:t xml:space="preserve">attendance, </w:t>
      </w:r>
      <w:r w:rsidR="00F44249" w:rsidRPr="00D64937">
        <w:rPr>
          <w:rFonts w:cs="Times New Roman"/>
        </w:rPr>
        <w:t xml:space="preserve">social </w:t>
      </w:r>
      <w:r w:rsidRPr="00D64937">
        <w:rPr>
          <w:rFonts w:cs="Times New Roman"/>
        </w:rPr>
        <w:t>life</w:t>
      </w:r>
      <w:r w:rsidR="00530B9E" w:rsidRPr="00D64937">
        <w:rPr>
          <w:rFonts w:cs="Times New Roman"/>
        </w:rPr>
        <w:t>, and more</w:t>
      </w:r>
      <w:r w:rsidRPr="00D64937">
        <w:rPr>
          <w:rFonts w:cs="Times New Roman"/>
        </w:rPr>
        <w:t xml:space="preserve">. This study has implications for the design of economic policy to improve the </w:t>
      </w:r>
      <w:r w:rsidR="0050351E" w:rsidRPr="00D64937">
        <w:rPr>
          <w:rFonts w:cs="Times New Roman"/>
        </w:rPr>
        <w:t>well-being</w:t>
      </w:r>
      <w:r w:rsidRPr="00D64937">
        <w:rPr>
          <w:rFonts w:cs="Times New Roman"/>
        </w:rPr>
        <w:t xml:space="preserve"> of children, as well as the use of structural interventions to benefit </w:t>
      </w:r>
      <w:r w:rsidR="0032201C" w:rsidRPr="00D64937">
        <w:rPr>
          <w:rFonts w:cs="Times New Roman"/>
        </w:rPr>
        <w:t>disadvantaged</w:t>
      </w:r>
      <w:r w:rsidRPr="00D64937">
        <w:rPr>
          <w:rFonts w:cs="Times New Roman"/>
        </w:rPr>
        <w:t xml:space="preserve"> populations more generally.</w:t>
      </w:r>
    </w:p>
    <w:p w14:paraId="2F49B465" w14:textId="77777777" w:rsidR="00545253" w:rsidRPr="00D64937" w:rsidRDefault="00545253" w:rsidP="00545253">
      <w:pPr>
        <w:spacing w:line="480" w:lineRule="auto"/>
        <w:rPr>
          <w:rFonts w:cs="Times New Roman"/>
          <w:strike/>
        </w:rPr>
      </w:pPr>
    </w:p>
    <w:p w14:paraId="5C245865" w14:textId="757547A0" w:rsidR="005E65C9" w:rsidRPr="00D64937" w:rsidRDefault="005E65C9" w:rsidP="005E65C9">
      <w:pPr>
        <w:spacing w:line="480" w:lineRule="auto"/>
        <w:jc w:val="center"/>
        <w:rPr>
          <w:rFonts w:cs="Times New Roman"/>
          <w:b/>
          <w:bCs/>
          <w:u w:val="single"/>
        </w:rPr>
      </w:pPr>
      <w:r w:rsidRPr="00D64937">
        <w:rPr>
          <w:rFonts w:cs="Times New Roman"/>
          <w:b/>
          <w:bCs/>
          <w:u w:val="single"/>
        </w:rPr>
        <w:t>Materials and Methods</w:t>
      </w:r>
    </w:p>
    <w:p w14:paraId="7B1DAB76" w14:textId="665EDE1F" w:rsidR="005E65C9" w:rsidRPr="00D64937" w:rsidRDefault="005E65C9" w:rsidP="005E65C9">
      <w:pPr>
        <w:spacing w:line="480" w:lineRule="auto"/>
        <w:jc w:val="both"/>
        <w:rPr>
          <w:rFonts w:cs="Times New Roman"/>
          <w:b/>
          <w:bCs/>
          <w:i/>
          <w:iCs/>
        </w:rPr>
      </w:pPr>
      <w:r w:rsidRPr="00D64937">
        <w:rPr>
          <w:rFonts w:cs="Times New Roman"/>
          <w:b/>
          <w:bCs/>
          <w:i/>
          <w:iCs/>
        </w:rPr>
        <w:t>Study Population</w:t>
      </w:r>
      <w:r w:rsidR="00BB32A5" w:rsidRPr="00D64937">
        <w:rPr>
          <w:rFonts w:cs="Times New Roman"/>
          <w:b/>
          <w:bCs/>
          <w:i/>
          <w:iCs/>
        </w:rPr>
        <w:t>s</w:t>
      </w:r>
    </w:p>
    <w:p w14:paraId="7ABA7657" w14:textId="08560FC0" w:rsidR="00BB32A5" w:rsidRPr="00D64937" w:rsidRDefault="005E65C9" w:rsidP="00656975">
      <w:pPr>
        <w:spacing w:line="480" w:lineRule="auto"/>
        <w:jc w:val="both"/>
        <w:rPr>
          <w:rFonts w:cs="Times New Roman"/>
        </w:rPr>
      </w:pPr>
      <w:r w:rsidRPr="00D64937">
        <w:rPr>
          <w:rFonts w:cs="Times New Roman"/>
        </w:rPr>
        <w:tab/>
      </w:r>
      <w:r w:rsidR="00BB32A5" w:rsidRPr="00D64937">
        <w:rPr>
          <w:rFonts w:cs="Times New Roman"/>
        </w:rPr>
        <w:t>We use</w:t>
      </w:r>
      <w:r w:rsidR="008761A2">
        <w:rPr>
          <w:rFonts w:cs="Times New Roman"/>
        </w:rPr>
        <w:t>d</w:t>
      </w:r>
      <w:r w:rsidR="00BB32A5" w:rsidRPr="00D64937">
        <w:rPr>
          <w:rFonts w:cs="Times New Roman"/>
        </w:rPr>
        <w:t xml:space="preserve"> two national</w:t>
      </w:r>
      <w:r w:rsidR="00530B9E" w:rsidRPr="00D64937">
        <w:rPr>
          <w:rFonts w:cs="Times New Roman"/>
        </w:rPr>
        <w:t xml:space="preserve"> </w:t>
      </w:r>
      <w:r w:rsidR="00BB32A5" w:rsidRPr="00D64937">
        <w:rPr>
          <w:rFonts w:cs="Times New Roman"/>
        </w:rPr>
        <w:t xml:space="preserve">surveys of children in the U.S.: the National Survey of Children’s Health (NSCH) and </w:t>
      </w:r>
      <w:r w:rsidR="00545253" w:rsidRPr="00D64937">
        <w:rPr>
          <w:rFonts w:cs="Times New Roman"/>
        </w:rPr>
        <w:t xml:space="preserve">the </w:t>
      </w:r>
      <w:r w:rsidR="00BB32A5" w:rsidRPr="00D64937">
        <w:rPr>
          <w:rFonts w:cs="Times New Roman"/>
        </w:rPr>
        <w:t>Youth Risk Behavior Surveillance System (YRBS</w:t>
      </w:r>
      <w:r w:rsidR="00BF6B1B" w:rsidRPr="00D64937">
        <w:rPr>
          <w:rFonts w:cs="Times New Roman"/>
        </w:rPr>
        <w:t>S</w:t>
      </w:r>
      <w:r w:rsidR="00BB32A5" w:rsidRPr="00D64937">
        <w:rPr>
          <w:rFonts w:cs="Times New Roman"/>
        </w:rPr>
        <w:t>).</w:t>
      </w:r>
      <w:r w:rsidR="00BF6B1B" w:rsidRPr="00D64937">
        <w:rPr>
          <w:rFonts w:cs="Times New Roman"/>
        </w:rPr>
        <w:t xml:space="preserve"> Each captures a different </w:t>
      </w:r>
      <w:proofErr w:type="gramStart"/>
      <w:r w:rsidR="000024FD" w:rsidRPr="00D64937">
        <w:rPr>
          <w:rFonts w:cs="Times New Roman"/>
        </w:rPr>
        <w:t>time period</w:t>
      </w:r>
      <w:proofErr w:type="gramEnd"/>
      <w:r w:rsidR="00BF6B1B" w:rsidRPr="00D64937">
        <w:rPr>
          <w:rFonts w:cs="Times New Roman"/>
        </w:rPr>
        <w:t xml:space="preserve">, </w:t>
      </w:r>
      <w:r w:rsidR="006A4E61" w:rsidRPr="00D64937">
        <w:rPr>
          <w:rFonts w:cs="Times New Roman"/>
        </w:rPr>
        <w:t xml:space="preserve">target </w:t>
      </w:r>
      <w:r w:rsidR="00BF6B1B" w:rsidRPr="00D64937">
        <w:rPr>
          <w:rFonts w:cs="Times New Roman"/>
        </w:rPr>
        <w:t>population, and outcomes o</w:t>
      </w:r>
      <w:r w:rsidR="00134E77" w:rsidRPr="00D64937">
        <w:rPr>
          <w:rFonts w:cs="Times New Roman"/>
        </w:rPr>
        <w:t>f</w:t>
      </w:r>
      <w:r w:rsidR="00BF6B1B" w:rsidRPr="00D64937">
        <w:rPr>
          <w:rFonts w:cs="Times New Roman"/>
        </w:rPr>
        <w:t xml:space="preserve"> interest</w:t>
      </w:r>
      <w:r w:rsidR="00767BBD" w:rsidRPr="00D64937">
        <w:rPr>
          <w:rFonts w:cs="Times New Roman"/>
        </w:rPr>
        <w:t>. T</w:t>
      </w:r>
      <w:r w:rsidR="00BF6B1B" w:rsidRPr="00D64937">
        <w:rPr>
          <w:rFonts w:cs="Times New Roman"/>
        </w:rPr>
        <w:t>ogether, they allow us to broadly characterize the relationship between the minimum wage and children’s mental health.</w:t>
      </w:r>
    </w:p>
    <w:p w14:paraId="2F749C94" w14:textId="03911AFD" w:rsidR="00BF6B1B" w:rsidRPr="00D64937" w:rsidRDefault="005E65C9" w:rsidP="00BF6B1B">
      <w:pPr>
        <w:spacing w:line="480" w:lineRule="auto"/>
        <w:ind w:firstLine="720"/>
        <w:jc w:val="both"/>
        <w:rPr>
          <w:rFonts w:cs="Times New Roman"/>
        </w:rPr>
      </w:pPr>
      <w:r w:rsidRPr="00D64937">
        <w:rPr>
          <w:rFonts w:cs="Times New Roman"/>
        </w:rPr>
        <w:t>We used the 2016</w:t>
      </w:r>
      <w:r w:rsidR="00F233FB">
        <w:rPr>
          <w:rFonts w:cs="Times New Roman"/>
        </w:rPr>
        <w:t>–</w:t>
      </w:r>
      <w:r w:rsidRPr="00D64937">
        <w:rPr>
          <w:rFonts w:cs="Times New Roman"/>
        </w:rPr>
        <w:t xml:space="preserve">2020 waves of the </w:t>
      </w:r>
      <w:r w:rsidR="00BF6B1B" w:rsidRPr="00D64937">
        <w:rPr>
          <w:rFonts w:cs="Times New Roman"/>
        </w:rPr>
        <w:t>NSCH</w:t>
      </w:r>
      <w:r w:rsidRPr="00D64937">
        <w:rPr>
          <w:rFonts w:cs="Times New Roman"/>
        </w:rPr>
        <w:t>, a yearly</w:t>
      </w:r>
      <w:r w:rsidR="00573B8D" w:rsidRPr="00D64937">
        <w:rPr>
          <w:rFonts w:cs="Times New Roman"/>
        </w:rPr>
        <w:t xml:space="preserve"> national</w:t>
      </w:r>
      <w:r w:rsidRPr="00D64937">
        <w:rPr>
          <w:rFonts w:cs="Times New Roman"/>
        </w:rPr>
        <w:t xml:space="preserve"> study of </w:t>
      </w:r>
      <w:r w:rsidR="00573B8D" w:rsidRPr="00D64937">
        <w:rPr>
          <w:rFonts w:cs="Times New Roman"/>
        </w:rPr>
        <w:t>children’s physical and emotional well-being</w:t>
      </w:r>
      <w:r w:rsidR="00BF6B1B" w:rsidRPr="00D64937">
        <w:rPr>
          <w:rFonts w:cs="Times New Roman"/>
        </w:rPr>
        <w:t>.</w:t>
      </w:r>
      <w:r w:rsidRPr="00D64937">
        <w:rPr>
          <w:rFonts w:cs="Times New Roman"/>
        </w:rPr>
        <w:t xml:space="preserve"> </w:t>
      </w:r>
      <w:r w:rsidR="00573B8D" w:rsidRPr="00D64937">
        <w:rPr>
          <w:rFonts w:cs="Times New Roman"/>
        </w:rPr>
        <w:t>It samples h</w:t>
      </w:r>
      <w:r w:rsidR="007B728C" w:rsidRPr="00D64937">
        <w:rPr>
          <w:rFonts w:cs="Times New Roman"/>
        </w:rPr>
        <w:t xml:space="preserve">ouseholds </w:t>
      </w:r>
      <w:r w:rsidR="00BF6B1B" w:rsidRPr="00D64937">
        <w:rPr>
          <w:rFonts w:cs="Times New Roman"/>
        </w:rPr>
        <w:t xml:space="preserve">known </w:t>
      </w:r>
      <w:r w:rsidR="008966CD" w:rsidRPr="00D64937">
        <w:rPr>
          <w:rFonts w:cs="Times New Roman"/>
        </w:rPr>
        <w:t>or</w:t>
      </w:r>
      <w:r w:rsidR="00BF6B1B" w:rsidRPr="00D64937">
        <w:rPr>
          <w:rFonts w:cs="Times New Roman"/>
        </w:rPr>
        <w:t xml:space="preserve"> projected to have </w:t>
      </w:r>
      <w:r w:rsidR="008966CD" w:rsidRPr="00D64937">
        <w:rPr>
          <w:rFonts w:cs="Times New Roman"/>
        </w:rPr>
        <w:t>a child</w:t>
      </w:r>
      <w:r w:rsidR="00BF6B1B" w:rsidRPr="00D64937">
        <w:rPr>
          <w:rFonts w:cs="Times New Roman"/>
        </w:rPr>
        <w:t xml:space="preserve"> based on </w:t>
      </w:r>
      <w:r w:rsidR="008966CD" w:rsidRPr="00D64937">
        <w:rPr>
          <w:rFonts w:cs="Times New Roman"/>
        </w:rPr>
        <w:t>Census data</w:t>
      </w:r>
      <w:r w:rsidR="00822C22">
        <w:rPr>
          <w:rFonts w:cs="Times New Roman"/>
        </w:rPr>
        <w:t>;</w:t>
      </w:r>
      <w:r w:rsidR="008966CD" w:rsidRPr="00D64937">
        <w:rPr>
          <w:rFonts w:cs="Times New Roman"/>
        </w:rPr>
        <w:t xml:space="preserve"> t</w:t>
      </w:r>
      <w:r w:rsidR="007B728C" w:rsidRPr="00D64937">
        <w:rPr>
          <w:rFonts w:cs="Times New Roman"/>
        </w:rPr>
        <w:t>hen</w:t>
      </w:r>
      <w:r w:rsidR="00822C22">
        <w:rPr>
          <w:rFonts w:cs="Times New Roman"/>
        </w:rPr>
        <w:t>,</w:t>
      </w:r>
      <w:r w:rsidR="008966CD" w:rsidRPr="00D64937">
        <w:rPr>
          <w:rFonts w:cs="Times New Roman"/>
        </w:rPr>
        <w:t xml:space="preserve"> </w:t>
      </w:r>
      <w:r w:rsidR="007B728C" w:rsidRPr="00D64937">
        <w:rPr>
          <w:rFonts w:cs="Times New Roman"/>
        </w:rPr>
        <w:t xml:space="preserve">parents </w:t>
      </w:r>
      <w:r w:rsidR="008966CD" w:rsidRPr="00D64937">
        <w:rPr>
          <w:rFonts w:cs="Times New Roman"/>
        </w:rPr>
        <w:t>or</w:t>
      </w:r>
      <w:r w:rsidR="007B728C" w:rsidRPr="00D64937">
        <w:rPr>
          <w:rFonts w:cs="Times New Roman"/>
        </w:rPr>
        <w:t xml:space="preserve"> guardians </w:t>
      </w:r>
      <w:r w:rsidR="008966CD" w:rsidRPr="00D64937">
        <w:rPr>
          <w:rFonts w:cs="Times New Roman"/>
        </w:rPr>
        <w:t>report on</w:t>
      </w:r>
      <w:r w:rsidR="007B728C" w:rsidRPr="00D64937">
        <w:rPr>
          <w:rFonts w:cs="Times New Roman"/>
        </w:rPr>
        <w:t xml:space="preserve"> one of their children. </w:t>
      </w:r>
      <w:r w:rsidR="00F233FB">
        <w:rPr>
          <w:rFonts w:cs="Times New Roman"/>
        </w:rPr>
        <w:t>A</w:t>
      </w:r>
      <w:r w:rsidR="00BC2049" w:rsidRPr="00D64937">
        <w:rPr>
          <w:rFonts w:cs="Times New Roman"/>
        </w:rPr>
        <w:t xml:space="preserve">nalyses using the NSCH </w:t>
      </w:r>
      <w:r w:rsidR="00FA7AD3">
        <w:rPr>
          <w:rFonts w:cs="Times New Roman"/>
        </w:rPr>
        <w:t>were</w:t>
      </w:r>
      <w:r w:rsidR="00F233FB">
        <w:rPr>
          <w:rFonts w:cs="Times New Roman"/>
        </w:rPr>
        <w:t xml:space="preserve"> weighted </w:t>
      </w:r>
      <w:r w:rsidR="00BC2049" w:rsidRPr="00D64937">
        <w:rPr>
          <w:rFonts w:cs="Times New Roman"/>
        </w:rPr>
        <w:t xml:space="preserve">to be representative of all </w:t>
      </w:r>
      <w:r w:rsidR="008761A2">
        <w:rPr>
          <w:rFonts w:cs="Times New Roman"/>
        </w:rPr>
        <w:t xml:space="preserve">U.S. </w:t>
      </w:r>
      <w:r w:rsidR="00BC2049" w:rsidRPr="00D64937">
        <w:rPr>
          <w:rFonts w:cs="Times New Roman"/>
        </w:rPr>
        <w:t xml:space="preserve">children. </w:t>
      </w:r>
      <w:r w:rsidR="00C126AC" w:rsidRPr="00D64937">
        <w:rPr>
          <w:rFonts w:cs="Times New Roman"/>
        </w:rPr>
        <w:t xml:space="preserve">Consistent with surveillance studies that </w:t>
      </w:r>
      <w:r w:rsidR="008761A2">
        <w:rPr>
          <w:rFonts w:cs="Times New Roman"/>
        </w:rPr>
        <w:t>track</w:t>
      </w:r>
      <w:r w:rsidR="00C126AC" w:rsidRPr="00D64937">
        <w:rPr>
          <w:rFonts w:cs="Times New Roman"/>
        </w:rPr>
        <w:t xml:space="preserve"> </w:t>
      </w:r>
      <w:r w:rsidR="00166A75" w:rsidRPr="00D64937">
        <w:rPr>
          <w:rFonts w:cs="Times New Roman"/>
        </w:rPr>
        <w:t>mood disorders</w:t>
      </w:r>
      <w:r w:rsidR="00C126AC" w:rsidRPr="00D64937">
        <w:rPr>
          <w:rFonts w:cs="Times New Roman"/>
        </w:rPr>
        <w:t xml:space="preserve"> starting at age 3,</w:t>
      </w:r>
      <w:r w:rsidR="00C126AC" w:rsidRPr="00D64937">
        <w:rPr>
          <w:rFonts w:cs="Times New Roman"/>
        </w:rPr>
        <w:fldChar w:fldCharType="begin"/>
      </w:r>
      <w:r w:rsidR="004D5552" w:rsidRPr="00D64937">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64937">
        <w:rPr>
          <w:rFonts w:cs="Times New Roman"/>
        </w:rPr>
        <w:fldChar w:fldCharType="separate"/>
      </w:r>
      <w:r w:rsidR="004D5552" w:rsidRPr="00D64937">
        <w:rPr>
          <w:rFonts w:cs="Times New Roman"/>
          <w:vertAlign w:val="superscript"/>
        </w:rPr>
        <w:t>7</w:t>
      </w:r>
      <w:r w:rsidR="00C126AC" w:rsidRPr="00D64937">
        <w:rPr>
          <w:rFonts w:cs="Times New Roman"/>
        </w:rPr>
        <w:fldChar w:fldCharType="end"/>
      </w:r>
      <w:r w:rsidR="00C126AC" w:rsidRPr="00D64937">
        <w:rPr>
          <w:rFonts w:cs="Times New Roman"/>
        </w:rPr>
        <w:t xml:space="preserve"> </w:t>
      </w:r>
      <w:r w:rsidR="00BC2049" w:rsidRPr="00D64937">
        <w:rPr>
          <w:rFonts w:cs="Times New Roman"/>
        </w:rPr>
        <w:t>we</w:t>
      </w:r>
      <w:r w:rsidR="00C126AC" w:rsidRPr="00D64937">
        <w:rPr>
          <w:rFonts w:cs="Times New Roman"/>
        </w:rPr>
        <w:t xml:space="preserve"> include</w:t>
      </w:r>
      <w:r w:rsidR="008761A2">
        <w:rPr>
          <w:rFonts w:cs="Times New Roman"/>
        </w:rPr>
        <w:t>d</w:t>
      </w:r>
      <w:r w:rsidR="00C126AC" w:rsidRPr="00D64937">
        <w:rPr>
          <w:rFonts w:cs="Times New Roman"/>
        </w:rPr>
        <w:t xml:space="preserve"> all children aged 3</w:t>
      </w:r>
      <w:r w:rsidR="007B728C" w:rsidRPr="00D64937">
        <w:rPr>
          <w:rFonts w:cs="Times New Roman"/>
        </w:rPr>
        <w:t>–</w:t>
      </w:r>
      <w:r w:rsidR="00C126AC" w:rsidRPr="00D64937">
        <w:rPr>
          <w:rFonts w:cs="Times New Roman"/>
        </w:rPr>
        <w:t xml:space="preserve">17 </w:t>
      </w:r>
      <w:r w:rsidR="00166A75" w:rsidRPr="00D64937">
        <w:rPr>
          <w:rFonts w:cs="Times New Roman"/>
        </w:rPr>
        <w:t>who</w:t>
      </w:r>
      <w:r w:rsidR="007B728C" w:rsidRPr="00D64937">
        <w:rPr>
          <w:rFonts w:cs="Times New Roman"/>
        </w:rPr>
        <w:t xml:space="preserve">se </w:t>
      </w:r>
      <w:r w:rsidR="006A4E61" w:rsidRPr="00D64937">
        <w:rPr>
          <w:rFonts w:cs="Times New Roman"/>
        </w:rPr>
        <w:t>caregiver</w:t>
      </w:r>
      <w:r w:rsidR="008761A2">
        <w:rPr>
          <w:rFonts w:cs="Times New Roman"/>
        </w:rPr>
        <w:t>s</w:t>
      </w:r>
      <w:r w:rsidR="00166A75" w:rsidRPr="00D64937">
        <w:rPr>
          <w:rFonts w:cs="Times New Roman"/>
        </w:rPr>
        <w:t xml:space="preserve"> </w:t>
      </w:r>
      <w:r w:rsidR="007B728C" w:rsidRPr="00D64937">
        <w:rPr>
          <w:rFonts w:cs="Times New Roman"/>
        </w:rPr>
        <w:t xml:space="preserve">provided </w:t>
      </w:r>
      <w:r w:rsidR="008966CD" w:rsidRPr="00D64937">
        <w:rPr>
          <w:rFonts w:cs="Times New Roman"/>
        </w:rPr>
        <w:t xml:space="preserve">complete information </w:t>
      </w:r>
      <w:r w:rsidR="000034A3" w:rsidRPr="00D64937">
        <w:rPr>
          <w:rFonts w:cs="Times New Roman"/>
        </w:rPr>
        <w:t>for</w:t>
      </w:r>
      <w:r w:rsidR="00F233FB">
        <w:rPr>
          <w:rFonts w:cs="Times New Roman"/>
        </w:rPr>
        <w:t xml:space="preserve"> at least one outcome and all</w:t>
      </w:r>
      <w:r w:rsidR="008966CD" w:rsidRPr="00D64937">
        <w:rPr>
          <w:rFonts w:cs="Times New Roman"/>
        </w:rPr>
        <w:t xml:space="preserve"> </w:t>
      </w:r>
      <w:r w:rsidR="00F233FB">
        <w:rPr>
          <w:rFonts w:cs="Times New Roman"/>
        </w:rPr>
        <w:t>covariates</w:t>
      </w:r>
      <w:r w:rsidR="001F3DDA" w:rsidRPr="00D64937">
        <w:rPr>
          <w:rFonts w:cs="Times New Roman"/>
        </w:rPr>
        <w:t xml:space="preserve"> (</w:t>
      </w:r>
      <w:r w:rsidR="006A4E61" w:rsidRPr="00D64937">
        <w:rPr>
          <w:rFonts w:cs="Times New Roman"/>
        </w:rPr>
        <w:t>N</w:t>
      </w:r>
      <w:r w:rsidR="001F3DDA" w:rsidRPr="00D64937">
        <w:rPr>
          <w:rFonts w:cs="Times New Roman"/>
        </w:rPr>
        <w:t>=</w:t>
      </w:r>
      <w:r w:rsidR="002958B8" w:rsidRPr="00D64937">
        <w:rPr>
          <w:rFonts w:cs="Times New Roman"/>
        </w:rPr>
        <w:t>141,427</w:t>
      </w:r>
      <w:r w:rsidR="001F3DDA" w:rsidRPr="00D64937">
        <w:rPr>
          <w:rFonts w:cs="Times New Roman"/>
        </w:rPr>
        <w:t>)</w:t>
      </w:r>
      <w:r w:rsidR="008966CD" w:rsidRPr="00D64937">
        <w:rPr>
          <w:rFonts w:cs="Times New Roman"/>
        </w:rPr>
        <w:t xml:space="preserve"> (</w:t>
      </w:r>
      <w:r w:rsidR="00F233FB">
        <w:rPr>
          <w:rFonts w:cs="Times New Roman"/>
          <w:b/>
          <w:bCs/>
        </w:rPr>
        <w:t>Table</w:t>
      </w:r>
      <w:r w:rsidR="008966CD" w:rsidRPr="00D64937">
        <w:rPr>
          <w:rFonts w:cs="Times New Roman"/>
          <w:b/>
          <w:bCs/>
        </w:rPr>
        <w:t xml:space="preserve"> 1</w:t>
      </w:r>
      <w:r w:rsidR="008966CD" w:rsidRPr="00D64937">
        <w:rPr>
          <w:rFonts w:cs="Times New Roman"/>
        </w:rPr>
        <w:t>)</w:t>
      </w:r>
      <w:r w:rsidR="00166A75" w:rsidRPr="00D64937">
        <w:rPr>
          <w:rFonts w:cs="Times New Roman"/>
        </w:rPr>
        <w:t>.</w:t>
      </w:r>
    </w:p>
    <w:p w14:paraId="703239B5" w14:textId="30368E58" w:rsidR="00662BC4" w:rsidRPr="00D64937" w:rsidRDefault="00BF6B1B" w:rsidP="00A759CF">
      <w:pPr>
        <w:spacing w:line="480" w:lineRule="auto"/>
        <w:ind w:firstLine="720"/>
        <w:jc w:val="both"/>
        <w:rPr>
          <w:rFonts w:cs="Times New Roman"/>
        </w:rPr>
      </w:pPr>
      <w:r w:rsidRPr="00D64937">
        <w:rPr>
          <w:rFonts w:cs="Times New Roman"/>
        </w:rPr>
        <w:t>Next, we used the 2001</w:t>
      </w:r>
      <w:r w:rsidR="00F233FB">
        <w:rPr>
          <w:rFonts w:cs="Times New Roman"/>
        </w:rPr>
        <w:t>–</w:t>
      </w:r>
      <w:r w:rsidRPr="00D64937">
        <w:rPr>
          <w:rFonts w:cs="Times New Roman"/>
        </w:rPr>
        <w:t xml:space="preserve">2019 waves of the YRBSS, a set of </w:t>
      </w:r>
      <w:proofErr w:type="gramStart"/>
      <w:r w:rsidR="00BC2049" w:rsidRPr="00D64937">
        <w:rPr>
          <w:rFonts w:cs="Times New Roman"/>
        </w:rPr>
        <w:t>biennial</w:t>
      </w:r>
      <w:proofErr w:type="gramEnd"/>
      <w:r w:rsidRPr="00D64937">
        <w:rPr>
          <w:rFonts w:cs="Times New Roman"/>
        </w:rPr>
        <w:t>, state-</w:t>
      </w:r>
      <w:r w:rsidR="00573B8D" w:rsidRPr="00D64937">
        <w:rPr>
          <w:rFonts w:cs="Times New Roman"/>
        </w:rPr>
        <w:t>level</w:t>
      </w:r>
      <w:r w:rsidRPr="00D64937">
        <w:rPr>
          <w:rFonts w:cs="Times New Roman"/>
        </w:rPr>
        <w:t xml:space="preserve"> </w:t>
      </w:r>
      <w:r w:rsidR="00BC2049" w:rsidRPr="00D64937">
        <w:rPr>
          <w:rFonts w:cs="Times New Roman"/>
        </w:rPr>
        <w:t>surveys</w:t>
      </w:r>
      <w:r w:rsidRPr="00D64937">
        <w:rPr>
          <w:rFonts w:cs="Times New Roman"/>
        </w:rPr>
        <w:t xml:space="preserve"> of </w:t>
      </w:r>
      <w:r w:rsidR="00822C22">
        <w:rPr>
          <w:rFonts w:cs="Times New Roman"/>
        </w:rPr>
        <w:t>adolescent mental health and risk behavior</w:t>
      </w:r>
      <w:r w:rsidRPr="00D64937">
        <w:rPr>
          <w:rFonts w:cs="Times New Roman"/>
        </w:rPr>
        <w:t xml:space="preserve">s. </w:t>
      </w:r>
      <w:r w:rsidR="007B728C" w:rsidRPr="00D64937">
        <w:rPr>
          <w:rFonts w:cs="Times New Roman"/>
        </w:rPr>
        <w:t xml:space="preserve">As a school-based study, </w:t>
      </w:r>
      <w:r w:rsidR="00BC2049" w:rsidRPr="00D64937">
        <w:rPr>
          <w:rFonts w:cs="Times New Roman"/>
        </w:rPr>
        <w:t>it</w:t>
      </w:r>
      <w:r w:rsidR="007B728C" w:rsidRPr="00D64937">
        <w:rPr>
          <w:rFonts w:cs="Times New Roman"/>
        </w:rPr>
        <w:t xml:space="preserve"> samples classrooms </w:t>
      </w:r>
      <w:r w:rsidR="008966CD" w:rsidRPr="00D64937">
        <w:rPr>
          <w:rFonts w:cs="Times New Roman"/>
        </w:rPr>
        <w:t>in</w:t>
      </w:r>
      <w:r w:rsidR="007B728C" w:rsidRPr="00D64937">
        <w:rPr>
          <w:rFonts w:cs="Times New Roman"/>
        </w:rPr>
        <w:t xml:space="preserve"> randomly selected schools</w:t>
      </w:r>
      <w:r w:rsidR="008966CD" w:rsidRPr="00D64937">
        <w:rPr>
          <w:rFonts w:cs="Times New Roman"/>
        </w:rPr>
        <w:t>;</w:t>
      </w:r>
      <w:r w:rsidR="001D2A1B" w:rsidRPr="00D64937">
        <w:rPr>
          <w:rFonts w:cs="Times New Roman"/>
        </w:rPr>
        <w:t xml:space="preserve"> </w:t>
      </w:r>
      <w:r w:rsidR="008966CD" w:rsidRPr="00D64937">
        <w:rPr>
          <w:rFonts w:cs="Times New Roman"/>
        </w:rPr>
        <w:t>t</w:t>
      </w:r>
      <w:r w:rsidR="00573B8D" w:rsidRPr="00D64937">
        <w:rPr>
          <w:rFonts w:cs="Times New Roman"/>
        </w:rPr>
        <w:t>hen</w:t>
      </w:r>
      <w:r w:rsidR="008966CD" w:rsidRPr="00D64937">
        <w:rPr>
          <w:rFonts w:cs="Times New Roman"/>
        </w:rPr>
        <w:t>,</w:t>
      </w:r>
      <w:r w:rsidR="00573B8D" w:rsidRPr="00D64937">
        <w:rPr>
          <w:rFonts w:cs="Times New Roman"/>
        </w:rPr>
        <w:t xml:space="preserve"> adolescents directly respond to the surveys.</w:t>
      </w:r>
      <w:r w:rsidR="007B728C" w:rsidRPr="00D64937">
        <w:rPr>
          <w:rFonts w:cs="Times New Roman"/>
        </w:rPr>
        <w:t xml:space="preserve"> </w:t>
      </w:r>
      <w:r w:rsidR="00F233FB">
        <w:rPr>
          <w:rFonts w:cs="Times New Roman"/>
        </w:rPr>
        <w:t>A</w:t>
      </w:r>
      <w:r w:rsidR="00BC2049" w:rsidRPr="00D64937">
        <w:rPr>
          <w:rFonts w:cs="Times New Roman"/>
        </w:rPr>
        <w:t xml:space="preserve">nalyses using the YRBSS </w:t>
      </w:r>
      <w:r w:rsidR="00FA7AD3">
        <w:rPr>
          <w:rFonts w:cs="Times New Roman"/>
        </w:rPr>
        <w:t>were</w:t>
      </w:r>
      <w:r w:rsidR="00573B8D" w:rsidRPr="00D64937">
        <w:rPr>
          <w:rFonts w:cs="Times New Roman"/>
        </w:rPr>
        <w:t xml:space="preserve"> weighted to be representative of all students in grades 9–12 in </w:t>
      </w:r>
      <w:r w:rsidR="009F193A" w:rsidRPr="00D64937">
        <w:rPr>
          <w:rFonts w:cs="Times New Roman"/>
        </w:rPr>
        <w:t>participating</w:t>
      </w:r>
      <w:r w:rsidR="00573B8D" w:rsidRPr="00D64937">
        <w:rPr>
          <w:rFonts w:cs="Times New Roman"/>
        </w:rPr>
        <w:t xml:space="preserve"> state</w:t>
      </w:r>
      <w:r w:rsidR="009F193A" w:rsidRPr="00D64937">
        <w:rPr>
          <w:rFonts w:cs="Times New Roman"/>
        </w:rPr>
        <w:t>s</w:t>
      </w:r>
      <w:r w:rsidR="008761A2">
        <w:rPr>
          <w:rFonts w:cs="Times New Roman"/>
        </w:rPr>
        <w:t xml:space="preserve"> and years</w:t>
      </w:r>
      <w:r w:rsidR="00822C22">
        <w:rPr>
          <w:rFonts w:cs="Times New Roman"/>
        </w:rPr>
        <w:t>.</w:t>
      </w:r>
      <w:r w:rsidR="008761A2">
        <w:rPr>
          <w:rFonts w:cs="Times New Roman"/>
        </w:rPr>
        <w:t xml:space="preserve"> </w:t>
      </w:r>
      <w:r w:rsidR="00822C22">
        <w:rPr>
          <w:rFonts w:cs="Times New Roman"/>
        </w:rPr>
        <w:t>S</w:t>
      </w:r>
      <w:r w:rsidR="008761A2">
        <w:rPr>
          <w:rFonts w:cs="Times New Roman"/>
        </w:rPr>
        <w:t xml:space="preserve">tate participation is </w:t>
      </w:r>
      <w:r w:rsidR="00F207B5" w:rsidRPr="00D64937">
        <w:rPr>
          <w:rFonts w:cs="Times New Roman"/>
        </w:rPr>
        <w:t xml:space="preserve">detailed in </w:t>
      </w:r>
      <w:r w:rsidR="00CE7F1C">
        <w:rPr>
          <w:rFonts w:cs="Times New Roman"/>
          <w:b/>
          <w:bCs/>
        </w:rPr>
        <w:t>Table</w:t>
      </w:r>
      <w:r w:rsidR="00E5174E" w:rsidRPr="00D64937">
        <w:rPr>
          <w:rFonts w:cs="Times New Roman"/>
          <w:b/>
          <w:bCs/>
        </w:rPr>
        <w:t xml:space="preserve"> A</w:t>
      </w:r>
      <w:r w:rsidR="00A86F91" w:rsidRPr="00D64937">
        <w:rPr>
          <w:rFonts w:cs="Times New Roman"/>
          <w:b/>
          <w:bCs/>
        </w:rPr>
        <w:t>1</w:t>
      </w:r>
      <w:r w:rsidR="00573B8D" w:rsidRPr="00D64937">
        <w:rPr>
          <w:rFonts w:cs="Times New Roman"/>
        </w:rPr>
        <w:t>. We include</w:t>
      </w:r>
      <w:r w:rsidR="008761A2">
        <w:rPr>
          <w:rFonts w:cs="Times New Roman"/>
        </w:rPr>
        <w:t>d</w:t>
      </w:r>
      <w:r w:rsidR="00573B8D" w:rsidRPr="00D64937">
        <w:rPr>
          <w:rFonts w:cs="Times New Roman"/>
        </w:rPr>
        <w:t xml:space="preserve"> all adolescents who </w:t>
      </w:r>
      <w:r w:rsidR="008966CD" w:rsidRPr="00D64937">
        <w:rPr>
          <w:rFonts w:cs="Times New Roman"/>
        </w:rPr>
        <w:t xml:space="preserve">provided complete information </w:t>
      </w:r>
      <w:r w:rsidR="000034A3" w:rsidRPr="00D64937">
        <w:rPr>
          <w:rFonts w:cs="Times New Roman"/>
        </w:rPr>
        <w:t>for</w:t>
      </w:r>
      <w:r w:rsidR="00F233FB">
        <w:rPr>
          <w:rFonts w:cs="Times New Roman"/>
        </w:rPr>
        <w:t xml:space="preserve"> at least one outcome and</w:t>
      </w:r>
      <w:r w:rsidR="008966CD" w:rsidRPr="00D64937">
        <w:rPr>
          <w:rFonts w:cs="Times New Roman"/>
        </w:rPr>
        <w:t xml:space="preserve"> all covariates </w:t>
      </w:r>
      <w:r w:rsidR="001F3DDA" w:rsidRPr="00D64937">
        <w:rPr>
          <w:rFonts w:cs="Times New Roman"/>
        </w:rPr>
        <w:t>(</w:t>
      </w:r>
      <w:r w:rsidR="006A4E61" w:rsidRPr="00D64937">
        <w:rPr>
          <w:rFonts w:cs="Times New Roman"/>
        </w:rPr>
        <w:t>N</w:t>
      </w:r>
      <w:r w:rsidR="001F3DDA" w:rsidRPr="00D64937">
        <w:rPr>
          <w:rFonts w:cs="Times New Roman"/>
        </w:rPr>
        <w:t>=</w:t>
      </w:r>
      <w:r w:rsidR="0037205E" w:rsidRPr="00D64937">
        <w:rPr>
          <w:rFonts w:cs="Times New Roman"/>
        </w:rPr>
        <w:t>1,246,623</w:t>
      </w:r>
      <w:r w:rsidR="001F3DDA" w:rsidRPr="00D64937">
        <w:rPr>
          <w:rFonts w:cs="Times New Roman"/>
        </w:rPr>
        <w:t>)</w:t>
      </w:r>
      <w:r w:rsidR="006A4E61" w:rsidRPr="00D64937">
        <w:rPr>
          <w:rFonts w:cs="Times New Roman"/>
        </w:rPr>
        <w:t xml:space="preserve"> </w:t>
      </w:r>
      <w:r w:rsidR="008966CD" w:rsidRPr="00D64937">
        <w:rPr>
          <w:rFonts w:cs="Times New Roman"/>
        </w:rPr>
        <w:t>(</w:t>
      </w:r>
      <w:r w:rsidR="00F233FB">
        <w:rPr>
          <w:rFonts w:cs="Times New Roman"/>
          <w:b/>
          <w:bCs/>
        </w:rPr>
        <w:t>Table</w:t>
      </w:r>
      <w:r w:rsidR="008966CD" w:rsidRPr="00D64937">
        <w:rPr>
          <w:rFonts w:cs="Times New Roman"/>
          <w:b/>
          <w:bCs/>
        </w:rPr>
        <w:t xml:space="preserve"> 2</w:t>
      </w:r>
      <w:r w:rsidR="008966CD" w:rsidRPr="00D64937">
        <w:rPr>
          <w:rFonts w:cs="Times New Roman"/>
        </w:rPr>
        <w:t>)</w:t>
      </w:r>
      <w:r w:rsidR="00573B8D" w:rsidRPr="00D64937">
        <w:rPr>
          <w:rFonts w:cs="Times New Roman"/>
        </w:rPr>
        <w:t>.</w:t>
      </w:r>
    </w:p>
    <w:p w14:paraId="097CF32D" w14:textId="77777777" w:rsidR="002958B8" w:rsidRPr="00D64937" w:rsidRDefault="002958B8" w:rsidP="005E65C9">
      <w:pPr>
        <w:spacing w:line="480" w:lineRule="auto"/>
        <w:jc w:val="both"/>
        <w:rPr>
          <w:rFonts w:cs="Times New Roman"/>
        </w:rPr>
      </w:pPr>
    </w:p>
    <w:p w14:paraId="4FC6EEBF" w14:textId="53C99FB3" w:rsidR="007F48DB" w:rsidRPr="00D64937" w:rsidRDefault="007F48DB" w:rsidP="005E65C9">
      <w:pPr>
        <w:spacing w:line="480" w:lineRule="auto"/>
        <w:jc w:val="both"/>
        <w:rPr>
          <w:rFonts w:cs="Times New Roman"/>
          <w:b/>
          <w:bCs/>
          <w:i/>
          <w:iCs/>
        </w:rPr>
      </w:pPr>
      <w:r w:rsidRPr="00D64937">
        <w:rPr>
          <w:rFonts w:cs="Times New Roman"/>
          <w:b/>
          <w:bCs/>
          <w:i/>
          <w:iCs/>
        </w:rPr>
        <w:lastRenderedPageBreak/>
        <w:t>Exposure and Outcome Measures</w:t>
      </w:r>
    </w:p>
    <w:p w14:paraId="041308DB" w14:textId="43AD50AA" w:rsidR="00134E77" w:rsidRPr="00D64937" w:rsidRDefault="00AD4D9A" w:rsidP="00134E77">
      <w:pPr>
        <w:spacing w:line="480" w:lineRule="auto"/>
        <w:jc w:val="both"/>
        <w:rPr>
          <w:rFonts w:cs="Times New Roman"/>
        </w:rPr>
      </w:pPr>
      <w:r w:rsidRPr="00D64937">
        <w:rPr>
          <w:rFonts w:cs="Times New Roman"/>
        </w:rPr>
        <w:tab/>
      </w:r>
      <w:r w:rsidR="00F36128" w:rsidRPr="00D64937">
        <w:rPr>
          <w:rFonts w:cs="Times New Roman"/>
        </w:rPr>
        <w:t>Our exposure is</w:t>
      </w:r>
      <w:r w:rsidR="007F48DB" w:rsidRPr="00D64937">
        <w:rPr>
          <w:rFonts w:cs="Times New Roman"/>
        </w:rPr>
        <w:t xml:space="preserve"> </w:t>
      </w:r>
      <w:r w:rsidR="00176331" w:rsidRPr="00D64937">
        <w:rPr>
          <w:rFonts w:cs="Times New Roman"/>
        </w:rPr>
        <w:t>a state’s</w:t>
      </w:r>
      <w:r w:rsidR="007F48DB" w:rsidRPr="00D64937">
        <w:rPr>
          <w:rFonts w:cs="Times New Roman"/>
        </w:rPr>
        <w:t xml:space="preserve"> minimum wage in </w:t>
      </w:r>
      <w:r w:rsidR="00EA2B93" w:rsidRPr="00D64937">
        <w:rPr>
          <w:rFonts w:cs="Times New Roman"/>
        </w:rPr>
        <w:t xml:space="preserve">U.S. </w:t>
      </w:r>
      <w:r w:rsidR="007F48DB" w:rsidRPr="00D64937">
        <w:rPr>
          <w:rFonts w:cs="Times New Roman"/>
        </w:rPr>
        <w:t>dollars</w:t>
      </w:r>
      <w:r w:rsidR="0091362E" w:rsidRPr="00D64937">
        <w:rPr>
          <w:rFonts w:cs="Times New Roman"/>
        </w:rPr>
        <w:t xml:space="preserve">. </w:t>
      </w:r>
      <w:r w:rsidR="00530B9E" w:rsidRPr="00D64937">
        <w:rPr>
          <w:rFonts w:cs="Times New Roman"/>
        </w:rPr>
        <w:t>We use</w:t>
      </w:r>
      <w:r w:rsidR="008761A2">
        <w:rPr>
          <w:rFonts w:cs="Times New Roman"/>
        </w:rPr>
        <w:t>d</w:t>
      </w:r>
      <w:r w:rsidR="00F36128" w:rsidRPr="00D64937">
        <w:rPr>
          <w:rFonts w:cs="Times New Roman"/>
        </w:rPr>
        <w:t xml:space="preserve"> </w:t>
      </w:r>
      <w:r w:rsidR="00176331" w:rsidRPr="00D64937">
        <w:rPr>
          <w:rFonts w:cs="Times New Roman"/>
        </w:rPr>
        <w:t>data</w:t>
      </w:r>
      <w:r w:rsidR="007F48DB" w:rsidRPr="00D64937">
        <w:rPr>
          <w:rFonts w:cs="Times New Roman"/>
        </w:rPr>
        <w:t xml:space="preserve"> </w:t>
      </w:r>
      <w:r w:rsidR="00CE135C" w:rsidRPr="00D64937">
        <w:rPr>
          <w:rFonts w:cs="Times New Roman"/>
        </w:rPr>
        <w:t>from</w:t>
      </w:r>
      <w:r w:rsidR="007F48DB" w:rsidRPr="00D64937">
        <w:rPr>
          <w:rFonts w:cs="Times New Roman"/>
        </w:rPr>
        <w:t xml:space="preserve"> </w:t>
      </w:r>
      <w:r w:rsidRPr="00D64937">
        <w:rPr>
          <w:rFonts w:cs="Times New Roman"/>
        </w:rPr>
        <w:t xml:space="preserve">the </w:t>
      </w:r>
      <w:r w:rsidR="007F48DB" w:rsidRPr="00D64937">
        <w:rPr>
          <w:rFonts w:cs="Times New Roman"/>
        </w:rPr>
        <w:t>Bureau of Labor Statistics</w:t>
      </w:r>
      <w:r w:rsidR="00530B9E" w:rsidRPr="00D64937">
        <w:rPr>
          <w:rFonts w:cs="Times New Roman"/>
        </w:rPr>
        <w:t xml:space="preserve"> and t</w:t>
      </w:r>
      <w:r w:rsidR="008761A2">
        <w:rPr>
          <w:rFonts w:cs="Times New Roman"/>
        </w:rPr>
        <w:t>ook</w:t>
      </w:r>
      <w:r w:rsidR="007F48DB" w:rsidRPr="00D64937">
        <w:rPr>
          <w:rFonts w:cs="Times New Roman"/>
        </w:rPr>
        <w:t xml:space="preserve"> the </w:t>
      </w:r>
      <w:r w:rsidR="0091362E" w:rsidRPr="00D64937">
        <w:rPr>
          <w:rFonts w:cs="Times New Roman"/>
        </w:rPr>
        <w:t>higher</w:t>
      </w:r>
      <w:r w:rsidR="007F48DB" w:rsidRPr="00D64937">
        <w:rPr>
          <w:rFonts w:cs="Times New Roman"/>
        </w:rPr>
        <w:t xml:space="preserve"> of a state’s minimum wage or the federal minimum wage</w:t>
      </w:r>
      <w:r w:rsidR="00F233FB">
        <w:rPr>
          <w:rFonts w:cs="Times New Roman"/>
        </w:rPr>
        <w:t xml:space="preserve"> </w:t>
      </w:r>
      <w:r w:rsidR="008761A2">
        <w:rPr>
          <w:rFonts w:cs="Times New Roman"/>
        </w:rPr>
        <w:t xml:space="preserve">each year </w:t>
      </w:r>
      <w:r w:rsidR="00F233FB">
        <w:rPr>
          <w:rFonts w:cs="Times New Roman"/>
        </w:rPr>
        <w:t>(</w:t>
      </w:r>
      <w:r w:rsidR="00CE7F1C">
        <w:rPr>
          <w:rFonts w:cs="Times New Roman"/>
          <w:b/>
          <w:bCs/>
        </w:rPr>
        <w:t>Figure</w:t>
      </w:r>
      <w:r w:rsidR="006370AE" w:rsidRPr="00D64937">
        <w:rPr>
          <w:rFonts w:cs="Times New Roman"/>
          <w:b/>
          <w:bCs/>
        </w:rPr>
        <w:t xml:space="preserve"> A</w:t>
      </w:r>
      <w:r w:rsidR="00CE7F1C">
        <w:rPr>
          <w:rFonts w:cs="Times New Roman"/>
          <w:b/>
          <w:bCs/>
        </w:rPr>
        <w:t>1</w:t>
      </w:r>
      <w:r w:rsidR="00F233FB">
        <w:rPr>
          <w:rFonts w:cs="Times New Roman"/>
        </w:rPr>
        <w:t>)</w:t>
      </w:r>
      <w:r w:rsidR="002908D5" w:rsidRPr="00D64937">
        <w:rPr>
          <w:rFonts w:cs="Times New Roman"/>
        </w:rPr>
        <w:t>.</w:t>
      </w:r>
      <w:r w:rsidR="00C23132" w:rsidRPr="00D64937">
        <w:rPr>
          <w:rFonts w:cs="Times New Roman"/>
        </w:rPr>
        <w:t xml:space="preserve"> </w:t>
      </w:r>
      <w:r w:rsidR="008761A2">
        <w:rPr>
          <w:rFonts w:cs="Times New Roman"/>
        </w:rPr>
        <w:t>As</w:t>
      </w:r>
      <w:r w:rsidR="00C23132" w:rsidRPr="00D64937">
        <w:rPr>
          <w:rFonts w:cs="Times New Roman"/>
        </w:rPr>
        <w:t xml:space="preserve"> outcomes, w</w:t>
      </w:r>
      <w:r w:rsidR="00F36128" w:rsidRPr="00D64937">
        <w:rPr>
          <w:rFonts w:cs="Times New Roman"/>
        </w:rPr>
        <w:t xml:space="preserve">e </w:t>
      </w:r>
      <w:r w:rsidR="00134E77" w:rsidRPr="00D64937">
        <w:rPr>
          <w:rFonts w:cs="Times New Roman"/>
        </w:rPr>
        <w:t>examine</w:t>
      </w:r>
      <w:r w:rsidR="008761A2">
        <w:rPr>
          <w:rFonts w:cs="Times New Roman"/>
        </w:rPr>
        <w:t>d</w:t>
      </w:r>
      <w:r w:rsidR="00F36128" w:rsidRPr="00D64937">
        <w:rPr>
          <w:rFonts w:cs="Times New Roman"/>
        </w:rPr>
        <w:t xml:space="preserve"> </w:t>
      </w:r>
      <w:r w:rsidR="008C1281" w:rsidRPr="00D64937">
        <w:rPr>
          <w:rFonts w:cs="Times New Roman"/>
        </w:rPr>
        <w:t>15</w:t>
      </w:r>
      <w:r w:rsidR="00F36128" w:rsidRPr="00D64937">
        <w:rPr>
          <w:rFonts w:cs="Times New Roman"/>
        </w:rPr>
        <w:t xml:space="preserve"> </w:t>
      </w:r>
      <w:r w:rsidR="00C23132" w:rsidRPr="00D64937">
        <w:rPr>
          <w:rFonts w:cs="Times New Roman"/>
        </w:rPr>
        <w:t xml:space="preserve">measures of </w:t>
      </w:r>
      <w:r w:rsidR="00F36128" w:rsidRPr="00D64937">
        <w:rPr>
          <w:rFonts w:cs="Times New Roman"/>
        </w:rPr>
        <w:t xml:space="preserve">mental health </w:t>
      </w:r>
      <w:r w:rsidR="008761A2">
        <w:rPr>
          <w:rFonts w:cs="Times New Roman"/>
        </w:rPr>
        <w:t>that</w:t>
      </w:r>
      <w:r w:rsidR="00134E77" w:rsidRPr="00D64937">
        <w:rPr>
          <w:rFonts w:cs="Times New Roman"/>
        </w:rPr>
        <w:t xml:space="preserve"> capture the clinical, behavioral, and social facets of </w:t>
      </w:r>
      <w:r w:rsidR="008761A2">
        <w:rPr>
          <w:rFonts w:cs="Times New Roman"/>
        </w:rPr>
        <w:t>children’s and adolescents’</w:t>
      </w:r>
      <w:r w:rsidR="00D44C98" w:rsidRPr="00D64937">
        <w:rPr>
          <w:rFonts w:cs="Times New Roman"/>
        </w:rPr>
        <w:t xml:space="preserve"> </w:t>
      </w:r>
      <w:r w:rsidR="00134E77" w:rsidRPr="00D64937">
        <w:rPr>
          <w:rFonts w:cs="Times New Roman"/>
        </w:rPr>
        <w:t>mental well-being.</w:t>
      </w:r>
    </w:p>
    <w:p w14:paraId="6FA1860E" w14:textId="37F18407" w:rsidR="00567237" w:rsidRPr="00D64937" w:rsidRDefault="00F36128" w:rsidP="00134E77">
      <w:pPr>
        <w:spacing w:line="480" w:lineRule="auto"/>
        <w:ind w:firstLine="720"/>
        <w:jc w:val="both"/>
        <w:rPr>
          <w:rFonts w:cs="Times New Roman"/>
        </w:rPr>
      </w:pPr>
      <w:r w:rsidRPr="00D64937">
        <w:rPr>
          <w:rFonts w:cs="Times New Roman"/>
        </w:rPr>
        <w:t xml:space="preserve">For the NSCH, </w:t>
      </w:r>
      <w:r w:rsidR="001020FA" w:rsidRPr="00D64937">
        <w:rPr>
          <w:rFonts w:cs="Times New Roman"/>
        </w:rPr>
        <w:t xml:space="preserve">all outcomes </w:t>
      </w:r>
      <w:r w:rsidR="008761A2">
        <w:rPr>
          <w:rFonts w:cs="Times New Roman"/>
        </w:rPr>
        <w:t>were</w:t>
      </w:r>
      <w:r w:rsidR="001020FA" w:rsidRPr="00D64937">
        <w:rPr>
          <w:rFonts w:cs="Times New Roman"/>
        </w:rPr>
        <w:t xml:space="preserve"> reported by parents or guardians. W</w:t>
      </w:r>
      <w:r w:rsidRPr="00D64937">
        <w:rPr>
          <w:rFonts w:cs="Times New Roman"/>
        </w:rPr>
        <w:t xml:space="preserve">e </w:t>
      </w:r>
      <w:r w:rsidR="0067611F" w:rsidRPr="00D64937">
        <w:rPr>
          <w:rFonts w:cs="Times New Roman"/>
        </w:rPr>
        <w:t>evaluate</w:t>
      </w:r>
      <w:r w:rsidR="008761A2">
        <w:rPr>
          <w:rFonts w:cs="Times New Roman"/>
        </w:rPr>
        <w:t>d</w:t>
      </w:r>
      <w:r w:rsidR="0067611F" w:rsidRPr="00D64937">
        <w:rPr>
          <w:rFonts w:cs="Times New Roman"/>
        </w:rPr>
        <w:t xml:space="preserve"> </w:t>
      </w:r>
      <w:r w:rsidR="00FF46A4" w:rsidRPr="00D64937">
        <w:rPr>
          <w:rFonts w:cs="Times New Roman"/>
        </w:rPr>
        <w:t>whether</w:t>
      </w:r>
      <w:r w:rsidR="00C4111C" w:rsidRPr="00D64937">
        <w:rPr>
          <w:rFonts w:cs="Times New Roman"/>
        </w:rPr>
        <w:t xml:space="preserve"> </w:t>
      </w:r>
      <w:r w:rsidR="00FF46A4" w:rsidRPr="00D64937">
        <w:rPr>
          <w:rFonts w:cs="Times New Roman"/>
        </w:rPr>
        <w:t>a child</w:t>
      </w:r>
      <w:r w:rsidR="00B9001D" w:rsidRPr="00D64937">
        <w:rPr>
          <w:rFonts w:cs="Times New Roman"/>
        </w:rPr>
        <w:t xml:space="preserve"> had</w:t>
      </w:r>
      <w:r w:rsidR="00C4111C" w:rsidRPr="00D64937">
        <w:rPr>
          <w:rFonts w:cs="Times New Roman"/>
        </w:rPr>
        <w:t xml:space="preserve"> (1) depression diagnosed by a health care provider</w:t>
      </w:r>
      <w:r w:rsidR="00FF46A4" w:rsidRPr="00D64937">
        <w:rPr>
          <w:rFonts w:cs="Times New Roman"/>
        </w:rPr>
        <w:t xml:space="preserve">; </w:t>
      </w:r>
      <w:r w:rsidR="00C4111C" w:rsidRPr="00D64937">
        <w:rPr>
          <w:rFonts w:cs="Times New Roman"/>
        </w:rPr>
        <w:t xml:space="preserve">(2) </w:t>
      </w:r>
      <w:r w:rsidR="008C1281" w:rsidRPr="00D64937">
        <w:rPr>
          <w:rFonts w:cs="Times New Roman"/>
        </w:rPr>
        <w:t>diagnosed</w:t>
      </w:r>
      <w:r w:rsidR="00C4111C" w:rsidRPr="00D64937">
        <w:rPr>
          <w:rFonts w:cs="Times New Roman"/>
        </w:rPr>
        <w:t xml:space="preserve"> anxiety</w:t>
      </w:r>
      <w:r w:rsidR="00FF46A4" w:rsidRPr="00D64937">
        <w:rPr>
          <w:rFonts w:cs="Times New Roman"/>
        </w:rPr>
        <w:t>;</w:t>
      </w:r>
      <w:r w:rsidR="008C1281" w:rsidRPr="00D64937">
        <w:rPr>
          <w:rFonts w:cs="Times New Roman"/>
        </w:rPr>
        <w:t xml:space="preserve"> (3) diagnosed ADD or ADHD;</w:t>
      </w:r>
      <w:r w:rsidR="008A0D74" w:rsidRPr="00D64937">
        <w:rPr>
          <w:rFonts w:cs="Times New Roman"/>
        </w:rPr>
        <w:t xml:space="preserve"> (</w:t>
      </w:r>
      <w:r w:rsidR="008C1281" w:rsidRPr="00D64937">
        <w:rPr>
          <w:rFonts w:cs="Times New Roman"/>
        </w:rPr>
        <w:t>4</w:t>
      </w:r>
      <w:r w:rsidR="008A0D74" w:rsidRPr="00D64937">
        <w:rPr>
          <w:rFonts w:cs="Times New Roman"/>
        </w:rPr>
        <w:t>) behavioral problems identified by a provider or educator; (</w:t>
      </w:r>
      <w:r w:rsidR="008C1281" w:rsidRPr="00D64937">
        <w:rPr>
          <w:rFonts w:cs="Times New Roman"/>
        </w:rPr>
        <w:t>5</w:t>
      </w:r>
      <w:r w:rsidR="008A0D74" w:rsidRPr="00D64937">
        <w:rPr>
          <w:rFonts w:cs="Times New Roman"/>
        </w:rPr>
        <w:t>) chronic difficulty digesting food (</w:t>
      </w:r>
      <w:r w:rsidR="008C1281" w:rsidRPr="00D64937">
        <w:rPr>
          <w:rFonts w:cs="Times New Roman"/>
        </w:rPr>
        <w:t>e.g.</w:t>
      </w:r>
      <w:r w:rsidR="008A0D74" w:rsidRPr="00D64937">
        <w:rPr>
          <w:rFonts w:cs="Times New Roman"/>
        </w:rPr>
        <w:t xml:space="preserve"> stomach or intestinal problems, constipation, or diarrhea) in the </w:t>
      </w:r>
      <w:r w:rsidR="008C1281" w:rsidRPr="00D64937">
        <w:rPr>
          <w:rFonts w:cs="Times New Roman"/>
        </w:rPr>
        <w:t>past</w:t>
      </w:r>
      <w:r w:rsidR="008A0D74" w:rsidRPr="00D64937">
        <w:rPr>
          <w:rFonts w:cs="Times New Roman"/>
        </w:rPr>
        <w:t xml:space="preserve"> year, a common manifestation of anxiety in children;</w:t>
      </w:r>
      <w:r w:rsidR="008C1281" w:rsidRPr="00D64937">
        <w:rPr>
          <w:rFonts w:cs="Times New Roman"/>
        </w:rPr>
        <w:t xml:space="preserve"> (6) not received necessary health care of any kind in the past year</w:t>
      </w:r>
      <w:r w:rsidR="00564A81" w:rsidRPr="00D64937">
        <w:rPr>
          <w:rFonts w:cs="Times New Roman"/>
        </w:rPr>
        <w:t xml:space="preserve">, as mental health </w:t>
      </w:r>
      <w:r w:rsidR="00AE2D9E" w:rsidRPr="00D64937">
        <w:rPr>
          <w:rFonts w:cs="Times New Roman"/>
        </w:rPr>
        <w:t>disorders can have somatic or non-specific symptoms</w:t>
      </w:r>
      <w:r w:rsidR="008C1281" w:rsidRPr="00D64937">
        <w:rPr>
          <w:rFonts w:cs="Times New Roman"/>
        </w:rPr>
        <w:t>; (7) not received necessary mental health services</w:t>
      </w:r>
      <w:r w:rsidR="00AE2D9E" w:rsidRPr="00D64937">
        <w:rPr>
          <w:rFonts w:cs="Times New Roman"/>
        </w:rPr>
        <w:t>, specifically,</w:t>
      </w:r>
      <w:r w:rsidR="008C1281" w:rsidRPr="00D64937">
        <w:rPr>
          <w:rFonts w:cs="Times New Roman"/>
        </w:rPr>
        <w:t xml:space="preserve"> in the past year;</w:t>
      </w:r>
      <w:r w:rsidR="008A0D74" w:rsidRPr="00D64937">
        <w:rPr>
          <w:rFonts w:cs="Times New Roman"/>
        </w:rPr>
        <w:t xml:space="preserve"> </w:t>
      </w:r>
      <w:r w:rsidR="00C4111C" w:rsidRPr="00D64937">
        <w:rPr>
          <w:rFonts w:cs="Times New Roman"/>
        </w:rPr>
        <w:t>(</w:t>
      </w:r>
      <w:r w:rsidR="008C1281" w:rsidRPr="00D64937">
        <w:rPr>
          <w:rFonts w:cs="Times New Roman"/>
        </w:rPr>
        <w:t>8</w:t>
      </w:r>
      <w:r w:rsidR="00C4111C" w:rsidRPr="00D64937">
        <w:rPr>
          <w:rFonts w:cs="Times New Roman"/>
        </w:rPr>
        <w:t xml:space="preserve">) missed 7 or more days of school in the </w:t>
      </w:r>
      <w:r w:rsidR="008C1281" w:rsidRPr="00D64937">
        <w:rPr>
          <w:rFonts w:cs="Times New Roman"/>
        </w:rPr>
        <w:t>past</w:t>
      </w:r>
      <w:r w:rsidR="00C4111C" w:rsidRPr="00D64937">
        <w:rPr>
          <w:rFonts w:cs="Times New Roman"/>
        </w:rPr>
        <w:t xml:space="preserve"> year</w:t>
      </w:r>
      <w:r w:rsidR="004A3D07" w:rsidRPr="00D64937">
        <w:rPr>
          <w:rFonts w:cs="Times New Roman"/>
        </w:rPr>
        <w:t xml:space="preserve"> (for </w:t>
      </w:r>
      <w:r w:rsidR="008761A2">
        <w:rPr>
          <w:rFonts w:cs="Times New Roman"/>
        </w:rPr>
        <w:t>ages</w:t>
      </w:r>
      <w:r w:rsidR="004A3D07" w:rsidRPr="00D64937">
        <w:rPr>
          <w:rFonts w:cs="Times New Roman"/>
        </w:rPr>
        <w:t xml:space="preserve"> 6–17)</w:t>
      </w:r>
      <w:r w:rsidR="00C4111C" w:rsidRPr="00D64937">
        <w:rPr>
          <w:rFonts w:cs="Times New Roman"/>
        </w:rPr>
        <w:t>,</w:t>
      </w:r>
      <w:r w:rsidR="00FF46A4" w:rsidRPr="00D64937">
        <w:rPr>
          <w:rFonts w:cs="Times New Roman"/>
        </w:rPr>
        <w:t xml:space="preserve"> </w:t>
      </w:r>
      <w:r w:rsidR="008761A2">
        <w:rPr>
          <w:rFonts w:cs="Times New Roman"/>
        </w:rPr>
        <w:t>a potential consequence of</w:t>
      </w:r>
      <w:r w:rsidR="00FF46A4" w:rsidRPr="00D64937">
        <w:rPr>
          <w:rFonts w:cs="Times New Roman"/>
        </w:rPr>
        <w:t xml:space="preserve"> debilitating mental health problems</w:t>
      </w:r>
      <w:r w:rsidR="00134E77" w:rsidRPr="00D64937">
        <w:rPr>
          <w:rFonts w:cs="Times New Roman"/>
        </w:rPr>
        <w:t xml:space="preserve">; </w:t>
      </w:r>
      <w:r w:rsidR="006370AE" w:rsidRPr="00D64937">
        <w:rPr>
          <w:rFonts w:cs="Times New Roman"/>
        </w:rPr>
        <w:t>or</w:t>
      </w:r>
      <w:r w:rsidR="00134E77" w:rsidRPr="00D64937">
        <w:rPr>
          <w:rFonts w:cs="Times New Roman"/>
        </w:rPr>
        <w:t xml:space="preserve"> (</w:t>
      </w:r>
      <w:r w:rsidR="008C1281" w:rsidRPr="00D64937">
        <w:rPr>
          <w:rFonts w:cs="Times New Roman"/>
        </w:rPr>
        <w:t>9</w:t>
      </w:r>
      <w:r w:rsidR="00134E77" w:rsidRPr="00D64937">
        <w:rPr>
          <w:rFonts w:cs="Times New Roman"/>
        </w:rPr>
        <w:t xml:space="preserve">) </w:t>
      </w:r>
      <w:r w:rsidR="008C1281" w:rsidRPr="00D64937">
        <w:rPr>
          <w:rFonts w:cs="Times New Roman"/>
        </w:rPr>
        <w:t>participated in any formal or informal paid employment in the past year</w:t>
      </w:r>
      <w:r w:rsidR="00A86F91" w:rsidRPr="00D64937">
        <w:rPr>
          <w:rFonts w:cs="Times New Roman"/>
        </w:rPr>
        <w:t xml:space="preserve"> (ages 6–17)</w:t>
      </w:r>
      <w:r w:rsidR="00AE2D9E" w:rsidRPr="00D64937">
        <w:rPr>
          <w:rFonts w:cs="Times New Roman"/>
        </w:rPr>
        <w:t xml:space="preserve">, a potential mediator of </w:t>
      </w:r>
      <w:r w:rsidR="008761A2">
        <w:rPr>
          <w:rFonts w:cs="Times New Roman"/>
        </w:rPr>
        <w:t>economic</w:t>
      </w:r>
      <w:r w:rsidR="00AE2D9E" w:rsidRPr="00D64937">
        <w:rPr>
          <w:rFonts w:cs="Times New Roman"/>
        </w:rPr>
        <w:t xml:space="preserve"> policies on a </w:t>
      </w:r>
      <w:r w:rsidR="000034A3" w:rsidRPr="00D64937">
        <w:rPr>
          <w:rFonts w:cs="Times New Roman"/>
        </w:rPr>
        <w:t>household’s</w:t>
      </w:r>
      <w:r w:rsidR="00AE2D9E" w:rsidRPr="00D64937">
        <w:rPr>
          <w:rFonts w:cs="Times New Roman"/>
        </w:rPr>
        <w:t xml:space="preserve"> financial </w:t>
      </w:r>
      <w:r w:rsidR="008761A2">
        <w:rPr>
          <w:rFonts w:cs="Times New Roman"/>
        </w:rPr>
        <w:t>stress</w:t>
      </w:r>
      <w:r w:rsidR="00C4111C" w:rsidRPr="00D64937">
        <w:rPr>
          <w:rFonts w:cs="Times New Roman"/>
        </w:rPr>
        <w:t>.</w:t>
      </w:r>
      <w:r w:rsidR="00134E77" w:rsidRPr="00D64937">
        <w:rPr>
          <w:rFonts w:cs="Times New Roman"/>
        </w:rPr>
        <w:t xml:space="preserve"> </w:t>
      </w:r>
    </w:p>
    <w:p w14:paraId="76CBA02D" w14:textId="24FA9A51" w:rsidR="00FF46A4" w:rsidRPr="00D64937" w:rsidRDefault="00567237" w:rsidP="008C1281">
      <w:pPr>
        <w:spacing w:line="480" w:lineRule="auto"/>
        <w:ind w:firstLine="720"/>
        <w:jc w:val="both"/>
        <w:rPr>
          <w:rFonts w:cs="Times New Roman"/>
        </w:rPr>
      </w:pPr>
      <w:r w:rsidRPr="00D64937">
        <w:rPr>
          <w:rFonts w:cs="Times New Roman"/>
        </w:rPr>
        <w:t xml:space="preserve">For the YRBSS, </w:t>
      </w:r>
      <w:r w:rsidR="001020FA" w:rsidRPr="00D64937">
        <w:rPr>
          <w:rFonts w:cs="Times New Roman"/>
        </w:rPr>
        <w:t xml:space="preserve">all outcomes </w:t>
      </w:r>
      <w:r w:rsidR="00822C22">
        <w:rPr>
          <w:rFonts w:cs="Times New Roman"/>
        </w:rPr>
        <w:t>were</w:t>
      </w:r>
      <w:r w:rsidR="001020FA" w:rsidRPr="00D64937">
        <w:rPr>
          <w:rFonts w:cs="Times New Roman"/>
        </w:rPr>
        <w:t xml:space="preserve"> reported by adolescents. W</w:t>
      </w:r>
      <w:r w:rsidRPr="00D64937">
        <w:rPr>
          <w:rFonts w:cs="Times New Roman"/>
        </w:rPr>
        <w:t>e evaluate</w:t>
      </w:r>
      <w:r w:rsidR="008761A2">
        <w:rPr>
          <w:rFonts w:cs="Times New Roman"/>
        </w:rPr>
        <w:t>d</w:t>
      </w:r>
      <w:r w:rsidRPr="00D64937">
        <w:rPr>
          <w:rFonts w:cs="Times New Roman"/>
        </w:rPr>
        <w:t xml:space="preserve"> whether an adolescent</w:t>
      </w:r>
      <w:r w:rsidR="00B9001D" w:rsidRPr="00D64937">
        <w:rPr>
          <w:rFonts w:cs="Times New Roman"/>
        </w:rPr>
        <w:t xml:space="preserve"> had</w:t>
      </w:r>
      <w:r w:rsidRPr="00D64937">
        <w:rPr>
          <w:rFonts w:cs="Times New Roman"/>
        </w:rPr>
        <w:t xml:space="preserve"> (1)</w:t>
      </w:r>
      <w:r w:rsidR="008C1281" w:rsidRPr="00D64937">
        <w:rPr>
          <w:rFonts w:cs="Times New Roman"/>
        </w:rPr>
        <w:t xml:space="preserve"> felt incapacitating sadness or hopelessness for two weeks or longer in the past year, a diagnostic criterion for depression; (2) considered</w:t>
      </w:r>
      <w:r w:rsidR="008761A2">
        <w:rPr>
          <w:rFonts w:cs="Times New Roman"/>
        </w:rPr>
        <w:t xml:space="preserve"> or (3) attempted</w:t>
      </w:r>
      <w:r w:rsidR="008C1281" w:rsidRPr="00D64937">
        <w:rPr>
          <w:rFonts w:cs="Times New Roman"/>
        </w:rPr>
        <w:t xml:space="preserve"> suicide in the past year; (4) used alcohol</w:t>
      </w:r>
      <w:r w:rsidR="008761A2">
        <w:rPr>
          <w:rFonts w:cs="Times New Roman"/>
        </w:rPr>
        <w:t xml:space="preserve"> or (5) marijuana</w:t>
      </w:r>
      <w:r w:rsidR="008C1281" w:rsidRPr="00D64937">
        <w:rPr>
          <w:rFonts w:cs="Times New Roman"/>
        </w:rPr>
        <w:t xml:space="preserve"> in the past month; </w:t>
      </w:r>
      <w:r w:rsidR="006370AE" w:rsidRPr="00D64937">
        <w:rPr>
          <w:rFonts w:cs="Times New Roman"/>
        </w:rPr>
        <w:t>or</w:t>
      </w:r>
      <w:r w:rsidR="008C1281" w:rsidRPr="00D64937">
        <w:rPr>
          <w:rFonts w:cs="Times New Roman"/>
        </w:rPr>
        <w:t xml:space="preserve"> (6) been in a physical fight in the past year</w:t>
      </w:r>
      <w:r w:rsidR="001020FA" w:rsidRPr="00D64937">
        <w:rPr>
          <w:rFonts w:cs="Times New Roman"/>
        </w:rPr>
        <w:t xml:space="preserve">. </w:t>
      </w:r>
      <w:r w:rsidR="00134E77" w:rsidRPr="00D64937">
        <w:rPr>
          <w:rFonts w:cs="Times New Roman"/>
        </w:rPr>
        <w:t xml:space="preserve">The exact wording </w:t>
      </w:r>
      <w:r w:rsidR="008C1281" w:rsidRPr="00D64937">
        <w:rPr>
          <w:rFonts w:cs="Times New Roman"/>
        </w:rPr>
        <w:t xml:space="preserve">and coding </w:t>
      </w:r>
      <w:r w:rsidR="00134E77" w:rsidRPr="00D64937">
        <w:rPr>
          <w:rFonts w:cs="Times New Roman"/>
        </w:rPr>
        <w:t xml:space="preserve">of all </w:t>
      </w:r>
      <w:r w:rsidR="006370AE" w:rsidRPr="00D64937">
        <w:rPr>
          <w:rFonts w:cs="Times New Roman"/>
        </w:rPr>
        <w:t xml:space="preserve">survey </w:t>
      </w:r>
      <w:r w:rsidR="00134E77" w:rsidRPr="00D64937">
        <w:rPr>
          <w:rFonts w:cs="Times New Roman"/>
        </w:rPr>
        <w:t>questions</w:t>
      </w:r>
      <w:r w:rsidR="008C1281" w:rsidRPr="00D64937">
        <w:rPr>
          <w:rFonts w:cs="Times New Roman"/>
        </w:rPr>
        <w:t xml:space="preserve"> are</w:t>
      </w:r>
      <w:r w:rsidR="00134E77" w:rsidRPr="00D64937">
        <w:rPr>
          <w:rFonts w:cs="Times New Roman"/>
        </w:rPr>
        <w:t xml:space="preserve"> provided in </w:t>
      </w:r>
      <w:r w:rsidR="00CE7F1C">
        <w:rPr>
          <w:rFonts w:cs="Times New Roman"/>
          <w:b/>
          <w:bCs/>
        </w:rPr>
        <w:t>Table</w:t>
      </w:r>
      <w:r w:rsidR="00A86F91" w:rsidRPr="00D64937">
        <w:rPr>
          <w:rFonts w:cs="Times New Roman"/>
          <w:b/>
          <w:bCs/>
        </w:rPr>
        <w:t xml:space="preserve"> A</w:t>
      </w:r>
      <w:r w:rsidR="00CE7F1C">
        <w:rPr>
          <w:rFonts w:cs="Times New Roman"/>
          <w:b/>
          <w:bCs/>
        </w:rPr>
        <w:t>2</w:t>
      </w:r>
      <w:r w:rsidR="00134E77" w:rsidRPr="00D64937">
        <w:rPr>
          <w:rFonts w:cs="Times New Roman"/>
        </w:rPr>
        <w:t>.</w:t>
      </w:r>
    </w:p>
    <w:p w14:paraId="3142DCDD" w14:textId="77777777" w:rsidR="00FF46A4" w:rsidRPr="00D64937" w:rsidRDefault="00FF46A4" w:rsidP="005E65C9">
      <w:pPr>
        <w:spacing w:line="480" w:lineRule="auto"/>
        <w:jc w:val="both"/>
        <w:rPr>
          <w:rFonts w:cs="Times New Roman"/>
        </w:rPr>
      </w:pPr>
    </w:p>
    <w:p w14:paraId="234E821A" w14:textId="2C00B31F" w:rsidR="00FF46A4" w:rsidRPr="00D64937" w:rsidRDefault="00FF46A4" w:rsidP="005E65C9">
      <w:pPr>
        <w:spacing w:line="480" w:lineRule="auto"/>
        <w:jc w:val="both"/>
        <w:rPr>
          <w:rFonts w:cs="Times New Roman"/>
          <w:b/>
          <w:bCs/>
          <w:i/>
          <w:iCs/>
        </w:rPr>
      </w:pPr>
      <w:r w:rsidRPr="00D64937">
        <w:rPr>
          <w:rFonts w:cs="Times New Roman"/>
          <w:b/>
          <w:bCs/>
          <w:i/>
          <w:iCs/>
        </w:rPr>
        <w:t>Statistical Analyses</w:t>
      </w:r>
    </w:p>
    <w:p w14:paraId="6684137E" w14:textId="3CFED9D6" w:rsidR="00BC7141" w:rsidRPr="00D64937" w:rsidRDefault="00197322" w:rsidP="007907C7">
      <w:pPr>
        <w:spacing w:line="480" w:lineRule="auto"/>
        <w:jc w:val="both"/>
        <w:rPr>
          <w:rFonts w:cs="Times New Roman"/>
        </w:rPr>
      </w:pPr>
      <w:r w:rsidRPr="00D64937">
        <w:rPr>
          <w:rFonts w:cs="Times New Roman"/>
        </w:rPr>
        <w:lastRenderedPageBreak/>
        <w:tab/>
      </w:r>
      <w:r w:rsidR="00BC7141" w:rsidRPr="00D64937">
        <w:rPr>
          <w:rFonts w:cs="Times New Roman"/>
        </w:rPr>
        <w:t xml:space="preserve">First, to </w:t>
      </w:r>
      <w:r w:rsidR="00B9001D" w:rsidRPr="00D64937">
        <w:rPr>
          <w:rFonts w:cs="Times New Roman"/>
        </w:rPr>
        <w:t xml:space="preserve">contextualize </w:t>
      </w:r>
      <w:r w:rsidR="000034A3" w:rsidRPr="00D64937">
        <w:rPr>
          <w:rFonts w:cs="Times New Roman"/>
        </w:rPr>
        <w:t>the need for economic polic</w:t>
      </w:r>
      <w:r w:rsidR="008761A2">
        <w:rPr>
          <w:rFonts w:cs="Times New Roman"/>
        </w:rPr>
        <w:t>ies</w:t>
      </w:r>
      <w:r w:rsidR="000034A3" w:rsidRPr="00D64937">
        <w:rPr>
          <w:rFonts w:cs="Times New Roman"/>
        </w:rPr>
        <w:t xml:space="preserve"> to improve children’s mental health</w:t>
      </w:r>
      <w:r w:rsidR="00BC7141" w:rsidRPr="00D64937">
        <w:rPr>
          <w:rFonts w:cs="Times New Roman"/>
        </w:rPr>
        <w:t xml:space="preserve">, we </w:t>
      </w:r>
      <w:r w:rsidR="00BF0162" w:rsidRPr="00D64937">
        <w:rPr>
          <w:rFonts w:cs="Times New Roman"/>
        </w:rPr>
        <w:t>document</w:t>
      </w:r>
      <w:r w:rsidR="008761A2">
        <w:rPr>
          <w:rFonts w:cs="Times New Roman"/>
        </w:rPr>
        <w:t>ed</w:t>
      </w:r>
      <w:r w:rsidR="00BC7141" w:rsidRPr="00D64937">
        <w:rPr>
          <w:rFonts w:cs="Times New Roman"/>
        </w:rPr>
        <w:t xml:space="preserve"> cross-sectional inequities </w:t>
      </w:r>
      <w:r w:rsidR="00BF0162" w:rsidRPr="00D64937">
        <w:rPr>
          <w:rFonts w:cs="Times New Roman"/>
        </w:rPr>
        <w:t xml:space="preserve">in the NSCH outcomes </w:t>
      </w:r>
      <w:r w:rsidR="000034A3" w:rsidRPr="00D64937">
        <w:rPr>
          <w:rFonts w:cs="Times New Roman"/>
        </w:rPr>
        <w:t>by</w:t>
      </w:r>
      <w:r w:rsidR="00BC7141" w:rsidRPr="00D64937">
        <w:rPr>
          <w:rFonts w:cs="Times New Roman"/>
        </w:rPr>
        <w:t xml:space="preserve"> household federal poverty level </w:t>
      </w:r>
      <w:r w:rsidR="00530B9E" w:rsidRPr="00D64937">
        <w:rPr>
          <w:rFonts w:cs="Times New Roman"/>
        </w:rPr>
        <w:t xml:space="preserve">(FPL) </w:t>
      </w:r>
      <w:r w:rsidR="00BC7141" w:rsidRPr="00D64937">
        <w:rPr>
          <w:rFonts w:cs="Times New Roman"/>
        </w:rPr>
        <w:t xml:space="preserve">using ordinary least squares (OLS) regressions. </w:t>
      </w:r>
      <w:r w:rsidR="00BF0162" w:rsidRPr="00D64937">
        <w:rPr>
          <w:rFonts w:cs="Times New Roman"/>
        </w:rPr>
        <w:t xml:space="preserve">These models </w:t>
      </w:r>
      <w:r w:rsidR="00530B9E" w:rsidRPr="00D64937">
        <w:rPr>
          <w:rFonts w:cs="Times New Roman"/>
        </w:rPr>
        <w:t xml:space="preserve">compare the mental health of children with different </w:t>
      </w:r>
      <w:r w:rsidR="00073A80" w:rsidRPr="00D64937">
        <w:rPr>
          <w:rFonts w:cs="Times New Roman"/>
        </w:rPr>
        <w:t xml:space="preserve">household </w:t>
      </w:r>
      <w:r w:rsidR="00530B9E" w:rsidRPr="00D64937">
        <w:rPr>
          <w:rFonts w:cs="Times New Roman"/>
        </w:rPr>
        <w:t>income</w:t>
      </w:r>
      <w:r w:rsidR="00073A80" w:rsidRPr="00D64937">
        <w:rPr>
          <w:rFonts w:cs="Times New Roman"/>
        </w:rPr>
        <w:t>s</w:t>
      </w:r>
      <w:r w:rsidR="00530B9E" w:rsidRPr="00D64937">
        <w:rPr>
          <w:rFonts w:cs="Times New Roman"/>
        </w:rPr>
        <w:t xml:space="preserve"> but similar demographic profiles, states, and years. The</w:t>
      </w:r>
      <w:r w:rsidR="006370AE" w:rsidRPr="00D64937">
        <w:rPr>
          <w:rFonts w:cs="Times New Roman"/>
        </w:rPr>
        <w:t>se models</w:t>
      </w:r>
      <w:r w:rsidR="00530B9E" w:rsidRPr="00D64937">
        <w:rPr>
          <w:rFonts w:cs="Times New Roman"/>
        </w:rPr>
        <w:t xml:space="preserve"> </w:t>
      </w:r>
      <w:r w:rsidR="00BF0162" w:rsidRPr="00D64937">
        <w:rPr>
          <w:rFonts w:cs="Times New Roman"/>
        </w:rPr>
        <w:t xml:space="preserve">are </w:t>
      </w:r>
      <w:r w:rsidR="00073A80" w:rsidRPr="00D64937">
        <w:rPr>
          <w:rFonts w:cs="Times New Roman"/>
        </w:rPr>
        <w:t xml:space="preserve">fully </w:t>
      </w:r>
      <w:r w:rsidR="00BF0162" w:rsidRPr="00D64937">
        <w:rPr>
          <w:rFonts w:cs="Times New Roman"/>
        </w:rPr>
        <w:t xml:space="preserve">described in </w:t>
      </w:r>
      <w:r w:rsidR="00073A80" w:rsidRPr="00D64937">
        <w:rPr>
          <w:rFonts w:cs="Times New Roman"/>
        </w:rPr>
        <w:t>the appendix (</w:t>
      </w:r>
      <w:r w:rsidR="00073A80" w:rsidRPr="00D64937">
        <w:rPr>
          <w:rFonts w:cs="Times New Roman"/>
          <w:b/>
          <w:bCs/>
        </w:rPr>
        <w:t>Section A4</w:t>
      </w:r>
      <w:r w:rsidR="00073A80" w:rsidRPr="00D64937">
        <w:rPr>
          <w:rFonts w:cs="Times New Roman"/>
        </w:rPr>
        <w:t>)</w:t>
      </w:r>
      <w:r w:rsidR="00BC7141" w:rsidRPr="00D64937">
        <w:rPr>
          <w:rFonts w:cs="Times New Roman"/>
        </w:rPr>
        <w:t>.</w:t>
      </w:r>
      <w:r w:rsidR="000034A3" w:rsidRPr="00D64937">
        <w:rPr>
          <w:rFonts w:cs="Times New Roman"/>
        </w:rPr>
        <w:t xml:space="preserve"> The YRBSS does not </w:t>
      </w:r>
      <w:r w:rsidR="00B9001D" w:rsidRPr="00D64937">
        <w:rPr>
          <w:rFonts w:cs="Times New Roman"/>
        </w:rPr>
        <w:t>inquire about</w:t>
      </w:r>
      <w:r w:rsidR="000034A3" w:rsidRPr="00D64937">
        <w:rPr>
          <w:rFonts w:cs="Times New Roman"/>
        </w:rPr>
        <w:t xml:space="preserve"> household income, so we </w:t>
      </w:r>
      <w:r w:rsidR="008761A2">
        <w:rPr>
          <w:rFonts w:cs="Times New Roman"/>
        </w:rPr>
        <w:t>could not</w:t>
      </w:r>
      <w:r w:rsidR="000034A3" w:rsidRPr="00D64937">
        <w:rPr>
          <w:rFonts w:cs="Times New Roman"/>
        </w:rPr>
        <w:t xml:space="preserve"> repeat the same procedure with this dataset.</w:t>
      </w:r>
    </w:p>
    <w:p w14:paraId="0DE86A8A" w14:textId="30B5AE52" w:rsidR="0034351B" w:rsidRPr="00D64937" w:rsidRDefault="00BC7141" w:rsidP="00BC7141">
      <w:pPr>
        <w:spacing w:line="480" w:lineRule="auto"/>
        <w:ind w:firstLine="720"/>
        <w:jc w:val="both"/>
        <w:rPr>
          <w:rFonts w:cs="Times New Roman"/>
        </w:rPr>
      </w:pPr>
      <w:r w:rsidRPr="00D64937">
        <w:rPr>
          <w:rFonts w:cs="Times New Roman"/>
        </w:rPr>
        <w:t>Next, w</w:t>
      </w:r>
      <w:r w:rsidR="00197322" w:rsidRPr="00D64937">
        <w:rPr>
          <w:rFonts w:cs="Times New Roman"/>
        </w:rPr>
        <w:t>e test</w:t>
      </w:r>
      <w:r w:rsidR="008761A2">
        <w:rPr>
          <w:rFonts w:cs="Times New Roman"/>
        </w:rPr>
        <w:t>ed</w:t>
      </w:r>
      <w:r w:rsidR="00197322" w:rsidRPr="00D64937">
        <w:rPr>
          <w:rFonts w:cs="Times New Roman"/>
        </w:rPr>
        <w:t xml:space="preserve"> the </w:t>
      </w:r>
      <w:r w:rsidR="007C469D">
        <w:rPr>
          <w:rFonts w:cs="Times New Roman"/>
        </w:rPr>
        <w:t>relationship between</w:t>
      </w:r>
      <w:r w:rsidR="00197322" w:rsidRPr="00D64937">
        <w:rPr>
          <w:rFonts w:cs="Times New Roman"/>
        </w:rPr>
        <w:t xml:space="preserve"> </w:t>
      </w:r>
      <w:r w:rsidR="007907C7" w:rsidRPr="00D64937">
        <w:rPr>
          <w:rFonts w:cs="Times New Roman"/>
        </w:rPr>
        <w:t xml:space="preserve">the </w:t>
      </w:r>
      <w:r w:rsidR="00197322" w:rsidRPr="00D64937">
        <w:rPr>
          <w:rFonts w:cs="Times New Roman"/>
        </w:rPr>
        <w:t xml:space="preserve">state minimum wage </w:t>
      </w:r>
      <w:r w:rsidR="007C469D">
        <w:rPr>
          <w:rFonts w:cs="Times New Roman"/>
        </w:rPr>
        <w:t>and</w:t>
      </w:r>
      <w:r w:rsidR="00197322" w:rsidRPr="00D64937">
        <w:rPr>
          <w:rFonts w:cs="Times New Roman"/>
        </w:rPr>
        <w:t xml:space="preserve"> </w:t>
      </w:r>
      <w:r w:rsidR="008C1281" w:rsidRPr="00D64937">
        <w:rPr>
          <w:rFonts w:cs="Times New Roman"/>
        </w:rPr>
        <w:t>children’s mental health</w:t>
      </w:r>
      <w:r w:rsidR="00197322" w:rsidRPr="00D64937">
        <w:rPr>
          <w:rFonts w:cs="Times New Roman"/>
        </w:rPr>
        <w:t xml:space="preserve"> using </w:t>
      </w:r>
      <w:r w:rsidR="00907049" w:rsidRPr="00D64937">
        <w:rPr>
          <w:rFonts w:cs="Times New Roman"/>
        </w:rPr>
        <w:t xml:space="preserve">OLS </w:t>
      </w:r>
      <w:r w:rsidR="00003684" w:rsidRPr="00D64937">
        <w:rPr>
          <w:rFonts w:cs="Times New Roman"/>
        </w:rPr>
        <w:t>two</w:t>
      </w:r>
      <w:r w:rsidR="00197322" w:rsidRPr="00D64937">
        <w:rPr>
          <w:rFonts w:cs="Times New Roman"/>
        </w:rPr>
        <w:t xml:space="preserve">-way fixed effects (TWFE) </w:t>
      </w:r>
      <w:r w:rsidR="00933EAF" w:rsidRPr="00D64937">
        <w:rPr>
          <w:rFonts w:cs="Times New Roman"/>
        </w:rPr>
        <w:t>models</w:t>
      </w:r>
      <w:r w:rsidR="00E2587B" w:rsidRPr="00D64937">
        <w:rPr>
          <w:rFonts w:cs="Times New Roman"/>
        </w:rPr>
        <w:t>, which</w:t>
      </w:r>
      <w:r w:rsidR="00197322" w:rsidRPr="00D64937">
        <w:rPr>
          <w:rFonts w:cs="Times New Roman"/>
        </w:rPr>
        <w:t xml:space="preserve"> estimate the</w:t>
      </w:r>
      <w:r w:rsidR="00B27D24" w:rsidRPr="00D64937">
        <w:rPr>
          <w:rFonts w:cs="Times New Roman"/>
        </w:rPr>
        <w:t xml:space="preserve"> association between a $1 increase in the minimum wage and the</w:t>
      </w:r>
      <w:r w:rsidR="00197322" w:rsidRPr="00D64937">
        <w:rPr>
          <w:rFonts w:cs="Times New Roman"/>
        </w:rPr>
        <w:t xml:space="preserve"> percentage-point change in </w:t>
      </w:r>
      <w:r w:rsidR="00F33023" w:rsidRPr="00D64937">
        <w:rPr>
          <w:rFonts w:cs="Times New Roman"/>
        </w:rPr>
        <w:t>the prevalence of each outcome</w:t>
      </w:r>
      <w:r w:rsidR="00197322" w:rsidRPr="00D64937">
        <w:rPr>
          <w:rFonts w:cs="Times New Roman"/>
        </w:rPr>
        <w:t>.</w:t>
      </w:r>
      <w:r w:rsidR="00E2587B" w:rsidRPr="00D64937">
        <w:rPr>
          <w:rFonts w:cs="Times New Roman"/>
        </w:rPr>
        <w:fldChar w:fldCharType="begin"/>
      </w:r>
      <w:r w:rsidR="004D5552" w:rsidRPr="00D64937">
        <w:rPr>
          <w:rFonts w:cs="Times New Roman"/>
        </w:rPr>
        <w:instrText xml:space="preserve"> ADDIN ZOTERO_ITEM CSL_CITATION {"citationID":"EGlUKhAI","properties":{"formattedCitation":"\\super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2587B" w:rsidRPr="00D64937">
        <w:rPr>
          <w:rFonts w:cs="Times New Roman"/>
        </w:rPr>
        <w:fldChar w:fldCharType="separate"/>
      </w:r>
      <w:r w:rsidR="004D5552" w:rsidRPr="00D64937">
        <w:rPr>
          <w:rFonts w:cs="Times New Roman"/>
          <w:vertAlign w:val="superscript"/>
        </w:rPr>
        <w:t>26</w:t>
      </w:r>
      <w:r w:rsidR="00E2587B" w:rsidRPr="00D64937">
        <w:rPr>
          <w:rFonts w:cs="Times New Roman"/>
        </w:rPr>
        <w:fldChar w:fldCharType="end"/>
      </w:r>
      <w:r w:rsidR="0034351B" w:rsidRPr="00D64937">
        <w:rPr>
          <w:rFonts w:cs="Times New Roman"/>
        </w:rPr>
        <w:t xml:space="preserve"> The</w:t>
      </w:r>
      <w:r w:rsidR="00B9001D" w:rsidRPr="00D64937">
        <w:rPr>
          <w:rFonts w:cs="Times New Roman"/>
        </w:rPr>
        <w:t>se models</w:t>
      </w:r>
      <w:r w:rsidR="0034351B" w:rsidRPr="00D64937">
        <w:rPr>
          <w:rFonts w:cs="Times New Roman"/>
        </w:rPr>
        <w:t xml:space="preserve"> are </w:t>
      </w:r>
      <w:r w:rsidR="004457BB" w:rsidRPr="00D64937">
        <w:rPr>
          <w:rFonts w:cs="Times New Roman"/>
        </w:rPr>
        <w:t>similar</w:t>
      </w:r>
      <w:r w:rsidR="0034351B" w:rsidRPr="00D64937">
        <w:rPr>
          <w:rFonts w:cs="Times New Roman"/>
        </w:rPr>
        <w:t xml:space="preserve"> to a difference-in-difference</w:t>
      </w:r>
      <w:r w:rsidR="00B03F5B">
        <w:rPr>
          <w:rFonts w:cs="Times New Roman"/>
        </w:rPr>
        <w:t>s</w:t>
      </w:r>
      <w:r w:rsidR="0034351B" w:rsidRPr="00D64937">
        <w:rPr>
          <w:rFonts w:cs="Times New Roman"/>
        </w:rPr>
        <w:t xml:space="preserve"> when the treatment variable is continuous</w:t>
      </w:r>
      <w:r w:rsidR="006B0AD7" w:rsidRPr="00D64937">
        <w:rPr>
          <w:rFonts w:cs="Times New Roman"/>
        </w:rPr>
        <w:t>, and t</w:t>
      </w:r>
      <w:r w:rsidR="0034351B" w:rsidRPr="00D64937">
        <w:rPr>
          <w:rFonts w:cs="Times New Roman"/>
        </w:rPr>
        <w:t>he</w:t>
      </w:r>
      <w:r w:rsidR="006B0AD7" w:rsidRPr="00D64937">
        <w:rPr>
          <w:rFonts w:cs="Times New Roman"/>
        </w:rPr>
        <w:t xml:space="preserve">y </w:t>
      </w:r>
      <w:r w:rsidR="0034351B" w:rsidRPr="00D64937">
        <w:rPr>
          <w:rFonts w:cs="Times New Roman"/>
        </w:rPr>
        <w:t>allow us to use all state</w:t>
      </w:r>
      <w:r w:rsidR="006370AE" w:rsidRPr="00D64937">
        <w:rPr>
          <w:rFonts w:cs="Times New Roman"/>
        </w:rPr>
        <w:t xml:space="preserve">s and </w:t>
      </w:r>
      <w:r w:rsidR="0034351B" w:rsidRPr="00D64937">
        <w:rPr>
          <w:rFonts w:cs="Times New Roman"/>
        </w:rPr>
        <w:t>years of data</w:t>
      </w:r>
      <w:r w:rsidR="006B0AD7" w:rsidRPr="00D64937">
        <w:rPr>
          <w:rFonts w:cs="Times New Roman"/>
        </w:rPr>
        <w:t xml:space="preserve">. </w:t>
      </w:r>
      <w:r w:rsidR="00AC7026" w:rsidRPr="00D64937">
        <w:rPr>
          <w:rFonts w:cs="Times New Roman"/>
        </w:rPr>
        <w:t>We</w:t>
      </w:r>
      <w:r w:rsidR="00197322" w:rsidRPr="00D64937">
        <w:rPr>
          <w:rFonts w:cs="Times New Roman"/>
        </w:rPr>
        <w:t xml:space="preserve"> include</w:t>
      </w:r>
      <w:r w:rsidR="00B03F5B">
        <w:rPr>
          <w:rFonts w:cs="Times New Roman"/>
        </w:rPr>
        <w:t>d</w:t>
      </w:r>
      <w:r w:rsidR="00197322" w:rsidRPr="00D64937">
        <w:rPr>
          <w:rFonts w:cs="Times New Roman"/>
        </w:rPr>
        <w:t xml:space="preserve"> state fixed effects to account for time-invariant </w:t>
      </w:r>
      <w:r w:rsidR="00933EAF" w:rsidRPr="00D64937">
        <w:rPr>
          <w:rFonts w:cs="Times New Roman"/>
        </w:rPr>
        <w:t>social</w:t>
      </w:r>
      <w:r w:rsidR="00197322" w:rsidRPr="00D64937">
        <w:rPr>
          <w:rFonts w:cs="Times New Roman"/>
        </w:rPr>
        <w:t xml:space="preserve"> and policy characteristics</w:t>
      </w:r>
      <w:r w:rsidR="006370AE" w:rsidRPr="00D64937">
        <w:rPr>
          <w:rFonts w:cs="Times New Roman"/>
        </w:rPr>
        <w:t xml:space="preserve"> of each state</w:t>
      </w:r>
      <w:r w:rsidR="00197322" w:rsidRPr="00D64937">
        <w:rPr>
          <w:rFonts w:cs="Times New Roman"/>
        </w:rPr>
        <w:t xml:space="preserve">, </w:t>
      </w:r>
      <w:r w:rsidR="00B03F5B">
        <w:rPr>
          <w:rFonts w:cs="Times New Roman"/>
        </w:rPr>
        <w:t>and</w:t>
      </w:r>
      <w:r w:rsidR="00197322" w:rsidRPr="00D64937">
        <w:rPr>
          <w:rFonts w:cs="Times New Roman"/>
        </w:rPr>
        <w:t xml:space="preserve"> year fixed effects to account for time-variant national economic trends.</w:t>
      </w:r>
      <w:r w:rsidR="00933EAF" w:rsidRPr="00D64937">
        <w:rPr>
          <w:rFonts w:cs="Times New Roman"/>
        </w:rPr>
        <w:t xml:space="preserve"> The YRBSS models also include</w:t>
      </w:r>
      <w:r w:rsidR="00B03F5B">
        <w:rPr>
          <w:rFonts w:cs="Times New Roman"/>
        </w:rPr>
        <w:t>d</w:t>
      </w:r>
      <w:r w:rsidR="00933EAF" w:rsidRPr="00D64937">
        <w:rPr>
          <w:rFonts w:cs="Times New Roman"/>
        </w:rPr>
        <w:t xml:space="preserve"> age-by-year fixed effects to account for </w:t>
      </w:r>
      <w:r w:rsidR="006370AE" w:rsidRPr="00D64937">
        <w:rPr>
          <w:rFonts w:cs="Times New Roman"/>
        </w:rPr>
        <w:t xml:space="preserve">distinct </w:t>
      </w:r>
      <w:r w:rsidR="00933EAF" w:rsidRPr="00D64937">
        <w:rPr>
          <w:rFonts w:cs="Times New Roman"/>
        </w:rPr>
        <w:t xml:space="preserve">generational </w:t>
      </w:r>
      <w:r w:rsidR="006370AE" w:rsidRPr="00D64937">
        <w:rPr>
          <w:rFonts w:cs="Times New Roman"/>
        </w:rPr>
        <w:t>experiences</w:t>
      </w:r>
      <w:r w:rsidR="00933EAF" w:rsidRPr="00D64937">
        <w:rPr>
          <w:rFonts w:cs="Times New Roman"/>
        </w:rPr>
        <w:t xml:space="preserve"> over two decades</w:t>
      </w:r>
      <w:r w:rsidR="007907C7" w:rsidRPr="00D64937">
        <w:rPr>
          <w:rFonts w:cs="Times New Roman"/>
        </w:rPr>
        <w:t xml:space="preserve"> of data</w:t>
      </w:r>
      <w:r w:rsidR="00933EAF" w:rsidRPr="00D64937">
        <w:rPr>
          <w:rFonts w:cs="Times New Roman"/>
        </w:rPr>
        <w:t>.</w:t>
      </w:r>
    </w:p>
    <w:p w14:paraId="2598404A" w14:textId="71FAB756" w:rsidR="00D979BB" w:rsidRPr="00D64937" w:rsidRDefault="00AC7026" w:rsidP="00B27D24">
      <w:pPr>
        <w:spacing w:line="480" w:lineRule="auto"/>
        <w:ind w:firstLine="720"/>
        <w:jc w:val="both"/>
        <w:rPr>
          <w:rFonts w:cs="Times New Roman"/>
        </w:rPr>
      </w:pPr>
      <w:r w:rsidRPr="00D64937">
        <w:rPr>
          <w:rFonts w:cs="Times New Roman"/>
        </w:rPr>
        <w:t xml:space="preserve">On the respondent level, </w:t>
      </w:r>
      <w:r w:rsidR="004457BB" w:rsidRPr="00D64937">
        <w:rPr>
          <w:rFonts w:cs="Times New Roman"/>
        </w:rPr>
        <w:t>the</w:t>
      </w:r>
      <w:r w:rsidRPr="00D64937">
        <w:rPr>
          <w:rFonts w:cs="Times New Roman"/>
        </w:rPr>
        <w:t xml:space="preserve"> NSCH models </w:t>
      </w:r>
      <w:r w:rsidR="00B03F5B">
        <w:rPr>
          <w:rFonts w:cs="Times New Roman"/>
        </w:rPr>
        <w:t>were</w:t>
      </w:r>
      <w:r w:rsidRPr="00D64937">
        <w:rPr>
          <w:rFonts w:cs="Times New Roman"/>
        </w:rPr>
        <w:t xml:space="preserve"> adjusted for each child’s age, sex, race</w:t>
      </w:r>
      <w:r w:rsidR="00396399" w:rsidRPr="00D64937">
        <w:rPr>
          <w:rFonts w:cs="Times New Roman"/>
        </w:rPr>
        <w:t>/</w:t>
      </w:r>
      <w:r w:rsidRPr="00D64937">
        <w:rPr>
          <w:rFonts w:cs="Times New Roman"/>
        </w:rPr>
        <w:t xml:space="preserve">ethnicity, family structure, the highest level of education by any adult in the household, and nativity. The YRBSS models </w:t>
      </w:r>
      <w:r w:rsidR="00B03F5B">
        <w:rPr>
          <w:rFonts w:cs="Times New Roman"/>
        </w:rPr>
        <w:t>had</w:t>
      </w:r>
      <w:r w:rsidRPr="00D64937">
        <w:rPr>
          <w:rFonts w:cs="Times New Roman"/>
        </w:rPr>
        <w:t xml:space="preserve"> fewer available covariates and </w:t>
      </w:r>
      <w:r w:rsidR="00B03F5B">
        <w:rPr>
          <w:rFonts w:cs="Times New Roman"/>
        </w:rPr>
        <w:t>we</w:t>
      </w:r>
      <w:r w:rsidRPr="00D64937">
        <w:rPr>
          <w:rFonts w:cs="Times New Roman"/>
        </w:rPr>
        <w:t>re adjusted for age, sex, race</w:t>
      </w:r>
      <w:r w:rsidR="00396399" w:rsidRPr="00D64937">
        <w:rPr>
          <w:rFonts w:cs="Times New Roman"/>
        </w:rPr>
        <w:t>/</w:t>
      </w:r>
      <w:r w:rsidRPr="00D64937">
        <w:rPr>
          <w:rFonts w:cs="Times New Roman"/>
        </w:rPr>
        <w:t xml:space="preserve">ethnicity, and grade in high school. </w:t>
      </w:r>
      <w:r w:rsidR="0034351B" w:rsidRPr="00D64937">
        <w:rPr>
          <w:rFonts w:cs="Times New Roman"/>
        </w:rPr>
        <w:t xml:space="preserve">We </w:t>
      </w:r>
      <w:r w:rsidR="00E2587B" w:rsidRPr="00D64937">
        <w:rPr>
          <w:rFonts w:cs="Times New Roman"/>
        </w:rPr>
        <w:t xml:space="preserve">also </w:t>
      </w:r>
      <w:r w:rsidR="00B27D24" w:rsidRPr="00D64937">
        <w:rPr>
          <w:rFonts w:cs="Times New Roman"/>
        </w:rPr>
        <w:t>adjust</w:t>
      </w:r>
      <w:r w:rsidR="00B03F5B">
        <w:rPr>
          <w:rFonts w:cs="Times New Roman"/>
        </w:rPr>
        <w:t>ed</w:t>
      </w:r>
      <w:r w:rsidR="00B27D24" w:rsidRPr="00D64937">
        <w:rPr>
          <w:rFonts w:cs="Times New Roman"/>
        </w:rPr>
        <w:t xml:space="preserve"> for </w:t>
      </w:r>
      <w:r w:rsidR="00E2587B" w:rsidRPr="00D64937">
        <w:rPr>
          <w:rFonts w:cs="Times New Roman"/>
        </w:rPr>
        <w:t>other</w:t>
      </w:r>
      <w:r w:rsidR="00B27D24" w:rsidRPr="00D64937">
        <w:rPr>
          <w:rFonts w:cs="Times New Roman"/>
        </w:rPr>
        <w:t xml:space="preserve"> </w:t>
      </w:r>
      <w:r w:rsidR="0034351B" w:rsidRPr="00D64937">
        <w:rPr>
          <w:rFonts w:cs="Times New Roman"/>
        </w:rPr>
        <w:t xml:space="preserve">time-variant </w:t>
      </w:r>
      <w:r w:rsidR="00B27D24" w:rsidRPr="00D64937">
        <w:rPr>
          <w:rFonts w:cs="Times New Roman"/>
        </w:rPr>
        <w:t xml:space="preserve">state policies that might affect low-income families: (1) </w:t>
      </w:r>
      <w:r w:rsidR="00B03F5B">
        <w:rPr>
          <w:rFonts w:cs="Times New Roman"/>
        </w:rPr>
        <w:t>each</w:t>
      </w:r>
      <w:r w:rsidR="00B27D24" w:rsidRPr="00D64937">
        <w:rPr>
          <w:rFonts w:cs="Times New Roman"/>
        </w:rPr>
        <w:t xml:space="preserve"> state’s Medicaid income eligibility limits for children age</w:t>
      </w:r>
      <w:r w:rsidR="00FA7AD3">
        <w:rPr>
          <w:rFonts w:cs="Times New Roman"/>
        </w:rPr>
        <w:t>s</w:t>
      </w:r>
      <w:r w:rsidR="00B27D24" w:rsidRPr="00D64937">
        <w:rPr>
          <w:rFonts w:cs="Times New Roman"/>
        </w:rPr>
        <w:t xml:space="preserve"> 1–5 and (2) 6–18; (3) whether the state ha</w:t>
      </w:r>
      <w:r w:rsidR="00B03F5B">
        <w:rPr>
          <w:rFonts w:cs="Times New Roman"/>
        </w:rPr>
        <w:t>d</w:t>
      </w:r>
      <w:r w:rsidR="00B27D24" w:rsidRPr="00D64937">
        <w:rPr>
          <w:rFonts w:cs="Times New Roman"/>
        </w:rPr>
        <w:t xml:space="preserve"> an earned</w:t>
      </w:r>
      <w:r w:rsidR="00933EAF" w:rsidRPr="00D64937">
        <w:rPr>
          <w:rFonts w:cs="Times New Roman"/>
        </w:rPr>
        <w:t xml:space="preserve"> </w:t>
      </w:r>
      <w:r w:rsidR="00B27D24" w:rsidRPr="00D64937">
        <w:rPr>
          <w:rFonts w:cs="Times New Roman"/>
        </w:rPr>
        <w:t>income tax credit (EITC); (4) the state</w:t>
      </w:r>
      <w:r w:rsidR="0034351B" w:rsidRPr="00D64937">
        <w:rPr>
          <w:rFonts w:cs="Times New Roman"/>
        </w:rPr>
        <w:t>’s</w:t>
      </w:r>
      <w:r w:rsidR="00B27D24" w:rsidRPr="00D64937">
        <w:rPr>
          <w:rFonts w:cs="Times New Roman"/>
        </w:rPr>
        <w:t xml:space="preserve"> EITC as a percent of the federal EITC, (5) whether the </w:t>
      </w:r>
      <w:r w:rsidR="00E94CB5" w:rsidRPr="00D64937">
        <w:rPr>
          <w:rFonts w:cs="Times New Roman"/>
        </w:rPr>
        <w:t xml:space="preserve">state’s </w:t>
      </w:r>
      <w:r w:rsidR="00B27D24" w:rsidRPr="00D64937">
        <w:rPr>
          <w:rFonts w:cs="Times New Roman"/>
        </w:rPr>
        <w:t xml:space="preserve">EITC </w:t>
      </w:r>
      <w:r w:rsidR="00B03F5B">
        <w:rPr>
          <w:rFonts w:cs="Times New Roman"/>
        </w:rPr>
        <w:t>wa</w:t>
      </w:r>
      <w:r w:rsidR="00B27D24" w:rsidRPr="00D64937">
        <w:rPr>
          <w:rFonts w:cs="Times New Roman"/>
        </w:rPr>
        <w:t>s refundable; and (6) the state’s maximum Temporary Assistance for Needy Families</w:t>
      </w:r>
      <w:r w:rsidR="00E2587B" w:rsidRPr="00D64937">
        <w:rPr>
          <w:rFonts w:cs="Times New Roman"/>
        </w:rPr>
        <w:t xml:space="preserve"> (TANF)</w:t>
      </w:r>
      <w:r w:rsidR="00B27D24" w:rsidRPr="00D64937">
        <w:rPr>
          <w:rFonts w:cs="Times New Roman"/>
        </w:rPr>
        <w:t xml:space="preserve"> </w:t>
      </w:r>
      <w:r w:rsidR="0034351B" w:rsidRPr="00D64937">
        <w:rPr>
          <w:rFonts w:cs="Times New Roman"/>
        </w:rPr>
        <w:t>benefits</w:t>
      </w:r>
      <w:r w:rsidR="00B27D24" w:rsidRPr="00D64937">
        <w:rPr>
          <w:rFonts w:cs="Times New Roman"/>
        </w:rPr>
        <w:t xml:space="preserve"> for a family of </w:t>
      </w:r>
      <w:r w:rsidR="00E2587B" w:rsidRPr="00D64937">
        <w:rPr>
          <w:rFonts w:cs="Times New Roman"/>
        </w:rPr>
        <w:t>3</w:t>
      </w:r>
      <w:r w:rsidR="00B27D24" w:rsidRPr="00D64937">
        <w:rPr>
          <w:rFonts w:cs="Times New Roman"/>
        </w:rPr>
        <w:t>.</w:t>
      </w:r>
      <w:r w:rsidR="00D67313" w:rsidRPr="00D64937">
        <w:rPr>
          <w:rFonts w:cs="Times New Roman"/>
        </w:rPr>
        <w:fldChar w:fldCharType="begin"/>
      </w:r>
      <w:r w:rsidR="004D5552" w:rsidRPr="00D64937">
        <w:rPr>
          <w:rFonts w:cs="Times New Roman"/>
        </w:rPr>
        <w:instrText xml:space="preserve"> ADDIN ZOTERO_ITEM CSL_CITATION {"citationID":"EkXUqUP9","properties":{"formattedCitation":"\\super 16,18\\nosupersub{}","plainCitation":"16,18","noteIndex":0},"citationItems":[{"id":3713,"uris":["http://zotero.org/users/5446295/items/KYKDFMF8"],"itemData":{"id":3713,"type":"article-journal","abstract":"The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rsidRPr="00D64937">
        <w:rPr>
          <w:rFonts w:cs="Times New Roman"/>
        </w:rPr>
        <w:fldChar w:fldCharType="separate"/>
      </w:r>
      <w:r w:rsidR="004D5552" w:rsidRPr="00D64937">
        <w:rPr>
          <w:rFonts w:cs="Times New Roman"/>
          <w:vertAlign w:val="superscript"/>
        </w:rPr>
        <w:t>16,18</w:t>
      </w:r>
      <w:r w:rsidR="00D67313" w:rsidRPr="00D64937">
        <w:rPr>
          <w:rFonts w:cs="Times New Roman"/>
        </w:rPr>
        <w:fldChar w:fldCharType="end"/>
      </w:r>
      <w:r w:rsidR="00B27D24" w:rsidRPr="00D64937">
        <w:rPr>
          <w:rFonts w:cs="Times New Roman"/>
        </w:rPr>
        <w:t xml:space="preserve"> </w:t>
      </w:r>
    </w:p>
    <w:p w14:paraId="101929EF" w14:textId="52C973B8" w:rsidR="00D44C98" w:rsidRPr="00D64937" w:rsidRDefault="00822C22" w:rsidP="00D44C98">
      <w:pPr>
        <w:spacing w:line="480" w:lineRule="auto"/>
        <w:ind w:firstLine="720"/>
        <w:jc w:val="both"/>
        <w:rPr>
          <w:rFonts w:cs="Times New Roman"/>
        </w:rPr>
      </w:pPr>
      <w:r>
        <w:rPr>
          <w:rFonts w:cs="Times New Roman"/>
        </w:rPr>
        <w:lastRenderedPageBreak/>
        <w:t>Notably</w:t>
      </w:r>
      <w:r w:rsidR="00D44C98" w:rsidRPr="00D64937">
        <w:rPr>
          <w:rFonts w:cs="Times New Roman"/>
        </w:rPr>
        <w:t>, our main models include</w:t>
      </w:r>
      <w:r w:rsidR="00B03F5B">
        <w:rPr>
          <w:rFonts w:cs="Times New Roman"/>
        </w:rPr>
        <w:t>d</w:t>
      </w:r>
      <w:r w:rsidR="00D44C98" w:rsidRPr="00D64937">
        <w:rPr>
          <w:rFonts w:cs="Times New Roman"/>
        </w:rPr>
        <w:t xml:space="preserve"> </w:t>
      </w:r>
      <w:r w:rsidR="00B03F5B">
        <w:rPr>
          <w:rFonts w:cs="Times New Roman"/>
        </w:rPr>
        <w:t>households</w:t>
      </w:r>
      <w:r w:rsidR="00D44C98" w:rsidRPr="00D64937">
        <w:rPr>
          <w:rFonts w:cs="Times New Roman"/>
        </w:rPr>
        <w:t xml:space="preserve"> of all income</w:t>
      </w:r>
      <w:r w:rsidR="00B03F5B">
        <w:rPr>
          <w:rFonts w:cs="Times New Roman"/>
        </w:rPr>
        <w:t>s</w:t>
      </w:r>
      <w:r w:rsidR="00D44C98" w:rsidRPr="00D64937">
        <w:rPr>
          <w:rFonts w:cs="Times New Roman"/>
        </w:rPr>
        <w:t xml:space="preserve">. This design is analogous to intention-to-treat, as a change in the minimum wage </w:t>
      </w:r>
      <w:r w:rsidR="00734913" w:rsidRPr="00D64937">
        <w:rPr>
          <w:rFonts w:cs="Times New Roman"/>
        </w:rPr>
        <w:t>might</w:t>
      </w:r>
      <w:r w:rsidR="00D44C98" w:rsidRPr="00D64937">
        <w:rPr>
          <w:rFonts w:cs="Times New Roman"/>
        </w:rPr>
        <w:t xml:space="preserve"> affect any or all households in a state. </w:t>
      </w:r>
      <w:r w:rsidR="00B03F5B">
        <w:rPr>
          <w:rFonts w:cs="Times New Roman"/>
        </w:rPr>
        <w:t>Those</w:t>
      </w:r>
      <w:r w:rsidR="00D44C98" w:rsidRPr="00D64937">
        <w:rPr>
          <w:rFonts w:cs="Times New Roman"/>
        </w:rPr>
        <w:t xml:space="preserve"> earning near the minimum wage are mostly likely to see their take-home pay rise, but </w:t>
      </w:r>
      <w:r w:rsidR="007907C7" w:rsidRPr="00D64937">
        <w:rPr>
          <w:rFonts w:cs="Times New Roman"/>
        </w:rPr>
        <w:t>higher earners</w:t>
      </w:r>
      <w:r w:rsidR="00D44C98" w:rsidRPr="00D64937">
        <w:rPr>
          <w:rFonts w:cs="Times New Roman"/>
        </w:rPr>
        <w:t xml:space="preserve"> may experience spillover wage growth.</w:t>
      </w:r>
      <w:r w:rsidR="00D44C98" w:rsidRPr="00D64937">
        <w:rPr>
          <w:rFonts w:cs="Times New Roman"/>
        </w:rPr>
        <w:fldChar w:fldCharType="begin"/>
      </w:r>
      <w:r w:rsidR="004D5552" w:rsidRPr="00D64937">
        <w:rPr>
          <w:rFonts w:cs="Times New Roman"/>
        </w:rPr>
        <w:instrText xml:space="preserve"> ADDIN ZOTERO_ITEM CSL_CITATION {"citationID":"8XfXWqej","properties":{"formattedCitation":"\\super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D44C98" w:rsidRPr="00D64937">
        <w:rPr>
          <w:rFonts w:cs="Times New Roman"/>
        </w:rPr>
        <w:fldChar w:fldCharType="separate"/>
      </w:r>
      <w:r w:rsidR="004D5552" w:rsidRPr="00D64937">
        <w:rPr>
          <w:rFonts w:cs="Times New Roman"/>
          <w:vertAlign w:val="superscript"/>
        </w:rPr>
        <w:t>35</w:t>
      </w:r>
      <w:r w:rsidR="00D44C98" w:rsidRPr="00D64937">
        <w:rPr>
          <w:rFonts w:cs="Times New Roman"/>
        </w:rPr>
        <w:fldChar w:fldCharType="end"/>
      </w:r>
      <w:r w:rsidR="00D44C98" w:rsidRPr="00D64937">
        <w:rPr>
          <w:rFonts w:cs="Times New Roman"/>
        </w:rPr>
        <w:t xml:space="preserve"> </w:t>
      </w:r>
      <w:r w:rsidR="00B27138" w:rsidRPr="00D64937">
        <w:rPr>
          <w:rFonts w:cs="Times New Roman"/>
        </w:rPr>
        <w:t>Nevertheless, w</w:t>
      </w:r>
      <w:r w:rsidR="00DA1D8C" w:rsidRPr="00D64937">
        <w:rPr>
          <w:rFonts w:cs="Times New Roman"/>
        </w:rPr>
        <w:t>e</w:t>
      </w:r>
      <w:r w:rsidR="00D44C98" w:rsidRPr="00D64937">
        <w:rPr>
          <w:rFonts w:cs="Times New Roman"/>
        </w:rPr>
        <w:t xml:space="preserve"> also </w:t>
      </w:r>
      <w:proofErr w:type="spellStart"/>
      <w:r w:rsidR="00B27138" w:rsidRPr="00D64937">
        <w:rPr>
          <w:rFonts w:cs="Times New Roman"/>
        </w:rPr>
        <w:t>subset</w:t>
      </w:r>
      <w:r w:rsidR="00FA7AD3">
        <w:rPr>
          <w:rFonts w:cs="Times New Roman"/>
        </w:rPr>
        <w:t>ted</w:t>
      </w:r>
      <w:proofErr w:type="spellEnd"/>
      <w:r w:rsidR="00B27138" w:rsidRPr="00D64937">
        <w:rPr>
          <w:rFonts w:cs="Times New Roman"/>
        </w:rPr>
        <w:t xml:space="preserve"> our data and </w:t>
      </w:r>
      <w:r w:rsidR="00D44C98" w:rsidRPr="00D64937">
        <w:rPr>
          <w:rFonts w:cs="Times New Roman"/>
        </w:rPr>
        <w:t>estimate</w:t>
      </w:r>
      <w:r w:rsidR="00FA7AD3">
        <w:rPr>
          <w:rFonts w:cs="Times New Roman"/>
        </w:rPr>
        <w:t>d</w:t>
      </w:r>
      <w:r w:rsidR="00D44C98" w:rsidRPr="00D64937">
        <w:rPr>
          <w:rFonts w:cs="Times New Roman"/>
        </w:rPr>
        <w:t xml:space="preserve"> the </w:t>
      </w:r>
      <w:r w:rsidR="00F33023" w:rsidRPr="00D64937">
        <w:rPr>
          <w:rFonts w:cs="Times New Roman"/>
        </w:rPr>
        <w:t>associations</w:t>
      </w:r>
      <w:r w:rsidR="00D44C98" w:rsidRPr="00D64937">
        <w:rPr>
          <w:rFonts w:cs="Times New Roman"/>
        </w:rPr>
        <w:t xml:space="preserve"> for</w:t>
      </w:r>
      <w:r w:rsidR="00F33023" w:rsidRPr="00D64937">
        <w:rPr>
          <w:rFonts w:cs="Times New Roman"/>
        </w:rPr>
        <w:t xml:space="preserve"> </w:t>
      </w:r>
      <w:r w:rsidR="00933EAF" w:rsidRPr="00D64937">
        <w:rPr>
          <w:rFonts w:cs="Times New Roman"/>
        </w:rPr>
        <w:t xml:space="preserve">several </w:t>
      </w:r>
      <w:r w:rsidR="00F33023" w:rsidRPr="00D64937">
        <w:rPr>
          <w:rFonts w:cs="Times New Roman"/>
        </w:rPr>
        <w:t>sub-populations of</w:t>
      </w:r>
      <w:r w:rsidR="00D44C98" w:rsidRPr="00D64937">
        <w:rPr>
          <w:rFonts w:cs="Times New Roman"/>
        </w:rPr>
        <w:t xml:space="preserve"> children </w:t>
      </w:r>
      <w:r w:rsidR="00B03F5B">
        <w:rPr>
          <w:rFonts w:cs="Times New Roman"/>
        </w:rPr>
        <w:t>more</w:t>
      </w:r>
      <w:r w:rsidR="00D44C98" w:rsidRPr="00D64937">
        <w:rPr>
          <w:rFonts w:cs="Times New Roman"/>
        </w:rPr>
        <w:t xml:space="preserve"> likely to benefit</w:t>
      </w:r>
      <w:r w:rsidR="00530B9E" w:rsidRPr="00D64937">
        <w:rPr>
          <w:rFonts w:cs="Times New Roman"/>
        </w:rPr>
        <w:t xml:space="preserve"> from rising wages</w:t>
      </w:r>
      <w:r w:rsidR="00F33023" w:rsidRPr="00D64937">
        <w:rPr>
          <w:rFonts w:cs="Times New Roman"/>
        </w:rPr>
        <w:t xml:space="preserve">: in the NSCH, </w:t>
      </w:r>
      <w:r w:rsidR="00D44C98" w:rsidRPr="00D64937">
        <w:rPr>
          <w:rFonts w:cs="Times New Roman"/>
        </w:rPr>
        <w:t xml:space="preserve">(1) households earning less than 200% </w:t>
      </w:r>
      <w:r w:rsidR="00530B9E" w:rsidRPr="00D64937">
        <w:rPr>
          <w:rFonts w:cs="Times New Roman"/>
        </w:rPr>
        <w:t>FPL</w:t>
      </w:r>
      <w:r w:rsidR="00D44C98" w:rsidRPr="00D64937">
        <w:rPr>
          <w:rFonts w:cs="Times New Roman"/>
        </w:rPr>
        <w:t xml:space="preserve">; (2) </w:t>
      </w:r>
      <w:r w:rsidR="008C1281" w:rsidRPr="00D64937">
        <w:rPr>
          <w:rFonts w:cs="Times New Roman"/>
        </w:rPr>
        <w:t>households</w:t>
      </w:r>
      <w:r w:rsidR="00D44C98" w:rsidRPr="00D64937">
        <w:rPr>
          <w:rFonts w:cs="Times New Roman"/>
        </w:rPr>
        <w:t xml:space="preserve"> whose adults have a high school education or less; (3) Black and Hispanic/Latino children; (4) first- or second-generation </w:t>
      </w:r>
      <w:r w:rsidR="004E3BD9" w:rsidRPr="00D64937">
        <w:rPr>
          <w:rFonts w:cs="Times New Roman"/>
        </w:rPr>
        <w:t>children</w:t>
      </w:r>
      <w:r w:rsidR="00D44C98" w:rsidRPr="00D64937">
        <w:rPr>
          <w:rFonts w:cs="Times New Roman"/>
        </w:rPr>
        <w:t>; (5) adolescents (age</w:t>
      </w:r>
      <w:r>
        <w:rPr>
          <w:rFonts w:cs="Times New Roman"/>
        </w:rPr>
        <w:t>s</w:t>
      </w:r>
      <w:r w:rsidR="00D44C98" w:rsidRPr="00D64937">
        <w:rPr>
          <w:rFonts w:cs="Times New Roman"/>
        </w:rPr>
        <w:t xml:space="preserve"> 13–17), many of whom work minimum wage jobs</w:t>
      </w:r>
      <w:r w:rsidR="00F33023" w:rsidRPr="00D64937">
        <w:rPr>
          <w:rFonts w:cs="Times New Roman"/>
        </w:rPr>
        <w:t>;</w:t>
      </w:r>
      <w:r w:rsidR="006A4E61" w:rsidRPr="00D64937">
        <w:rPr>
          <w:rFonts w:cs="Times New Roman"/>
        </w:rPr>
        <w:t xml:space="preserve"> and (6) children living in non-urban areas</w:t>
      </w:r>
      <w:r w:rsidR="00EF5422" w:rsidRPr="00D64937">
        <w:rPr>
          <w:rFonts w:cs="Times New Roman"/>
        </w:rPr>
        <w:t>, i.e. not in</w:t>
      </w:r>
      <w:r w:rsidR="002C74A8" w:rsidRPr="00D64937">
        <w:rPr>
          <w:rFonts w:cs="Times New Roman"/>
        </w:rPr>
        <w:t xml:space="preserve"> the principal cities of metropolitan statistical areas (MSAs) or in any MSA</w:t>
      </w:r>
      <w:r w:rsidR="00820E89" w:rsidRPr="00D64937">
        <w:rPr>
          <w:rFonts w:cs="Times New Roman"/>
        </w:rPr>
        <w:t>s</w:t>
      </w:r>
      <w:r w:rsidR="006A4E61" w:rsidRPr="00D64937">
        <w:rPr>
          <w:rFonts w:cs="Times New Roman"/>
        </w:rPr>
        <w:t>;</w:t>
      </w:r>
      <w:r w:rsidR="00F33023" w:rsidRPr="00D64937">
        <w:rPr>
          <w:rFonts w:cs="Times New Roman"/>
        </w:rPr>
        <w:t xml:space="preserve"> in the YRBSS, Black and Hispanic/Latino adolescents</w:t>
      </w:r>
      <w:r w:rsidR="00D44C98" w:rsidRPr="00D64937">
        <w:rPr>
          <w:rFonts w:cs="Times New Roman"/>
        </w:rPr>
        <w:t>.</w:t>
      </w:r>
    </w:p>
    <w:p w14:paraId="0D39970D" w14:textId="7B1240B9" w:rsidR="00465895" w:rsidRPr="00D64937" w:rsidRDefault="00465895" w:rsidP="00465895">
      <w:pPr>
        <w:spacing w:line="480" w:lineRule="auto"/>
        <w:ind w:firstLine="720"/>
        <w:jc w:val="both"/>
        <w:rPr>
          <w:rFonts w:cs="Times New Roman"/>
        </w:rPr>
      </w:pPr>
      <w:r w:rsidRPr="00D64937">
        <w:rPr>
          <w:rFonts w:cs="Times New Roman"/>
        </w:rPr>
        <w:t>We examine</w:t>
      </w:r>
      <w:r w:rsidR="00B03F5B">
        <w:rPr>
          <w:rFonts w:cs="Times New Roman"/>
        </w:rPr>
        <w:t>d</w:t>
      </w:r>
      <w:r w:rsidRPr="00D64937">
        <w:rPr>
          <w:rFonts w:cs="Times New Roman"/>
        </w:rPr>
        <w:t xml:space="preserve"> the sensitivity of our results using models with</w:t>
      </w:r>
      <w:r w:rsidR="004A3D07" w:rsidRPr="00D64937">
        <w:rPr>
          <w:rFonts w:cs="Times New Roman"/>
        </w:rPr>
        <w:t xml:space="preserve"> (1) corrections for multiple hypothesis testing</w:t>
      </w:r>
      <w:r w:rsidR="007907C7" w:rsidRPr="00D64937">
        <w:rPr>
          <w:rFonts w:cs="Times New Roman"/>
        </w:rPr>
        <w:t>;</w:t>
      </w:r>
      <w:r w:rsidRPr="00D64937">
        <w:rPr>
          <w:rFonts w:cs="Times New Roman"/>
        </w:rPr>
        <w:t xml:space="preserve"> (</w:t>
      </w:r>
      <w:r w:rsidR="004A3D07" w:rsidRPr="00D64937">
        <w:rPr>
          <w:rFonts w:cs="Times New Roman"/>
        </w:rPr>
        <w:t>2</w:t>
      </w:r>
      <w:r w:rsidRPr="00D64937">
        <w:rPr>
          <w:rFonts w:cs="Times New Roman"/>
        </w:rPr>
        <w:t>) inflation-adjusted minimum wages; (</w:t>
      </w:r>
      <w:r w:rsidR="004A3D07" w:rsidRPr="00D64937">
        <w:rPr>
          <w:rFonts w:cs="Times New Roman"/>
        </w:rPr>
        <w:t>3</w:t>
      </w:r>
      <w:r w:rsidRPr="00D64937">
        <w:rPr>
          <w:rFonts w:cs="Times New Roman"/>
        </w:rPr>
        <w:t>) wages lagged by 1 year, in case gains in children’s mental health take time to manifest; (</w:t>
      </w:r>
      <w:r w:rsidR="004A3D07" w:rsidRPr="00D64937">
        <w:rPr>
          <w:rFonts w:cs="Times New Roman"/>
        </w:rPr>
        <w:t>4</w:t>
      </w:r>
      <w:r w:rsidRPr="00D64937">
        <w:rPr>
          <w:rFonts w:cs="Times New Roman"/>
        </w:rPr>
        <w:t xml:space="preserve">) estimations </w:t>
      </w:r>
      <w:r w:rsidR="00B03F5B">
        <w:rPr>
          <w:rFonts w:cs="Times New Roman"/>
        </w:rPr>
        <w:t>using</w:t>
      </w:r>
      <w:r w:rsidRPr="00D64937">
        <w:rPr>
          <w:rFonts w:cs="Times New Roman"/>
        </w:rPr>
        <w:t xml:space="preserve"> logistic regression, which provide the odds ratio for each outcome given a $1 increase in the minimum wage</w:t>
      </w:r>
      <w:r w:rsidR="00F33023" w:rsidRPr="00D64937">
        <w:rPr>
          <w:rFonts w:cs="Times New Roman"/>
        </w:rPr>
        <w:t>; and (</w:t>
      </w:r>
      <w:r w:rsidR="007907C7" w:rsidRPr="00D64937">
        <w:rPr>
          <w:rFonts w:cs="Times New Roman"/>
        </w:rPr>
        <w:t>5</w:t>
      </w:r>
      <w:r w:rsidR="00F33023" w:rsidRPr="00D64937">
        <w:rPr>
          <w:rFonts w:cs="Times New Roman"/>
        </w:rPr>
        <w:t xml:space="preserve">) the average minimum wage to which a child </w:t>
      </w:r>
      <w:r w:rsidR="006370AE" w:rsidRPr="00D64937">
        <w:rPr>
          <w:rFonts w:cs="Times New Roman"/>
        </w:rPr>
        <w:t>wa</w:t>
      </w:r>
      <w:r w:rsidR="00F33023" w:rsidRPr="00D64937">
        <w:rPr>
          <w:rFonts w:cs="Times New Roman"/>
        </w:rPr>
        <w:t xml:space="preserve">s </w:t>
      </w:r>
      <w:r w:rsidR="006370AE" w:rsidRPr="00D64937">
        <w:rPr>
          <w:rFonts w:cs="Times New Roman"/>
        </w:rPr>
        <w:t xml:space="preserve">likely </w:t>
      </w:r>
      <w:r w:rsidR="00F33023" w:rsidRPr="00D64937">
        <w:rPr>
          <w:rFonts w:cs="Times New Roman"/>
        </w:rPr>
        <w:t>exposed throughout their entire life</w:t>
      </w:r>
      <w:r w:rsidR="00D67313" w:rsidRPr="00D64937">
        <w:rPr>
          <w:rFonts w:cs="Times New Roman"/>
        </w:rPr>
        <w:t xml:space="preserve">, similar to previous work on the relationship between minimum wages and </w:t>
      </w:r>
      <w:r w:rsidR="006370AE" w:rsidRPr="00D64937">
        <w:rPr>
          <w:rFonts w:cs="Times New Roman"/>
        </w:rPr>
        <w:t xml:space="preserve">children’s </w:t>
      </w:r>
      <w:r w:rsidR="00D67313" w:rsidRPr="00D64937">
        <w:rPr>
          <w:rFonts w:cs="Times New Roman"/>
        </w:rPr>
        <w:t>physical health</w:t>
      </w:r>
      <w:r w:rsidR="00F33023" w:rsidRPr="00D64937">
        <w:rPr>
          <w:rFonts w:cs="Times New Roman"/>
        </w:rPr>
        <w:t>.</w:t>
      </w:r>
      <w:r w:rsidR="00D67313" w:rsidRPr="00D64937">
        <w:rPr>
          <w:rFonts w:cs="Times New Roman"/>
        </w:rPr>
        <w:fldChar w:fldCharType="begin"/>
      </w:r>
      <w:r w:rsidR="004D5552" w:rsidRPr="00D64937">
        <w:rPr>
          <w:rFonts w:cs="Times New Roman"/>
        </w:rPr>
        <w:instrText xml:space="preserve"> ADDIN ZOTERO_ITEM CSL_CITATION {"citationID":"QhSw5nOh","properties":{"formattedCitation":"\\super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rsidRPr="00D64937">
        <w:rPr>
          <w:rFonts w:cs="Times New Roman"/>
        </w:rPr>
        <w:fldChar w:fldCharType="separate"/>
      </w:r>
      <w:r w:rsidR="004D5552" w:rsidRPr="00D64937">
        <w:rPr>
          <w:rFonts w:cs="Times New Roman"/>
          <w:vertAlign w:val="superscript"/>
        </w:rPr>
        <w:t>18</w:t>
      </w:r>
      <w:r w:rsidR="00D67313" w:rsidRPr="00D64937">
        <w:rPr>
          <w:rFonts w:cs="Times New Roman"/>
        </w:rPr>
        <w:fldChar w:fldCharType="end"/>
      </w:r>
    </w:p>
    <w:p w14:paraId="44B611C1" w14:textId="38D9C69B" w:rsidR="0034351B" w:rsidRPr="00D64937" w:rsidRDefault="007A5ADB" w:rsidP="007907C7">
      <w:pPr>
        <w:spacing w:line="480" w:lineRule="auto"/>
        <w:ind w:firstLine="720"/>
        <w:jc w:val="both"/>
        <w:rPr>
          <w:rFonts w:cs="Times New Roman"/>
        </w:rPr>
      </w:pPr>
      <w:r w:rsidRPr="00D64937">
        <w:rPr>
          <w:rFonts w:cs="Times New Roman"/>
        </w:rPr>
        <w:t>Finally</w:t>
      </w:r>
      <w:r w:rsidR="007907C7" w:rsidRPr="00D64937">
        <w:rPr>
          <w:rFonts w:cs="Times New Roman"/>
        </w:rPr>
        <w:t>, recent econometric evidence has shown that TWFE models can be biased when policies are implemented at different times.</w:t>
      </w:r>
      <w:r w:rsidR="007907C7" w:rsidRPr="00D64937">
        <w:rPr>
          <w:rFonts w:cs="Times New Roman"/>
        </w:rPr>
        <w:fldChar w:fldCharType="begin"/>
      </w:r>
      <w:r w:rsidR="004D5552" w:rsidRPr="00D64937">
        <w:rPr>
          <w:rFonts w:cs="Times New Roman"/>
        </w:rPr>
        <w:instrText xml:space="preserve"> ADDIN ZOTERO_ITEM CSL_CITATION {"citationID":"IOnFsmoy","properties":{"formattedCitation":"\\super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7907C7" w:rsidRPr="00D64937">
        <w:rPr>
          <w:rFonts w:cs="Times New Roman"/>
        </w:rPr>
        <w:fldChar w:fldCharType="separate"/>
      </w:r>
      <w:r w:rsidR="004D5552" w:rsidRPr="00D64937">
        <w:rPr>
          <w:rFonts w:cs="Times New Roman"/>
          <w:vertAlign w:val="superscript"/>
        </w:rPr>
        <w:t>36–38</w:t>
      </w:r>
      <w:r w:rsidR="007907C7" w:rsidRPr="00D64937">
        <w:rPr>
          <w:rFonts w:cs="Times New Roman"/>
        </w:rPr>
        <w:fldChar w:fldCharType="end"/>
      </w:r>
      <w:r w:rsidR="007907C7" w:rsidRPr="00D64937">
        <w:rPr>
          <w:rFonts w:cs="Times New Roman"/>
        </w:rPr>
        <w:t xml:space="preserve"> </w:t>
      </w:r>
      <w:r w:rsidR="008839DA" w:rsidRPr="00D64937">
        <w:rPr>
          <w:rFonts w:cs="Times New Roman"/>
        </w:rPr>
        <w:t>As an additional robustness check, w</w:t>
      </w:r>
      <w:r w:rsidR="007907C7" w:rsidRPr="00D64937">
        <w:rPr>
          <w:rFonts w:cs="Times New Roman"/>
        </w:rPr>
        <w:t xml:space="preserve">e </w:t>
      </w:r>
      <w:r w:rsidR="00AB4860" w:rsidRPr="00D64937">
        <w:rPr>
          <w:rFonts w:cs="Times New Roman"/>
        </w:rPr>
        <w:t>use</w:t>
      </w:r>
      <w:r w:rsidR="00B03F5B">
        <w:rPr>
          <w:rFonts w:cs="Times New Roman"/>
        </w:rPr>
        <w:t>d</w:t>
      </w:r>
      <w:r w:rsidR="007907C7" w:rsidRPr="00D64937">
        <w:rPr>
          <w:rFonts w:cs="Times New Roman"/>
        </w:rPr>
        <w:t xml:space="preserve"> </w:t>
      </w:r>
      <w:r w:rsidR="000F7CE5" w:rsidRPr="00D64937">
        <w:rPr>
          <w:rFonts w:cs="Times New Roman"/>
        </w:rPr>
        <w:t xml:space="preserve">simple </w:t>
      </w:r>
      <w:r w:rsidR="007907C7" w:rsidRPr="00D64937">
        <w:rPr>
          <w:rFonts w:cs="Times New Roman"/>
        </w:rPr>
        <w:t xml:space="preserve">difference-in-differences models to </w:t>
      </w:r>
      <w:r w:rsidR="00AB4860" w:rsidRPr="00D64937">
        <w:rPr>
          <w:rFonts w:cs="Times New Roman"/>
        </w:rPr>
        <w:t>estimate</w:t>
      </w:r>
      <w:r w:rsidR="007907C7" w:rsidRPr="00D64937">
        <w:rPr>
          <w:rFonts w:cs="Times New Roman"/>
        </w:rPr>
        <w:t xml:space="preserve"> the unbiased </w:t>
      </w:r>
      <w:r w:rsidR="004A02C2">
        <w:rPr>
          <w:rFonts w:cs="Times New Roman"/>
        </w:rPr>
        <w:t>association</w:t>
      </w:r>
      <w:r w:rsidR="00B03F5B">
        <w:rPr>
          <w:rFonts w:cs="Times New Roman"/>
        </w:rPr>
        <w:t>s</w:t>
      </w:r>
      <w:r w:rsidR="004A02C2">
        <w:rPr>
          <w:rFonts w:cs="Times New Roman"/>
        </w:rPr>
        <w:t xml:space="preserve"> within a subset of our data</w:t>
      </w:r>
      <w:r w:rsidR="007907C7" w:rsidRPr="00D64937">
        <w:rPr>
          <w:rFonts w:cs="Times New Roman"/>
        </w:rPr>
        <w:t>.</w:t>
      </w:r>
      <w:r w:rsidR="006B0AD7" w:rsidRPr="00D64937">
        <w:rPr>
          <w:rFonts w:cs="Times New Roman"/>
        </w:rPr>
        <w:t xml:space="preserve"> </w:t>
      </w:r>
      <w:r w:rsidR="000A6EFE" w:rsidRPr="00D64937">
        <w:rPr>
          <w:rFonts w:cs="Times New Roman"/>
        </w:rPr>
        <w:t>Using</w:t>
      </w:r>
      <w:r w:rsidR="008C1281" w:rsidRPr="00D64937">
        <w:rPr>
          <w:rFonts w:cs="Times New Roman"/>
        </w:rPr>
        <w:t xml:space="preserve"> the </w:t>
      </w:r>
      <w:r w:rsidR="001B6180" w:rsidRPr="00D64937">
        <w:rPr>
          <w:rFonts w:cs="Times New Roman"/>
        </w:rPr>
        <w:t xml:space="preserve">YRBSS </w:t>
      </w:r>
      <w:r w:rsidR="00010185" w:rsidRPr="00D64937">
        <w:rPr>
          <w:rFonts w:cs="Times New Roman"/>
        </w:rPr>
        <w:t>waves</w:t>
      </w:r>
      <w:r w:rsidR="008C1281" w:rsidRPr="00D64937">
        <w:rPr>
          <w:rFonts w:cs="Times New Roman"/>
        </w:rPr>
        <w:t xml:space="preserve"> from 2011–2019</w:t>
      </w:r>
      <w:r w:rsidR="000A6EFE" w:rsidRPr="00D64937">
        <w:rPr>
          <w:rFonts w:cs="Times New Roman"/>
        </w:rPr>
        <w:t xml:space="preserve">, we </w:t>
      </w:r>
      <w:r w:rsidR="004F5E60" w:rsidRPr="00D64937">
        <w:rPr>
          <w:rFonts w:cs="Times New Roman"/>
        </w:rPr>
        <w:t>code</w:t>
      </w:r>
      <w:r w:rsidR="00B03F5B">
        <w:rPr>
          <w:rFonts w:cs="Times New Roman"/>
        </w:rPr>
        <w:t>d</w:t>
      </w:r>
      <w:r w:rsidR="006B0AD7" w:rsidRPr="00D64937">
        <w:rPr>
          <w:rFonts w:cs="Times New Roman"/>
        </w:rPr>
        <w:t xml:space="preserve"> </w:t>
      </w:r>
      <w:r w:rsidR="008C1281" w:rsidRPr="00D64937">
        <w:rPr>
          <w:rFonts w:cs="Times New Roman"/>
        </w:rPr>
        <w:t>10</w:t>
      </w:r>
      <w:r w:rsidR="006B0AD7" w:rsidRPr="00D64937">
        <w:rPr>
          <w:rFonts w:cs="Times New Roman"/>
        </w:rPr>
        <w:t xml:space="preserve"> states that raised their minimum wage above the federal minimum </w:t>
      </w:r>
      <w:r w:rsidR="00D67313" w:rsidRPr="00D64937">
        <w:rPr>
          <w:rFonts w:cs="Times New Roman"/>
        </w:rPr>
        <w:t>in 2014 or 2015</w:t>
      </w:r>
      <w:r w:rsidR="000A6EFE" w:rsidRPr="00D64937">
        <w:rPr>
          <w:rFonts w:cs="Times New Roman"/>
        </w:rPr>
        <w:t xml:space="preserve"> </w:t>
      </w:r>
      <w:r w:rsidR="006B0AD7" w:rsidRPr="00D64937">
        <w:rPr>
          <w:rFonts w:cs="Times New Roman"/>
        </w:rPr>
        <w:t xml:space="preserve">as the treatment group and </w:t>
      </w:r>
      <w:r w:rsidR="00087B54" w:rsidRPr="00D64937">
        <w:rPr>
          <w:rFonts w:cs="Times New Roman"/>
        </w:rPr>
        <w:t>2</w:t>
      </w:r>
      <w:r w:rsidR="00E44D30" w:rsidRPr="00D64937">
        <w:rPr>
          <w:rFonts w:cs="Times New Roman"/>
        </w:rPr>
        <w:t>1</w:t>
      </w:r>
      <w:r w:rsidR="006B0AD7" w:rsidRPr="00D64937">
        <w:rPr>
          <w:rFonts w:cs="Times New Roman"/>
        </w:rPr>
        <w:t xml:space="preserve"> states that remained at the federal minimum </w:t>
      </w:r>
      <w:r w:rsidR="006370AE" w:rsidRPr="00D64937">
        <w:rPr>
          <w:rFonts w:cs="Times New Roman"/>
        </w:rPr>
        <w:t xml:space="preserve">during that period </w:t>
      </w:r>
      <w:r w:rsidR="006B0AD7" w:rsidRPr="00D64937">
        <w:rPr>
          <w:rFonts w:cs="Times New Roman"/>
        </w:rPr>
        <w:t>as control</w:t>
      </w:r>
      <w:r w:rsidR="00AB4860" w:rsidRPr="00D64937">
        <w:rPr>
          <w:rFonts w:cs="Times New Roman"/>
        </w:rPr>
        <w:t>s</w:t>
      </w:r>
      <w:r w:rsidR="006B0AD7" w:rsidRPr="00D64937">
        <w:rPr>
          <w:rFonts w:cs="Times New Roman"/>
        </w:rPr>
        <w:t xml:space="preserve">. </w:t>
      </w:r>
      <w:r w:rsidR="00D67313" w:rsidRPr="00D64937">
        <w:rPr>
          <w:rFonts w:cs="Times New Roman"/>
        </w:rPr>
        <w:t xml:space="preserve">Because these models only consider states that experienced </w:t>
      </w:r>
      <w:r w:rsidR="00822C22">
        <w:rPr>
          <w:rFonts w:cs="Times New Roman"/>
        </w:rPr>
        <w:t xml:space="preserve">the </w:t>
      </w:r>
      <w:r w:rsidR="00D67313" w:rsidRPr="00D64937">
        <w:rPr>
          <w:rFonts w:cs="Times New Roman"/>
        </w:rPr>
        <w:t xml:space="preserve">treatment at a single time, they do not suffer from the potential biases of TWFE </w:t>
      </w:r>
      <w:r w:rsidR="00D67313" w:rsidRPr="00D64937">
        <w:rPr>
          <w:rFonts w:cs="Times New Roman"/>
        </w:rPr>
        <w:lastRenderedPageBreak/>
        <w:t>models.</w:t>
      </w:r>
      <w:r w:rsidR="00066635" w:rsidRPr="00D64937">
        <w:rPr>
          <w:rFonts w:cs="Times New Roman"/>
        </w:rPr>
        <w:fldChar w:fldCharType="begin"/>
      </w:r>
      <w:r w:rsidR="00822C22">
        <w:rPr>
          <w:rFonts w:cs="Times New Roman"/>
        </w:rPr>
        <w:instrText xml:space="preserve"> ADDIN ZOTERO_ITEM CSL_CITATION {"citationID":"hV5Tw7i7","properties":{"formattedCitation":"\\super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066635" w:rsidRPr="00D64937">
        <w:rPr>
          <w:rFonts w:cs="Times New Roman"/>
        </w:rPr>
        <w:fldChar w:fldCharType="separate"/>
      </w:r>
      <w:r w:rsidR="00066635" w:rsidRPr="00D64937">
        <w:rPr>
          <w:rFonts w:cs="Times New Roman"/>
          <w:vertAlign w:val="superscript"/>
        </w:rPr>
        <w:t>36–38</w:t>
      </w:r>
      <w:r w:rsidR="00066635" w:rsidRPr="00D64937">
        <w:rPr>
          <w:rFonts w:cs="Times New Roman"/>
        </w:rPr>
        <w:fldChar w:fldCharType="end"/>
      </w:r>
      <w:r w:rsidR="00D67313" w:rsidRPr="00D64937">
        <w:rPr>
          <w:rFonts w:cs="Times New Roman"/>
        </w:rPr>
        <w:t xml:space="preserve"> </w:t>
      </w:r>
      <w:r w:rsidR="007907C7" w:rsidRPr="00D64937">
        <w:rPr>
          <w:rFonts w:cs="Times New Roman"/>
        </w:rPr>
        <w:t>We describe these models in detail in the appendix</w:t>
      </w:r>
      <w:r w:rsidR="00D67313" w:rsidRPr="00D64937">
        <w:rPr>
          <w:rFonts w:cs="Times New Roman"/>
        </w:rPr>
        <w:t xml:space="preserve"> (</w:t>
      </w:r>
      <w:r w:rsidR="00D67313" w:rsidRPr="00D64937">
        <w:rPr>
          <w:rFonts w:cs="Times New Roman"/>
          <w:b/>
          <w:bCs/>
        </w:rPr>
        <w:t>Sections A9–A10</w:t>
      </w:r>
      <w:r w:rsidR="00D67313" w:rsidRPr="00D64937">
        <w:rPr>
          <w:rFonts w:cs="Times New Roman"/>
        </w:rPr>
        <w:t>)</w:t>
      </w:r>
      <w:r w:rsidR="007907C7" w:rsidRPr="00D64937">
        <w:rPr>
          <w:rFonts w:cs="Times New Roman"/>
        </w:rPr>
        <w:t>.</w:t>
      </w:r>
      <w:r w:rsidR="00AB4860" w:rsidRPr="00D64937">
        <w:rPr>
          <w:rFonts w:cs="Times New Roman"/>
        </w:rPr>
        <w:t xml:space="preserve"> We could only perform these analyses using the YRBSS given the limited available years of the NSCH.</w:t>
      </w:r>
    </w:p>
    <w:p w14:paraId="6DBE975A" w14:textId="59E3F9C8" w:rsidR="007626B2" w:rsidRPr="00D64937" w:rsidRDefault="00D44C98" w:rsidP="007626B2">
      <w:pPr>
        <w:spacing w:line="480" w:lineRule="auto"/>
        <w:ind w:firstLine="720"/>
        <w:jc w:val="both"/>
        <w:rPr>
          <w:rFonts w:cs="Times New Roman"/>
        </w:rPr>
      </w:pPr>
      <w:r w:rsidRPr="00D64937">
        <w:rPr>
          <w:rFonts w:cs="Times New Roman"/>
        </w:rPr>
        <w:t>All analyses</w:t>
      </w:r>
      <w:r w:rsidR="007626B2" w:rsidRPr="00D64937">
        <w:rPr>
          <w:rFonts w:cs="Times New Roman"/>
        </w:rPr>
        <w:t xml:space="preserve"> </w:t>
      </w:r>
      <w:r w:rsidR="008C1281" w:rsidRPr="00D64937">
        <w:rPr>
          <w:rFonts w:cs="Times New Roman"/>
        </w:rPr>
        <w:t>use</w:t>
      </w:r>
      <w:r w:rsidR="00822C22">
        <w:rPr>
          <w:rFonts w:cs="Times New Roman"/>
        </w:rPr>
        <w:t>d</w:t>
      </w:r>
      <w:r w:rsidR="008C1281" w:rsidRPr="00D64937">
        <w:rPr>
          <w:rFonts w:cs="Times New Roman"/>
        </w:rPr>
        <w:t xml:space="preserve"> </w:t>
      </w:r>
      <w:r w:rsidR="00645E15" w:rsidRPr="00D64937">
        <w:rPr>
          <w:rFonts w:cs="Times New Roman"/>
        </w:rPr>
        <w:t>survey</w:t>
      </w:r>
      <w:r w:rsidR="008C1281" w:rsidRPr="00D64937">
        <w:rPr>
          <w:rFonts w:cs="Times New Roman"/>
        </w:rPr>
        <w:t xml:space="preserve"> weights </w:t>
      </w:r>
      <w:r w:rsidR="00B03F5B">
        <w:rPr>
          <w:rFonts w:cs="Times New Roman"/>
        </w:rPr>
        <w:t>(described above)</w:t>
      </w:r>
      <w:r w:rsidR="008C1281" w:rsidRPr="00D64937">
        <w:rPr>
          <w:rFonts w:cs="Times New Roman"/>
        </w:rPr>
        <w:t xml:space="preserve"> and </w:t>
      </w:r>
      <w:r w:rsidR="00B03F5B">
        <w:rPr>
          <w:rFonts w:cs="Times New Roman"/>
        </w:rPr>
        <w:t>cluster</w:t>
      </w:r>
      <w:r w:rsidR="00822C22">
        <w:rPr>
          <w:rFonts w:cs="Times New Roman"/>
        </w:rPr>
        <w:t>ed</w:t>
      </w:r>
      <w:r w:rsidR="00B03F5B">
        <w:rPr>
          <w:rFonts w:cs="Times New Roman"/>
        </w:rPr>
        <w:t xml:space="preserve"> standard errors</w:t>
      </w:r>
      <w:r w:rsidR="008C1281" w:rsidRPr="00D64937">
        <w:rPr>
          <w:rFonts w:cs="Times New Roman"/>
        </w:rPr>
        <w:t xml:space="preserve"> by state</w:t>
      </w:r>
      <w:r w:rsidR="007626B2" w:rsidRPr="00D64937">
        <w:rPr>
          <w:rFonts w:cs="Times New Roman"/>
        </w:rPr>
        <w:t xml:space="preserve">. Estimates </w:t>
      </w:r>
      <w:r w:rsidR="008C1281" w:rsidRPr="00D64937">
        <w:rPr>
          <w:rFonts w:cs="Times New Roman"/>
        </w:rPr>
        <w:t xml:space="preserve">using </w:t>
      </w:r>
      <w:r w:rsidR="00FA7AD3">
        <w:rPr>
          <w:rFonts w:cs="Times New Roman"/>
        </w:rPr>
        <w:t>each</w:t>
      </w:r>
      <w:r w:rsidR="008C1281" w:rsidRPr="00D64937">
        <w:rPr>
          <w:rFonts w:cs="Times New Roman"/>
        </w:rPr>
        <w:t xml:space="preserve"> survey</w:t>
      </w:r>
      <w:r w:rsidR="00FA7AD3">
        <w:rPr>
          <w:rFonts w:cs="Times New Roman"/>
        </w:rPr>
        <w:t>’</w:t>
      </w:r>
      <w:r w:rsidR="008C1281" w:rsidRPr="00D64937">
        <w:rPr>
          <w:rFonts w:cs="Times New Roman"/>
        </w:rPr>
        <w:t>s nested clustered errors</w:t>
      </w:r>
      <w:r w:rsidR="007626B2" w:rsidRPr="00D64937">
        <w:rPr>
          <w:rFonts w:cs="Times New Roman"/>
        </w:rPr>
        <w:t xml:space="preserve"> are provided in the appendix. We use</w:t>
      </w:r>
      <w:r w:rsidR="00FA7AD3">
        <w:rPr>
          <w:rFonts w:cs="Times New Roman"/>
        </w:rPr>
        <w:t>d</w:t>
      </w:r>
      <w:r w:rsidR="007626B2" w:rsidRPr="00D64937">
        <w:rPr>
          <w:rFonts w:cs="Times New Roman"/>
        </w:rPr>
        <w:t xml:space="preserve"> the “</w:t>
      </w:r>
      <w:proofErr w:type="spellStart"/>
      <w:r w:rsidR="007626B2" w:rsidRPr="00D64937">
        <w:rPr>
          <w:rFonts w:cs="Times New Roman"/>
        </w:rPr>
        <w:t>lfe</w:t>
      </w:r>
      <w:proofErr w:type="spellEnd"/>
      <w:r w:rsidR="007626B2" w:rsidRPr="00D64937">
        <w:rPr>
          <w:rFonts w:cs="Times New Roman"/>
        </w:rPr>
        <w:t>” package</w:t>
      </w:r>
      <w:r w:rsidR="008C1281" w:rsidRPr="00D64937">
        <w:rPr>
          <w:rFonts w:cs="Times New Roman"/>
        </w:rPr>
        <w:t xml:space="preserve"> (v. 2.8)</w:t>
      </w:r>
      <w:r w:rsidR="007626B2" w:rsidRPr="00D64937">
        <w:rPr>
          <w:rFonts w:cs="Times New Roman"/>
        </w:rPr>
        <w:t xml:space="preserve"> in R to estimate </w:t>
      </w:r>
      <w:r w:rsidR="00EC118F" w:rsidRPr="00D64937">
        <w:rPr>
          <w:rFonts w:cs="Times New Roman"/>
        </w:rPr>
        <w:t>OLS</w:t>
      </w:r>
      <w:r w:rsidR="007626B2" w:rsidRPr="00D64937">
        <w:rPr>
          <w:rFonts w:cs="Times New Roman"/>
        </w:rPr>
        <w:t xml:space="preserve"> models. </w:t>
      </w:r>
      <w:r w:rsidR="00B10A1F" w:rsidRPr="00D64937">
        <w:rPr>
          <w:rFonts w:cs="Times New Roman"/>
        </w:rPr>
        <w:t xml:space="preserve">Respondents missing information for a given outcome </w:t>
      </w:r>
      <w:r w:rsidR="00FA7AD3">
        <w:rPr>
          <w:rFonts w:cs="Times New Roman"/>
        </w:rPr>
        <w:t>were</w:t>
      </w:r>
      <w:r w:rsidR="00B10A1F" w:rsidRPr="00D64937">
        <w:rPr>
          <w:rFonts w:cs="Times New Roman"/>
        </w:rPr>
        <w:t xml:space="preserve"> dropped from those analyses. </w:t>
      </w:r>
      <w:r w:rsidR="007626B2" w:rsidRPr="00D64937">
        <w:rPr>
          <w:rFonts w:cs="Times New Roman"/>
        </w:rPr>
        <w:t xml:space="preserve">This study did not require institutional review board approval as it used public, de-identified data. All replication materials are available at </w:t>
      </w:r>
      <w:r w:rsidR="00B10A1F" w:rsidRPr="00D64937">
        <w:rPr>
          <w:rFonts w:cs="Times New Roman"/>
        </w:rPr>
        <w:t>X</w:t>
      </w:r>
      <w:r w:rsidR="000034A3" w:rsidRPr="00D64937">
        <w:rPr>
          <w:rFonts w:cs="Times New Roman"/>
        </w:rPr>
        <w:t>X</w:t>
      </w:r>
      <w:r w:rsidR="00822C22">
        <w:rPr>
          <w:rFonts w:cs="Times New Roman"/>
        </w:rPr>
        <w:t>XX</w:t>
      </w:r>
      <w:r w:rsidR="000034A3" w:rsidRPr="00D64937">
        <w:rPr>
          <w:rFonts w:cs="Times New Roman"/>
        </w:rPr>
        <w:t>X</w:t>
      </w:r>
      <w:r w:rsidR="007626B2" w:rsidRPr="00D64937">
        <w:rPr>
          <w:rFonts w:cs="Times New Roman"/>
        </w:rPr>
        <w:t>.</w:t>
      </w:r>
    </w:p>
    <w:p w14:paraId="0E8AFBE4" w14:textId="77777777" w:rsidR="00615430" w:rsidRPr="00D64937" w:rsidRDefault="00615430" w:rsidP="00D76340">
      <w:pPr>
        <w:spacing w:line="480" w:lineRule="auto"/>
        <w:jc w:val="both"/>
        <w:rPr>
          <w:rFonts w:cs="Times New Roman"/>
        </w:rPr>
      </w:pPr>
    </w:p>
    <w:p w14:paraId="6B663937" w14:textId="77777777" w:rsidR="00D76340" w:rsidRPr="00D64937" w:rsidRDefault="00D76340" w:rsidP="00D76340">
      <w:pPr>
        <w:spacing w:line="480" w:lineRule="auto"/>
        <w:ind w:firstLine="720"/>
        <w:jc w:val="center"/>
        <w:rPr>
          <w:rFonts w:cs="Times New Roman"/>
          <w:b/>
          <w:bCs/>
          <w:u w:val="single"/>
        </w:rPr>
      </w:pPr>
      <w:r w:rsidRPr="00D64937">
        <w:rPr>
          <w:rFonts w:cs="Times New Roman"/>
          <w:b/>
          <w:bCs/>
          <w:u w:val="single"/>
        </w:rPr>
        <w:t>Results</w:t>
      </w:r>
    </w:p>
    <w:p w14:paraId="7A992170" w14:textId="098D1405" w:rsidR="0051100D" w:rsidRPr="00D64937" w:rsidRDefault="0051100D" w:rsidP="0051100D">
      <w:pPr>
        <w:spacing w:line="480" w:lineRule="auto"/>
        <w:jc w:val="both"/>
        <w:rPr>
          <w:rFonts w:cs="Times New Roman"/>
          <w:b/>
          <w:bCs/>
          <w:i/>
          <w:iCs/>
        </w:rPr>
      </w:pPr>
      <w:r w:rsidRPr="00D64937">
        <w:rPr>
          <w:rFonts w:cs="Times New Roman"/>
          <w:b/>
          <w:bCs/>
          <w:i/>
          <w:iCs/>
        </w:rPr>
        <w:t>National Survey of Children’s Health</w:t>
      </w:r>
      <w:r w:rsidR="005F70F2" w:rsidRPr="00D64937">
        <w:rPr>
          <w:rFonts w:cs="Times New Roman"/>
          <w:b/>
          <w:bCs/>
          <w:i/>
          <w:iCs/>
        </w:rPr>
        <w:t xml:space="preserve"> </w:t>
      </w:r>
    </w:p>
    <w:p w14:paraId="4D5F9E6C" w14:textId="619F4BA7" w:rsidR="009C41D6" w:rsidRPr="00D64937" w:rsidRDefault="00D32F00" w:rsidP="00D76340">
      <w:pPr>
        <w:spacing w:line="480" w:lineRule="auto"/>
        <w:ind w:firstLine="720"/>
        <w:jc w:val="both"/>
        <w:rPr>
          <w:rFonts w:cs="Times New Roman"/>
        </w:rPr>
      </w:pPr>
      <w:r w:rsidRPr="00D64937">
        <w:rPr>
          <w:rFonts w:cs="Times New Roman"/>
        </w:rPr>
        <w:t>From</w:t>
      </w:r>
      <w:r w:rsidR="00D76340" w:rsidRPr="00D64937">
        <w:rPr>
          <w:rFonts w:cs="Times New Roman"/>
        </w:rPr>
        <w:t xml:space="preserve"> 2016</w:t>
      </w:r>
      <w:r w:rsidR="005F70F2" w:rsidRPr="00D64937">
        <w:rPr>
          <w:rFonts w:cs="Times New Roman"/>
        </w:rPr>
        <w:t>–</w:t>
      </w:r>
      <w:r w:rsidR="00D76340" w:rsidRPr="00D64937">
        <w:rPr>
          <w:rFonts w:cs="Times New Roman"/>
        </w:rPr>
        <w:t xml:space="preserve">2020, </w:t>
      </w:r>
      <w:r w:rsidR="00277579" w:rsidRPr="00D64937">
        <w:rPr>
          <w:rFonts w:cs="Times New Roman"/>
        </w:rPr>
        <w:t>our analyses include</w:t>
      </w:r>
      <w:r w:rsidR="002007B3" w:rsidRPr="00D64937">
        <w:rPr>
          <w:rFonts w:cs="Times New Roman"/>
        </w:rPr>
        <w:t>d</w:t>
      </w:r>
      <w:r w:rsidR="00277579" w:rsidRPr="00D64937">
        <w:rPr>
          <w:rFonts w:cs="Times New Roman"/>
        </w:rPr>
        <w:t xml:space="preserve"> 141,427 children aged 3–17 in </w:t>
      </w:r>
      <w:r w:rsidR="005F70F2" w:rsidRPr="00D64937">
        <w:rPr>
          <w:rFonts w:cs="Times New Roman"/>
        </w:rPr>
        <w:t xml:space="preserve">the NSCH </w:t>
      </w:r>
      <w:r w:rsidRPr="00D64937">
        <w:rPr>
          <w:rFonts w:cs="Times New Roman"/>
        </w:rPr>
        <w:t>(</w:t>
      </w:r>
      <w:r w:rsidR="00CE7F1C">
        <w:rPr>
          <w:rFonts w:cs="Times New Roman"/>
          <w:b/>
          <w:bCs/>
        </w:rPr>
        <w:t>Table</w:t>
      </w:r>
      <w:r w:rsidRPr="00D64937">
        <w:rPr>
          <w:rFonts w:cs="Times New Roman"/>
          <w:b/>
          <w:bCs/>
        </w:rPr>
        <w:t xml:space="preserve"> 1</w:t>
      </w:r>
      <w:r w:rsidRPr="00D64937">
        <w:rPr>
          <w:rFonts w:cs="Times New Roman"/>
        </w:rPr>
        <w:t>)</w:t>
      </w:r>
      <w:r w:rsidR="00781037" w:rsidRPr="00D64937">
        <w:rPr>
          <w:rFonts w:cs="Times New Roman"/>
        </w:rPr>
        <w:t xml:space="preserve">. </w:t>
      </w:r>
      <w:r w:rsidR="008E51A9" w:rsidRPr="00D64937">
        <w:rPr>
          <w:rFonts w:cs="Times New Roman"/>
        </w:rPr>
        <w:t>A</w:t>
      </w:r>
      <w:r w:rsidR="008C1281" w:rsidRPr="00D64937">
        <w:rPr>
          <w:rFonts w:cs="Times New Roman"/>
        </w:rPr>
        <w:t xml:space="preserve"> weighted 3%</w:t>
      </w:r>
      <w:r w:rsidR="008E51A9" w:rsidRPr="00D64937">
        <w:rPr>
          <w:rFonts w:cs="Times New Roman"/>
        </w:rPr>
        <w:t xml:space="preserve"> of </w:t>
      </w:r>
      <w:r w:rsidR="006370AE" w:rsidRPr="00D64937">
        <w:rPr>
          <w:rFonts w:cs="Times New Roman"/>
        </w:rPr>
        <w:t>them</w:t>
      </w:r>
      <w:r w:rsidR="008C1281" w:rsidRPr="00D64937">
        <w:rPr>
          <w:rFonts w:cs="Times New Roman"/>
        </w:rPr>
        <w:t xml:space="preserve"> had </w:t>
      </w:r>
      <w:r w:rsidR="008E51A9" w:rsidRPr="00D64937">
        <w:rPr>
          <w:rFonts w:cs="Times New Roman"/>
        </w:rPr>
        <w:t xml:space="preserve">active </w:t>
      </w:r>
      <w:r w:rsidR="008C1281" w:rsidRPr="00D64937">
        <w:rPr>
          <w:rFonts w:cs="Times New Roman"/>
        </w:rPr>
        <w:t xml:space="preserve">depression, 8% had anxiety, 9% had ADD/ADHD, </w:t>
      </w:r>
      <w:r w:rsidR="008E51A9" w:rsidRPr="00D64937">
        <w:rPr>
          <w:rFonts w:cs="Times New Roman"/>
        </w:rPr>
        <w:t xml:space="preserve">and </w:t>
      </w:r>
      <w:r w:rsidR="008C1281" w:rsidRPr="00D64937">
        <w:rPr>
          <w:rFonts w:cs="Times New Roman"/>
        </w:rPr>
        <w:t>7% had behavioral problems</w:t>
      </w:r>
      <w:r w:rsidR="008E51A9" w:rsidRPr="00D64937">
        <w:rPr>
          <w:rFonts w:cs="Times New Roman"/>
        </w:rPr>
        <w:t xml:space="preserve">. In the past year, </w:t>
      </w:r>
      <w:r w:rsidR="008C1281" w:rsidRPr="00D64937">
        <w:rPr>
          <w:rFonts w:cs="Times New Roman"/>
        </w:rPr>
        <w:t>8% had chronic digestive issues</w:t>
      </w:r>
      <w:r w:rsidR="008E51A9" w:rsidRPr="00D64937">
        <w:rPr>
          <w:rFonts w:cs="Times New Roman"/>
        </w:rPr>
        <w:t>, 4</w:t>
      </w:r>
      <w:r w:rsidR="008C1281" w:rsidRPr="00D64937">
        <w:rPr>
          <w:rFonts w:cs="Times New Roman"/>
        </w:rPr>
        <w:t xml:space="preserve">% had not received necessary medical care of any kind, 1% had not received necessary mental health services, 10% had missed 7 or more days of school, and 22% had some form </w:t>
      </w:r>
      <w:r w:rsidR="0037205E" w:rsidRPr="00D64937">
        <w:rPr>
          <w:rFonts w:cs="Times New Roman"/>
        </w:rPr>
        <w:t xml:space="preserve">of </w:t>
      </w:r>
      <w:r w:rsidR="008C1281" w:rsidRPr="00D64937">
        <w:rPr>
          <w:rFonts w:cs="Times New Roman"/>
        </w:rPr>
        <w:t>employment.</w:t>
      </w:r>
    </w:p>
    <w:p w14:paraId="4BADE552" w14:textId="39F6C0FA" w:rsidR="00D76340" w:rsidRPr="00D64937" w:rsidRDefault="00530B9E" w:rsidP="00D76340">
      <w:pPr>
        <w:spacing w:line="480" w:lineRule="auto"/>
        <w:ind w:firstLine="720"/>
        <w:jc w:val="both"/>
        <w:rPr>
          <w:rFonts w:cs="Times New Roman"/>
        </w:rPr>
      </w:pPr>
      <w:r w:rsidRPr="00D64937">
        <w:rPr>
          <w:rFonts w:cs="Times New Roman"/>
        </w:rPr>
        <w:t xml:space="preserve">Children in lower-income households had </w:t>
      </w:r>
      <w:r w:rsidR="00277579" w:rsidRPr="00D64937">
        <w:rPr>
          <w:rFonts w:cs="Times New Roman"/>
        </w:rPr>
        <w:t>significantly worse</w:t>
      </w:r>
      <w:r w:rsidRPr="00D64937">
        <w:rPr>
          <w:rFonts w:cs="Times New Roman"/>
        </w:rPr>
        <w:t xml:space="preserve"> rates of mental health disorders</w:t>
      </w:r>
      <w:r w:rsidR="00277579" w:rsidRPr="00D64937">
        <w:rPr>
          <w:rFonts w:cs="Times New Roman"/>
        </w:rPr>
        <w:t>, symptoms, access to care, absenteeism, and economic opportunities</w:t>
      </w:r>
      <w:r w:rsidR="00781037" w:rsidRPr="00D64937">
        <w:rPr>
          <w:rFonts w:cs="Times New Roman"/>
        </w:rPr>
        <w:t xml:space="preserve">. </w:t>
      </w:r>
      <w:r w:rsidR="00933EAF" w:rsidRPr="00D64937">
        <w:rPr>
          <w:rFonts w:cs="Times New Roman"/>
        </w:rPr>
        <w:t xml:space="preserve">For example, </w:t>
      </w:r>
      <w:r w:rsidR="008E51A9" w:rsidRPr="00D64937">
        <w:rPr>
          <w:rFonts w:cs="Times New Roman"/>
        </w:rPr>
        <w:t xml:space="preserve">the rate of depression was </w:t>
      </w:r>
      <w:r w:rsidR="00F14DD3" w:rsidRPr="00D64937">
        <w:rPr>
          <w:rFonts w:cs="Times New Roman"/>
        </w:rPr>
        <w:t>2.6</w:t>
      </w:r>
      <w:r w:rsidR="008E51A9" w:rsidRPr="00D64937">
        <w:rPr>
          <w:rFonts w:cs="Times New Roman"/>
        </w:rPr>
        <w:t xml:space="preserve"> percentage points (pp) higher </w:t>
      </w:r>
      <w:r w:rsidR="001A7FB0">
        <w:rPr>
          <w:rFonts w:cs="Times New Roman"/>
        </w:rPr>
        <w:t xml:space="preserve">(95% CI, </w:t>
      </w:r>
      <w:r w:rsidR="00030700">
        <w:rPr>
          <w:rFonts w:cs="Times New Roman"/>
        </w:rPr>
        <w:t>2.0</w:t>
      </w:r>
      <w:r w:rsidR="001A7FB0">
        <w:rPr>
          <w:rFonts w:cs="Times New Roman"/>
        </w:rPr>
        <w:t xml:space="preserve"> to </w:t>
      </w:r>
      <w:r w:rsidR="00030700">
        <w:rPr>
          <w:rFonts w:cs="Times New Roman"/>
        </w:rPr>
        <w:t>3.1</w:t>
      </w:r>
      <w:r w:rsidR="001A7FB0">
        <w:rPr>
          <w:rFonts w:cs="Times New Roman"/>
        </w:rPr>
        <w:t xml:space="preserve">, P&lt;0.001) </w:t>
      </w:r>
      <w:r w:rsidR="008E51A9" w:rsidRPr="00D64937">
        <w:rPr>
          <w:rFonts w:cs="Times New Roman"/>
        </w:rPr>
        <w:t xml:space="preserve">for </w:t>
      </w:r>
      <w:r w:rsidR="00933EAF" w:rsidRPr="00D64937">
        <w:rPr>
          <w:rFonts w:cs="Times New Roman"/>
        </w:rPr>
        <w:t>c</w:t>
      </w:r>
      <w:r w:rsidR="00781037" w:rsidRPr="00D64937">
        <w:rPr>
          <w:rFonts w:cs="Times New Roman"/>
        </w:rPr>
        <w:t xml:space="preserve">hildren living </w:t>
      </w:r>
      <w:r w:rsidR="007B2EBC" w:rsidRPr="00D64937">
        <w:rPr>
          <w:rFonts w:cs="Times New Roman"/>
        </w:rPr>
        <w:t>in</w:t>
      </w:r>
      <w:r w:rsidR="00781037" w:rsidRPr="00D64937">
        <w:rPr>
          <w:rFonts w:cs="Times New Roman"/>
        </w:rPr>
        <w:t xml:space="preserve"> poverty </w:t>
      </w:r>
      <w:r w:rsidR="0037205E" w:rsidRPr="00D64937">
        <w:rPr>
          <w:rFonts w:cs="Times New Roman"/>
        </w:rPr>
        <w:t xml:space="preserve">than </w:t>
      </w:r>
      <w:r w:rsidR="00760592">
        <w:rPr>
          <w:rFonts w:cs="Times New Roman"/>
        </w:rPr>
        <w:t>those</w:t>
      </w:r>
      <w:r w:rsidR="0037205E" w:rsidRPr="00D64937">
        <w:rPr>
          <w:rFonts w:cs="Times New Roman"/>
        </w:rPr>
        <w:t xml:space="preserve"> above 400% FPL, </w:t>
      </w:r>
      <w:r w:rsidR="00BD7040" w:rsidRPr="00D64937">
        <w:rPr>
          <w:rFonts w:cs="Times New Roman"/>
        </w:rPr>
        <w:t xml:space="preserve">after adjusting for </w:t>
      </w:r>
      <w:r w:rsidR="001A7FB0">
        <w:rPr>
          <w:rFonts w:cs="Times New Roman"/>
        </w:rPr>
        <w:t>demographic characteristics</w:t>
      </w:r>
      <w:r w:rsidR="009C41D6" w:rsidRPr="00D64937">
        <w:rPr>
          <w:rFonts w:cs="Times New Roman"/>
        </w:rPr>
        <w:t xml:space="preserve">, </w:t>
      </w:r>
      <w:r w:rsidR="00BD7040" w:rsidRPr="00D64937">
        <w:rPr>
          <w:rFonts w:cs="Times New Roman"/>
        </w:rPr>
        <w:t>state</w:t>
      </w:r>
      <w:r w:rsidR="007B2EBC" w:rsidRPr="00D64937">
        <w:rPr>
          <w:rFonts w:cs="Times New Roman"/>
        </w:rPr>
        <w:t>,</w:t>
      </w:r>
      <w:r w:rsidR="00BD7040" w:rsidRPr="00D64937">
        <w:rPr>
          <w:rFonts w:cs="Times New Roman"/>
        </w:rPr>
        <w:t xml:space="preserve"> and year</w:t>
      </w:r>
      <w:r w:rsidR="00781037" w:rsidRPr="00D64937">
        <w:rPr>
          <w:rFonts w:cs="Times New Roman"/>
        </w:rPr>
        <w:t>.</w:t>
      </w:r>
      <w:r w:rsidR="006370AE" w:rsidRPr="00D64937">
        <w:rPr>
          <w:rFonts w:cs="Times New Roman"/>
        </w:rPr>
        <w:t xml:space="preserve"> </w:t>
      </w:r>
      <w:r w:rsidR="00F14DD3" w:rsidRPr="00D64937">
        <w:rPr>
          <w:rFonts w:cs="Times New Roman"/>
        </w:rPr>
        <w:t>All</w:t>
      </w:r>
      <w:r w:rsidR="006370AE" w:rsidRPr="00D64937">
        <w:rPr>
          <w:rFonts w:cs="Times New Roman"/>
        </w:rPr>
        <w:t xml:space="preserve"> </w:t>
      </w:r>
      <w:r w:rsidR="00F14DD3" w:rsidRPr="00D64937">
        <w:rPr>
          <w:rFonts w:cs="Times New Roman"/>
        </w:rPr>
        <w:t>NSCH</w:t>
      </w:r>
      <w:r w:rsidR="006370AE" w:rsidRPr="00D64937">
        <w:rPr>
          <w:rFonts w:cs="Times New Roman"/>
        </w:rPr>
        <w:t xml:space="preserve"> outcomes</w:t>
      </w:r>
      <w:r w:rsidR="00F14DD3" w:rsidRPr="00D64937">
        <w:rPr>
          <w:rFonts w:cs="Times New Roman"/>
        </w:rPr>
        <w:t xml:space="preserve"> </w:t>
      </w:r>
      <w:r w:rsidR="00760592">
        <w:rPr>
          <w:rFonts w:cs="Times New Roman"/>
        </w:rPr>
        <w:t>showed</w:t>
      </w:r>
      <w:r w:rsidR="00F14DD3" w:rsidRPr="00D64937">
        <w:rPr>
          <w:rFonts w:cs="Times New Roman"/>
        </w:rPr>
        <w:t xml:space="preserve"> </w:t>
      </w:r>
      <w:r w:rsidR="00760592">
        <w:rPr>
          <w:rFonts w:cs="Times New Roman"/>
        </w:rPr>
        <w:t>meaningful</w:t>
      </w:r>
      <w:r w:rsidR="00F14DD3" w:rsidRPr="00D64937">
        <w:rPr>
          <w:rFonts w:cs="Times New Roman"/>
        </w:rPr>
        <w:t xml:space="preserve"> differences</w:t>
      </w:r>
      <w:r w:rsidR="00B03F5B">
        <w:rPr>
          <w:rFonts w:cs="Times New Roman"/>
        </w:rPr>
        <w:t xml:space="preserve"> by income</w:t>
      </w:r>
      <w:r w:rsidR="00760592">
        <w:rPr>
          <w:rFonts w:cs="Times New Roman"/>
        </w:rPr>
        <w:t xml:space="preserve"> </w:t>
      </w:r>
      <w:r w:rsidR="00760592" w:rsidRPr="00D64937">
        <w:rPr>
          <w:rFonts w:cs="Times New Roman"/>
        </w:rPr>
        <w:t>(</w:t>
      </w:r>
      <w:r w:rsidR="00CE7F1C">
        <w:rPr>
          <w:rFonts w:cs="Times New Roman"/>
          <w:b/>
          <w:bCs/>
        </w:rPr>
        <w:t>Figure</w:t>
      </w:r>
      <w:r w:rsidR="00760592" w:rsidRPr="00D64937">
        <w:rPr>
          <w:rFonts w:cs="Times New Roman"/>
          <w:b/>
          <w:bCs/>
        </w:rPr>
        <w:t xml:space="preserve"> A</w:t>
      </w:r>
      <w:r w:rsidR="00CE7F1C">
        <w:rPr>
          <w:rFonts w:cs="Times New Roman"/>
          <w:b/>
          <w:bCs/>
        </w:rPr>
        <w:t>2</w:t>
      </w:r>
      <w:r w:rsidR="00760592" w:rsidRPr="00D64937">
        <w:rPr>
          <w:rFonts w:cs="Times New Roman"/>
        </w:rPr>
        <w:t>)</w:t>
      </w:r>
      <w:r w:rsidR="006370AE" w:rsidRPr="00D64937">
        <w:rPr>
          <w:rFonts w:cs="Times New Roman"/>
        </w:rPr>
        <w:t>.</w:t>
      </w:r>
    </w:p>
    <w:p w14:paraId="5745BE1C" w14:textId="7B1168D8" w:rsidR="00BD7040" w:rsidRPr="00D64937" w:rsidRDefault="008E51A9" w:rsidP="00BD7040">
      <w:pPr>
        <w:spacing w:line="480" w:lineRule="auto"/>
        <w:ind w:firstLine="720"/>
        <w:jc w:val="both"/>
        <w:rPr>
          <w:rFonts w:cs="Times New Roman"/>
        </w:rPr>
      </w:pPr>
      <w:r w:rsidRPr="00D64937">
        <w:rPr>
          <w:rFonts w:cs="Times New Roman"/>
        </w:rPr>
        <w:t>From 2016</w:t>
      </w:r>
      <w:r w:rsidR="00FB3671" w:rsidRPr="00D64937">
        <w:rPr>
          <w:rFonts w:cs="Times New Roman"/>
        </w:rPr>
        <w:t xml:space="preserve"> to </w:t>
      </w:r>
      <w:r w:rsidRPr="00D64937">
        <w:rPr>
          <w:rFonts w:cs="Times New Roman"/>
        </w:rPr>
        <w:t xml:space="preserve">2020, </w:t>
      </w:r>
      <w:r w:rsidR="00030700">
        <w:rPr>
          <w:rFonts w:cs="Times New Roman"/>
        </w:rPr>
        <w:t>the</w:t>
      </w:r>
      <w:r w:rsidRPr="00D64937">
        <w:rPr>
          <w:rFonts w:cs="Times New Roman"/>
        </w:rPr>
        <w:t xml:space="preserve"> minimum wage</w:t>
      </w:r>
      <w:r w:rsidR="00FB3671" w:rsidRPr="00D64937">
        <w:rPr>
          <w:rFonts w:cs="Times New Roman"/>
        </w:rPr>
        <w:t>s</w:t>
      </w:r>
      <w:r w:rsidRPr="00D64937">
        <w:rPr>
          <w:rFonts w:cs="Times New Roman"/>
        </w:rPr>
        <w:t xml:space="preserve"> ranged from $7.25 to $14 across states and Washington, D.C., with </w:t>
      </w:r>
      <w:r w:rsidR="00277579" w:rsidRPr="00D64937">
        <w:rPr>
          <w:rFonts w:cs="Times New Roman"/>
        </w:rPr>
        <w:t xml:space="preserve">some </w:t>
      </w:r>
      <w:r w:rsidRPr="00D64937">
        <w:rPr>
          <w:rFonts w:cs="Times New Roman"/>
        </w:rPr>
        <w:t>states raising their</w:t>
      </w:r>
      <w:r w:rsidR="00FB3671" w:rsidRPr="00D64937">
        <w:rPr>
          <w:rFonts w:cs="Times New Roman"/>
        </w:rPr>
        <w:t xml:space="preserve"> </w:t>
      </w:r>
      <w:r w:rsidR="002007B3" w:rsidRPr="00D64937">
        <w:rPr>
          <w:rFonts w:cs="Times New Roman"/>
        </w:rPr>
        <w:t>minimum wage</w:t>
      </w:r>
      <w:r w:rsidR="00FB3671" w:rsidRPr="00D64937">
        <w:rPr>
          <w:rFonts w:cs="Times New Roman"/>
        </w:rPr>
        <w:t>s by</w:t>
      </w:r>
      <w:r w:rsidRPr="00D64937">
        <w:rPr>
          <w:rFonts w:cs="Times New Roman"/>
        </w:rPr>
        <w:t xml:space="preserve"> </w:t>
      </w:r>
      <w:r w:rsidR="00277579" w:rsidRPr="00D64937">
        <w:rPr>
          <w:rFonts w:cs="Times New Roman"/>
        </w:rPr>
        <w:t>as much as $4.50</w:t>
      </w:r>
      <w:r w:rsidRPr="00D64937">
        <w:rPr>
          <w:rFonts w:cs="Times New Roman"/>
        </w:rPr>
        <w:t xml:space="preserve"> (</w:t>
      </w:r>
      <w:r w:rsidR="00CE7F1C">
        <w:rPr>
          <w:rFonts w:cs="Times New Roman"/>
          <w:b/>
          <w:bCs/>
        </w:rPr>
        <w:t>Figure</w:t>
      </w:r>
      <w:r w:rsidRPr="00D64937">
        <w:rPr>
          <w:rFonts w:cs="Times New Roman"/>
          <w:b/>
          <w:bCs/>
        </w:rPr>
        <w:t xml:space="preserve"> </w:t>
      </w:r>
      <w:r w:rsidR="007B7C2C" w:rsidRPr="00D64937">
        <w:rPr>
          <w:rFonts w:cs="Times New Roman"/>
          <w:b/>
          <w:bCs/>
        </w:rPr>
        <w:t>A</w:t>
      </w:r>
      <w:r w:rsidR="00CE7F1C">
        <w:rPr>
          <w:rFonts w:cs="Times New Roman"/>
          <w:b/>
          <w:bCs/>
        </w:rPr>
        <w:t>1</w:t>
      </w:r>
      <w:r w:rsidRPr="00D64937">
        <w:rPr>
          <w:rFonts w:cs="Times New Roman"/>
        </w:rPr>
        <w:t xml:space="preserve">). </w:t>
      </w:r>
      <w:r w:rsidR="002007B3" w:rsidRPr="00D64937">
        <w:rPr>
          <w:rFonts w:cs="Times New Roman"/>
        </w:rPr>
        <w:t>Even so</w:t>
      </w:r>
      <w:r w:rsidR="00FB3671" w:rsidRPr="00D64937">
        <w:rPr>
          <w:rFonts w:cs="Times New Roman"/>
        </w:rPr>
        <w:t xml:space="preserve">, rising minimum wages </w:t>
      </w:r>
      <w:r w:rsidR="002007B3" w:rsidRPr="00D64937">
        <w:rPr>
          <w:rFonts w:cs="Times New Roman"/>
        </w:rPr>
        <w:t xml:space="preserve">during this period </w:t>
      </w:r>
      <w:r w:rsidR="00FB3671" w:rsidRPr="00D64937">
        <w:rPr>
          <w:rFonts w:cs="Times New Roman"/>
        </w:rPr>
        <w:t>were not associated with</w:t>
      </w:r>
      <w:r w:rsidR="002007B3" w:rsidRPr="00D64937">
        <w:rPr>
          <w:rFonts w:cs="Times New Roman"/>
        </w:rPr>
        <w:t xml:space="preserve"> significant</w:t>
      </w:r>
      <w:r w:rsidR="00FB3671" w:rsidRPr="00D64937">
        <w:rPr>
          <w:rFonts w:cs="Times New Roman"/>
        </w:rPr>
        <w:t xml:space="preserve"> </w:t>
      </w:r>
      <w:r w:rsidR="00FB3671" w:rsidRPr="00D64937">
        <w:rPr>
          <w:rFonts w:cs="Times New Roman"/>
        </w:rPr>
        <w:lastRenderedPageBreak/>
        <w:t xml:space="preserve">improvements in </w:t>
      </w:r>
      <w:r w:rsidR="002007B3" w:rsidRPr="00D64937">
        <w:rPr>
          <w:rFonts w:cs="Times New Roman"/>
        </w:rPr>
        <w:t>children’s</w:t>
      </w:r>
      <w:r w:rsidR="00FB3671" w:rsidRPr="00D64937">
        <w:rPr>
          <w:rFonts w:cs="Times New Roman"/>
        </w:rPr>
        <w:t xml:space="preserve"> mental health for any outcome</w:t>
      </w:r>
      <w:r w:rsidR="006370AE" w:rsidRPr="00D64937">
        <w:rPr>
          <w:rFonts w:cs="Times New Roman"/>
        </w:rPr>
        <w:t xml:space="preserve"> in the NSCH</w:t>
      </w:r>
      <w:r w:rsidR="00030700">
        <w:rPr>
          <w:rFonts w:cs="Times New Roman"/>
        </w:rPr>
        <w:t>: depression (</w:t>
      </w:r>
      <w:r w:rsidR="002F5640">
        <w:rPr>
          <w:rFonts w:cs="Times New Roman"/>
        </w:rPr>
        <w:t>0.</w:t>
      </w:r>
      <w:r w:rsidR="00030700">
        <w:rPr>
          <w:rFonts w:cs="Times New Roman"/>
        </w:rPr>
        <w:t>2 pp; 95% CI, 0.0 to 0.4</w:t>
      </w:r>
      <w:r w:rsidR="002F5640">
        <w:rPr>
          <w:rFonts w:cs="Times New Roman"/>
        </w:rPr>
        <w:t>;</w:t>
      </w:r>
      <w:r w:rsidR="00030700">
        <w:rPr>
          <w:rFonts w:cs="Times New Roman"/>
        </w:rPr>
        <w:t xml:space="preserve"> P=0.03), anxiety (</w:t>
      </w:r>
      <w:r w:rsidR="002F5640">
        <w:rPr>
          <w:rFonts w:cs="Times New Roman"/>
        </w:rPr>
        <w:t>0.3 pp; 95% CI, –0.1 to 0.7; P=0.12), ADD/ADHD (–0.2 pp; 95% CI, –0.6 to 0.2; P=0.34); behavioral problems (0.1 pp; 95% CI, –0.5 to 0.6; P=0.81); digestive issues (0.0 pp; 95% CI, –0.4 to 0.5; P=0.85); any unmet health care (–0.1 pp; 95% CI, –0.4 to 0.3; P=0.69); unmet mental health care (–0.1 pp; 95% CI, –0.2 to 0.1; P=0.45); being absent from 7+ days of school (–0.5 pp; 95% CI, –1.4 to 0.4; P=0.26), and being employed (–0.1 pp; 95% CI, –0.8 to 0.7 pp; P=0.82)</w:t>
      </w:r>
      <w:r w:rsidR="00B03F5B">
        <w:rPr>
          <w:rFonts w:cs="Times New Roman"/>
        </w:rPr>
        <w:t xml:space="preserve"> (</w:t>
      </w:r>
      <w:r w:rsidR="00B03F5B" w:rsidRPr="00B03F5B">
        <w:rPr>
          <w:rFonts w:cs="Times New Roman"/>
          <w:b/>
          <w:bCs/>
        </w:rPr>
        <w:t>Figure 1</w:t>
      </w:r>
      <w:r w:rsidR="00B03F5B">
        <w:rPr>
          <w:rFonts w:cs="Times New Roman"/>
        </w:rPr>
        <w:t>)</w:t>
      </w:r>
      <w:r w:rsidR="00FB3671" w:rsidRPr="00D64937">
        <w:rPr>
          <w:rFonts w:cs="Times New Roman"/>
        </w:rPr>
        <w:t xml:space="preserve">. </w:t>
      </w:r>
      <w:r w:rsidRPr="00D64937">
        <w:rPr>
          <w:rFonts w:cs="Times New Roman"/>
        </w:rPr>
        <w:t>F</w:t>
      </w:r>
      <w:r w:rsidR="007B2EBC" w:rsidRPr="00D64937">
        <w:rPr>
          <w:rFonts w:cs="Times New Roman"/>
        </w:rPr>
        <w:t>or all outcomes except absenteeism,</w:t>
      </w:r>
      <w:r w:rsidR="009C41D6" w:rsidRPr="00D64937">
        <w:rPr>
          <w:rFonts w:cs="Times New Roman"/>
        </w:rPr>
        <w:t xml:space="preserve"> </w:t>
      </w:r>
      <w:r w:rsidR="008331E8" w:rsidRPr="00D64937">
        <w:rPr>
          <w:rFonts w:cs="Times New Roman"/>
        </w:rPr>
        <w:t xml:space="preserve">our </w:t>
      </w:r>
      <w:r w:rsidR="00FB3671" w:rsidRPr="00D64937">
        <w:rPr>
          <w:rFonts w:cs="Times New Roman"/>
        </w:rPr>
        <w:t xml:space="preserve">95% </w:t>
      </w:r>
      <w:r w:rsidR="008331E8" w:rsidRPr="00D64937">
        <w:rPr>
          <w:rFonts w:cs="Times New Roman"/>
        </w:rPr>
        <w:t>confidence intervals</w:t>
      </w:r>
      <w:r w:rsidR="0037205E" w:rsidRPr="00D64937">
        <w:rPr>
          <w:rFonts w:cs="Times New Roman"/>
        </w:rPr>
        <w:t xml:space="preserve"> </w:t>
      </w:r>
      <w:r w:rsidR="008331E8" w:rsidRPr="00D64937">
        <w:rPr>
          <w:rFonts w:cs="Times New Roman"/>
        </w:rPr>
        <w:t>exclude</w:t>
      </w:r>
      <w:r w:rsidR="00B03F5B">
        <w:rPr>
          <w:rFonts w:cs="Times New Roman"/>
        </w:rPr>
        <w:t>d</w:t>
      </w:r>
      <w:r w:rsidR="00BD7040" w:rsidRPr="00D64937">
        <w:rPr>
          <w:rFonts w:cs="Times New Roman"/>
        </w:rPr>
        <w:t xml:space="preserve"> </w:t>
      </w:r>
      <w:r w:rsidR="007B2EBC" w:rsidRPr="00D64937">
        <w:rPr>
          <w:rFonts w:cs="Times New Roman"/>
        </w:rPr>
        <w:t>an</w:t>
      </w:r>
      <w:r w:rsidR="009C41D6" w:rsidRPr="00D64937">
        <w:rPr>
          <w:rFonts w:cs="Times New Roman"/>
        </w:rPr>
        <w:t xml:space="preserve"> improvement of</w:t>
      </w:r>
      <w:r w:rsidR="00BD7040" w:rsidRPr="00D64937">
        <w:rPr>
          <w:rFonts w:cs="Times New Roman"/>
        </w:rPr>
        <w:t xml:space="preserve"> 1</w:t>
      </w:r>
      <w:r w:rsidR="00F14DD3" w:rsidRPr="00D64937">
        <w:rPr>
          <w:rFonts w:cs="Times New Roman"/>
        </w:rPr>
        <w:t>.0</w:t>
      </w:r>
      <w:r w:rsidR="00BD7040" w:rsidRPr="00D64937">
        <w:rPr>
          <w:rFonts w:cs="Times New Roman"/>
        </w:rPr>
        <w:t xml:space="preserve"> </w:t>
      </w:r>
      <w:r w:rsidR="007B2EBC" w:rsidRPr="00D64937">
        <w:rPr>
          <w:rFonts w:cs="Times New Roman"/>
        </w:rPr>
        <w:t>pp</w:t>
      </w:r>
      <w:r w:rsidR="00BD7040" w:rsidRPr="00D64937">
        <w:rPr>
          <w:rFonts w:cs="Times New Roman"/>
        </w:rPr>
        <w:t xml:space="preserve"> or less </w:t>
      </w:r>
      <w:r w:rsidR="007B2EBC" w:rsidRPr="00D64937">
        <w:rPr>
          <w:rFonts w:cs="Times New Roman"/>
        </w:rPr>
        <w:t>per</w:t>
      </w:r>
      <w:r w:rsidR="00BD7040" w:rsidRPr="00D64937">
        <w:rPr>
          <w:rFonts w:cs="Times New Roman"/>
        </w:rPr>
        <w:t xml:space="preserve"> $1 increase in the minimum wage.</w:t>
      </w:r>
    </w:p>
    <w:p w14:paraId="0C1A4C01" w14:textId="16FF3E71" w:rsidR="007B2EBC" w:rsidRPr="00D64937" w:rsidRDefault="007B2EBC" w:rsidP="00BD7040">
      <w:pPr>
        <w:spacing w:line="480" w:lineRule="auto"/>
        <w:ind w:firstLine="720"/>
        <w:jc w:val="both"/>
        <w:rPr>
          <w:rFonts w:cs="Times New Roman"/>
        </w:rPr>
      </w:pPr>
      <w:r w:rsidRPr="00D64937">
        <w:rPr>
          <w:rFonts w:cs="Times New Roman"/>
        </w:rPr>
        <w:t xml:space="preserve">Similarly, there was minimal evidence of an association when we examined children </w:t>
      </w:r>
      <w:r w:rsidR="00933EAF" w:rsidRPr="00D64937">
        <w:rPr>
          <w:rFonts w:cs="Times New Roman"/>
        </w:rPr>
        <w:t xml:space="preserve">living </w:t>
      </w:r>
      <w:r w:rsidRPr="00D64937">
        <w:rPr>
          <w:rFonts w:cs="Times New Roman"/>
        </w:rPr>
        <w:t xml:space="preserve">in households under 200% FPL, </w:t>
      </w:r>
      <w:r w:rsidR="004E3BD9" w:rsidRPr="00D64937">
        <w:rPr>
          <w:rFonts w:cs="Times New Roman"/>
        </w:rPr>
        <w:t>households</w:t>
      </w:r>
      <w:r w:rsidRPr="00D64937">
        <w:rPr>
          <w:rFonts w:cs="Times New Roman"/>
        </w:rPr>
        <w:t xml:space="preserve"> whose adults </w:t>
      </w:r>
      <w:r w:rsidR="002F5640">
        <w:rPr>
          <w:rFonts w:cs="Times New Roman"/>
        </w:rPr>
        <w:t>had</w:t>
      </w:r>
      <w:r w:rsidRPr="00D64937">
        <w:rPr>
          <w:rFonts w:cs="Times New Roman"/>
        </w:rPr>
        <w:t xml:space="preserve"> a high school education or less; Black and Hispanic/Latino children; first- or second-generation </w:t>
      </w:r>
      <w:r w:rsidR="004E3BD9" w:rsidRPr="00D64937">
        <w:rPr>
          <w:rFonts w:cs="Times New Roman"/>
        </w:rPr>
        <w:t>children</w:t>
      </w:r>
      <w:r w:rsidRPr="00D64937">
        <w:rPr>
          <w:rFonts w:cs="Times New Roman"/>
        </w:rPr>
        <w:t>; adolescents age</w:t>
      </w:r>
      <w:r w:rsidR="0037205E" w:rsidRPr="00D64937">
        <w:rPr>
          <w:rFonts w:cs="Times New Roman"/>
        </w:rPr>
        <w:t>d</w:t>
      </w:r>
      <w:r w:rsidRPr="00D64937">
        <w:rPr>
          <w:rFonts w:cs="Times New Roman"/>
        </w:rPr>
        <w:t xml:space="preserve"> 13–17</w:t>
      </w:r>
      <w:r w:rsidR="006A4E61" w:rsidRPr="00D64937">
        <w:rPr>
          <w:rFonts w:cs="Times New Roman"/>
        </w:rPr>
        <w:t>; and children living in non-urban areas</w:t>
      </w:r>
      <w:r w:rsidR="005F70F2" w:rsidRPr="00D64937">
        <w:rPr>
          <w:rFonts w:cs="Times New Roman"/>
        </w:rPr>
        <w:t xml:space="preserve"> </w:t>
      </w:r>
      <w:r w:rsidRPr="00D64937">
        <w:rPr>
          <w:rFonts w:cs="Times New Roman"/>
        </w:rPr>
        <w:t>(</w:t>
      </w:r>
      <w:r w:rsidR="00822C22">
        <w:rPr>
          <w:rFonts w:cs="Times New Roman"/>
          <w:b/>
          <w:bCs/>
        </w:rPr>
        <w:t>Figure</w:t>
      </w:r>
      <w:r w:rsidR="000A6EFE" w:rsidRPr="00D64937">
        <w:rPr>
          <w:rFonts w:cs="Times New Roman"/>
          <w:b/>
          <w:bCs/>
        </w:rPr>
        <w:t xml:space="preserve"> A</w:t>
      </w:r>
      <w:r w:rsidR="00822C22">
        <w:rPr>
          <w:rFonts w:cs="Times New Roman"/>
          <w:b/>
          <w:bCs/>
        </w:rPr>
        <w:t>5</w:t>
      </w:r>
      <w:r w:rsidRPr="00D64937">
        <w:rPr>
          <w:rFonts w:cs="Times New Roman"/>
        </w:rPr>
        <w:t xml:space="preserve">). Nor was there evidence of an association </w:t>
      </w:r>
      <w:r w:rsidR="00933EAF" w:rsidRPr="00D64937">
        <w:rPr>
          <w:rFonts w:cs="Times New Roman"/>
        </w:rPr>
        <w:t>using</w:t>
      </w:r>
      <w:r w:rsidRPr="00D64937">
        <w:rPr>
          <w:rFonts w:cs="Times New Roman"/>
        </w:rPr>
        <w:t xml:space="preserve"> </w:t>
      </w:r>
      <w:r w:rsidR="00AE2D9E" w:rsidRPr="00D64937">
        <w:rPr>
          <w:rFonts w:cs="Times New Roman"/>
        </w:rPr>
        <w:t>the</w:t>
      </w:r>
      <w:r w:rsidR="00952338" w:rsidRPr="00D64937">
        <w:rPr>
          <w:rFonts w:cs="Times New Roman"/>
        </w:rPr>
        <w:t xml:space="preserve"> sensitivity analyses</w:t>
      </w:r>
      <w:r w:rsidR="00556DB9" w:rsidRPr="00D64937">
        <w:rPr>
          <w:rFonts w:cs="Times New Roman"/>
        </w:rPr>
        <w:t xml:space="preserve"> </w:t>
      </w:r>
      <w:r w:rsidR="00AE2D9E" w:rsidRPr="00D64937">
        <w:rPr>
          <w:rFonts w:cs="Times New Roman"/>
        </w:rPr>
        <w:t>described</w:t>
      </w:r>
      <w:r w:rsidR="007A06E0" w:rsidRPr="00D64937">
        <w:rPr>
          <w:rFonts w:cs="Times New Roman"/>
        </w:rPr>
        <w:t xml:space="preserve"> </w:t>
      </w:r>
      <w:r w:rsidR="004122FC">
        <w:rPr>
          <w:rFonts w:cs="Times New Roman"/>
        </w:rPr>
        <w:t>above</w:t>
      </w:r>
      <w:r w:rsidR="00A4573C" w:rsidRPr="00D64937">
        <w:rPr>
          <w:rFonts w:cs="Times New Roman"/>
        </w:rPr>
        <w:t xml:space="preserve"> </w:t>
      </w:r>
      <w:r w:rsidRPr="00D64937">
        <w:rPr>
          <w:rFonts w:cs="Times New Roman"/>
        </w:rPr>
        <w:t>(</w:t>
      </w:r>
      <w:r w:rsidR="00822C22">
        <w:rPr>
          <w:rFonts w:cs="Times New Roman"/>
          <w:b/>
          <w:bCs/>
        </w:rPr>
        <w:t>Figures</w:t>
      </w:r>
      <w:r w:rsidR="000A6EFE" w:rsidRPr="00D64937">
        <w:rPr>
          <w:rFonts w:cs="Times New Roman"/>
          <w:b/>
          <w:bCs/>
        </w:rPr>
        <w:t xml:space="preserve"> A</w:t>
      </w:r>
      <w:r w:rsidR="00822C22">
        <w:rPr>
          <w:rFonts w:cs="Times New Roman"/>
          <w:b/>
          <w:bCs/>
        </w:rPr>
        <w:t>3</w:t>
      </w:r>
      <w:r w:rsidR="000A6EFE" w:rsidRPr="00D64937">
        <w:rPr>
          <w:rFonts w:cs="Times New Roman"/>
          <w:b/>
          <w:bCs/>
        </w:rPr>
        <w:t>, A</w:t>
      </w:r>
      <w:r w:rsidR="00822C22">
        <w:rPr>
          <w:rFonts w:cs="Times New Roman"/>
          <w:b/>
          <w:bCs/>
        </w:rPr>
        <w:t>7</w:t>
      </w:r>
      <w:r w:rsidR="000A6EFE" w:rsidRPr="00D64937">
        <w:rPr>
          <w:rFonts w:cs="Times New Roman"/>
          <w:b/>
          <w:bCs/>
        </w:rPr>
        <w:t>, A</w:t>
      </w:r>
      <w:r w:rsidR="00822C22">
        <w:rPr>
          <w:rFonts w:cs="Times New Roman"/>
          <w:b/>
          <w:bCs/>
        </w:rPr>
        <w:t>9</w:t>
      </w:r>
      <w:r w:rsidR="000A6EFE" w:rsidRPr="00D64937">
        <w:rPr>
          <w:rFonts w:cs="Times New Roman"/>
          <w:b/>
          <w:bCs/>
        </w:rPr>
        <w:t>, A1</w:t>
      </w:r>
      <w:r w:rsidR="00822C22">
        <w:rPr>
          <w:rFonts w:cs="Times New Roman"/>
          <w:b/>
          <w:bCs/>
        </w:rPr>
        <w:t>1</w:t>
      </w:r>
      <w:r w:rsidR="000A6EFE" w:rsidRPr="00D64937">
        <w:rPr>
          <w:rFonts w:cs="Times New Roman"/>
          <w:b/>
          <w:bCs/>
        </w:rPr>
        <w:t>, A1</w:t>
      </w:r>
      <w:r w:rsidR="00822C22">
        <w:rPr>
          <w:rFonts w:cs="Times New Roman"/>
          <w:b/>
          <w:bCs/>
        </w:rPr>
        <w:t>3</w:t>
      </w:r>
      <w:r w:rsidRPr="00D64937">
        <w:rPr>
          <w:rFonts w:cs="Times New Roman"/>
        </w:rPr>
        <w:t>).</w:t>
      </w:r>
    </w:p>
    <w:p w14:paraId="4082CB12" w14:textId="77777777" w:rsidR="00BD7040" w:rsidRPr="00D64937" w:rsidRDefault="00BD7040" w:rsidP="007B2EBC">
      <w:pPr>
        <w:spacing w:line="480" w:lineRule="auto"/>
        <w:jc w:val="both"/>
        <w:rPr>
          <w:rFonts w:cs="Times New Roman"/>
        </w:rPr>
      </w:pPr>
    </w:p>
    <w:p w14:paraId="6354B9C6" w14:textId="5F8EEFA9" w:rsidR="007B2EBC" w:rsidRPr="00D64937" w:rsidRDefault="007B2EBC" w:rsidP="007B2EBC">
      <w:pPr>
        <w:spacing w:line="480" w:lineRule="auto"/>
        <w:jc w:val="both"/>
        <w:rPr>
          <w:rFonts w:cs="Times New Roman"/>
          <w:b/>
          <w:bCs/>
          <w:i/>
          <w:iCs/>
        </w:rPr>
      </w:pPr>
      <w:r w:rsidRPr="00D64937">
        <w:rPr>
          <w:rFonts w:cs="Times New Roman"/>
          <w:b/>
          <w:bCs/>
          <w:i/>
          <w:iCs/>
        </w:rPr>
        <w:t>Youth Risk Behavior Surveillance System</w:t>
      </w:r>
      <w:r w:rsidR="005F70F2" w:rsidRPr="00D64937">
        <w:rPr>
          <w:rFonts w:cs="Times New Roman"/>
          <w:b/>
          <w:bCs/>
          <w:i/>
          <w:iCs/>
        </w:rPr>
        <w:t xml:space="preserve"> </w:t>
      </w:r>
    </w:p>
    <w:p w14:paraId="26EAE779" w14:textId="4F60D96C" w:rsidR="00436DD8" w:rsidRPr="00D64937" w:rsidRDefault="005F70F2" w:rsidP="00A408D7">
      <w:pPr>
        <w:spacing w:line="480" w:lineRule="auto"/>
        <w:ind w:firstLine="720"/>
        <w:jc w:val="both"/>
        <w:rPr>
          <w:rFonts w:cs="Times New Roman"/>
        </w:rPr>
      </w:pPr>
      <w:r w:rsidRPr="00D64937">
        <w:rPr>
          <w:rFonts w:cs="Times New Roman"/>
        </w:rPr>
        <w:t>From</w:t>
      </w:r>
      <w:r w:rsidR="00A408D7" w:rsidRPr="00D64937">
        <w:rPr>
          <w:rFonts w:cs="Times New Roman"/>
        </w:rPr>
        <w:t xml:space="preserve"> 2001</w:t>
      </w:r>
      <w:r w:rsidRPr="00D64937">
        <w:rPr>
          <w:rFonts w:cs="Times New Roman"/>
        </w:rPr>
        <w:t>–2</w:t>
      </w:r>
      <w:r w:rsidR="00A408D7" w:rsidRPr="00D64937">
        <w:rPr>
          <w:rFonts w:cs="Times New Roman"/>
        </w:rPr>
        <w:t xml:space="preserve">019, </w:t>
      </w:r>
      <w:r w:rsidR="002007B3" w:rsidRPr="00D64937">
        <w:rPr>
          <w:rFonts w:cs="Times New Roman"/>
        </w:rPr>
        <w:t>our analyses included 1,246,623 high school-aged adolescents in the</w:t>
      </w:r>
      <w:r w:rsidRPr="00D64937">
        <w:rPr>
          <w:rFonts w:cs="Times New Roman"/>
        </w:rPr>
        <w:t xml:space="preserve"> YRBSS (</w:t>
      </w:r>
      <w:r w:rsidR="00822C22">
        <w:rPr>
          <w:rFonts w:cs="Times New Roman"/>
          <w:b/>
          <w:bCs/>
        </w:rPr>
        <w:t>Table</w:t>
      </w:r>
      <w:r w:rsidRPr="00D64937">
        <w:rPr>
          <w:rFonts w:cs="Times New Roman"/>
          <w:b/>
          <w:bCs/>
        </w:rPr>
        <w:t xml:space="preserve"> 2</w:t>
      </w:r>
      <w:r w:rsidRPr="00D64937">
        <w:rPr>
          <w:rFonts w:cs="Times New Roman"/>
        </w:rPr>
        <w:t>)</w:t>
      </w:r>
      <w:r w:rsidR="00A408D7" w:rsidRPr="00D64937">
        <w:rPr>
          <w:rFonts w:cs="Times New Roman"/>
        </w:rPr>
        <w:t>.</w:t>
      </w:r>
      <w:r w:rsidR="00436DD8" w:rsidRPr="00D64937">
        <w:rPr>
          <w:rFonts w:cs="Times New Roman"/>
        </w:rPr>
        <w:t xml:space="preserve"> In </w:t>
      </w:r>
      <w:r w:rsidR="002007B3" w:rsidRPr="00D64937">
        <w:rPr>
          <w:rFonts w:cs="Times New Roman"/>
        </w:rPr>
        <w:t>the past year</w:t>
      </w:r>
      <w:r w:rsidR="00436DD8" w:rsidRPr="00D64937">
        <w:rPr>
          <w:rFonts w:cs="Times New Roman"/>
        </w:rPr>
        <w:t>, a weighted 29%</w:t>
      </w:r>
      <w:r w:rsidRPr="00D64937">
        <w:rPr>
          <w:rFonts w:cs="Times New Roman"/>
        </w:rPr>
        <w:t xml:space="preserve"> </w:t>
      </w:r>
      <w:r w:rsidR="00436DD8" w:rsidRPr="00D64937">
        <w:rPr>
          <w:rFonts w:cs="Times New Roman"/>
        </w:rPr>
        <w:t>reported being sad or hopeless</w:t>
      </w:r>
      <w:r w:rsidR="005B6F4A" w:rsidRPr="00D64937">
        <w:rPr>
          <w:rFonts w:cs="Times New Roman"/>
        </w:rPr>
        <w:t xml:space="preserve"> for 2</w:t>
      </w:r>
      <w:r w:rsidR="007B7C2C" w:rsidRPr="00D64937">
        <w:rPr>
          <w:rFonts w:cs="Times New Roman"/>
        </w:rPr>
        <w:t xml:space="preserve"> or more</w:t>
      </w:r>
      <w:r w:rsidR="005B6F4A" w:rsidRPr="00D64937">
        <w:rPr>
          <w:rFonts w:cs="Times New Roman"/>
        </w:rPr>
        <w:t xml:space="preserve"> </w:t>
      </w:r>
      <w:r w:rsidR="007B7C2C" w:rsidRPr="00D64937">
        <w:rPr>
          <w:rFonts w:cs="Times New Roman"/>
        </w:rPr>
        <w:t xml:space="preserve">consecutive </w:t>
      </w:r>
      <w:r w:rsidR="005B6F4A" w:rsidRPr="00D64937">
        <w:rPr>
          <w:rFonts w:cs="Times New Roman"/>
        </w:rPr>
        <w:t>weeks</w:t>
      </w:r>
      <w:r w:rsidR="00436DD8" w:rsidRPr="00D64937">
        <w:rPr>
          <w:rFonts w:cs="Times New Roman"/>
        </w:rPr>
        <w:t>, 16% considered suicide, 9% attempted suicide</w:t>
      </w:r>
      <w:r w:rsidR="005B6F4A" w:rsidRPr="00D64937">
        <w:rPr>
          <w:rFonts w:cs="Times New Roman"/>
        </w:rPr>
        <w:t>, and</w:t>
      </w:r>
      <w:r w:rsidR="00436DD8" w:rsidRPr="00D64937">
        <w:rPr>
          <w:rFonts w:cs="Times New Roman"/>
        </w:rPr>
        <w:t xml:space="preserve"> </w:t>
      </w:r>
      <w:r w:rsidR="005B6F4A" w:rsidRPr="00D64937">
        <w:rPr>
          <w:rFonts w:cs="Times New Roman"/>
        </w:rPr>
        <w:t xml:space="preserve">27% had been in a physical fight. In the past month, </w:t>
      </w:r>
      <w:r w:rsidR="00436DD8" w:rsidRPr="00D64937">
        <w:rPr>
          <w:rFonts w:cs="Times New Roman"/>
        </w:rPr>
        <w:t xml:space="preserve">35%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alcohol</w:t>
      </w:r>
      <w:r w:rsidR="005B6F4A" w:rsidRPr="00D64937">
        <w:rPr>
          <w:rFonts w:cs="Times New Roman"/>
        </w:rPr>
        <w:t xml:space="preserve"> and </w:t>
      </w:r>
      <w:r w:rsidR="00436DD8" w:rsidRPr="00D64937">
        <w:rPr>
          <w:rFonts w:cs="Times New Roman"/>
        </w:rPr>
        <w:t xml:space="preserve">20%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marijuana.</w:t>
      </w:r>
    </w:p>
    <w:p w14:paraId="437798E8" w14:textId="2EA72146" w:rsidR="00A408D7" w:rsidRPr="00D64937" w:rsidRDefault="00933EAF" w:rsidP="00A408D7">
      <w:pPr>
        <w:spacing w:line="480" w:lineRule="auto"/>
        <w:ind w:firstLine="720"/>
        <w:jc w:val="both"/>
        <w:rPr>
          <w:rFonts w:cs="Times New Roman"/>
        </w:rPr>
      </w:pPr>
      <w:r w:rsidRPr="00D64937">
        <w:rPr>
          <w:rFonts w:cs="Times New Roman"/>
        </w:rPr>
        <w:t>From</w:t>
      </w:r>
      <w:r w:rsidR="00436DD8" w:rsidRPr="00D64937">
        <w:rPr>
          <w:rFonts w:cs="Times New Roman"/>
        </w:rPr>
        <w:t xml:space="preserve"> 2001</w:t>
      </w:r>
      <w:r w:rsidRPr="00D64937">
        <w:rPr>
          <w:rFonts w:cs="Times New Roman"/>
        </w:rPr>
        <w:t>–</w:t>
      </w:r>
      <w:r w:rsidR="00436DD8" w:rsidRPr="00D64937">
        <w:rPr>
          <w:rFonts w:cs="Times New Roman"/>
        </w:rPr>
        <w:t>2019</w:t>
      </w:r>
      <w:r w:rsidR="00013E88" w:rsidRPr="00D64937">
        <w:rPr>
          <w:rFonts w:cs="Times New Roman"/>
        </w:rPr>
        <w:t xml:space="preserve">, </w:t>
      </w:r>
      <w:r w:rsidR="00436DD8" w:rsidRPr="00D64937">
        <w:rPr>
          <w:rFonts w:cs="Times New Roman"/>
        </w:rPr>
        <w:t xml:space="preserve">the </w:t>
      </w:r>
      <w:r w:rsidR="00013E88" w:rsidRPr="00D64937">
        <w:rPr>
          <w:rFonts w:cs="Times New Roman"/>
        </w:rPr>
        <w:t>minimum wage</w:t>
      </w:r>
      <w:r w:rsidR="00E320B8">
        <w:rPr>
          <w:rFonts w:cs="Times New Roman"/>
        </w:rPr>
        <w:t>s</w:t>
      </w:r>
      <w:r w:rsidR="00013E88" w:rsidRPr="00D64937">
        <w:rPr>
          <w:rFonts w:cs="Times New Roman"/>
        </w:rPr>
        <w:t xml:space="preserve"> ranged from $5.15 to $14 across states and D.C.</w:t>
      </w:r>
      <w:r w:rsidR="002007B3" w:rsidRPr="00D64937">
        <w:rPr>
          <w:rFonts w:cs="Times New Roman"/>
        </w:rPr>
        <w:t xml:space="preserve"> (</w:t>
      </w:r>
      <w:r w:rsidR="00822C22">
        <w:rPr>
          <w:rFonts w:cs="Times New Roman"/>
          <w:b/>
          <w:bCs/>
        </w:rPr>
        <w:t>Figure</w:t>
      </w:r>
      <w:r w:rsidR="002007B3" w:rsidRPr="00D64937">
        <w:rPr>
          <w:rFonts w:cs="Times New Roman"/>
          <w:b/>
          <w:bCs/>
        </w:rPr>
        <w:t xml:space="preserve"> </w:t>
      </w:r>
      <w:r w:rsidR="00A4573C" w:rsidRPr="00D64937">
        <w:rPr>
          <w:rFonts w:cs="Times New Roman"/>
          <w:b/>
          <w:bCs/>
        </w:rPr>
        <w:t>A</w:t>
      </w:r>
      <w:r w:rsidR="002007B3" w:rsidRPr="00D64937">
        <w:rPr>
          <w:rFonts w:cs="Times New Roman"/>
          <w:b/>
          <w:bCs/>
        </w:rPr>
        <w:t>1</w:t>
      </w:r>
      <w:r w:rsidR="002007B3" w:rsidRPr="00D64937">
        <w:rPr>
          <w:rFonts w:cs="Times New Roman"/>
        </w:rPr>
        <w:t>).</w:t>
      </w:r>
      <w:r w:rsidR="00013E88" w:rsidRPr="00D64937">
        <w:rPr>
          <w:rFonts w:cs="Times New Roman"/>
        </w:rPr>
        <w:t xml:space="preserve"> </w:t>
      </w:r>
      <w:r w:rsidR="004122FC">
        <w:rPr>
          <w:rFonts w:cs="Times New Roman"/>
        </w:rPr>
        <w:t>Also</w:t>
      </w:r>
      <w:r w:rsidR="002007B3" w:rsidRPr="00D64937">
        <w:rPr>
          <w:rFonts w:cs="Times New Roman"/>
        </w:rPr>
        <w:t>, t</w:t>
      </w:r>
      <w:r w:rsidR="00013E88" w:rsidRPr="00D64937">
        <w:rPr>
          <w:rFonts w:cs="Times New Roman"/>
        </w:rPr>
        <w:t xml:space="preserve">he federal minimum wage </w:t>
      </w:r>
      <w:r w:rsidR="0016448F" w:rsidRPr="00D64937">
        <w:rPr>
          <w:rFonts w:cs="Times New Roman"/>
        </w:rPr>
        <w:t>rose</w:t>
      </w:r>
      <w:r w:rsidR="00013E88" w:rsidRPr="00D64937">
        <w:rPr>
          <w:rFonts w:cs="Times New Roman"/>
        </w:rPr>
        <w:t xml:space="preserve"> from $5.15 to $7.25 </w:t>
      </w:r>
      <w:r w:rsidR="002007B3" w:rsidRPr="00D64937">
        <w:rPr>
          <w:rFonts w:cs="Times New Roman"/>
        </w:rPr>
        <w:t>from</w:t>
      </w:r>
      <w:r w:rsidR="00013E88" w:rsidRPr="00D64937">
        <w:rPr>
          <w:rFonts w:cs="Times New Roman"/>
        </w:rPr>
        <w:t xml:space="preserve"> 2008</w:t>
      </w:r>
      <w:r w:rsidR="00B51A58">
        <w:rPr>
          <w:rFonts w:cs="Times New Roman"/>
        </w:rPr>
        <w:t>–</w:t>
      </w:r>
      <w:r w:rsidR="00013E88" w:rsidRPr="00D64937">
        <w:rPr>
          <w:rFonts w:cs="Times New Roman"/>
        </w:rPr>
        <w:t>2010.</w:t>
      </w:r>
      <w:r w:rsidR="00436DD8" w:rsidRPr="00D64937">
        <w:rPr>
          <w:rFonts w:cs="Times New Roman"/>
        </w:rPr>
        <w:t xml:space="preserve"> </w:t>
      </w:r>
      <w:r w:rsidR="002007B3" w:rsidRPr="00D64937">
        <w:rPr>
          <w:rFonts w:cs="Times New Roman"/>
        </w:rPr>
        <w:t>Nevertheless</w:t>
      </w:r>
      <w:r w:rsidR="00436DD8" w:rsidRPr="00D64937">
        <w:rPr>
          <w:rFonts w:cs="Times New Roman"/>
        </w:rPr>
        <w:t>, rising wages during this period were</w:t>
      </w:r>
      <w:r w:rsidR="00B03F5B">
        <w:rPr>
          <w:rFonts w:cs="Times New Roman"/>
        </w:rPr>
        <w:t xml:space="preserve"> not</w:t>
      </w:r>
      <w:r w:rsidR="00436DD8" w:rsidRPr="00D64937">
        <w:rPr>
          <w:rFonts w:cs="Times New Roman"/>
        </w:rPr>
        <w:t xml:space="preserve"> associated with improvements in </w:t>
      </w:r>
      <w:r w:rsidR="00B03F5B">
        <w:rPr>
          <w:rFonts w:cs="Times New Roman"/>
        </w:rPr>
        <w:t xml:space="preserve">any </w:t>
      </w:r>
      <w:r w:rsidR="004122FC">
        <w:rPr>
          <w:rFonts w:cs="Times New Roman"/>
        </w:rPr>
        <w:t xml:space="preserve">adolescent </w:t>
      </w:r>
      <w:r w:rsidR="00E320B8">
        <w:rPr>
          <w:rFonts w:cs="Times New Roman"/>
        </w:rPr>
        <w:t xml:space="preserve">mental health </w:t>
      </w:r>
      <w:r w:rsidR="00B03F5B">
        <w:rPr>
          <w:rFonts w:cs="Times New Roman"/>
        </w:rPr>
        <w:t>outcomes: being sad or hopeless (</w:t>
      </w:r>
      <w:r w:rsidR="00EE1EE5">
        <w:rPr>
          <w:rFonts w:cs="Times New Roman"/>
        </w:rPr>
        <w:t>0.3</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1.0</w:t>
      </w:r>
      <w:r w:rsidR="00B03F5B">
        <w:rPr>
          <w:rFonts w:cs="Times New Roman"/>
        </w:rPr>
        <w:t>; P=</w:t>
      </w:r>
      <w:r w:rsidR="00EE1EE5">
        <w:rPr>
          <w:rFonts w:cs="Times New Roman"/>
        </w:rPr>
        <w:t>0.39</w:t>
      </w:r>
      <w:r w:rsidR="00B03F5B">
        <w:rPr>
          <w:rFonts w:cs="Times New Roman"/>
        </w:rPr>
        <w:t xml:space="preserve">), considering </w:t>
      </w:r>
      <w:r w:rsidR="00B03F5B">
        <w:rPr>
          <w:rFonts w:cs="Times New Roman"/>
        </w:rPr>
        <w:lastRenderedPageBreak/>
        <w:t>suicide (</w:t>
      </w:r>
      <w:r w:rsidR="00EE1EE5">
        <w:rPr>
          <w:rFonts w:cs="Times New Roman"/>
        </w:rPr>
        <w:t>0.1</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0.7</w:t>
      </w:r>
      <w:r w:rsidR="00B03F5B">
        <w:rPr>
          <w:rFonts w:cs="Times New Roman"/>
        </w:rPr>
        <w:t>; P=</w:t>
      </w:r>
      <w:r w:rsidR="00EE1EE5">
        <w:rPr>
          <w:rFonts w:cs="Times New Roman"/>
        </w:rPr>
        <w:t>0.62</w:t>
      </w:r>
      <w:r w:rsidR="00B03F5B">
        <w:rPr>
          <w:rFonts w:cs="Times New Roman"/>
        </w:rPr>
        <w:t>), attempting suicide (</w:t>
      </w:r>
      <w:r w:rsidR="00EE1EE5">
        <w:rPr>
          <w:rFonts w:cs="Times New Roman"/>
        </w:rPr>
        <w:t>0.0</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0.3</w:t>
      </w:r>
      <w:r w:rsidR="00B03F5B">
        <w:rPr>
          <w:rFonts w:cs="Times New Roman"/>
        </w:rPr>
        <w:t>; P=</w:t>
      </w:r>
      <w:r w:rsidR="00EE1EE5">
        <w:rPr>
          <w:rFonts w:cs="Times New Roman"/>
        </w:rPr>
        <w:t>0.83</w:t>
      </w:r>
      <w:r w:rsidR="00B03F5B">
        <w:rPr>
          <w:rFonts w:cs="Times New Roman"/>
        </w:rPr>
        <w:t xml:space="preserve">), </w:t>
      </w:r>
      <w:r w:rsidR="00E320B8">
        <w:rPr>
          <w:rFonts w:cs="Times New Roman"/>
        </w:rPr>
        <w:t>using alcohol (</w:t>
      </w:r>
      <w:r w:rsidR="00EE1EE5">
        <w:rPr>
          <w:rFonts w:cs="Times New Roman"/>
        </w:rPr>
        <w:t>–0.1</w:t>
      </w:r>
      <w:r w:rsidR="00E320B8">
        <w:rPr>
          <w:rFonts w:cs="Times New Roman"/>
        </w:rPr>
        <w:t xml:space="preserve"> pp; 95% CI, </w:t>
      </w:r>
      <w:r w:rsidR="00EE1EE5">
        <w:rPr>
          <w:rFonts w:cs="Times New Roman"/>
        </w:rPr>
        <w:t>–0.7</w:t>
      </w:r>
      <w:r w:rsidR="00E320B8">
        <w:rPr>
          <w:rFonts w:cs="Times New Roman"/>
        </w:rPr>
        <w:t xml:space="preserve"> to </w:t>
      </w:r>
      <w:r w:rsidR="00EE1EE5">
        <w:rPr>
          <w:rFonts w:cs="Times New Roman"/>
        </w:rPr>
        <w:t>0.5</w:t>
      </w:r>
      <w:r w:rsidR="00E320B8">
        <w:rPr>
          <w:rFonts w:cs="Times New Roman"/>
        </w:rPr>
        <w:t>; P=</w:t>
      </w:r>
      <w:r w:rsidR="00EE1EE5">
        <w:rPr>
          <w:rFonts w:cs="Times New Roman"/>
        </w:rPr>
        <w:t>0.83</w:t>
      </w:r>
      <w:r w:rsidR="00E320B8">
        <w:rPr>
          <w:rFonts w:cs="Times New Roman"/>
        </w:rPr>
        <w:t>), using marijuana (</w:t>
      </w:r>
      <w:r w:rsidR="00EE1EE5">
        <w:rPr>
          <w:rFonts w:cs="Times New Roman"/>
        </w:rPr>
        <w:t>0.1</w:t>
      </w:r>
      <w:r w:rsidR="00E320B8">
        <w:rPr>
          <w:rFonts w:cs="Times New Roman"/>
        </w:rPr>
        <w:t xml:space="preserve"> pp; 95% CI, </w:t>
      </w:r>
      <w:r w:rsidR="00EE1EE5">
        <w:rPr>
          <w:rFonts w:cs="Times New Roman"/>
        </w:rPr>
        <w:t>–0.4</w:t>
      </w:r>
      <w:r w:rsidR="00E320B8">
        <w:rPr>
          <w:rFonts w:cs="Times New Roman"/>
        </w:rPr>
        <w:t xml:space="preserve"> to </w:t>
      </w:r>
      <w:r w:rsidR="00EE1EE5">
        <w:rPr>
          <w:rFonts w:cs="Times New Roman"/>
        </w:rPr>
        <w:t>0.5</w:t>
      </w:r>
      <w:r w:rsidR="00E320B8">
        <w:rPr>
          <w:rFonts w:cs="Times New Roman"/>
        </w:rPr>
        <w:t>; P=</w:t>
      </w:r>
      <w:r w:rsidR="00EE1EE5">
        <w:rPr>
          <w:rFonts w:cs="Times New Roman"/>
        </w:rPr>
        <w:t>0.73</w:t>
      </w:r>
      <w:r w:rsidR="00E320B8">
        <w:rPr>
          <w:rFonts w:cs="Times New Roman"/>
        </w:rPr>
        <w:t>), or being in a fight (</w:t>
      </w:r>
      <w:r w:rsidR="00B51A58">
        <w:rPr>
          <w:rFonts w:cs="Times New Roman"/>
        </w:rPr>
        <w:t>0.5</w:t>
      </w:r>
      <w:r w:rsidR="00E320B8">
        <w:rPr>
          <w:rFonts w:cs="Times New Roman"/>
        </w:rPr>
        <w:t xml:space="preserve"> pp; 95% CI, </w:t>
      </w:r>
      <w:r w:rsidR="00B51A58">
        <w:rPr>
          <w:rFonts w:cs="Times New Roman"/>
        </w:rPr>
        <w:t>–0.3</w:t>
      </w:r>
      <w:r w:rsidR="00E320B8">
        <w:rPr>
          <w:rFonts w:cs="Times New Roman"/>
        </w:rPr>
        <w:t xml:space="preserve"> to </w:t>
      </w:r>
      <w:r w:rsidR="00B51A58">
        <w:rPr>
          <w:rFonts w:cs="Times New Roman"/>
        </w:rPr>
        <w:t>1.2</w:t>
      </w:r>
      <w:r w:rsidR="00E320B8">
        <w:rPr>
          <w:rFonts w:cs="Times New Roman"/>
        </w:rPr>
        <w:t>; P=</w:t>
      </w:r>
      <w:r w:rsidR="00B51A58">
        <w:rPr>
          <w:rFonts w:cs="Times New Roman"/>
        </w:rPr>
        <w:t>0.22</w:t>
      </w:r>
      <w:r w:rsidR="00E320B8">
        <w:rPr>
          <w:rFonts w:cs="Times New Roman"/>
        </w:rPr>
        <w:t>)</w:t>
      </w:r>
      <w:r w:rsidR="00436DD8" w:rsidRPr="00D64937">
        <w:rPr>
          <w:rFonts w:cs="Times New Roman"/>
        </w:rPr>
        <w:t xml:space="preserve"> (</w:t>
      </w:r>
      <w:r w:rsidR="00B03F5B">
        <w:rPr>
          <w:rFonts w:cs="Times New Roman"/>
          <w:b/>
          <w:bCs/>
        </w:rPr>
        <w:t>Figure 2</w:t>
      </w:r>
      <w:r w:rsidR="00436DD8" w:rsidRPr="00D64937">
        <w:rPr>
          <w:rFonts w:cs="Times New Roman"/>
        </w:rPr>
        <w:t>). For all 6 outcomes,</w:t>
      </w:r>
      <w:r w:rsidR="002007B3" w:rsidRPr="00D64937">
        <w:rPr>
          <w:rFonts w:cs="Times New Roman"/>
        </w:rPr>
        <w:t xml:space="preserve"> our</w:t>
      </w:r>
      <w:r w:rsidR="00436DD8" w:rsidRPr="00D64937">
        <w:rPr>
          <w:rFonts w:cs="Times New Roman"/>
        </w:rPr>
        <w:t xml:space="preserve"> TWFE models ruled out an improvement of 1</w:t>
      </w:r>
      <w:r w:rsidR="00F14DD3" w:rsidRPr="00D64937">
        <w:rPr>
          <w:rFonts w:cs="Times New Roman"/>
        </w:rPr>
        <w:t>.0</w:t>
      </w:r>
      <w:r w:rsidR="00436DD8" w:rsidRPr="00D64937">
        <w:rPr>
          <w:rFonts w:cs="Times New Roman"/>
        </w:rPr>
        <w:t xml:space="preserve"> pp or less per $1 increase in the minimum wage. Similarly, there was minimal evidence of </w:t>
      </w:r>
      <w:r w:rsidR="00907049" w:rsidRPr="00D64937">
        <w:rPr>
          <w:rFonts w:cs="Times New Roman"/>
        </w:rPr>
        <w:t>benefits</w:t>
      </w:r>
      <w:r w:rsidR="00436DD8" w:rsidRPr="00D64937">
        <w:rPr>
          <w:rFonts w:cs="Times New Roman"/>
        </w:rPr>
        <w:t xml:space="preserve"> for Black and Hispanic/Latino children</w:t>
      </w:r>
      <w:r w:rsidR="00B51A58">
        <w:rPr>
          <w:rFonts w:cs="Times New Roman"/>
        </w:rPr>
        <w:t xml:space="preserve"> </w:t>
      </w:r>
      <w:r w:rsidR="004122FC">
        <w:rPr>
          <w:rFonts w:cs="Times New Roman"/>
        </w:rPr>
        <w:t>n</w:t>
      </w:r>
      <w:r w:rsidR="00436DD8" w:rsidRPr="00D64937">
        <w:rPr>
          <w:rFonts w:cs="Times New Roman"/>
        </w:rPr>
        <w:t xml:space="preserve">or </w:t>
      </w:r>
      <w:r w:rsidR="00E320B8">
        <w:rPr>
          <w:rFonts w:cs="Times New Roman"/>
        </w:rPr>
        <w:t>in</w:t>
      </w:r>
      <w:r w:rsidR="00436DD8" w:rsidRPr="00D64937">
        <w:rPr>
          <w:rFonts w:cs="Times New Roman"/>
        </w:rPr>
        <w:t xml:space="preserve"> several </w:t>
      </w:r>
      <w:r w:rsidR="00645E15" w:rsidRPr="00D64937">
        <w:rPr>
          <w:rFonts w:cs="Times New Roman"/>
        </w:rPr>
        <w:t>sensitivity analyses</w:t>
      </w:r>
      <w:r w:rsidR="00436DD8" w:rsidRPr="00D64937">
        <w:rPr>
          <w:rFonts w:cs="Times New Roman"/>
        </w:rPr>
        <w:t xml:space="preserve"> (</w:t>
      </w:r>
      <w:r w:rsidR="00822C22">
        <w:rPr>
          <w:rFonts w:cs="Times New Roman"/>
          <w:b/>
          <w:bCs/>
        </w:rPr>
        <w:t>Figures</w:t>
      </w:r>
      <w:r w:rsidR="000A6EFE" w:rsidRPr="00D64937">
        <w:rPr>
          <w:rFonts w:cs="Times New Roman"/>
          <w:b/>
          <w:bCs/>
        </w:rPr>
        <w:t xml:space="preserve"> A</w:t>
      </w:r>
      <w:r w:rsidR="00822C22">
        <w:rPr>
          <w:rFonts w:cs="Times New Roman"/>
          <w:b/>
          <w:bCs/>
        </w:rPr>
        <w:t>4</w:t>
      </w:r>
      <w:r w:rsidR="000A6EFE" w:rsidRPr="00D64937">
        <w:rPr>
          <w:rFonts w:cs="Times New Roman"/>
          <w:b/>
          <w:bCs/>
        </w:rPr>
        <w:t>, A</w:t>
      </w:r>
      <w:r w:rsidR="00822C22">
        <w:rPr>
          <w:rFonts w:cs="Times New Roman"/>
          <w:b/>
          <w:bCs/>
        </w:rPr>
        <w:t>6</w:t>
      </w:r>
      <w:r w:rsidR="000A6EFE" w:rsidRPr="00D64937">
        <w:rPr>
          <w:rFonts w:cs="Times New Roman"/>
          <w:b/>
          <w:bCs/>
        </w:rPr>
        <w:t>, A</w:t>
      </w:r>
      <w:r w:rsidR="00822C22">
        <w:rPr>
          <w:rFonts w:cs="Times New Roman"/>
          <w:b/>
          <w:bCs/>
        </w:rPr>
        <w:t>8</w:t>
      </w:r>
      <w:r w:rsidR="000A6EFE" w:rsidRPr="00D64937">
        <w:rPr>
          <w:rFonts w:cs="Times New Roman"/>
          <w:b/>
          <w:bCs/>
        </w:rPr>
        <w:t>, A</w:t>
      </w:r>
      <w:r w:rsidR="006806A5" w:rsidRPr="00D64937">
        <w:rPr>
          <w:rFonts w:cs="Times New Roman"/>
          <w:b/>
          <w:bCs/>
        </w:rPr>
        <w:t>1</w:t>
      </w:r>
      <w:r w:rsidR="00822C22">
        <w:rPr>
          <w:rFonts w:cs="Times New Roman"/>
          <w:b/>
          <w:bCs/>
        </w:rPr>
        <w:t>0</w:t>
      </w:r>
      <w:r w:rsidR="000A6EFE" w:rsidRPr="00D64937">
        <w:rPr>
          <w:rFonts w:cs="Times New Roman"/>
          <w:b/>
          <w:bCs/>
        </w:rPr>
        <w:t>, A</w:t>
      </w:r>
      <w:r w:rsidR="006806A5" w:rsidRPr="00D64937">
        <w:rPr>
          <w:rFonts w:cs="Times New Roman"/>
          <w:b/>
          <w:bCs/>
        </w:rPr>
        <w:t>1</w:t>
      </w:r>
      <w:r w:rsidR="00822C22">
        <w:rPr>
          <w:rFonts w:cs="Times New Roman"/>
          <w:b/>
          <w:bCs/>
        </w:rPr>
        <w:t>2</w:t>
      </w:r>
      <w:r w:rsidR="000A6EFE" w:rsidRPr="00D64937">
        <w:rPr>
          <w:rFonts w:cs="Times New Roman"/>
          <w:b/>
          <w:bCs/>
        </w:rPr>
        <w:t>, A</w:t>
      </w:r>
      <w:r w:rsidR="00822C22">
        <w:rPr>
          <w:rFonts w:cs="Times New Roman"/>
          <w:b/>
          <w:bCs/>
        </w:rPr>
        <w:t>14</w:t>
      </w:r>
      <w:r w:rsidR="00436DD8" w:rsidRPr="00D64937">
        <w:rPr>
          <w:rFonts w:cs="Times New Roman"/>
        </w:rPr>
        <w:t>).</w:t>
      </w:r>
    </w:p>
    <w:p w14:paraId="0ADBEA1D" w14:textId="3DF8CE1C" w:rsidR="00436DD8" w:rsidRPr="00D64937" w:rsidRDefault="00645E15" w:rsidP="00A408D7">
      <w:pPr>
        <w:spacing w:line="480" w:lineRule="auto"/>
        <w:ind w:firstLine="720"/>
        <w:jc w:val="both"/>
        <w:rPr>
          <w:rFonts w:cs="Times New Roman"/>
        </w:rPr>
      </w:pPr>
      <w:r w:rsidRPr="00D64937">
        <w:rPr>
          <w:rFonts w:cs="Times New Roman"/>
        </w:rPr>
        <w:t>Finally</w:t>
      </w:r>
      <w:r w:rsidR="00436DD8" w:rsidRPr="00D64937">
        <w:rPr>
          <w:rFonts w:cs="Times New Roman"/>
        </w:rPr>
        <w:t xml:space="preserve">, we used </w:t>
      </w:r>
      <w:r w:rsidR="00557E41" w:rsidRPr="00D64937">
        <w:rPr>
          <w:rFonts w:cs="Times New Roman"/>
        </w:rPr>
        <w:t>difference-in-differences</w:t>
      </w:r>
      <w:r w:rsidR="00436DD8" w:rsidRPr="00D64937">
        <w:rPr>
          <w:rFonts w:cs="Times New Roman"/>
        </w:rPr>
        <w:t xml:space="preserve"> models to </w:t>
      </w:r>
      <w:r w:rsidR="00E320B8">
        <w:rPr>
          <w:rFonts w:cs="Times New Roman"/>
        </w:rPr>
        <w:t>estimate</w:t>
      </w:r>
      <w:r w:rsidR="00436DD8" w:rsidRPr="00D64937">
        <w:rPr>
          <w:rFonts w:cs="Times New Roman"/>
        </w:rPr>
        <w:t xml:space="preserve"> the </w:t>
      </w:r>
      <w:r w:rsidR="00907049" w:rsidRPr="00D64937">
        <w:rPr>
          <w:rFonts w:cs="Times New Roman"/>
        </w:rPr>
        <w:t xml:space="preserve">unbiased </w:t>
      </w:r>
      <w:r w:rsidR="00E320B8">
        <w:rPr>
          <w:rFonts w:cs="Times New Roman"/>
        </w:rPr>
        <w:t>association between</w:t>
      </w:r>
      <w:r w:rsidR="00436DD8" w:rsidRPr="00D64937">
        <w:rPr>
          <w:rFonts w:cs="Times New Roman"/>
        </w:rPr>
        <w:t xml:space="preserve"> raising the minimum wage </w:t>
      </w:r>
      <w:r w:rsidR="00E320B8">
        <w:rPr>
          <w:rFonts w:cs="Times New Roman"/>
        </w:rPr>
        <w:t>and</w:t>
      </w:r>
      <w:r w:rsidR="00436DD8" w:rsidRPr="00D64937">
        <w:rPr>
          <w:rFonts w:cs="Times New Roman"/>
        </w:rPr>
        <w:t xml:space="preserve"> adolescents’ mental health since the last</w:t>
      </w:r>
      <w:r w:rsidR="00E320B8">
        <w:rPr>
          <w:rFonts w:cs="Times New Roman"/>
        </w:rPr>
        <w:t xml:space="preserve"> federal</w:t>
      </w:r>
      <w:r w:rsidR="00436DD8" w:rsidRPr="00D64937">
        <w:rPr>
          <w:rFonts w:cs="Times New Roman"/>
        </w:rPr>
        <w:t xml:space="preserve"> raise, i.e. 2011</w:t>
      </w:r>
      <w:r w:rsidR="00E320B8">
        <w:rPr>
          <w:rFonts w:cs="Times New Roman"/>
        </w:rPr>
        <w:t>–</w:t>
      </w:r>
      <w:r w:rsidR="00436DD8" w:rsidRPr="00D64937">
        <w:rPr>
          <w:rFonts w:cs="Times New Roman"/>
        </w:rPr>
        <w:t xml:space="preserve">2019. For all 6 outcomes, we </w:t>
      </w:r>
      <w:r w:rsidR="00E320B8">
        <w:rPr>
          <w:rFonts w:cs="Times New Roman"/>
        </w:rPr>
        <w:t xml:space="preserve">again </w:t>
      </w:r>
      <w:r w:rsidR="00436DD8" w:rsidRPr="00D64937">
        <w:rPr>
          <w:rFonts w:cs="Times New Roman"/>
        </w:rPr>
        <w:t xml:space="preserve">saw little evidence of improvement, even </w:t>
      </w:r>
      <w:r w:rsidR="00E320B8">
        <w:rPr>
          <w:rFonts w:cs="Times New Roman"/>
        </w:rPr>
        <w:t xml:space="preserve">up to </w:t>
      </w:r>
      <w:r w:rsidR="00436DD8" w:rsidRPr="00D64937">
        <w:rPr>
          <w:rFonts w:cs="Times New Roman"/>
        </w:rPr>
        <w:t xml:space="preserve">5 years </w:t>
      </w:r>
      <w:r w:rsidR="00907049" w:rsidRPr="00D64937">
        <w:rPr>
          <w:rFonts w:cs="Times New Roman"/>
        </w:rPr>
        <w:t>after a raise</w:t>
      </w:r>
      <w:r w:rsidR="00436DD8" w:rsidRPr="00D64937">
        <w:rPr>
          <w:rFonts w:cs="Times New Roman"/>
        </w:rPr>
        <w:t xml:space="preserve">, and </w:t>
      </w:r>
      <w:r w:rsidR="00907049" w:rsidRPr="00D64937">
        <w:rPr>
          <w:rFonts w:cs="Times New Roman"/>
        </w:rPr>
        <w:t xml:space="preserve">even </w:t>
      </w:r>
      <w:r w:rsidR="00436DD8" w:rsidRPr="00D64937">
        <w:rPr>
          <w:rFonts w:cs="Times New Roman"/>
        </w:rPr>
        <w:t>when treated child</w:t>
      </w:r>
      <w:r w:rsidR="005B6F4A" w:rsidRPr="00D64937">
        <w:rPr>
          <w:rFonts w:cs="Times New Roman"/>
        </w:rPr>
        <w:t>ren</w:t>
      </w:r>
      <w:r w:rsidR="00436DD8" w:rsidRPr="00D64937">
        <w:rPr>
          <w:rFonts w:cs="Times New Roman"/>
        </w:rPr>
        <w:t xml:space="preserve"> </w:t>
      </w:r>
      <w:r w:rsidR="005B6F4A" w:rsidRPr="00D64937">
        <w:rPr>
          <w:rFonts w:cs="Times New Roman"/>
        </w:rPr>
        <w:t>were</w:t>
      </w:r>
      <w:r w:rsidR="00436DD8" w:rsidRPr="00D64937">
        <w:rPr>
          <w:rFonts w:cs="Times New Roman"/>
        </w:rPr>
        <w:t xml:space="preserve"> exposed to a </w:t>
      </w:r>
      <w:r w:rsidR="005B6F4A" w:rsidRPr="00D64937">
        <w:rPr>
          <w:rFonts w:cs="Times New Roman"/>
        </w:rPr>
        <w:t xml:space="preserve">mean </w:t>
      </w:r>
      <w:r w:rsidR="00436DD8" w:rsidRPr="00D64937">
        <w:rPr>
          <w:rFonts w:cs="Times New Roman"/>
        </w:rPr>
        <w:t>wage increase of $3.63 over control children</w:t>
      </w:r>
      <w:r w:rsidR="00907049" w:rsidRPr="00D64937">
        <w:rPr>
          <w:rFonts w:cs="Times New Roman"/>
        </w:rPr>
        <w:t xml:space="preserve"> (</w:t>
      </w:r>
      <w:r w:rsidR="00E320B8" w:rsidRPr="00E320B8">
        <w:rPr>
          <w:rFonts w:cs="Times New Roman"/>
          <w:b/>
          <w:bCs/>
        </w:rPr>
        <w:t xml:space="preserve">Appendix </w:t>
      </w:r>
      <w:r w:rsidR="001E655D" w:rsidRPr="00E320B8">
        <w:rPr>
          <w:rFonts w:cs="Times New Roman"/>
          <w:b/>
          <w:bCs/>
        </w:rPr>
        <w:t>Sections</w:t>
      </w:r>
      <w:r w:rsidR="001E655D" w:rsidRPr="00D64937">
        <w:rPr>
          <w:rFonts w:cs="Times New Roman"/>
          <w:b/>
          <w:bCs/>
        </w:rPr>
        <w:t xml:space="preserve"> A9</w:t>
      </w:r>
      <w:r w:rsidR="00E320B8">
        <w:rPr>
          <w:rFonts w:cs="Times New Roman"/>
        </w:rPr>
        <w:t>–</w:t>
      </w:r>
      <w:r w:rsidR="001E655D" w:rsidRPr="00D64937">
        <w:rPr>
          <w:rFonts w:cs="Times New Roman"/>
          <w:b/>
          <w:bCs/>
        </w:rPr>
        <w:t>A10</w:t>
      </w:r>
      <w:r w:rsidR="00520BDF">
        <w:rPr>
          <w:rFonts w:cs="Times New Roman"/>
        </w:rPr>
        <w:t xml:space="preserve">, </w:t>
      </w:r>
      <w:r w:rsidR="00520BDF" w:rsidRPr="00520BDF">
        <w:rPr>
          <w:rFonts w:cs="Times New Roman"/>
          <w:b/>
          <w:bCs/>
        </w:rPr>
        <w:t>Table A7</w:t>
      </w:r>
      <w:r w:rsidR="00520BDF">
        <w:rPr>
          <w:rFonts w:cs="Times New Roman"/>
        </w:rPr>
        <w:t>, and</w:t>
      </w:r>
      <w:r w:rsidR="001E655D" w:rsidRPr="00D64937">
        <w:rPr>
          <w:rFonts w:cs="Times New Roman"/>
        </w:rPr>
        <w:t xml:space="preserve"> </w:t>
      </w:r>
      <w:r w:rsidR="00822C22">
        <w:rPr>
          <w:rFonts w:cs="Times New Roman"/>
          <w:b/>
          <w:bCs/>
        </w:rPr>
        <w:t>Figures</w:t>
      </w:r>
      <w:r w:rsidR="00A4573C" w:rsidRPr="00D64937">
        <w:rPr>
          <w:rFonts w:cs="Times New Roman"/>
          <w:b/>
          <w:bCs/>
        </w:rPr>
        <w:t xml:space="preserve"> </w:t>
      </w:r>
      <w:r w:rsidR="001E655D" w:rsidRPr="00D64937">
        <w:rPr>
          <w:rFonts w:cs="Times New Roman"/>
          <w:b/>
          <w:bCs/>
        </w:rPr>
        <w:t>A</w:t>
      </w:r>
      <w:r w:rsidR="00822C22">
        <w:rPr>
          <w:rFonts w:cs="Times New Roman"/>
          <w:b/>
          <w:bCs/>
        </w:rPr>
        <w:t>15</w:t>
      </w:r>
      <w:r w:rsidR="001E655D" w:rsidRPr="00D64937">
        <w:rPr>
          <w:rFonts w:cs="Times New Roman"/>
          <w:b/>
          <w:bCs/>
        </w:rPr>
        <w:t>–A</w:t>
      </w:r>
      <w:r w:rsidR="00822C22">
        <w:rPr>
          <w:rFonts w:cs="Times New Roman"/>
          <w:b/>
          <w:bCs/>
        </w:rPr>
        <w:t>19</w:t>
      </w:r>
      <w:r w:rsidR="00907049" w:rsidRPr="00D64937">
        <w:rPr>
          <w:rFonts w:cs="Times New Roman"/>
        </w:rPr>
        <w:t>)</w:t>
      </w:r>
      <w:r w:rsidR="00436DD8" w:rsidRPr="00D64937">
        <w:rPr>
          <w:rFonts w:cs="Times New Roman"/>
        </w:rPr>
        <w:t>.</w:t>
      </w:r>
    </w:p>
    <w:p w14:paraId="0A53E7CF" w14:textId="77777777" w:rsidR="00C67685" w:rsidRPr="00D64937" w:rsidRDefault="00C67685" w:rsidP="002908D5">
      <w:pPr>
        <w:spacing w:line="480" w:lineRule="auto"/>
        <w:ind w:firstLine="720"/>
        <w:jc w:val="both"/>
        <w:rPr>
          <w:rFonts w:cs="Times New Roman"/>
        </w:rPr>
      </w:pPr>
    </w:p>
    <w:p w14:paraId="1F274A57" w14:textId="2C62FBEE" w:rsidR="0038659B" w:rsidRPr="00D64937" w:rsidRDefault="0038659B" w:rsidP="0038659B">
      <w:pPr>
        <w:spacing w:line="480" w:lineRule="auto"/>
        <w:ind w:firstLine="720"/>
        <w:jc w:val="center"/>
        <w:rPr>
          <w:rFonts w:cs="Times New Roman"/>
          <w:b/>
          <w:bCs/>
          <w:u w:val="single"/>
        </w:rPr>
      </w:pPr>
      <w:r w:rsidRPr="00D64937">
        <w:rPr>
          <w:rFonts w:cs="Times New Roman"/>
          <w:b/>
          <w:bCs/>
          <w:u w:val="single"/>
        </w:rPr>
        <w:t>Discussion</w:t>
      </w:r>
    </w:p>
    <w:p w14:paraId="0AC58835" w14:textId="40EC47C7" w:rsidR="0016448F" w:rsidRPr="00D64937" w:rsidRDefault="00436DD8" w:rsidP="00436DD8">
      <w:pPr>
        <w:spacing w:line="480" w:lineRule="auto"/>
        <w:jc w:val="both"/>
        <w:rPr>
          <w:rFonts w:cs="Times New Roman"/>
        </w:rPr>
      </w:pPr>
      <w:r w:rsidRPr="00D64937">
        <w:rPr>
          <w:rFonts w:cs="Times New Roman"/>
        </w:rPr>
        <w:tab/>
      </w:r>
      <w:r w:rsidR="00E320B8">
        <w:rPr>
          <w:rFonts w:cs="Times New Roman"/>
        </w:rPr>
        <w:t>In this national study, w</w:t>
      </w:r>
      <w:r w:rsidRPr="00D64937">
        <w:rPr>
          <w:rFonts w:cs="Times New Roman"/>
        </w:rPr>
        <w:t xml:space="preserve">e </w:t>
      </w:r>
      <w:r w:rsidR="00E320B8">
        <w:rPr>
          <w:rFonts w:cs="Times New Roman"/>
        </w:rPr>
        <w:t>found</w:t>
      </w:r>
      <w:r w:rsidRPr="00D64937">
        <w:rPr>
          <w:rFonts w:cs="Times New Roman"/>
        </w:rPr>
        <w:t xml:space="preserve"> little to no evidence that </w:t>
      </w:r>
      <w:r w:rsidR="00907049" w:rsidRPr="00D64937">
        <w:rPr>
          <w:rFonts w:cs="Times New Roman"/>
        </w:rPr>
        <w:t xml:space="preserve">state-level </w:t>
      </w:r>
      <w:r w:rsidRPr="00D64937">
        <w:rPr>
          <w:rFonts w:cs="Times New Roman"/>
        </w:rPr>
        <w:t xml:space="preserve">minimum wage increases over the past two decades </w:t>
      </w:r>
      <w:r w:rsidR="00E320B8">
        <w:rPr>
          <w:rFonts w:cs="Times New Roman"/>
        </w:rPr>
        <w:t>in the U.S. were associated with improvements in the</w:t>
      </w:r>
      <w:r w:rsidRPr="00D64937">
        <w:rPr>
          <w:rFonts w:cs="Times New Roman"/>
        </w:rPr>
        <w:t xml:space="preserve"> mental health of children and adolescents. We </w:t>
      </w:r>
      <w:r w:rsidR="008331E8" w:rsidRPr="00D64937">
        <w:rPr>
          <w:rFonts w:cs="Times New Roman"/>
        </w:rPr>
        <w:t>exclude</w:t>
      </w:r>
      <w:r w:rsidR="004122FC">
        <w:rPr>
          <w:rFonts w:cs="Times New Roman"/>
        </w:rPr>
        <w:t>d</w:t>
      </w:r>
      <w:r w:rsidRPr="00D64937">
        <w:rPr>
          <w:rFonts w:cs="Times New Roman"/>
        </w:rPr>
        <w:t xml:space="preserve"> </w:t>
      </w:r>
      <w:r w:rsidR="0016448F" w:rsidRPr="00D64937">
        <w:rPr>
          <w:rFonts w:cs="Times New Roman"/>
        </w:rPr>
        <w:t xml:space="preserve">meaningfully large </w:t>
      </w:r>
      <w:r w:rsidR="00B83514">
        <w:rPr>
          <w:rFonts w:cs="Times New Roman"/>
        </w:rPr>
        <w:t>associations</w:t>
      </w:r>
      <w:r w:rsidRPr="00D64937">
        <w:rPr>
          <w:rFonts w:cs="Times New Roman"/>
        </w:rPr>
        <w:t xml:space="preserve"> using two national surveys, 15 outcomes </w:t>
      </w:r>
      <w:r w:rsidR="002007B3" w:rsidRPr="00D64937">
        <w:rPr>
          <w:rFonts w:cs="Times New Roman"/>
        </w:rPr>
        <w:t>that capture</w:t>
      </w:r>
      <w:r w:rsidRPr="00D64937">
        <w:rPr>
          <w:rFonts w:cs="Times New Roman"/>
        </w:rPr>
        <w:t xml:space="preserve"> </w:t>
      </w:r>
      <w:r w:rsidR="0016448F" w:rsidRPr="00D64937">
        <w:rPr>
          <w:rFonts w:cs="Times New Roman"/>
        </w:rPr>
        <w:t>multiple facets</w:t>
      </w:r>
      <w:r w:rsidRPr="00D64937">
        <w:rPr>
          <w:rFonts w:cs="Times New Roman"/>
        </w:rPr>
        <w:t xml:space="preserve"> of mental well-being, and </w:t>
      </w:r>
      <w:r w:rsidR="00907049" w:rsidRPr="00D64937">
        <w:rPr>
          <w:rFonts w:cs="Times New Roman"/>
        </w:rPr>
        <w:t>several modeling</w:t>
      </w:r>
      <w:r w:rsidRPr="00D64937">
        <w:rPr>
          <w:rFonts w:cs="Times New Roman"/>
        </w:rPr>
        <w:t xml:space="preserve"> approaches. We also fail</w:t>
      </w:r>
      <w:r w:rsidR="00E320B8">
        <w:rPr>
          <w:rFonts w:cs="Times New Roman"/>
        </w:rPr>
        <w:t>ed</w:t>
      </w:r>
      <w:r w:rsidRPr="00D64937">
        <w:rPr>
          <w:rFonts w:cs="Times New Roman"/>
        </w:rPr>
        <w:t xml:space="preserve"> to find evidence of benefit </w:t>
      </w:r>
      <w:r w:rsidR="0016448F" w:rsidRPr="00D64937">
        <w:rPr>
          <w:rFonts w:cs="Times New Roman"/>
        </w:rPr>
        <w:t>for</w:t>
      </w:r>
      <w:r w:rsidRPr="00D64937">
        <w:rPr>
          <w:rFonts w:cs="Times New Roman"/>
        </w:rPr>
        <w:t xml:space="preserve"> several </w:t>
      </w:r>
      <w:r w:rsidR="0001413B" w:rsidRPr="00D64937">
        <w:rPr>
          <w:rFonts w:cs="Times New Roman"/>
        </w:rPr>
        <w:t xml:space="preserve">socioeconomically disadvantaged </w:t>
      </w:r>
      <w:r w:rsidR="002007B3" w:rsidRPr="00D64937">
        <w:rPr>
          <w:rFonts w:cs="Times New Roman"/>
        </w:rPr>
        <w:t>subgroups</w:t>
      </w:r>
      <w:r w:rsidR="0016448F" w:rsidRPr="00D64937">
        <w:rPr>
          <w:rFonts w:cs="Times New Roman"/>
        </w:rPr>
        <w:t>, including lower-income</w:t>
      </w:r>
      <w:r w:rsidR="00E320B8">
        <w:rPr>
          <w:rFonts w:cs="Times New Roman"/>
        </w:rPr>
        <w:t>, immigrant,</w:t>
      </w:r>
      <w:r w:rsidR="0016448F" w:rsidRPr="00D64937">
        <w:rPr>
          <w:rFonts w:cs="Times New Roman"/>
        </w:rPr>
        <w:t xml:space="preserve"> and </w:t>
      </w:r>
      <w:r w:rsidR="00836923" w:rsidRPr="00D64937">
        <w:rPr>
          <w:rFonts w:cs="Times New Roman"/>
        </w:rPr>
        <w:t xml:space="preserve">racially </w:t>
      </w:r>
      <w:r w:rsidR="0016448F" w:rsidRPr="00D64937">
        <w:rPr>
          <w:rFonts w:cs="Times New Roman"/>
        </w:rPr>
        <w:t>minoritized children.</w:t>
      </w:r>
    </w:p>
    <w:p w14:paraId="68572D46" w14:textId="79332C38" w:rsidR="0016448F" w:rsidRPr="00D64937" w:rsidRDefault="0016448F" w:rsidP="0016448F">
      <w:pPr>
        <w:spacing w:line="480" w:lineRule="auto"/>
        <w:ind w:firstLine="720"/>
        <w:jc w:val="both"/>
        <w:rPr>
          <w:rFonts w:cs="Times New Roman"/>
        </w:rPr>
      </w:pPr>
      <w:r w:rsidRPr="00D64937">
        <w:rPr>
          <w:rFonts w:cs="Times New Roman"/>
        </w:rPr>
        <w:t xml:space="preserve">Existing work on the minimum wage and mental </w:t>
      </w:r>
      <w:r w:rsidR="00907049" w:rsidRPr="00D64937">
        <w:rPr>
          <w:rFonts w:cs="Times New Roman"/>
        </w:rPr>
        <w:t xml:space="preserve">health </w:t>
      </w:r>
      <w:r w:rsidRPr="00D64937">
        <w:rPr>
          <w:rFonts w:cs="Times New Roman"/>
        </w:rPr>
        <w:t xml:space="preserve">has </w:t>
      </w:r>
      <w:r w:rsidR="00E320B8">
        <w:rPr>
          <w:rFonts w:cs="Times New Roman"/>
        </w:rPr>
        <w:t xml:space="preserve">generally </w:t>
      </w:r>
      <w:r w:rsidR="00907049" w:rsidRPr="00D64937">
        <w:rPr>
          <w:rFonts w:cs="Times New Roman"/>
        </w:rPr>
        <w:t>focused on adults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{"citationID":"2ne2BFrM","properties":{"formattedCitation":"\\super 21\\nosupersub{}","plainCitation":"21","noteIndex":0},"citationItems":[{"id":3704,"uris":["http://zotero.org/users/5446295/items/9TXS8CET"],"itemData":{"id":3704,"type":"article-journal","abstract":"We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Pr="00D64937">
        <w:rPr>
          <w:rFonts w:cs="Times New Roman"/>
        </w:rPr>
        <w:fldChar w:fldCharType="separate"/>
      </w:r>
      <w:r w:rsidR="004D5552" w:rsidRPr="00D64937">
        <w:rPr>
          <w:rFonts w:cs="Times New Roman"/>
          <w:vertAlign w:val="superscript"/>
        </w:rPr>
        <w:t>21</w:t>
      </w:r>
      <w:r w:rsidRPr="00D64937">
        <w:rPr>
          <w:rFonts w:cs="Times New Roman"/>
        </w:rPr>
        <w:fldChar w:fldCharType="end"/>
      </w:r>
      <w:r w:rsidRPr="00D64937">
        <w:rPr>
          <w:rFonts w:cs="Times New Roman"/>
        </w:rPr>
        <w:t xml:space="preserve"> </w:t>
      </w:r>
      <w:r w:rsidR="00B23515">
        <w:rPr>
          <w:rFonts w:cs="Times New Roman"/>
        </w:rPr>
        <w:t>Rising minimum wages in</w:t>
      </w:r>
      <w:r w:rsidR="00C527C5" w:rsidRPr="00D64937">
        <w:rPr>
          <w:rFonts w:cs="Times New Roman"/>
        </w:rPr>
        <w:t xml:space="preserve"> the U.K. from 1994–2001 </w:t>
      </w:r>
      <w:r w:rsidR="00B23515">
        <w:rPr>
          <w:rFonts w:cs="Times New Roman"/>
        </w:rPr>
        <w:t xml:space="preserve">were </w:t>
      </w:r>
      <w:r w:rsidR="00C527C5" w:rsidRPr="00D64937">
        <w:rPr>
          <w:rFonts w:cs="Times New Roman"/>
        </w:rPr>
        <w:t>show</w:t>
      </w:r>
      <w:r w:rsidR="00B23515">
        <w:rPr>
          <w:rFonts w:cs="Times New Roman"/>
        </w:rPr>
        <w:t>n to improve</w:t>
      </w:r>
      <w:r w:rsidRPr="00D64937">
        <w:rPr>
          <w:rFonts w:cs="Times New Roman"/>
        </w:rPr>
        <w:t xml:space="preserve"> the mental health of lower-wage workers</w:t>
      </w:r>
      <w:r w:rsidR="00492BFC">
        <w:rPr>
          <w:rFonts w:cs="Times New Roman"/>
        </w:rPr>
        <w:t>,</w:t>
      </w:r>
      <w:r w:rsidRPr="00D64937">
        <w:rPr>
          <w:rFonts w:cs="Times New Roman"/>
        </w:rPr>
        <w:fldChar w:fldCharType="begin"/>
      </w:r>
      <w:r w:rsidR="004D5552" w:rsidRPr="00D64937">
        <w:rPr>
          <w:rFonts w:cs="Times New Roman"/>
        </w:rPr>
        <w:instrText xml:space="preserve"> ADDIN ZOTERO_ITEM CSL_CITATION {"citationID":"145wy5oi","properties":{"formattedCitation":"\\super 22\\nosupersub{}","plainCitation":"22","noteIndex":0},"citationItems":[{"id":3799,"uris":["http://zotero.org/users/5446295/items/8I497AMD"],"itemData":{"id":3799,"type":"article-journal","abstract":"Does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22</w:t>
      </w:r>
      <w:r w:rsidRPr="00D64937">
        <w:rPr>
          <w:rFonts w:cs="Times New Roman"/>
        </w:rPr>
        <w:fldChar w:fldCharType="end"/>
      </w:r>
      <w:r w:rsidRPr="00D64937">
        <w:rPr>
          <w:rFonts w:cs="Times New Roman"/>
        </w:rPr>
        <w:t xml:space="preserve"> </w:t>
      </w:r>
      <w:r w:rsidR="004122FC">
        <w:rPr>
          <w:rFonts w:cs="Times New Roman"/>
        </w:rPr>
        <w:t>although</w:t>
      </w:r>
      <w:r w:rsidRPr="00D64937">
        <w:rPr>
          <w:rFonts w:cs="Times New Roman"/>
        </w:rPr>
        <w:t xml:space="preserve"> </w:t>
      </w:r>
      <w:r w:rsidR="00336746" w:rsidRPr="00D64937">
        <w:rPr>
          <w:rFonts w:cs="Times New Roman"/>
        </w:rPr>
        <w:t>these</w:t>
      </w:r>
      <w:r w:rsidRPr="00D64937">
        <w:rPr>
          <w:rFonts w:cs="Times New Roman"/>
        </w:rPr>
        <w:t xml:space="preserve"> improvements </w:t>
      </w:r>
      <w:r w:rsidR="003C108A">
        <w:rPr>
          <w:rFonts w:cs="Times New Roman"/>
        </w:rPr>
        <w:t>may have been</w:t>
      </w:r>
      <w:r w:rsidRPr="00D64937">
        <w:rPr>
          <w:rFonts w:cs="Times New Roman"/>
        </w:rPr>
        <w:t xml:space="preserve"> short-lived.</w:t>
      </w:r>
      <w:r w:rsidR="005B6F4A" w:rsidRPr="00D64937">
        <w:rPr>
          <w:rFonts w:cs="Times New Roman"/>
        </w:rPr>
        <w:fldChar w:fldCharType="begin"/>
      </w:r>
      <w:r w:rsidR="004D5552" w:rsidRPr="00D64937">
        <w:rPr>
          <w:rFonts w:cs="Times New Roman"/>
        </w:rPr>
        <w:instrText xml:space="preserve"> ADDIN ZOTERO_ITEM CSL_CITATION {"citationID":"c9dl22YK","properties":{"formattedCitation":"\\super 23\\nosupersub{}","plainCitation":"23","noteIndex":0},"citationItems":[{"id":6484,"uris":["http://zotero.org/users/5446295/items/HFMVWMKE"],"itemData":{"id":6484,"type":"article-journal","abstract":"Despite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sidRPr="00D64937">
        <w:rPr>
          <w:rFonts w:cs="Times New Roman"/>
        </w:rPr>
        <w:fldChar w:fldCharType="separate"/>
      </w:r>
      <w:r w:rsidR="004D5552" w:rsidRPr="00D64937">
        <w:rPr>
          <w:rFonts w:cs="Times New Roman"/>
          <w:vertAlign w:val="superscript"/>
        </w:rPr>
        <w:t>23</w:t>
      </w:r>
      <w:r w:rsidR="005B6F4A" w:rsidRPr="00D64937">
        <w:rPr>
          <w:rFonts w:cs="Times New Roman"/>
        </w:rPr>
        <w:fldChar w:fldCharType="end"/>
      </w:r>
      <w:r w:rsidR="005B6F4A" w:rsidRPr="00D64937">
        <w:rPr>
          <w:rFonts w:cs="Times New Roman"/>
        </w:rPr>
        <w:t xml:space="preserve"> </w:t>
      </w:r>
      <w:r w:rsidRPr="00D64937">
        <w:rPr>
          <w:rFonts w:cs="Times New Roman"/>
        </w:rPr>
        <w:t xml:space="preserve">In the U.S., </w:t>
      </w:r>
      <w:r w:rsidR="00C527C5" w:rsidRPr="00D64937">
        <w:rPr>
          <w:rFonts w:cs="Times New Roman"/>
        </w:rPr>
        <w:t xml:space="preserve">rising </w:t>
      </w:r>
      <w:r w:rsidRPr="00D64937">
        <w:rPr>
          <w:rFonts w:cs="Times New Roman"/>
        </w:rPr>
        <w:t>minimum wage</w:t>
      </w:r>
      <w:r w:rsidR="00336746" w:rsidRPr="00D64937">
        <w:rPr>
          <w:rFonts w:cs="Times New Roman"/>
        </w:rPr>
        <w:t>s</w:t>
      </w:r>
      <w:r w:rsidRPr="00D64937">
        <w:rPr>
          <w:rFonts w:cs="Times New Roman"/>
        </w:rPr>
        <w:t xml:space="preserve"> from 1993</w:t>
      </w:r>
      <w:r w:rsidR="00933EAF" w:rsidRPr="00D64937">
        <w:rPr>
          <w:rFonts w:cs="Times New Roman"/>
        </w:rPr>
        <w:t>–</w:t>
      </w:r>
      <w:r w:rsidRPr="00D64937">
        <w:rPr>
          <w:rFonts w:cs="Times New Roman"/>
        </w:rPr>
        <w:t xml:space="preserve">2014 </w:t>
      </w:r>
      <w:r w:rsidR="00C527C5" w:rsidRPr="00D64937">
        <w:rPr>
          <w:rFonts w:cs="Times New Roman"/>
        </w:rPr>
        <w:t>were associated with</w:t>
      </w:r>
      <w:r w:rsidRPr="00D64937">
        <w:rPr>
          <w:rFonts w:cs="Times New Roman"/>
        </w:rPr>
        <w:t xml:space="preserve"> </w:t>
      </w:r>
      <w:r w:rsidR="00E320B8">
        <w:rPr>
          <w:rFonts w:cs="Times New Roman"/>
        </w:rPr>
        <w:t>improved</w:t>
      </w:r>
      <w:r w:rsidRPr="00D64937">
        <w:rPr>
          <w:rFonts w:cs="Times New Roman"/>
        </w:rPr>
        <w:t xml:space="preserve"> mental health </w:t>
      </w:r>
      <w:r w:rsidR="00C527C5" w:rsidRPr="00D64937">
        <w:rPr>
          <w:rFonts w:cs="Times New Roman"/>
        </w:rPr>
        <w:t>for</w:t>
      </w:r>
      <w:r w:rsidRPr="00D64937">
        <w:rPr>
          <w:rFonts w:cs="Times New Roman"/>
        </w:rPr>
        <w:t xml:space="preserve"> less-</w:t>
      </w:r>
      <w:r w:rsidRPr="00D64937">
        <w:rPr>
          <w:rFonts w:cs="Times New Roman"/>
        </w:rPr>
        <w:lastRenderedPageBreak/>
        <w:t>educated women but not men</w:t>
      </w:r>
      <w:r w:rsidR="00907049"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{"citationID":"Z4iXJNLi","properties":{"formattedCitation":"\\super 24\\nosupersub{}","plainCitation":"24","noteIndex":0},"citationItems":[{"id":3697,"uris":["http://zotero.org/users/5446295/items/KLQVBE7Q"],"itemData":{"id":3697,"type":"article-journal","abstract":"This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24</w:t>
      </w:r>
      <w:r w:rsidRPr="00D64937">
        <w:rPr>
          <w:rFonts w:cs="Times New Roman"/>
        </w:rPr>
        <w:fldChar w:fldCharType="end"/>
      </w:r>
      <w:r w:rsidRPr="00D64937">
        <w:rPr>
          <w:rFonts w:cs="Times New Roman"/>
        </w:rPr>
        <w:t xml:space="preserve"> </w:t>
      </w:r>
      <w:r w:rsidR="00907049" w:rsidRPr="00D64937">
        <w:rPr>
          <w:rFonts w:cs="Times New Roman"/>
        </w:rPr>
        <w:t>while a</w:t>
      </w:r>
      <w:r w:rsidRPr="00D64937">
        <w:rPr>
          <w:rFonts w:cs="Times New Roman"/>
        </w:rPr>
        <w:t xml:space="preserve">nother study identified null </w:t>
      </w:r>
      <w:r w:rsidR="00B83514">
        <w:rPr>
          <w:rFonts w:cs="Times New Roman"/>
        </w:rPr>
        <w:t>associations</w:t>
      </w:r>
      <w:r w:rsidRPr="00D64937">
        <w:rPr>
          <w:rFonts w:cs="Times New Roman"/>
        </w:rPr>
        <w:t xml:space="preserve"> for less-educated adults</w:t>
      </w:r>
      <w:r w:rsidR="00520BDF">
        <w:rPr>
          <w:rFonts w:cs="Times New Roman"/>
        </w:rPr>
        <w:t xml:space="preserve"> generally</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{"citationID":"hAMYfwGl","properties":{"formattedCitation":"\\super 25\\nosupersub{}","plainCitation":"25","noteIndex":0},"citationItems":[{"id":3804,"uris":["http://zotero.org/users/5446295/items/NHSK84E2"],"itemData":{"id":3804,"type":"article-journal","abstract":"This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Pr="00D64937">
        <w:rPr>
          <w:rFonts w:cs="Times New Roman"/>
        </w:rPr>
        <w:fldChar w:fldCharType="separate"/>
      </w:r>
      <w:r w:rsidR="004D5552" w:rsidRPr="00D64937">
        <w:rPr>
          <w:rFonts w:cs="Times New Roman"/>
          <w:vertAlign w:val="superscript"/>
        </w:rPr>
        <w:t>25</w:t>
      </w:r>
      <w:r w:rsidRPr="00D64937">
        <w:rPr>
          <w:rFonts w:cs="Times New Roman"/>
        </w:rPr>
        <w:fldChar w:fldCharType="end"/>
      </w:r>
      <w:r w:rsidRPr="00D64937">
        <w:rPr>
          <w:rFonts w:cs="Times New Roman"/>
        </w:rPr>
        <w:t xml:space="preserve"> </w:t>
      </w:r>
      <w:r w:rsidR="00B23515">
        <w:rPr>
          <w:rFonts w:cs="Times New Roman"/>
        </w:rPr>
        <w:t>M</w:t>
      </w:r>
      <w:r w:rsidR="00E312E8" w:rsidRPr="00D64937">
        <w:rPr>
          <w:rFonts w:cs="Times New Roman"/>
        </w:rPr>
        <w:t>inimum wages in the U.S. from 2005–2014</w:t>
      </w:r>
      <w:r w:rsidR="00B23515">
        <w:rPr>
          <w:rFonts w:cs="Times New Roman"/>
        </w:rPr>
        <w:t xml:space="preserve"> </w:t>
      </w:r>
      <w:r w:rsidR="004122FC">
        <w:rPr>
          <w:rFonts w:cs="Times New Roman"/>
        </w:rPr>
        <w:t>were</w:t>
      </w:r>
      <w:r w:rsidR="00B23515">
        <w:rPr>
          <w:rFonts w:cs="Times New Roman"/>
        </w:rPr>
        <w:t xml:space="preserve"> associated</w:t>
      </w:r>
      <w:r w:rsidR="00E312E8" w:rsidRPr="00D64937">
        <w:rPr>
          <w:rFonts w:cs="Times New Roman"/>
        </w:rPr>
        <w:t xml:space="preserve"> with fewer stressful life events for pregnant persons in the year before delivery.</w:t>
      </w:r>
      <w:r w:rsidR="00E312E8" w:rsidRPr="00D64937">
        <w:rPr>
          <w:rFonts w:cs="Times New Roman"/>
        </w:rPr>
        <w:fldChar w:fldCharType="begin"/>
      </w:r>
      <w:r w:rsidR="004D5552" w:rsidRPr="00D64937">
        <w:rPr>
          <w:rFonts w:cs="Times New Roman"/>
        </w:rPr>
        <w:instrText xml:space="preserve"> ADDIN ZOTERO_ITEM CSL_CITATION {"citationID":"8vbjN836","properties":{"formattedCitation":"\\super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312E8" w:rsidRPr="00D64937">
        <w:rPr>
          <w:rFonts w:cs="Times New Roman"/>
        </w:rPr>
        <w:fldChar w:fldCharType="separate"/>
      </w:r>
      <w:r w:rsidR="004D5552" w:rsidRPr="00D64937">
        <w:rPr>
          <w:rFonts w:cs="Times New Roman"/>
          <w:vertAlign w:val="superscript"/>
        </w:rPr>
        <w:t>26</w:t>
      </w:r>
      <w:r w:rsidR="00E312E8" w:rsidRPr="00D64937">
        <w:rPr>
          <w:rFonts w:cs="Times New Roman"/>
        </w:rPr>
        <w:fldChar w:fldCharType="end"/>
      </w:r>
      <w:r w:rsidR="00E312E8" w:rsidRPr="00D64937">
        <w:rPr>
          <w:rFonts w:cs="Times New Roman"/>
        </w:rPr>
        <w:t xml:space="preserve"> </w:t>
      </w:r>
      <w:r w:rsidR="00B23515">
        <w:rPr>
          <w:rFonts w:cs="Times New Roman"/>
        </w:rPr>
        <w:t>Moreover, o</w:t>
      </w:r>
      <w:r w:rsidR="007B1E99" w:rsidRPr="00D64937">
        <w:rPr>
          <w:rFonts w:cs="Times New Roman"/>
        </w:rPr>
        <w:t xml:space="preserve">ther economic policies, such as tax credits, have been shown to </w:t>
      </w:r>
      <w:r w:rsidR="00E320B8">
        <w:rPr>
          <w:rFonts w:cs="Times New Roman"/>
        </w:rPr>
        <w:t>improve</w:t>
      </w:r>
      <w:r w:rsidR="007B1E99" w:rsidRPr="00D64937">
        <w:rPr>
          <w:rFonts w:cs="Times New Roman"/>
        </w:rPr>
        <w:t xml:space="preserve"> the psychological well-being of adults.</w:t>
      </w:r>
      <w:r w:rsidR="007B1E99" w:rsidRPr="00D64937">
        <w:rPr>
          <w:rFonts w:cs="Times New Roman"/>
        </w:rPr>
        <w:fldChar w:fldCharType="begin"/>
      </w:r>
      <w:r w:rsidR="004D5552" w:rsidRPr="00D64937">
        <w:rPr>
          <w:rFonts w:cs="Times New Roman"/>
        </w:rPr>
        <w:instrText xml:space="preserve"> ADDIN ZOTERO_ITEM CSL_CITATION {"citationID":"leEmOKFb","properties":{"formattedCitation":"\\super 39,40\\nosupersub{}","plainCitation":"39,40","noteIndex":0},"citationItems":[{"id":6390,"uris":["http://zotero.org/users/5446295/items/DVNQLIKL"],"itemData":{"id":6390,"type":"article-journal","abstract":"The US Congress temporarily expanded the Child Tax Credit (CTC) during the COVID-19 pandemic to provide economic assistance for families with children. Although formerly the CTC provided $2,000 per child for mostly middle-income parents, during July–December 2021 it provided up to $3,600 per child. Eligibility criteria were also expanded to reach more economically disadvantaged families. There has been little research evaluating the effect of the policy expansion on mental health. Using data from the Census Bureau’s Household Pulse Survey and a quasi-experimental study design, we examined the effects of the expanded CTC on mental health and related outcomes among low-income adults with children, and by racial and ethnic subgroup. We found fewer depressive and anxiety symptoms among low-income adults. Adults of Black, Hispanic, and other racial and ethnic backgrounds demonstrated greater reductions in anxiety symptoms compared to non-Hispanic White adults with children. There were no changes in mental health care use. These findings are important for Congress and state legislators to weigh as they consider making the expanded CTC and other similar tax credits permanent to support economically disadvantaged families.","container-title":"Health Affairs","DOI":"10.1377/hlthaff.2022.00733","ISSN":"0278-2715","issue":"1","note":"number: 1\npublisher: Health Affairs","page":"74-82","source":"healthaffairs.org (Atypon)","title":"Effects Of The 2021 Expanded Child Tax Credit On Adults’ Mental Health: A Quasi-Experimental Study","title-short":"Effects Of The 2021 Expanded Child Tax Credit On Adults’ Mental Health","volume":"42","author":[{"family":"Batra","given":"Akansha"},{"family":"Jackson","given":"Kaitlyn"},{"family":"Hamad","given":"Rita"}],"issued":{"date-parts":[["2023",1]]},"citation-key":"batraEffects2021Expanded2023"}},{"id":6726,"uris":["http://zotero.org/users/5446295/items/L5472XTH"],"itemData":{"id":6726,"type":"article-journal","abstract":"Background Although research has repeatedly demonstrated the association between poverty, mental health, and health behaviours, there is limited evidence on the effects of interventions to improve these outcomes by addressing poverty directly. Moreover, most prior studies are often confounded by unobserved characteristics of individuals, making it difficult to inform possible interventions. We addressed this gap in the literature by leveraging quasi-random variation in the earned income tax credit (EITC)—the largest US poverty alleviation programme for families with children—to examine the effects on overall health, psychological distress, smoking, and alcohol consumption.\nMethods We used a large diverse national sample drawn from the Panel Study of Income Dynamics (N=34 824). We first conducted ordinary least squares (OLS) models to estimate the association of income and the EITC with the outcomes of interest. We subsequently employed a quasi-experimental instrumental variables (IV) analysis—in which EITC refund size was the instrument—to estimate the effect of income itself.\nResults In OLS models, higher income was associated with reductions in psychological distress, increased drinking, increased smoking, and more cigarettes per day, and larger EITC refunds were associated with reductions in psychological distress. In IV models, higher income was associated with decreased psychological distress.\nConclusion These results suggest that typical correlational studies of the health effects of income may be confounded, although results may not generalise to income distributed in different ways than the EITC. The findings also provide valuable information for policymakers and researchers seeking to address socioeconomic disparities in mental health.","container-title":"J Epidemiol Community Health","DOI":"10.1136/jech-2020-214841","ISSN":"0143-005X, 1470-2738","issue":"10","journalAbbreviation":"J Epidemiol Community Health","language":"en","license":"© Author(s) (or their employer(s)) 2021. No commercial re-use. See rights and permissions. Published by BMJ.","note":"publisher: BMJ Publishing Group Ltd\nsection: Original research\nPMID: 33990398","page":"929-935","source":"jech.bmj.com","title":"How does income affect mental health and health behaviours? A quasi-experimental study of the earned income tax credit","title-short":"How does income affect mental health and health behaviours?","volume":"75","author":[{"family":"Shields-Zeeman","given":"Laura"},{"family":"Collin","given":"Daniel F."},{"family":"Batra","given":"Akansha"},{"family":"Hamad","given":"Rita"}],"issued":{"date-parts":[["2021",10,1]]},"citation-key":"shields-zeemanHowDoesIncome2021"}}],"schema":"https://github.com/citation-style-language/schema/raw/master/csl-citation.json"} </w:instrText>
      </w:r>
      <w:r w:rsidR="007B1E99" w:rsidRPr="00D64937">
        <w:rPr>
          <w:rFonts w:cs="Times New Roman"/>
        </w:rPr>
        <w:fldChar w:fldCharType="separate"/>
      </w:r>
      <w:r w:rsidR="004D5552" w:rsidRPr="00D64937">
        <w:rPr>
          <w:rFonts w:cs="Times New Roman"/>
          <w:vertAlign w:val="superscript"/>
        </w:rPr>
        <w:t>39,40</w:t>
      </w:r>
      <w:r w:rsidR="007B1E99" w:rsidRPr="00D64937">
        <w:rPr>
          <w:rFonts w:cs="Times New Roman"/>
        </w:rPr>
        <w:fldChar w:fldCharType="end"/>
      </w:r>
      <w:r w:rsidR="007B1E99" w:rsidRPr="00D64937">
        <w:rPr>
          <w:rFonts w:cs="Times New Roman"/>
        </w:rPr>
        <w:t xml:space="preserve"> </w:t>
      </w:r>
      <w:r w:rsidR="004122FC">
        <w:rPr>
          <w:rFonts w:cs="Times New Roman"/>
        </w:rPr>
        <w:t>D</w:t>
      </w:r>
      <w:r w:rsidRPr="00D64937">
        <w:rPr>
          <w:rFonts w:cs="Times New Roman"/>
        </w:rPr>
        <w:t xml:space="preserve">espite </w:t>
      </w:r>
      <w:r w:rsidR="002007B3" w:rsidRPr="00D64937">
        <w:rPr>
          <w:rFonts w:cs="Times New Roman"/>
        </w:rPr>
        <w:t>th</w:t>
      </w:r>
      <w:r w:rsidR="0001413B" w:rsidRPr="00D64937">
        <w:rPr>
          <w:rFonts w:cs="Times New Roman"/>
        </w:rPr>
        <w:t>e</w:t>
      </w:r>
      <w:r w:rsidRPr="00D64937">
        <w:rPr>
          <w:rFonts w:cs="Times New Roman"/>
        </w:rPr>
        <w:t xml:space="preserve"> evidence that rising minimum wages improve </w:t>
      </w:r>
      <w:r w:rsidR="00336746" w:rsidRPr="00D64937">
        <w:rPr>
          <w:rFonts w:cs="Times New Roman"/>
        </w:rPr>
        <w:t xml:space="preserve">the </w:t>
      </w:r>
      <w:r w:rsidRPr="00D64937">
        <w:rPr>
          <w:rFonts w:cs="Times New Roman"/>
        </w:rPr>
        <w:t xml:space="preserve">mental </w:t>
      </w:r>
      <w:r w:rsidR="007B1E99" w:rsidRPr="00D64937">
        <w:rPr>
          <w:rFonts w:cs="Times New Roman"/>
        </w:rPr>
        <w:t>health</w:t>
      </w:r>
      <w:r w:rsidRPr="00D64937">
        <w:rPr>
          <w:rFonts w:cs="Times New Roman"/>
        </w:rPr>
        <w:t xml:space="preserve"> </w:t>
      </w:r>
      <w:r w:rsidR="00336746" w:rsidRPr="00D64937">
        <w:rPr>
          <w:rFonts w:cs="Times New Roman"/>
        </w:rPr>
        <w:t>of</w:t>
      </w:r>
      <w:r w:rsidR="004E29ED" w:rsidRPr="00D64937">
        <w:rPr>
          <w:rFonts w:cs="Times New Roman"/>
        </w:rPr>
        <w:t xml:space="preserve"> </w:t>
      </w:r>
      <w:r w:rsidRPr="00D64937">
        <w:rPr>
          <w:rFonts w:cs="Times New Roman"/>
        </w:rPr>
        <w:t>adults</w:t>
      </w:r>
      <w:r w:rsidR="002007B3" w:rsidRPr="00D64937">
        <w:rPr>
          <w:rFonts w:cs="Times New Roman"/>
        </w:rPr>
        <w:t xml:space="preserve">, </w:t>
      </w:r>
      <w:r w:rsidRPr="00D64937">
        <w:rPr>
          <w:rFonts w:cs="Times New Roman"/>
        </w:rPr>
        <w:t>our study suggests that similar benefits have not accrued to children in the U.S. in recent decades.</w:t>
      </w:r>
    </w:p>
    <w:p w14:paraId="6B342FBE" w14:textId="51CA664A" w:rsidR="004122FC" w:rsidRPr="00D64937" w:rsidRDefault="004122FC" w:rsidP="004122FC">
      <w:pPr>
        <w:spacing w:line="480" w:lineRule="auto"/>
        <w:ind w:firstLine="720"/>
        <w:jc w:val="both"/>
        <w:rPr>
          <w:rFonts w:cs="Times New Roman"/>
        </w:rPr>
      </w:pPr>
      <w:r w:rsidRPr="00D64937">
        <w:rPr>
          <w:rFonts w:cs="Times New Roman"/>
        </w:rPr>
        <w:t xml:space="preserve">One concern might be our observed nulls resulted from countervailing forces. That is, rising wages might enable families to seek medical care for their children and get overdue diagnoses, resulting in higher reported rates of disorders even as their mental well-being improves with </w:t>
      </w:r>
      <w:r>
        <w:rPr>
          <w:rFonts w:cs="Times New Roman"/>
        </w:rPr>
        <w:t>care</w:t>
      </w:r>
      <w:r w:rsidRPr="00D64937">
        <w:rPr>
          <w:rFonts w:cs="Times New Roman"/>
        </w:rPr>
        <w:t xml:space="preserve">. However, we </w:t>
      </w:r>
      <w:r w:rsidR="00520BDF">
        <w:rPr>
          <w:rFonts w:cs="Times New Roman"/>
        </w:rPr>
        <w:t>found</w:t>
      </w:r>
      <w:r w:rsidRPr="00D64937">
        <w:rPr>
          <w:rFonts w:cs="Times New Roman"/>
        </w:rPr>
        <w:t xml:space="preserve"> no evidence of improvements in any domain that we examine</w:t>
      </w:r>
      <w:r w:rsidR="00520BDF">
        <w:rPr>
          <w:rFonts w:cs="Times New Roman"/>
        </w:rPr>
        <w:t>d</w:t>
      </w:r>
      <w:r w:rsidRPr="00D64937">
        <w:rPr>
          <w:rFonts w:cs="Times New Roman"/>
        </w:rPr>
        <w:t>, including self-reported diagnoses, symptoms, health care utilization, school, or work. Instead, our results suggest that state-level increases in the minimum wage — importantly, within the range of recent wage changes in the U.S. — were insufficient to meaningfully improve children’s mental health. This is despite the strong relationship between poverty and children’s mental health.</w:t>
      </w:r>
      <w:r w:rsidRPr="00D64937">
        <w:rPr>
          <w:rFonts w:cs="Times New Roman"/>
        </w:rPr>
        <w:fldChar w:fldCharType="begin"/>
      </w:r>
      <w:r w:rsidRPr="00D64937">
        <w:rPr>
          <w:rFonts w:cs="Times New Roman"/>
        </w:rPr>
        <w:instrText xml:space="preserve"> ADDIN ZOTERO_ITEM CSL_CITATION {"citationID":"9ieImlGL","properties":{"formattedCitation":"\\super 12,13,27\\nosupersub{}","plainCitation":"12,13,27","noteIndex":0},"citationItems":[{"id":6262,"uris":["http://zotero.org/users/5446295/items/4TC2S8DG"],"itemData":{"id":6262,"type":"article-journal","abstract":"Almost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Pr="00D64937">
        <w:rPr>
          <w:rFonts w:cs="Times New Roman"/>
        </w:rPr>
        <w:fldChar w:fldCharType="separate"/>
      </w:r>
      <w:r w:rsidRPr="00D64937">
        <w:rPr>
          <w:rFonts w:cs="Times New Roman"/>
          <w:vertAlign w:val="superscript"/>
        </w:rPr>
        <w:t>12,13,27</w:t>
      </w:r>
      <w:r w:rsidRPr="00D64937">
        <w:rPr>
          <w:rFonts w:cs="Times New Roman"/>
        </w:rPr>
        <w:fldChar w:fldCharType="end"/>
      </w:r>
    </w:p>
    <w:p w14:paraId="3E59DE9A" w14:textId="57E81F66" w:rsidR="00C527C5" w:rsidRPr="00D64937" w:rsidRDefault="004122FC" w:rsidP="0016448F">
      <w:pPr>
        <w:spacing w:line="480" w:lineRule="auto"/>
        <w:ind w:firstLine="720"/>
        <w:jc w:val="both"/>
        <w:rPr>
          <w:rFonts w:cs="Times New Roman"/>
        </w:rPr>
      </w:pPr>
      <w:r>
        <w:rPr>
          <w:rFonts w:cs="Times New Roman"/>
        </w:rPr>
        <w:t>Moreover, t</w:t>
      </w:r>
      <w:r w:rsidR="003C108A">
        <w:rPr>
          <w:rFonts w:cs="Times New Roman"/>
        </w:rPr>
        <w:t>hese null findings are not for lack of children who might benefit from rising minimum wages</w:t>
      </w:r>
      <w:r w:rsidR="00C527C5" w:rsidRPr="00D64937">
        <w:rPr>
          <w:rFonts w:cs="Times New Roman"/>
        </w:rPr>
        <w:t>. In 2022, 51.9 million people in the U.S.</w:t>
      </w:r>
      <w:r w:rsidR="005D677E" w:rsidRPr="00D64937">
        <w:rPr>
          <w:rFonts w:cs="Times New Roman"/>
        </w:rPr>
        <w:t xml:space="preserve">, </w:t>
      </w:r>
      <w:r w:rsidR="00C527C5" w:rsidRPr="00D64937">
        <w:rPr>
          <w:rFonts w:cs="Times New Roman"/>
        </w:rPr>
        <w:t>or one-third of the labor force</w:t>
      </w:r>
      <w:r w:rsidR="005D677E" w:rsidRPr="00D64937">
        <w:rPr>
          <w:rFonts w:cs="Times New Roman"/>
        </w:rPr>
        <w:t>,</w:t>
      </w:r>
      <w:r w:rsidR="00C527C5" w:rsidRPr="00D64937">
        <w:rPr>
          <w:rFonts w:cs="Times New Roman"/>
        </w:rPr>
        <w:t xml:space="preserve"> earned less than $15 per hour.</w:t>
      </w:r>
      <w:r w:rsidR="00C527C5" w:rsidRPr="00D64937">
        <w:rPr>
          <w:rFonts w:cs="Times New Roman"/>
        </w:rPr>
        <w:fldChar w:fldCharType="begin"/>
      </w:r>
      <w:r w:rsidR="004D5552" w:rsidRPr="00D64937">
        <w:rPr>
          <w:rFonts w:cs="Times New Roman"/>
        </w:rPr>
        <w:instrText xml:space="preserve"> ADDIN ZOTERO_ITEM CSL_CITATION {"citationID":"msU3HDJG","properties":{"formattedCitation":"\\super 41\\nosupersub{}","plainCitation":"41","noteIndex":0},"citationItems":[{"id":6687,"uris":["http://zotero.org/users/5446295/items/AFZHLTRU"],"itemData":{"id":6687,"type":"report","abstract":"New research reveals that nearly a third of all workers in the US earn under $15 an hour. But women and people of color do much more than their fair share of low-wage jobs.","collection-title":"Oxfam Report","language":"en-US","publisher":"Oxfam America","title":"The crisis of low wages in the U.S.: Who makes less than $15 an hour in 2022?","URL":"https://www.oxfamamerica.org/explore/research-publications/the-crisis-of-low-wages-in-the-us/","author":[{"family":"Henderson","given":"Kaitlyn"},{"family":"Stapleton","given":"Stephen"}],"accessed":{"date-parts":[["2023",10,17]]},"issued":{"date-parts":[["2022",3,21]]},"citation-key":"hendersonCrisisLowWage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41</w:t>
      </w:r>
      <w:r w:rsidR="00C527C5" w:rsidRPr="00D64937">
        <w:rPr>
          <w:rFonts w:cs="Times New Roman"/>
        </w:rPr>
        <w:fldChar w:fldCharType="end"/>
      </w:r>
      <w:r w:rsidR="00C527C5" w:rsidRPr="00D64937">
        <w:rPr>
          <w:rFonts w:cs="Times New Roman"/>
        </w:rPr>
        <w:t xml:space="preserve"> Among them, 5.8 million were teenagers</w:t>
      </w:r>
      <w:r w:rsidR="003C108A">
        <w:rPr>
          <w:rFonts w:cs="Times New Roman"/>
        </w:rPr>
        <w:t>,</w:t>
      </w:r>
      <w:r w:rsidR="00C527C5" w:rsidRPr="00D64937">
        <w:rPr>
          <w:rFonts w:cs="Times New Roman"/>
        </w:rPr>
        <w:t xml:space="preserve"> and 11.2 million were single parents</w:t>
      </w:r>
      <w:r w:rsidR="005C6193" w:rsidRPr="00D64937">
        <w:rPr>
          <w:rFonts w:cs="Times New Roman"/>
        </w:rPr>
        <w:t xml:space="preserve"> (</w:t>
      </w:r>
      <w:r w:rsidR="003C108A">
        <w:rPr>
          <w:rFonts w:cs="Times New Roman"/>
        </w:rPr>
        <w:t>or</w:t>
      </w:r>
      <w:r w:rsidR="00C527C5" w:rsidRPr="00D64937">
        <w:rPr>
          <w:rFonts w:cs="Times New Roman"/>
        </w:rPr>
        <w:t xml:space="preserve"> half of all single-parent households</w:t>
      </w:r>
      <w:r w:rsidR="005C6193" w:rsidRPr="00D64937">
        <w:rPr>
          <w:rFonts w:cs="Times New Roman"/>
        </w:rPr>
        <w:t>)</w:t>
      </w:r>
      <w:r w:rsidR="00C527C5"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{"citationID":"SjXS4ejz","properties":{"formattedCitation":"\\super 41\\nosupersub{}","plainCitation":"41","noteIndex":0},"citationItems":[{"id":6687,"uris":["http://zotero.org/users/5446295/items/AFZHLTRU"],"itemData":{"id":6687,"type":"report","abstract":"New research reveals that nearly a third of all workers in the US earn under $15 an hour. But women and people of color do much more than their fair share of low-wage jobs.","collection-title":"Oxfam Report","language":"en-US","publisher":"Oxfam America","title":"The crisis of low wages in the U.S.: Who makes less than $15 an hour in 2022?","URL":"https://www.oxfamamerica.org/explore/research-publications/the-crisis-of-low-wages-in-the-us/","author":[{"family":"Henderson","given":"Kaitlyn"},{"family":"Stapleton","given":"Stephen"}],"accessed":{"date-parts":[["2023",10,17]]},"issued":{"date-parts":[["2022",3,21]]},"citation-key":"hendersonCrisisLowWage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41</w:t>
      </w:r>
      <w:r w:rsidR="00C527C5" w:rsidRPr="00D64937">
        <w:rPr>
          <w:rFonts w:cs="Times New Roman"/>
        </w:rPr>
        <w:fldChar w:fldCharType="end"/>
      </w:r>
      <w:r w:rsidR="00C527C5" w:rsidRPr="00D64937">
        <w:rPr>
          <w:rFonts w:cs="Times New Roman"/>
        </w:rPr>
        <w:t xml:space="preserve"> </w:t>
      </w:r>
      <w:r w:rsidR="005D677E" w:rsidRPr="00D64937">
        <w:rPr>
          <w:rFonts w:cs="Times New Roman"/>
        </w:rPr>
        <w:t xml:space="preserve">In previous years, the </w:t>
      </w:r>
      <w:r w:rsidR="003C108A">
        <w:rPr>
          <w:rFonts w:cs="Times New Roman"/>
        </w:rPr>
        <w:t>numbers</w:t>
      </w:r>
      <w:r w:rsidR="005D677E" w:rsidRPr="00D64937">
        <w:rPr>
          <w:rFonts w:cs="Times New Roman"/>
        </w:rPr>
        <w:t xml:space="preserve"> were </w:t>
      </w:r>
      <w:r w:rsidR="005C6193" w:rsidRPr="00D64937">
        <w:rPr>
          <w:rFonts w:cs="Times New Roman"/>
        </w:rPr>
        <w:t xml:space="preserve">even </w:t>
      </w:r>
      <w:r w:rsidR="005D677E" w:rsidRPr="00D64937">
        <w:rPr>
          <w:rFonts w:cs="Times New Roman"/>
        </w:rPr>
        <w:t>higher</w:t>
      </w:r>
      <w:r w:rsidR="00C527C5"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{"citationID":"cpSUQ1j1","properties":{"formattedCitation":"\\super 42\\nosupersub{}","plainCitation":"42","noteIndex":0},"citationItems":[{"id":6698,"uris":["http://zotero.org/users/5446295/items/P9CHRKYA"],"itemData":{"id":6698,"type":"report","abstract":"An agenda to give America’s working poor a raise","language":"en-US","publisher":"Oxfam America","title":"Few rewards: An agenda to give America's working poor a raise","URL":"https://www.oxfamamerica.org/explore/research-publications/few-rewards/","author":[{"family":"Economic Policy Institute","given":""}],"accessed":{"date-parts":[["2023",10,17]]},"issued":{"date-parts":[["2016",6,22]]},"citation-key":"economicpolicyinstituteFewRewardsAgenda2016"}}],"schema":"https://github.com/citation-style-language/schema/raw/master/csl-citation.json"}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42</w:t>
      </w:r>
      <w:r w:rsidR="00C527C5" w:rsidRPr="00D64937">
        <w:rPr>
          <w:rFonts w:cs="Times New Roman"/>
        </w:rPr>
        <w:fldChar w:fldCharType="end"/>
      </w:r>
      <w:r w:rsidR="00C527C5" w:rsidRPr="00D64937">
        <w:rPr>
          <w:rFonts w:cs="Times New Roman"/>
        </w:rPr>
        <w:t xml:space="preserve"> Thus, </w:t>
      </w:r>
      <w:r w:rsidR="005C6193" w:rsidRPr="00D64937">
        <w:rPr>
          <w:rFonts w:cs="Times New Roman"/>
        </w:rPr>
        <w:t xml:space="preserve">millions of children </w:t>
      </w:r>
      <w:r w:rsidR="00AA0B5B" w:rsidRPr="00D64937">
        <w:rPr>
          <w:rFonts w:cs="Times New Roman"/>
        </w:rPr>
        <w:t>could</w:t>
      </w:r>
      <w:r w:rsidR="00C527C5" w:rsidRPr="00D64937">
        <w:rPr>
          <w:rFonts w:cs="Times New Roman"/>
        </w:rPr>
        <w:t xml:space="preserve"> see their household incomes rise</w:t>
      </w:r>
      <w:r w:rsidR="005D677E" w:rsidRPr="00D64937">
        <w:rPr>
          <w:rFonts w:cs="Times New Roman"/>
        </w:rPr>
        <w:t xml:space="preserve"> with the minimum wage</w:t>
      </w:r>
      <w:r w:rsidR="00A4573C" w:rsidRPr="00D64937">
        <w:rPr>
          <w:rFonts w:cs="Times New Roman"/>
        </w:rPr>
        <w:t>, either because</w:t>
      </w:r>
      <w:r w:rsidR="0001413B" w:rsidRPr="00D64937">
        <w:rPr>
          <w:rFonts w:cs="Times New Roman"/>
        </w:rPr>
        <w:t xml:space="preserve"> </w:t>
      </w:r>
      <w:r w:rsidR="00DA5D02" w:rsidRPr="00D64937">
        <w:rPr>
          <w:rFonts w:cs="Times New Roman"/>
        </w:rPr>
        <w:t xml:space="preserve">they or </w:t>
      </w:r>
      <w:r w:rsidR="003C108A">
        <w:rPr>
          <w:rFonts w:cs="Times New Roman"/>
        </w:rPr>
        <w:t>their caregivers</w:t>
      </w:r>
      <w:r w:rsidR="0001413B" w:rsidRPr="00D64937">
        <w:rPr>
          <w:rFonts w:cs="Times New Roman"/>
        </w:rPr>
        <w:t xml:space="preserve"> earn </w:t>
      </w:r>
      <w:r>
        <w:rPr>
          <w:rFonts w:cs="Times New Roman"/>
        </w:rPr>
        <w:t>low</w:t>
      </w:r>
      <w:r w:rsidR="0001413B" w:rsidRPr="00D64937">
        <w:rPr>
          <w:rFonts w:cs="Times New Roman"/>
        </w:rPr>
        <w:t xml:space="preserve"> wage</w:t>
      </w:r>
      <w:r>
        <w:rPr>
          <w:rFonts w:cs="Times New Roman"/>
        </w:rPr>
        <w:t>s</w:t>
      </w:r>
      <w:r w:rsidR="00DA5D02" w:rsidRPr="00D64937">
        <w:rPr>
          <w:rFonts w:cs="Times New Roman"/>
        </w:rPr>
        <w:t>,</w:t>
      </w:r>
      <w:r w:rsidR="0001413B" w:rsidRPr="00D64937">
        <w:rPr>
          <w:rFonts w:cs="Times New Roman"/>
        </w:rPr>
        <w:t xml:space="preserve"> or </w:t>
      </w:r>
      <w:r w:rsidR="003C108A">
        <w:rPr>
          <w:rFonts w:cs="Times New Roman"/>
        </w:rPr>
        <w:t>due to</w:t>
      </w:r>
      <w:r w:rsidR="0001413B" w:rsidRPr="00D64937">
        <w:rPr>
          <w:rFonts w:cs="Times New Roman"/>
        </w:rPr>
        <w:t xml:space="preserve"> spillover wage growth</w:t>
      </w:r>
      <w:r w:rsidR="00C527C5" w:rsidRPr="00D64937">
        <w:rPr>
          <w:rFonts w:cs="Times New Roman"/>
        </w:rPr>
        <w:t>.</w:t>
      </w:r>
      <w:r w:rsidR="005C6193" w:rsidRPr="00D64937">
        <w:rPr>
          <w:rFonts w:cs="Times New Roman"/>
        </w:rPr>
        <w:fldChar w:fldCharType="begin"/>
      </w:r>
      <w:r w:rsidR="004D5552" w:rsidRPr="00D64937">
        <w:rPr>
          <w:rFonts w:cs="Times New Roman"/>
        </w:rPr>
        <w:instrText xml:space="preserve"> ADDIN ZOTERO_ITEM CSL_CITATION {"citationID":"ICs2KrIh","properties":{"formattedCitation":"\\super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5C6193" w:rsidRPr="00D64937">
        <w:rPr>
          <w:rFonts w:cs="Times New Roman"/>
        </w:rPr>
        <w:fldChar w:fldCharType="separate"/>
      </w:r>
      <w:r w:rsidR="004D5552" w:rsidRPr="00D64937">
        <w:rPr>
          <w:rFonts w:cs="Times New Roman"/>
          <w:vertAlign w:val="superscript"/>
        </w:rPr>
        <w:t>35</w:t>
      </w:r>
      <w:r w:rsidR="005C6193" w:rsidRPr="00D64937">
        <w:rPr>
          <w:rFonts w:cs="Times New Roman"/>
        </w:rPr>
        <w:fldChar w:fldCharType="end"/>
      </w:r>
      <w:r w:rsidR="00C527C5" w:rsidRPr="00D64937">
        <w:rPr>
          <w:rFonts w:cs="Times New Roman"/>
        </w:rPr>
        <w:t xml:space="preserve"> </w:t>
      </w:r>
      <w:r w:rsidR="0022440D" w:rsidRPr="00D64937">
        <w:rPr>
          <w:rFonts w:cs="Times New Roman"/>
        </w:rPr>
        <w:t>That said</w:t>
      </w:r>
      <w:r w:rsidR="00C527C5" w:rsidRPr="00D64937">
        <w:rPr>
          <w:rFonts w:cs="Times New Roman"/>
        </w:rPr>
        <w:t xml:space="preserve">, raises in the minimum wage </w:t>
      </w:r>
      <w:r w:rsidR="0022440D" w:rsidRPr="00D64937">
        <w:rPr>
          <w:rFonts w:cs="Times New Roman"/>
        </w:rPr>
        <w:t>can</w:t>
      </w:r>
      <w:r w:rsidR="00C527C5" w:rsidRPr="00D64937">
        <w:rPr>
          <w:rFonts w:cs="Times New Roman"/>
        </w:rPr>
        <w:t xml:space="preserve"> </w:t>
      </w:r>
      <w:r w:rsidR="005D677E" w:rsidRPr="00D64937">
        <w:rPr>
          <w:rFonts w:cs="Times New Roman"/>
        </w:rPr>
        <w:t>(</w:t>
      </w:r>
      <w:r w:rsidR="00C527C5" w:rsidRPr="00D64937">
        <w:rPr>
          <w:rFonts w:cs="Times New Roman"/>
        </w:rPr>
        <w:t xml:space="preserve">but </w:t>
      </w:r>
      <w:r>
        <w:rPr>
          <w:rFonts w:cs="Times New Roman"/>
        </w:rPr>
        <w:t>not always</w:t>
      </w:r>
      <w:r w:rsidR="005D677E" w:rsidRPr="00D64937">
        <w:rPr>
          <w:rFonts w:cs="Times New Roman"/>
        </w:rPr>
        <w:t>)</w:t>
      </w:r>
      <w:r w:rsidR="00C527C5" w:rsidRPr="00D64937">
        <w:rPr>
          <w:rFonts w:cs="Times New Roman"/>
        </w:rPr>
        <w:t xml:space="preserve"> lead to reductions in hours for low-wage workers</w:t>
      </w:r>
      <w:r w:rsidR="005C6193" w:rsidRPr="00D64937">
        <w:rPr>
          <w:rFonts w:cs="Times New Roman"/>
        </w:rPr>
        <w:t>.</w:t>
      </w:r>
      <w:r w:rsidR="00C527C5" w:rsidRPr="00D64937">
        <w:rPr>
          <w:rFonts w:cs="Times New Roman"/>
        </w:rPr>
        <w:fldChar w:fldCharType="begin"/>
      </w:r>
      <w:r w:rsidR="004D5552" w:rsidRPr="00D64937">
        <w:rPr>
          <w:rFonts w:cs="Times New Roman"/>
        </w:rPr>
        <w:instrText xml:space="preserve"> ADDIN ZOTERO_ITEM CSL_CITATION {"citationID":"UViFz34p","properties":{"formattedCitation":"\\super 43\\uc0\\u8211{}46\\nosupersub{}","plainCitation":"43–46","noteIndex":0},"citationItems":[{"id":6493,"uris":["http://zotero.org/users/5446295/items/PLRGSWR3"],"itemData":{"id":6493,"type":"article-journal","abstract":"Seattle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id":6693,"uris":["http://zotero.org/users/5446295/items/7XTUI3KC"],"itemData":{"id":6693,"type":"article-journal","abstract":"Proponents of state and federal minimum wage increases argue that past minimum wage hikes have not adversely affected retail employment. However, the existing empirical evidence is mixed. This study uses monthly data from the 1979–2004 Current Population Survey to provide new estimates of the effect of minimum wage increases on retail employment and hours worked. The findings suggest evidence of modest adverse effects. A 10% increase in the minimum wage is associated with a 1% decline in retail trade employment and usual weekly hours worked. Larger negative employment and hours effects are observed for the least experienced workers in the retail sector. These results are robust across a number of specifications, but are sensitive to controls for state time trends.","container-title":"Journal of Labor Research","DOI":"10.1007/s12122-008-9054-1","ISSN":"1936-4768","issue":"1","journalAbbreviation":"J Labor Res","language":"en","page":"75-97","source":"Springer Link","title":"The Effects of Minimum Wage Increases on Retail Employment and Hours: New Evidence from Monthly CPS Data","title-short":"The Effects of Minimum Wage Increases on Retail Employment and Hours","volume":"30","author":[{"family":"Sabia","given":"Joseph J."}],"issued":{"date-parts":[["2009",3,1]]},"citation-key":"sabiaEffectsMinimumWage2009"}},{"id":6254,"uris":["http://zotero.org/users/5446295/items/JB7KTNVG"],"itemData":{"id":6254,"type":"article-journal","abstract":"Policy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citation-key":"ballentineHowLowPaidParents2022"}},{"id":6691,"uris":["http://zotero.org/users/5446295/items/XUFMDU4B"],"itemData":{"id":6691,"type":"article-journal","abstract":"This study examines the effect of minimum wage increases on teen hours of work and employment using both state- and individual-level panel data in the US. The state-level results indicate that minimum wage increases may lower employment rates but do not adversely affect hours among either working teens or all teens. The individual-level results do not indicate that minimum wage increases have a significant negative effect on hours worked by low-wage teens who are likely to be affected by a minimum wage increase. The results suggest that low-wage teens are less likely to remain employed, relative to high-wage teens, when the minimum wage is raised. However, this adverse effect disappears when these low-wage teens are compared to other low-wage teens during periods when the minimum wage did not increase.","container-title":"Labour Economics","DOI":"10.1016/S0927-5371(00)00021-X","ISSN":"0927-5371","issue":"6","journalAbbreviation":"Labour Economics","page":"729-750","source":"ScienceDirect","title":"The effect of the minimum wage on employment and hours","volume":"7","author":[{"family":"Zavodny","given":"Madeline"}],"issued":{"date-parts":[["2000",11,1]]},"citation-key":"zavodnyEffectMinimumWage2000"}}],"schema":"https://github.com/citation-style-language/schema/raw/master/csl-citation.json"}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43–46</w:t>
      </w:r>
      <w:r w:rsidR="00C527C5" w:rsidRPr="00D64937">
        <w:rPr>
          <w:rFonts w:cs="Times New Roman"/>
        </w:rPr>
        <w:fldChar w:fldCharType="end"/>
      </w:r>
      <w:r w:rsidR="00C527C5" w:rsidRPr="00D64937">
        <w:rPr>
          <w:rFonts w:cs="Times New Roman"/>
        </w:rPr>
        <w:t xml:space="preserve"> And when wages rise, </w:t>
      </w:r>
      <w:r w:rsidR="0001413B" w:rsidRPr="00D64937">
        <w:rPr>
          <w:rFonts w:cs="Times New Roman"/>
        </w:rPr>
        <w:t>some</w:t>
      </w:r>
      <w:r w:rsidR="00C527C5" w:rsidRPr="00D64937">
        <w:rPr>
          <w:rFonts w:cs="Times New Roman"/>
        </w:rPr>
        <w:t xml:space="preserve"> low-wage workers face “benefits cliffs,” or </w:t>
      </w:r>
      <w:r w:rsidR="005C6193" w:rsidRPr="00D64937">
        <w:rPr>
          <w:rFonts w:cs="Times New Roman"/>
        </w:rPr>
        <w:t xml:space="preserve">parallel </w:t>
      </w:r>
      <w:r w:rsidR="00C527C5" w:rsidRPr="00D64937">
        <w:rPr>
          <w:rFonts w:cs="Times New Roman"/>
        </w:rPr>
        <w:t xml:space="preserve">reductions in public benefits, which </w:t>
      </w:r>
      <w:r w:rsidR="006A4E37" w:rsidRPr="00D64937">
        <w:rPr>
          <w:rFonts w:cs="Times New Roman"/>
        </w:rPr>
        <w:t>might</w:t>
      </w:r>
      <w:r w:rsidR="00C527C5" w:rsidRPr="00D64937">
        <w:rPr>
          <w:rFonts w:cs="Times New Roman"/>
        </w:rPr>
        <w:t xml:space="preserve"> </w:t>
      </w:r>
      <w:r w:rsidR="005D677E" w:rsidRPr="00D64937">
        <w:rPr>
          <w:rFonts w:cs="Times New Roman"/>
        </w:rPr>
        <w:t>blunt</w:t>
      </w:r>
      <w:r w:rsidR="00C527C5" w:rsidRPr="00D64937">
        <w:rPr>
          <w:rFonts w:cs="Times New Roman"/>
        </w:rPr>
        <w:t xml:space="preserve"> </w:t>
      </w:r>
      <w:r w:rsidR="005C6193" w:rsidRPr="00D64937">
        <w:rPr>
          <w:rFonts w:cs="Times New Roman"/>
        </w:rPr>
        <w:t>any</w:t>
      </w:r>
      <w:r w:rsidR="00C527C5" w:rsidRPr="00D64937">
        <w:rPr>
          <w:rFonts w:cs="Times New Roman"/>
        </w:rPr>
        <w:t xml:space="preserve"> </w:t>
      </w:r>
      <w:r w:rsidR="005C6193" w:rsidRPr="00D64937">
        <w:rPr>
          <w:rFonts w:cs="Times New Roman"/>
        </w:rPr>
        <w:t>health-promoting</w:t>
      </w:r>
      <w:r w:rsidR="00C527C5" w:rsidRPr="00D64937">
        <w:rPr>
          <w:rFonts w:cs="Times New Roman"/>
        </w:rPr>
        <w:t xml:space="preserve"> </w:t>
      </w:r>
      <w:r w:rsidR="005C6193" w:rsidRPr="00D64937">
        <w:rPr>
          <w:rFonts w:cs="Times New Roman"/>
        </w:rPr>
        <w:t>effects</w:t>
      </w:r>
      <w:r w:rsidR="00C527C5" w:rsidRPr="00D64937">
        <w:rPr>
          <w:rFonts w:cs="Times New Roman"/>
        </w:rPr>
        <w:t xml:space="preserve"> of a higher wage.</w:t>
      </w:r>
      <w:r w:rsidR="00C527C5" w:rsidRPr="00D64937">
        <w:rPr>
          <w:rFonts w:cs="Times New Roman"/>
        </w:rPr>
        <w:fldChar w:fldCharType="begin"/>
      </w:r>
      <w:r w:rsidR="004D5552" w:rsidRPr="00D64937">
        <w:rPr>
          <w:rFonts w:cs="Times New Roman"/>
        </w:rPr>
        <w:instrText xml:space="preserve"> ADDIN ZOTERO_ITEM CSL_CITATION {"citationID":"IqR73sKb","properties":{"formattedCitation":"\\super 45\\nosupersub{}","plainCitation":"45","noteIndex":0},"citationItems":[{"id":6254,"uris":["http://zotero.org/users/5446295/items/JB7KTNVG"],"itemData":{"id":6254,"type":"article-journal","abstract":"Policy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citation-key":"ballentineHowLowPaidParents2022"}}],"schema":"https://github.com/citation-style-language/schema/raw/master/csl-citation.json"} </w:instrText>
      </w:r>
      <w:r w:rsidR="00C527C5" w:rsidRPr="00D64937">
        <w:rPr>
          <w:rFonts w:cs="Times New Roman"/>
        </w:rPr>
        <w:fldChar w:fldCharType="separate"/>
      </w:r>
      <w:r w:rsidR="004D5552" w:rsidRPr="00D64937">
        <w:rPr>
          <w:rFonts w:cs="Times New Roman"/>
          <w:vertAlign w:val="superscript"/>
        </w:rPr>
        <w:t>45</w:t>
      </w:r>
      <w:r w:rsidR="00C527C5" w:rsidRPr="00D64937">
        <w:rPr>
          <w:rFonts w:cs="Times New Roman"/>
        </w:rPr>
        <w:fldChar w:fldCharType="end"/>
      </w:r>
      <w:r w:rsidR="00C527C5" w:rsidRPr="00D64937">
        <w:rPr>
          <w:rFonts w:cs="Times New Roman"/>
        </w:rPr>
        <w:t xml:space="preserve"> </w:t>
      </w:r>
      <w:r w:rsidR="00C527C5" w:rsidRPr="00D64937">
        <w:rPr>
          <w:rFonts w:cs="Times New Roman"/>
        </w:rPr>
        <w:lastRenderedPageBreak/>
        <w:t>Thus, it is important</w:t>
      </w:r>
      <w:r w:rsidR="005C6193" w:rsidRPr="00D64937">
        <w:rPr>
          <w:rFonts w:cs="Times New Roman"/>
        </w:rPr>
        <w:t xml:space="preserve"> </w:t>
      </w:r>
      <w:r w:rsidR="0001413B" w:rsidRPr="00D64937">
        <w:rPr>
          <w:rFonts w:cs="Times New Roman"/>
        </w:rPr>
        <w:t xml:space="preserve">for policymakers </w:t>
      </w:r>
      <w:r w:rsidR="00C527C5" w:rsidRPr="00D64937">
        <w:rPr>
          <w:rFonts w:cs="Times New Roman"/>
        </w:rPr>
        <w:t xml:space="preserve">to </w:t>
      </w:r>
      <w:r w:rsidR="0022440D" w:rsidRPr="00D64937">
        <w:rPr>
          <w:rFonts w:cs="Times New Roman"/>
        </w:rPr>
        <w:t>take into account</w:t>
      </w:r>
      <w:r w:rsidR="005C6193" w:rsidRPr="00D64937">
        <w:rPr>
          <w:rFonts w:cs="Times New Roman"/>
        </w:rPr>
        <w:t xml:space="preserve"> </w:t>
      </w:r>
      <w:r w:rsidR="00C527C5" w:rsidRPr="00D64937">
        <w:rPr>
          <w:rFonts w:cs="Times New Roman"/>
        </w:rPr>
        <w:t xml:space="preserve">other </w:t>
      </w:r>
      <w:r w:rsidR="005C6193" w:rsidRPr="00D64937">
        <w:rPr>
          <w:rFonts w:cs="Times New Roman"/>
        </w:rPr>
        <w:t>economic and government influences</w:t>
      </w:r>
      <w:r w:rsidR="00C527C5" w:rsidRPr="00D64937">
        <w:rPr>
          <w:rFonts w:cs="Times New Roman"/>
        </w:rPr>
        <w:t xml:space="preserve"> </w:t>
      </w:r>
      <w:r w:rsidR="005C6193" w:rsidRPr="00D64937">
        <w:rPr>
          <w:rFonts w:cs="Times New Roman"/>
        </w:rPr>
        <w:t xml:space="preserve">when raising the minimum wage </w:t>
      </w:r>
      <w:r w:rsidR="00C527C5" w:rsidRPr="00D64937">
        <w:rPr>
          <w:rFonts w:cs="Times New Roman"/>
        </w:rPr>
        <w:t>to ensure that disadvantaged families see net benefits.</w:t>
      </w:r>
    </w:p>
    <w:p w14:paraId="20A3F5D4" w14:textId="30DA3EB9" w:rsidR="00952863" w:rsidRPr="00D64937" w:rsidRDefault="00585ECE" w:rsidP="00436DD8">
      <w:pPr>
        <w:spacing w:line="480" w:lineRule="auto"/>
        <w:jc w:val="both"/>
        <w:rPr>
          <w:rFonts w:cs="Times New Roman"/>
        </w:rPr>
      </w:pPr>
      <w:r w:rsidRPr="00D64937">
        <w:rPr>
          <w:rFonts w:cs="Times New Roman"/>
        </w:rPr>
        <w:tab/>
        <w:t xml:space="preserve">Our study has several limitations. First, </w:t>
      </w:r>
      <w:r w:rsidR="00865ACC" w:rsidRPr="00D64937">
        <w:rPr>
          <w:rFonts w:cs="Times New Roman"/>
        </w:rPr>
        <w:t xml:space="preserve">we do not </w:t>
      </w:r>
      <w:r w:rsidR="00952863" w:rsidRPr="00D64937">
        <w:rPr>
          <w:rFonts w:cs="Times New Roman"/>
        </w:rPr>
        <w:t>consider</w:t>
      </w:r>
      <w:r w:rsidR="00865ACC" w:rsidRPr="00D64937">
        <w:rPr>
          <w:rFonts w:cs="Times New Roman"/>
        </w:rPr>
        <w:t xml:space="preserve"> </w:t>
      </w:r>
      <w:r w:rsidR="00952863" w:rsidRPr="00D64937">
        <w:rPr>
          <w:rFonts w:cs="Times New Roman"/>
        </w:rPr>
        <w:t>city</w:t>
      </w:r>
      <w:r w:rsidR="005E6890" w:rsidRPr="00D64937">
        <w:rPr>
          <w:rFonts w:cs="Times New Roman"/>
        </w:rPr>
        <w:t>-</w:t>
      </w:r>
      <w:r w:rsidR="00952863" w:rsidRPr="00D64937">
        <w:rPr>
          <w:rFonts w:cs="Times New Roman"/>
        </w:rPr>
        <w:t xml:space="preserve"> or county</w:t>
      </w:r>
      <w:r w:rsidR="005E6890" w:rsidRPr="00D64937">
        <w:rPr>
          <w:rFonts w:cs="Times New Roman"/>
        </w:rPr>
        <w:t>-level</w:t>
      </w:r>
      <w:r w:rsidR="00424636" w:rsidRPr="00D64937">
        <w:rPr>
          <w:rFonts w:cs="Times New Roman"/>
        </w:rPr>
        <w:t xml:space="preserve"> </w:t>
      </w:r>
      <w:r w:rsidR="00865ACC" w:rsidRPr="00D64937">
        <w:rPr>
          <w:rFonts w:cs="Times New Roman"/>
        </w:rPr>
        <w:t>minimum wage</w:t>
      </w:r>
      <w:r w:rsidR="00506AB4" w:rsidRPr="00D64937">
        <w:rPr>
          <w:rFonts w:cs="Times New Roman"/>
        </w:rPr>
        <w:t>s</w:t>
      </w:r>
      <w:r w:rsidR="00424636" w:rsidRPr="00D64937">
        <w:rPr>
          <w:rFonts w:cs="Times New Roman"/>
        </w:rPr>
        <w:t xml:space="preserve">, only state-level </w:t>
      </w:r>
      <w:r w:rsidR="00506AB4" w:rsidRPr="00D64937">
        <w:rPr>
          <w:rFonts w:cs="Times New Roman"/>
        </w:rPr>
        <w:t>policies</w:t>
      </w:r>
      <w:r w:rsidR="00865ACC" w:rsidRPr="00D64937">
        <w:rPr>
          <w:rFonts w:cs="Times New Roman"/>
        </w:rPr>
        <w:t xml:space="preserve">. </w:t>
      </w:r>
      <w:r w:rsidR="00424636" w:rsidRPr="00D64937">
        <w:rPr>
          <w:rFonts w:cs="Times New Roman"/>
        </w:rPr>
        <w:t xml:space="preserve">Several </w:t>
      </w:r>
      <w:r w:rsidR="00952863" w:rsidRPr="00D64937">
        <w:rPr>
          <w:rFonts w:cs="Times New Roman"/>
        </w:rPr>
        <w:t>localities</w:t>
      </w:r>
      <w:r w:rsidR="003C108A">
        <w:rPr>
          <w:rFonts w:cs="Times New Roman"/>
        </w:rPr>
        <w:t>, mostly urban,</w:t>
      </w:r>
      <w:r w:rsidR="00424636" w:rsidRPr="00D64937">
        <w:rPr>
          <w:rFonts w:cs="Times New Roman"/>
        </w:rPr>
        <w:t xml:space="preserve"> have passed minimum wage</w:t>
      </w:r>
      <w:r w:rsidR="00952863" w:rsidRPr="00D64937">
        <w:rPr>
          <w:rFonts w:cs="Times New Roman"/>
        </w:rPr>
        <w:t>s</w:t>
      </w:r>
      <w:r w:rsidR="00424636" w:rsidRPr="00D64937">
        <w:rPr>
          <w:rFonts w:cs="Times New Roman"/>
        </w:rPr>
        <w:t xml:space="preserve"> above</w:t>
      </w:r>
      <w:r w:rsidR="00952863" w:rsidRPr="00D64937">
        <w:rPr>
          <w:rFonts w:cs="Times New Roman"/>
        </w:rPr>
        <w:t xml:space="preserve"> and beyond</w:t>
      </w:r>
      <w:r w:rsidR="00424636" w:rsidRPr="00D64937">
        <w:rPr>
          <w:rFonts w:cs="Times New Roman"/>
        </w:rPr>
        <w:t xml:space="preserve"> their state’s</w:t>
      </w:r>
      <w:r w:rsidR="003C108A">
        <w:rPr>
          <w:rFonts w:cs="Times New Roman"/>
        </w:rPr>
        <w:t>.</w:t>
      </w:r>
      <w:r w:rsidR="00424636" w:rsidRPr="00D64937">
        <w:rPr>
          <w:rFonts w:cs="Times New Roman"/>
        </w:rPr>
        <w:fldChar w:fldCharType="begin"/>
      </w:r>
      <w:r w:rsidR="004D5552" w:rsidRPr="00D64937">
        <w:rPr>
          <w:rFonts w:cs="Times New Roman"/>
        </w:rPr>
        <w:instrText xml:space="preserve"> ADDIN ZOTERO_ITEM CSL_CITATION {"citationID":"MFFeXUQt","properties":{"formattedCitation":"\\super 47\\nosupersub{}","plainCitation":"47","noteIndex":0},"citationItems":[{"id":6487,"uris":["http://zotero.org/users/5446295/items/WIHWNKRX"],"itemData":{"id":6487,"type":"post-weblog","abstract":"The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issued":{"date-parts":[["2021",3,12]]},"citation-key":"desilverWhenItComes2021"}}],"schema":"https://github.com/citation-style-language/schema/raw/master/csl-citation.json"} </w:instrText>
      </w:r>
      <w:r w:rsidR="00424636" w:rsidRPr="00D64937">
        <w:rPr>
          <w:rFonts w:cs="Times New Roman"/>
        </w:rPr>
        <w:fldChar w:fldCharType="separate"/>
      </w:r>
      <w:r w:rsidR="004D5552" w:rsidRPr="00D64937">
        <w:rPr>
          <w:rFonts w:cs="Times New Roman"/>
          <w:vertAlign w:val="superscript"/>
        </w:rPr>
        <w:t>47</w:t>
      </w:r>
      <w:r w:rsidR="00424636" w:rsidRPr="00D64937">
        <w:rPr>
          <w:rFonts w:cs="Times New Roman"/>
        </w:rPr>
        <w:fldChar w:fldCharType="end"/>
      </w:r>
      <w:r w:rsidR="00424636" w:rsidRPr="00D64937">
        <w:rPr>
          <w:rFonts w:cs="Times New Roman"/>
        </w:rPr>
        <w:t xml:space="preserve"> </w:t>
      </w:r>
      <w:r w:rsidR="003C108A">
        <w:rPr>
          <w:rFonts w:cs="Times New Roman"/>
        </w:rPr>
        <w:t>E</w:t>
      </w:r>
      <w:r w:rsidR="00424636" w:rsidRPr="00D64937">
        <w:rPr>
          <w:rFonts w:cs="Times New Roman"/>
        </w:rPr>
        <w:t xml:space="preserve">vidence </w:t>
      </w:r>
      <w:r w:rsidR="005E6890" w:rsidRPr="00D64937">
        <w:rPr>
          <w:rFonts w:cs="Times New Roman"/>
        </w:rPr>
        <w:t>from</w:t>
      </w:r>
      <w:r w:rsidR="00424636" w:rsidRPr="00D64937">
        <w:rPr>
          <w:rFonts w:cs="Times New Roman"/>
        </w:rPr>
        <w:t xml:space="preserve"> some</w:t>
      </w:r>
      <w:r w:rsidR="00E06D0E" w:rsidRPr="00D64937">
        <w:rPr>
          <w:rFonts w:cs="Times New Roman"/>
        </w:rPr>
        <w:t xml:space="preserve"> (</w:t>
      </w:r>
      <w:r w:rsidR="00506AB4" w:rsidRPr="00D64937">
        <w:rPr>
          <w:rFonts w:cs="Times New Roman"/>
        </w:rPr>
        <w:t>but not all</w:t>
      </w:r>
      <w:r w:rsidR="00E06D0E" w:rsidRPr="00D64937">
        <w:rPr>
          <w:rFonts w:cs="Times New Roman"/>
        </w:rPr>
        <w:t>)</w:t>
      </w:r>
      <w:r w:rsidR="00506AB4" w:rsidRPr="00D64937">
        <w:rPr>
          <w:rFonts w:cs="Times New Roman"/>
        </w:rPr>
        <w:t xml:space="preserve"> cit</w:t>
      </w:r>
      <w:r w:rsidR="005E6890" w:rsidRPr="00D64937">
        <w:rPr>
          <w:rFonts w:cs="Times New Roman"/>
        </w:rPr>
        <w:t xml:space="preserve">ies </w:t>
      </w:r>
      <w:r w:rsidR="00952863" w:rsidRPr="00D64937">
        <w:rPr>
          <w:rFonts w:cs="Times New Roman"/>
        </w:rPr>
        <w:t xml:space="preserve">has </w:t>
      </w:r>
      <w:r w:rsidR="00424636" w:rsidRPr="00D64937">
        <w:rPr>
          <w:rFonts w:cs="Times New Roman"/>
        </w:rPr>
        <w:t>suggest</w:t>
      </w:r>
      <w:r w:rsidR="00952863" w:rsidRPr="00D64937">
        <w:rPr>
          <w:rFonts w:cs="Times New Roman"/>
        </w:rPr>
        <w:t>ed</w:t>
      </w:r>
      <w:r w:rsidR="00424636" w:rsidRPr="00D64937">
        <w:rPr>
          <w:rFonts w:cs="Times New Roman"/>
        </w:rPr>
        <w:t xml:space="preserve"> that </w:t>
      </w:r>
      <w:r w:rsidR="00506AB4" w:rsidRPr="00D64937">
        <w:rPr>
          <w:rFonts w:cs="Times New Roman"/>
        </w:rPr>
        <w:t>the</w:t>
      </w:r>
      <w:r w:rsidR="005E6890" w:rsidRPr="00D64937">
        <w:rPr>
          <w:rFonts w:cs="Times New Roman"/>
        </w:rPr>
        <w:t>se policies</w:t>
      </w:r>
      <w:r w:rsidR="00952863" w:rsidRPr="00D64937">
        <w:rPr>
          <w:rFonts w:cs="Times New Roman"/>
        </w:rPr>
        <w:t xml:space="preserve"> </w:t>
      </w:r>
      <w:r w:rsidR="004122FC">
        <w:rPr>
          <w:rFonts w:cs="Times New Roman"/>
        </w:rPr>
        <w:t>impacted</w:t>
      </w:r>
      <w:r w:rsidR="00952863" w:rsidRPr="00D64937">
        <w:rPr>
          <w:rFonts w:cs="Times New Roman"/>
        </w:rPr>
        <w:t xml:space="preserve"> the</w:t>
      </w:r>
      <w:r w:rsidR="00E06D0E" w:rsidRPr="00D64937">
        <w:rPr>
          <w:rFonts w:cs="Times New Roman"/>
        </w:rPr>
        <w:t xml:space="preserve"> economic</w:t>
      </w:r>
      <w:r w:rsidR="00952863" w:rsidRPr="00D64937">
        <w:rPr>
          <w:rFonts w:cs="Times New Roman"/>
        </w:rPr>
        <w:t xml:space="preserve"> well-being of residents</w:t>
      </w:r>
      <w:r w:rsidR="00424636" w:rsidRPr="00D64937">
        <w:rPr>
          <w:rFonts w:cs="Times New Roman"/>
        </w:rPr>
        <w:t>.</w:t>
      </w:r>
      <w:r w:rsidR="00952863" w:rsidRPr="00D64937">
        <w:rPr>
          <w:rFonts w:cs="Times New Roman"/>
        </w:rPr>
        <w:fldChar w:fldCharType="begin"/>
      </w:r>
      <w:r w:rsidR="004D5552" w:rsidRPr="00D64937">
        <w:rPr>
          <w:rFonts w:cs="Times New Roman"/>
        </w:rPr>
        <w:instrText xml:space="preserve"> ADDIN ZOTERO_ITEM CSL_CITATION {"citationID":"zZIF3J6G","properties":{"formattedCitation":"\\super 43,48,49\\nosupersub{}","plainCitation":"43,48,49","noteIndex":0},"citationItems":[{"id":6496,"uris":["http://zotero.org/users/5446295/items/9CNZ2FBG"],"itemData":{"id":6496,"type":"article-journal","abstract":"This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citation-key":"dubeEconomicEffectsCitywide2007"}},{"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citation-key":"allegrettoNewWaveLocal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schema":"https://github.com/citation-style-language/schema/raw/master/csl-citation.json"} </w:instrText>
      </w:r>
      <w:r w:rsidR="00952863" w:rsidRPr="00D64937">
        <w:rPr>
          <w:rFonts w:cs="Times New Roman"/>
        </w:rPr>
        <w:fldChar w:fldCharType="separate"/>
      </w:r>
      <w:r w:rsidR="004D5552" w:rsidRPr="00D64937">
        <w:rPr>
          <w:rFonts w:cs="Times New Roman"/>
          <w:vertAlign w:val="superscript"/>
        </w:rPr>
        <w:t>43,48,49</w:t>
      </w:r>
      <w:r w:rsidR="00952863" w:rsidRPr="00D64937">
        <w:rPr>
          <w:rFonts w:cs="Times New Roman"/>
        </w:rPr>
        <w:fldChar w:fldCharType="end"/>
      </w:r>
      <w:r w:rsidR="00424636" w:rsidRPr="00D64937">
        <w:rPr>
          <w:rFonts w:cs="Times New Roman"/>
        </w:rPr>
        <w:t xml:space="preserve"> </w:t>
      </w:r>
      <w:r w:rsidR="00506AB4" w:rsidRPr="00D64937">
        <w:rPr>
          <w:rFonts w:cs="Times New Roman"/>
        </w:rPr>
        <w:t>I</w:t>
      </w:r>
      <w:r w:rsidR="00952863" w:rsidRPr="00D64937">
        <w:rPr>
          <w:rFonts w:cs="Times New Roman"/>
        </w:rPr>
        <w:t xml:space="preserve">t is possible that </w:t>
      </w:r>
      <w:r w:rsidR="005E6890" w:rsidRPr="00D64937">
        <w:rPr>
          <w:rFonts w:cs="Times New Roman"/>
        </w:rPr>
        <w:t xml:space="preserve">changes in </w:t>
      </w:r>
      <w:r w:rsidR="00952863" w:rsidRPr="00D64937">
        <w:rPr>
          <w:rFonts w:cs="Times New Roman"/>
        </w:rPr>
        <w:t xml:space="preserve">local </w:t>
      </w:r>
      <w:r w:rsidR="00506AB4" w:rsidRPr="00D64937">
        <w:rPr>
          <w:rFonts w:cs="Times New Roman"/>
        </w:rPr>
        <w:t>minimum wages</w:t>
      </w:r>
      <w:r w:rsidR="00952863" w:rsidRPr="00D64937">
        <w:rPr>
          <w:rFonts w:cs="Times New Roman"/>
        </w:rPr>
        <w:t xml:space="preserve"> </w:t>
      </w:r>
      <w:r w:rsidR="003C108A">
        <w:rPr>
          <w:rFonts w:cs="Times New Roman"/>
        </w:rPr>
        <w:t xml:space="preserve">during the past two decades </w:t>
      </w:r>
      <w:r w:rsidR="00506AB4" w:rsidRPr="00D64937">
        <w:rPr>
          <w:rFonts w:cs="Times New Roman"/>
        </w:rPr>
        <w:t xml:space="preserve">produced </w:t>
      </w:r>
      <w:r w:rsidR="00952863" w:rsidRPr="00D64937">
        <w:rPr>
          <w:rFonts w:cs="Times New Roman"/>
        </w:rPr>
        <w:t>meaningful improvements in children’s mental health that we fail</w:t>
      </w:r>
      <w:r w:rsidR="00506AB4" w:rsidRPr="00D64937">
        <w:rPr>
          <w:rFonts w:cs="Times New Roman"/>
        </w:rPr>
        <w:t>ed</w:t>
      </w:r>
      <w:r w:rsidR="00952863" w:rsidRPr="00D64937">
        <w:rPr>
          <w:rFonts w:cs="Times New Roman"/>
        </w:rPr>
        <w:t xml:space="preserve"> to capture at the state level</w:t>
      </w:r>
      <w:r w:rsidR="00506AB4" w:rsidRPr="00D64937">
        <w:rPr>
          <w:rFonts w:cs="Times New Roman"/>
        </w:rPr>
        <w:t xml:space="preserve">. </w:t>
      </w:r>
      <w:r w:rsidR="0022440D" w:rsidRPr="00D64937">
        <w:rPr>
          <w:rFonts w:cs="Times New Roman"/>
        </w:rPr>
        <w:t>That said</w:t>
      </w:r>
      <w:r w:rsidR="00506AB4" w:rsidRPr="00D64937">
        <w:rPr>
          <w:rFonts w:cs="Times New Roman"/>
        </w:rPr>
        <w:t xml:space="preserve">, </w:t>
      </w:r>
      <w:r w:rsidR="003C108A">
        <w:rPr>
          <w:rFonts w:cs="Times New Roman"/>
        </w:rPr>
        <w:t>when</w:t>
      </w:r>
      <w:r w:rsidR="00506AB4" w:rsidRPr="00D64937">
        <w:rPr>
          <w:rFonts w:cs="Times New Roman"/>
        </w:rPr>
        <w:t xml:space="preserve"> the </w:t>
      </w:r>
      <w:r w:rsidR="005E6890" w:rsidRPr="00D64937">
        <w:rPr>
          <w:rFonts w:cs="Times New Roman"/>
        </w:rPr>
        <w:t xml:space="preserve">economic </w:t>
      </w:r>
      <w:r w:rsidR="00506AB4" w:rsidRPr="00D64937">
        <w:rPr>
          <w:rFonts w:cs="Times New Roman"/>
        </w:rPr>
        <w:t xml:space="preserve">effects of local minimum wages have been compared </w:t>
      </w:r>
      <w:r w:rsidR="003C108A">
        <w:rPr>
          <w:rFonts w:cs="Times New Roman"/>
        </w:rPr>
        <w:t>with</w:t>
      </w:r>
      <w:r w:rsidR="00506AB4" w:rsidRPr="00D64937">
        <w:rPr>
          <w:rFonts w:cs="Times New Roman"/>
        </w:rPr>
        <w:t xml:space="preserve"> those of state-level policies, the two estimates have tended to be similar.</w:t>
      </w:r>
      <w:r w:rsidR="00952863" w:rsidRPr="00D64937">
        <w:rPr>
          <w:rFonts w:cs="Times New Roman"/>
        </w:rPr>
        <w:fldChar w:fldCharType="begin"/>
      </w:r>
      <w:r w:rsidR="004D5552" w:rsidRPr="00D64937">
        <w:rPr>
          <w:rFonts w:cs="Times New Roman"/>
        </w:rPr>
        <w:instrText xml:space="preserve"> ADDIN ZOTERO_ITEM CSL_CITATION {"citationID":"ReF4TwXt","properties":{"formattedCitation":"\\super 50\\nosupersub{}","plainCitation":"50","noteIndex":0},"citationItems":[{"id":6489,"uris":["http://zotero.org/users/5446295/items/AVZDYUGA"],"itemData":{"id":6489,"type":"article-journal","abstract":"Cities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citation-key":"dubeCityLimitsWhat2021"}}],"schema":"https://github.com/citation-style-language/schema/raw/master/csl-citation.json"} </w:instrText>
      </w:r>
      <w:r w:rsidR="00952863" w:rsidRPr="00D64937">
        <w:rPr>
          <w:rFonts w:cs="Times New Roman"/>
        </w:rPr>
        <w:fldChar w:fldCharType="separate"/>
      </w:r>
      <w:r w:rsidR="004D5552" w:rsidRPr="00D64937">
        <w:rPr>
          <w:rFonts w:cs="Times New Roman"/>
          <w:vertAlign w:val="superscript"/>
        </w:rPr>
        <w:t>50</w:t>
      </w:r>
      <w:r w:rsidR="00952863" w:rsidRPr="00D64937">
        <w:rPr>
          <w:rFonts w:cs="Times New Roman"/>
        </w:rPr>
        <w:fldChar w:fldCharType="end"/>
      </w:r>
      <w:r w:rsidR="00E06D0E" w:rsidRPr="00D64937">
        <w:rPr>
          <w:rFonts w:cs="Times New Roman"/>
        </w:rPr>
        <w:t xml:space="preserve"> And </w:t>
      </w:r>
      <w:r w:rsidR="00A4573C" w:rsidRPr="00D64937">
        <w:rPr>
          <w:rFonts w:cs="Times New Roman"/>
        </w:rPr>
        <w:t>when we focus</w:t>
      </w:r>
      <w:r w:rsidR="004122FC">
        <w:rPr>
          <w:rFonts w:cs="Times New Roman"/>
        </w:rPr>
        <w:t>ed</w:t>
      </w:r>
      <w:r w:rsidR="00A4573C" w:rsidRPr="00D64937">
        <w:rPr>
          <w:rFonts w:cs="Times New Roman"/>
        </w:rPr>
        <w:t xml:space="preserve"> on </w:t>
      </w:r>
      <w:r w:rsidR="00B14753" w:rsidRPr="00D64937">
        <w:rPr>
          <w:rFonts w:cs="Times New Roman"/>
        </w:rPr>
        <w:t xml:space="preserve">children outside </w:t>
      </w:r>
      <w:r w:rsidR="00DA5D02" w:rsidRPr="00D64937">
        <w:rPr>
          <w:rFonts w:cs="Times New Roman"/>
        </w:rPr>
        <w:t xml:space="preserve">of </w:t>
      </w:r>
      <w:r w:rsidR="00B14753" w:rsidRPr="00D64937">
        <w:rPr>
          <w:rFonts w:cs="Times New Roman"/>
        </w:rPr>
        <w:t xml:space="preserve">major </w:t>
      </w:r>
      <w:r w:rsidR="00DA5D02" w:rsidRPr="00D64937">
        <w:rPr>
          <w:rFonts w:cs="Times New Roman"/>
        </w:rPr>
        <w:t xml:space="preserve">U.S. </w:t>
      </w:r>
      <w:r w:rsidR="00B14753" w:rsidRPr="00D64937">
        <w:rPr>
          <w:rFonts w:cs="Times New Roman"/>
        </w:rPr>
        <w:t>cities</w:t>
      </w:r>
      <w:r w:rsidR="00A4573C" w:rsidRPr="00D64937">
        <w:rPr>
          <w:rFonts w:cs="Times New Roman"/>
        </w:rPr>
        <w:t xml:space="preserve">, who </w:t>
      </w:r>
      <w:r w:rsidR="003C108A">
        <w:rPr>
          <w:rFonts w:cs="Times New Roman"/>
        </w:rPr>
        <w:t>we</w:t>
      </w:r>
      <w:r w:rsidR="00A4573C" w:rsidRPr="00D64937">
        <w:rPr>
          <w:rFonts w:cs="Times New Roman"/>
        </w:rPr>
        <w:t xml:space="preserve">re </w:t>
      </w:r>
      <w:r w:rsidR="00B14753" w:rsidRPr="00D64937">
        <w:rPr>
          <w:rFonts w:cs="Times New Roman"/>
        </w:rPr>
        <w:t>un</w:t>
      </w:r>
      <w:r w:rsidR="00A4573C" w:rsidRPr="00D64937">
        <w:rPr>
          <w:rFonts w:cs="Times New Roman"/>
        </w:rPr>
        <w:t xml:space="preserve">likely to </w:t>
      </w:r>
      <w:r w:rsidR="00B14753" w:rsidRPr="00D64937">
        <w:rPr>
          <w:rFonts w:cs="Times New Roman"/>
        </w:rPr>
        <w:t xml:space="preserve">have </w:t>
      </w:r>
      <w:r w:rsidR="00A4573C" w:rsidRPr="00D64937">
        <w:rPr>
          <w:rFonts w:cs="Times New Roman"/>
        </w:rPr>
        <w:t>experience</w:t>
      </w:r>
      <w:r w:rsidR="00B14753" w:rsidRPr="00D64937">
        <w:rPr>
          <w:rFonts w:cs="Times New Roman"/>
        </w:rPr>
        <w:t>d</w:t>
      </w:r>
      <w:r w:rsidR="00A4573C" w:rsidRPr="00D64937">
        <w:rPr>
          <w:rFonts w:cs="Times New Roman"/>
        </w:rPr>
        <w:t xml:space="preserve"> local </w:t>
      </w:r>
      <w:r w:rsidR="004122FC">
        <w:rPr>
          <w:rFonts w:cs="Times New Roman"/>
        </w:rPr>
        <w:t>policy</w:t>
      </w:r>
      <w:r w:rsidR="00A4573C" w:rsidRPr="00D64937">
        <w:rPr>
          <w:rFonts w:cs="Times New Roman"/>
        </w:rPr>
        <w:t xml:space="preserve"> changes, </w:t>
      </w:r>
      <w:r w:rsidR="00E06D0E" w:rsidRPr="00D64937">
        <w:rPr>
          <w:rFonts w:cs="Times New Roman"/>
        </w:rPr>
        <w:t xml:space="preserve">we </w:t>
      </w:r>
      <w:r w:rsidR="00A4573C" w:rsidRPr="00D64937">
        <w:rPr>
          <w:rFonts w:cs="Times New Roman"/>
        </w:rPr>
        <w:t xml:space="preserve">still </w:t>
      </w:r>
      <w:r w:rsidR="00E06D0E" w:rsidRPr="00D64937">
        <w:rPr>
          <w:rFonts w:cs="Times New Roman"/>
        </w:rPr>
        <w:t>retrieve</w:t>
      </w:r>
      <w:r w:rsidR="003C108A">
        <w:rPr>
          <w:rFonts w:cs="Times New Roman"/>
        </w:rPr>
        <w:t>d</w:t>
      </w:r>
      <w:r w:rsidR="00E06D0E" w:rsidRPr="00D64937">
        <w:rPr>
          <w:rFonts w:cs="Times New Roman"/>
        </w:rPr>
        <w:t xml:space="preserve"> null estimates.</w:t>
      </w:r>
    </w:p>
    <w:p w14:paraId="71D08A51" w14:textId="7835E245" w:rsidR="0016448F" w:rsidRPr="00D64937" w:rsidRDefault="00865ACC" w:rsidP="00952863">
      <w:pPr>
        <w:spacing w:line="480" w:lineRule="auto"/>
        <w:ind w:firstLine="720"/>
        <w:jc w:val="both"/>
        <w:rPr>
          <w:rFonts w:cs="Times New Roman"/>
        </w:rPr>
      </w:pPr>
      <w:r w:rsidRPr="00D64937">
        <w:rPr>
          <w:rFonts w:cs="Times New Roman"/>
        </w:rPr>
        <w:t>Second, our study</w:t>
      </w:r>
      <w:r w:rsidR="00585ECE" w:rsidRPr="00D64937">
        <w:rPr>
          <w:rFonts w:cs="Times New Roman"/>
        </w:rPr>
        <w:t xml:space="preserve"> is based on </w:t>
      </w:r>
      <w:r w:rsidR="0022440D" w:rsidRPr="00D64937">
        <w:rPr>
          <w:rFonts w:cs="Times New Roman"/>
        </w:rPr>
        <w:t xml:space="preserve">weighted </w:t>
      </w:r>
      <w:r w:rsidR="00585ECE" w:rsidRPr="00D64937">
        <w:rPr>
          <w:rFonts w:cs="Times New Roman"/>
        </w:rPr>
        <w:t xml:space="preserve">survey data, which is vulnerable to sampling, response, and weighting biases. </w:t>
      </w:r>
      <w:r w:rsidR="00CF6A36" w:rsidRPr="00D64937">
        <w:rPr>
          <w:rFonts w:cs="Times New Roman"/>
        </w:rPr>
        <w:t>Even so</w:t>
      </w:r>
      <w:r w:rsidR="00585ECE" w:rsidRPr="00D64937">
        <w:rPr>
          <w:rFonts w:cs="Times New Roman"/>
        </w:rPr>
        <w:t xml:space="preserve">, </w:t>
      </w:r>
      <w:r w:rsidR="001C018E" w:rsidRPr="00D64937">
        <w:rPr>
          <w:rFonts w:cs="Times New Roman"/>
        </w:rPr>
        <w:t>we g</w:t>
      </w:r>
      <w:r w:rsidR="003C108A">
        <w:rPr>
          <w:rFonts w:cs="Times New Roman"/>
        </w:rPr>
        <w:t>o</w:t>
      </w:r>
      <w:r w:rsidR="001C018E" w:rsidRPr="00D64937">
        <w:rPr>
          <w:rFonts w:cs="Times New Roman"/>
        </w:rPr>
        <w:t>t similar results using</w:t>
      </w:r>
      <w:r w:rsidR="00585ECE" w:rsidRPr="00D64937">
        <w:rPr>
          <w:rFonts w:cs="Times New Roman"/>
        </w:rPr>
        <w:t xml:space="preserve"> two </w:t>
      </w:r>
      <w:r w:rsidR="00742254" w:rsidRPr="00D64937">
        <w:rPr>
          <w:rFonts w:cs="Times New Roman"/>
        </w:rPr>
        <w:t xml:space="preserve">national </w:t>
      </w:r>
      <w:r w:rsidR="00585ECE" w:rsidRPr="00D64937">
        <w:rPr>
          <w:rFonts w:cs="Times New Roman"/>
        </w:rPr>
        <w:t xml:space="preserve">surveys with different sampling schemes and both </w:t>
      </w:r>
      <w:r w:rsidR="0022440D" w:rsidRPr="00D64937">
        <w:rPr>
          <w:rFonts w:cs="Times New Roman"/>
        </w:rPr>
        <w:t>caregiver</w:t>
      </w:r>
      <w:r w:rsidR="005B6F4A" w:rsidRPr="00D64937">
        <w:rPr>
          <w:rFonts w:cs="Times New Roman"/>
        </w:rPr>
        <w:t>-</w:t>
      </w:r>
      <w:r w:rsidR="00585ECE" w:rsidRPr="00D64937">
        <w:rPr>
          <w:rFonts w:cs="Times New Roman"/>
        </w:rPr>
        <w:t xml:space="preserve"> and </w:t>
      </w:r>
      <w:r w:rsidR="00EE343E" w:rsidRPr="00D64937">
        <w:rPr>
          <w:rFonts w:cs="Times New Roman"/>
        </w:rPr>
        <w:t>adolescent</w:t>
      </w:r>
      <w:r w:rsidR="00585ECE" w:rsidRPr="00D64937">
        <w:rPr>
          <w:rFonts w:cs="Times New Roman"/>
        </w:rPr>
        <w:t>-reported outcomes</w:t>
      </w:r>
      <w:r w:rsidR="00564A81" w:rsidRPr="00D64937">
        <w:rPr>
          <w:rFonts w:cs="Times New Roman"/>
        </w:rPr>
        <w:t>,</w:t>
      </w:r>
      <w:r w:rsidR="00EE1258" w:rsidRPr="00D64937">
        <w:rPr>
          <w:rFonts w:cs="Times New Roman"/>
        </w:rPr>
        <w:t xml:space="preserve"> </w:t>
      </w:r>
      <w:r w:rsidR="00CF6A36" w:rsidRPr="00D64937">
        <w:rPr>
          <w:rFonts w:cs="Times New Roman"/>
        </w:rPr>
        <w:t>all of which help</w:t>
      </w:r>
      <w:r w:rsidR="005B6F4A" w:rsidRPr="00D64937">
        <w:rPr>
          <w:rFonts w:cs="Times New Roman"/>
        </w:rPr>
        <w:t xml:space="preserve"> </w:t>
      </w:r>
      <w:r w:rsidR="0022440D" w:rsidRPr="00D64937">
        <w:rPr>
          <w:rFonts w:cs="Times New Roman"/>
        </w:rPr>
        <w:t xml:space="preserve">to </w:t>
      </w:r>
      <w:r w:rsidR="005B6F4A" w:rsidRPr="00D64937">
        <w:rPr>
          <w:rFonts w:cs="Times New Roman"/>
        </w:rPr>
        <w:t>mitigate the risk of bias</w:t>
      </w:r>
      <w:r w:rsidR="00585ECE" w:rsidRPr="00D64937">
        <w:rPr>
          <w:rFonts w:cs="Times New Roman"/>
        </w:rPr>
        <w:t>.</w:t>
      </w:r>
      <w:r w:rsidR="00EE1258" w:rsidRPr="00D64937">
        <w:rPr>
          <w:rFonts w:cs="Times New Roman"/>
        </w:rPr>
        <w:fldChar w:fldCharType="begin"/>
      </w:r>
      <w:r w:rsidR="004D5552" w:rsidRPr="00D64937">
        <w:rPr>
          <w:rFonts w:cs="Times New Roman"/>
        </w:rPr>
        <w:instrText xml:space="preserve"> ADDIN ZOTERO_ITEM CSL_CITATION {"citationID":"yJEVbc5t","properties":{"formattedCitation":"\\super 51\\nosupersub{}","plainCitation":"51","noteIndex":0},"citationItems":[{"id":6500,"uris":["http://zotero.org/users/5446295/items/LK7JQ5CP"],"itemData":{"id":6500,"type":"article-journal","abstract":"Knowledge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N."}],"issued":{"date-parts":[["2017",1]]},"citation-key":"holbrookInterpretingPrevalenceMental2017"}}],"schema":"https://github.com/citation-style-language/schema/raw/master/csl-citation.json"} </w:instrText>
      </w:r>
      <w:r w:rsidR="00EE1258" w:rsidRPr="00D64937">
        <w:rPr>
          <w:rFonts w:cs="Times New Roman"/>
        </w:rPr>
        <w:fldChar w:fldCharType="separate"/>
      </w:r>
      <w:r w:rsidR="004D5552" w:rsidRPr="00D64937">
        <w:rPr>
          <w:rFonts w:cs="Times New Roman"/>
          <w:vertAlign w:val="superscript"/>
        </w:rPr>
        <w:t>51</w:t>
      </w:r>
      <w:r w:rsidR="00EE1258" w:rsidRPr="00D64937">
        <w:rPr>
          <w:rFonts w:cs="Times New Roman"/>
        </w:rPr>
        <w:fldChar w:fldCharType="end"/>
      </w:r>
      <w:r w:rsidR="00585ECE" w:rsidRPr="00D64937">
        <w:rPr>
          <w:rFonts w:cs="Times New Roman"/>
        </w:rPr>
        <w:t xml:space="preserve"> </w:t>
      </w:r>
      <w:r w:rsidRPr="00D64937">
        <w:rPr>
          <w:rFonts w:cs="Times New Roman"/>
        </w:rPr>
        <w:t>Third</w:t>
      </w:r>
      <w:r w:rsidR="00585ECE" w:rsidRPr="00D64937">
        <w:rPr>
          <w:rFonts w:cs="Times New Roman"/>
        </w:rPr>
        <w:t xml:space="preserve">, </w:t>
      </w:r>
      <w:r w:rsidR="005B6F4A" w:rsidRPr="00D64937">
        <w:rPr>
          <w:rFonts w:cs="Times New Roman"/>
        </w:rPr>
        <w:t xml:space="preserve">our study </w:t>
      </w:r>
      <w:r w:rsidRPr="00D64937">
        <w:rPr>
          <w:rFonts w:cs="Times New Roman"/>
        </w:rPr>
        <w:t xml:space="preserve">relies </w:t>
      </w:r>
      <w:r w:rsidR="005E6890" w:rsidRPr="00D64937">
        <w:rPr>
          <w:rFonts w:cs="Times New Roman"/>
        </w:rPr>
        <w:t xml:space="preserve">primarily </w:t>
      </w:r>
      <w:r w:rsidRPr="00D64937">
        <w:rPr>
          <w:rFonts w:cs="Times New Roman"/>
        </w:rPr>
        <w:t xml:space="preserve">on TWFE models, which may be biased </w:t>
      </w:r>
      <w:r w:rsidR="005E6890" w:rsidRPr="00D64937">
        <w:rPr>
          <w:rFonts w:cs="Times New Roman"/>
        </w:rPr>
        <w:t>when policies are implemented at staggered times</w:t>
      </w:r>
      <w:r w:rsidRPr="00D64937">
        <w:rPr>
          <w:rFonts w:cs="Times New Roman"/>
        </w:rPr>
        <w:t>.</w:t>
      </w:r>
      <w:r w:rsidRPr="00D64937">
        <w:rPr>
          <w:rFonts w:cs="Times New Roman"/>
        </w:rPr>
        <w:fldChar w:fldCharType="begin"/>
      </w:r>
      <w:r w:rsidR="004D5552" w:rsidRPr="00D64937">
        <w:rPr>
          <w:rFonts w:cs="Times New Roman"/>
        </w:rPr>
        <w:instrText xml:space="preserve"> ADDIN ZOTERO_ITEM CSL_CITATION {"citationID":"mfElitbe","properties":{"formattedCitation":"\\super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D64937">
        <w:rPr>
          <w:rFonts w:cs="Times New Roman"/>
        </w:rPr>
        <w:fldChar w:fldCharType="separate"/>
      </w:r>
      <w:r w:rsidR="004D5552" w:rsidRPr="00D64937">
        <w:rPr>
          <w:rFonts w:cs="Times New Roman"/>
          <w:vertAlign w:val="superscript"/>
        </w:rPr>
        <w:t>36–38</w:t>
      </w:r>
      <w:r w:rsidRPr="00D64937">
        <w:rPr>
          <w:rFonts w:cs="Times New Roman"/>
        </w:rPr>
        <w:fldChar w:fldCharType="end"/>
      </w:r>
      <w:r w:rsidRPr="00D64937">
        <w:rPr>
          <w:rFonts w:cs="Times New Roman"/>
        </w:rPr>
        <w:t xml:space="preserve"> </w:t>
      </w:r>
      <w:r w:rsidR="005E6890" w:rsidRPr="00D64937">
        <w:rPr>
          <w:rFonts w:cs="Times New Roman"/>
        </w:rPr>
        <w:t>Even so, w</w:t>
      </w:r>
      <w:r w:rsidRPr="00D64937">
        <w:rPr>
          <w:rFonts w:cs="Times New Roman"/>
        </w:rPr>
        <w:t xml:space="preserve">e </w:t>
      </w:r>
      <w:r w:rsidR="00CF6A36" w:rsidRPr="00D64937">
        <w:rPr>
          <w:rFonts w:cs="Times New Roman"/>
        </w:rPr>
        <w:t>g</w:t>
      </w:r>
      <w:r w:rsidR="003C108A">
        <w:rPr>
          <w:rFonts w:cs="Times New Roman"/>
        </w:rPr>
        <w:t>o</w:t>
      </w:r>
      <w:r w:rsidR="00CF6A36" w:rsidRPr="00D64937">
        <w:rPr>
          <w:rFonts w:cs="Times New Roman"/>
        </w:rPr>
        <w:t xml:space="preserve">t similar results when applying </w:t>
      </w:r>
      <w:r w:rsidR="00B307C9" w:rsidRPr="00D64937">
        <w:rPr>
          <w:rFonts w:cs="Times New Roman"/>
        </w:rPr>
        <w:t xml:space="preserve">an unbiased </w:t>
      </w:r>
      <w:r w:rsidR="006111C9" w:rsidRPr="00D64937">
        <w:rPr>
          <w:rFonts w:cs="Times New Roman"/>
        </w:rPr>
        <w:t>difference</w:t>
      </w:r>
      <w:r w:rsidR="00B307C9" w:rsidRPr="00D64937">
        <w:rPr>
          <w:rFonts w:cs="Times New Roman"/>
        </w:rPr>
        <w:t>-</w:t>
      </w:r>
      <w:r w:rsidR="006111C9" w:rsidRPr="00D64937">
        <w:rPr>
          <w:rFonts w:cs="Times New Roman"/>
        </w:rPr>
        <w:t>in</w:t>
      </w:r>
      <w:r w:rsidR="00B307C9" w:rsidRPr="00D64937">
        <w:rPr>
          <w:rFonts w:cs="Times New Roman"/>
        </w:rPr>
        <w:t>-</w:t>
      </w:r>
      <w:r w:rsidR="006111C9" w:rsidRPr="00D64937">
        <w:rPr>
          <w:rFonts w:cs="Times New Roman"/>
        </w:rPr>
        <w:t>difference</w:t>
      </w:r>
      <w:r w:rsidR="00B307C9" w:rsidRPr="00D64937">
        <w:rPr>
          <w:rFonts w:cs="Times New Roman"/>
        </w:rPr>
        <w:t>s</w:t>
      </w:r>
      <w:r w:rsidR="006111C9" w:rsidRPr="00D64937">
        <w:rPr>
          <w:rFonts w:cs="Times New Roman"/>
        </w:rPr>
        <w:t xml:space="preserve"> approach </w:t>
      </w:r>
      <w:r w:rsidR="00B307C9" w:rsidRPr="00D64937">
        <w:rPr>
          <w:rFonts w:cs="Times New Roman"/>
        </w:rPr>
        <w:t xml:space="preserve">to wage changes implemented at one </w:t>
      </w:r>
      <w:r w:rsidR="00742254" w:rsidRPr="00D64937">
        <w:rPr>
          <w:rFonts w:cs="Times New Roman"/>
        </w:rPr>
        <w:t xml:space="preserve">point </w:t>
      </w:r>
      <w:r w:rsidR="00E55A29" w:rsidRPr="00D64937">
        <w:rPr>
          <w:rFonts w:cs="Times New Roman"/>
        </w:rPr>
        <w:t xml:space="preserve">in time </w:t>
      </w:r>
      <w:r w:rsidR="00B307C9" w:rsidRPr="00D64937">
        <w:rPr>
          <w:rFonts w:cs="Times New Roman"/>
        </w:rPr>
        <w:t>in a subset of our data.</w:t>
      </w:r>
      <w:r w:rsidR="006111C9" w:rsidRPr="00D64937">
        <w:rPr>
          <w:rFonts w:cs="Times New Roman"/>
        </w:rPr>
        <w:t xml:space="preserve"> </w:t>
      </w:r>
      <w:r w:rsidR="00142ACA" w:rsidRPr="00D64937">
        <w:rPr>
          <w:rFonts w:cs="Times New Roman"/>
        </w:rPr>
        <w:t>Finally</w:t>
      </w:r>
      <w:r w:rsidR="005B6F4A" w:rsidRPr="00D64937">
        <w:rPr>
          <w:rFonts w:cs="Times New Roman"/>
        </w:rPr>
        <w:t xml:space="preserve">, while many of our nulls are precisely estimated, we cannot </w:t>
      </w:r>
      <w:r w:rsidR="008331E8" w:rsidRPr="00D64937">
        <w:rPr>
          <w:rFonts w:cs="Times New Roman"/>
        </w:rPr>
        <w:t>exclude</w:t>
      </w:r>
      <w:r w:rsidR="005B6F4A" w:rsidRPr="00D64937">
        <w:rPr>
          <w:rFonts w:cs="Times New Roman"/>
        </w:rPr>
        <w:t xml:space="preserve"> the possibility of more modest </w:t>
      </w:r>
      <w:r w:rsidR="004122FC">
        <w:rPr>
          <w:rFonts w:cs="Times New Roman"/>
        </w:rPr>
        <w:t>yet</w:t>
      </w:r>
      <w:r w:rsidR="005B6F4A" w:rsidRPr="00D64937">
        <w:rPr>
          <w:rFonts w:cs="Times New Roman"/>
        </w:rPr>
        <w:t xml:space="preserve"> still positive </w:t>
      </w:r>
      <w:r w:rsidR="00B83514">
        <w:rPr>
          <w:rFonts w:cs="Times New Roman"/>
        </w:rPr>
        <w:t>associations</w:t>
      </w:r>
      <w:r w:rsidR="003C108A">
        <w:rPr>
          <w:rFonts w:cs="Times New Roman"/>
        </w:rPr>
        <w:t>, nor can we comment on the potential consequences of more ambitious raises in the minimum wage</w:t>
      </w:r>
      <w:r w:rsidR="005B6F4A" w:rsidRPr="00D64937">
        <w:rPr>
          <w:rFonts w:cs="Times New Roman"/>
        </w:rPr>
        <w:t>.</w:t>
      </w:r>
    </w:p>
    <w:p w14:paraId="1F654E03" w14:textId="5CC2FE45" w:rsidR="005E65C9" w:rsidRDefault="00F3624E" w:rsidP="00C8726A">
      <w:pPr>
        <w:spacing w:line="480" w:lineRule="auto"/>
        <w:ind w:firstLine="720"/>
        <w:jc w:val="both"/>
        <w:rPr>
          <w:rFonts w:cs="Times New Roman"/>
          <w:b/>
          <w:bCs/>
          <w:u w:val="single"/>
        </w:rPr>
      </w:pPr>
      <w:r w:rsidRPr="00D64937">
        <w:rPr>
          <w:rFonts w:cs="Times New Roman"/>
        </w:rPr>
        <w:t>Taken together</w:t>
      </w:r>
      <w:r w:rsidR="005B6F4A" w:rsidRPr="00D64937">
        <w:rPr>
          <w:rFonts w:cs="Times New Roman"/>
        </w:rPr>
        <w:t xml:space="preserve">, our findings suggest that </w:t>
      </w:r>
      <w:r w:rsidR="00142ACA" w:rsidRPr="00D64937">
        <w:rPr>
          <w:rFonts w:cs="Times New Roman"/>
        </w:rPr>
        <w:t>raises in the minimum wage over the past two decades</w:t>
      </w:r>
      <w:r w:rsidR="005B6F4A" w:rsidRPr="00D64937">
        <w:rPr>
          <w:rFonts w:cs="Times New Roman"/>
        </w:rPr>
        <w:t xml:space="preserve"> </w:t>
      </w:r>
      <w:r w:rsidR="00142ACA" w:rsidRPr="00D64937">
        <w:rPr>
          <w:rFonts w:cs="Times New Roman"/>
        </w:rPr>
        <w:t xml:space="preserve">in the U.S. </w:t>
      </w:r>
      <w:r w:rsidR="00E55A29" w:rsidRPr="00D64937">
        <w:rPr>
          <w:rFonts w:cs="Times New Roman"/>
        </w:rPr>
        <w:t>have</w:t>
      </w:r>
      <w:r w:rsidR="005E6890" w:rsidRPr="00D64937">
        <w:rPr>
          <w:rFonts w:cs="Times New Roman"/>
        </w:rPr>
        <w:t xml:space="preserve"> not</w:t>
      </w:r>
      <w:r w:rsidR="005B6F4A" w:rsidRPr="00D64937">
        <w:rPr>
          <w:rFonts w:cs="Times New Roman"/>
        </w:rPr>
        <w:t xml:space="preserve"> </w:t>
      </w:r>
      <w:r w:rsidR="004122FC">
        <w:rPr>
          <w:rFonts w:cs="Times New Roman"/>
        </w:rPr>
        <w:t>improved</w:t>
      </w:r>
      <w:r w:rsidR="005B6F4A" w:rsidRPr="00D64937">
        <w:rPr>
          <w:rFonts w:cs="Times New Roman"/>
        </w:rPr>
        <w:t xml:space="preserve"> </w:t>
      </w:r>
      <w:r w:rsidR="004122FC">
        <w:rPr>
          <w:rFonts w:cs="Times New Roman"/>
        </w:rPr>
        <w:t>the</w:t>
      </w:r>
      <w:r w:rsidR="00CF6A36" w:rsidRPr="00D64937">
        <w:rPr>
          <w:rFonts w:cs="Times New Roman"/>
        </w:rPr>
        <w:t xml:space="preserve"> </w:t>
      </w:r>
      <w:r w:rsidR="005B6F4A" w:rsidRPr="00D64937">
        <w:rPr>
          <w:rFonts w:cs="Times New Roman"/>
        </w:rPr>
        <w:t>mental health</w:t>
      </w:r>
      <w:r w:rsidR="004122FC">
        <w:rPr>
          <w:rFonts w:cs="Times New Roman"/>
        </w:rPr>
        <w:t xml:space="preserve"> of children</w:t>
      </w:r>
      <w:r w:rsidR="005B6F4A" w:rsidRPr="00D64937">
        <w:rPr>
          <w:rFonts w:cs="Times New Roman"/>
        </w:rPr>
        <w:t xml:space="preserve">. </w:t>
      </w:r>
      <w:r w:rsidR="003C108A">
        <w:rPr>
          <w:rFonts w:cs="Times New Roman"/>
        </w:rPr>
        <w:t>W</w:t>
      </w:r>
      <w:r w:rsidR="00296602" w:rsidRPr="00D64937">
        <w:rPr>
          <w:rFonts w:cs="Times New Roman"/>
        </w:rPr>
        <w:t xml:space="preserve">hile there are many social, </w:t>
      </w:r>
      <w:r w:rsidR="00296602" w:rsidRPr="00D64937">
        <w:rPr>
          <w:rFonts w:cs="Times New Roman"/>
        </w:rPr>
        <w:lastRenderedPageBreak/>
        <w:t xml:space="preserve">economic, and political reasons </w:t>
      </w:r>
      <w:r w:rsidR="005E6890" w:rsidRPr="00D64937">
        <w:rPr>
          <w:rFonts w:cs="Times New Roman"/>
        </w:rPr>
        <w:t>to</w:t>
      </w:r>
      <w:r w:rsidR="00296602" w:rsidRPr="00D64937">
        <w:rPr>
          <w:rFonts w:cs="Times New Roman"/>
        </w:rPr>
        <w:t xml:space="preserve"> raise the minimum wage</w:t>
      </w:r>
      <w:r w:rsidR="005B6F4A" w:rsidRPr="00D64937">
        <w:rPr>
          <w:rFonts w:cs="Times New Roman"/>
        </w:rPr>
        <w:t xml:space="preserve">, </w:t>
      </w:r>
      <w:r w:rsidR="0081063B" w:rsidRPr="00D64937">
        <w:rPr>
          <w:rFonts w:cs="Times New Roman"/>
        </w:rPr>
        <w:t>more evidence is needed on polic</w:t>
      </w:r>
      <w:r w:rsidR="00B307C9" w:rsidRPr="00D64937">
        <w:rPr>
          <w:rFonts w:cs="Times New Roman"/>
        </w:rPr>
        <w:t>ies</w:t>
      </w:r>
      <w:r w:rsidR="0081063B" w:rsidRPr="00D64937">
        <w:rPr>
          <w:rFonts w:cs="Times New Roman"/>
        </w:rPr>
        <w:t xml:space="preserve"> </w:t>
      </w:r>
      <w:r w:rsidR="004F25CF">
        <w:rPr>
          <w:rFonts w:cs="Times New Roman"/>
        </w:rPr>
        <w:t>to</w:t>
      </w:r>
      <w:r w:rsidR="0081063B" w:rsidRPr="00D64937">
        <w:rPr>
          <w:rFonts w:cs="Times New Roman"/>
        </w:rPr>
        <w:t xml:space="preserve"> improve the mental </w:t>
      </w:r>
      <w:r w:rsidR="004F25CF">
        <w:rPr>
          <w:rFonts w:cs="Times New Roman"/>
        </w:rPr>
        <w:t>well-being</w:t>
      </w:r>
      <w:r w:rsidR="0081063B" w:rsidRPr="00D64937">
        <w:rPr>
          <w:rFonts w:cs="Times New Roman"/>
        </w:rPr>
        <w:t xml:space="preserve"> of children, </w:t>
      </w:r>
      <w:r w:rsidR="004122FC">
        <w:rPr>
          <w:rFonts w:cs="Times New Roman"/>
        </w:rPr>
        <w:t>especially</w:t>
      </w:r>
      <w:r w:rsidR="0081063B" w:rsidRPr="00D64937">
        <w:rPr>
          <w:rFonts w:cs="Times New Roman"/>
        </w:rPr>
        <w:t xml:space="preserve"> in disadvantaged families</w:t>
      </w:r>
      <w:r w:rsidR="00B307C9" w:rsidRPr="00D64937">
        <w:rPr>
          <w:rFonts w:cs="Times New Roman"/>
        </w:rPr>
        <w:t>.</w:t>
      </w:r>
    </w:p>
    <w:p w14:paraId="345DA5C9" w14:textId="77777777" w:rsidR="00520BDF" w:rsidRPr="00D64937" w:rsidRDefault="00520BDF" w:rsidP="00C8726A">
      <w:pPr>
        <w:spacing w:line="480" w:lineRule="auto"/>
        <w:ind w:firstLine="720"/>
        <w:jc w:val="both"/>
        <w:rPr>
          <w:rFonts w:cs="Times New Roman"/>
        </w:rPr>
      </w:pPr>
    </w:p>
    <w:p w14:paraId="11D5313B" w14:textId="33E2D07E" w:rsidR="005E65C9" w:rsidRPr="00D64937" w:rsidRDefault="005E65C9" w:rsidP="005E65C9">
      <w:pPr>
        <w:spacing w:line="480" w:lineRule="auto"/>
        <w:jc w:val="both"/>
        <w:rPr>
          <w:rFonts w:cs="Times New Roman"/>
          <w:b/>
          <w:bCs/>
          <w:u w:val="single"/>
        </w:rPr>
      </w:pPr>
      <w:r w:rsidRPr="00D64937">
        <w:rPr>
          <w:rFonts w:cs="Times New Roman"/>
          <w:b/>
          <w:bCs/>
          <w:u w:val="single"/>
        </w:rPr>
        <w:t>References</w:t>
      </w:r>
    </w:p>
    <w:p w14:paraId="592FF825" w14:textId="77777777" w:rsidR="00822C22" w:rsidRPr="00822C22" w:rsidRDefault="005E65C9" w:rsidP="00822C22">
      <w:pPr>
        <w:pStyle w:val="Bibliography"/>
      </w:pPr>
      <w:r w:rsidRPr="00D64937">
        <w:fldChar w:fldCharType="begin"/>
      </w:r>
      <w:r w:rsidR="004D5552" w:rsidRPr="00D64937">
        <w:instrText xml:space="preserve"> ADDIN ZOTERO_BIBL {"uncited":[],"omitted":[],"custom":[]} CSL_BIBLIOGRAPHY </w:instrText>
      </w:r>
      <w:r w:rsidRPr="00D64937">
        <w:fldChar w:fldCharType="separate"/>
      </w:r>
      <w:r w:rsidR="00822C22" w:rsidRPr="00822C22">
        <w:t>1.</w:t>
      </w:r>
      <w:r w:rsidR="00822C22" w:rsidRPr="00822C22">
        <w:tab/>
        <w:t xml:space="preserve">Bitsko RH, Holbrook JR, Ghandour RM, et al. Epidemiology and Impact of Health Care Provider–Diagnosed Anxiety and Depression Among US Children. </w:t>
      </w:r>
      <w:r w:rsidR="00822C22" w:rsidRPr="00822C22">
        <w:rPr>
          <w:i/>
          <w:iCs/>
        </w:rPr>
        <w:t>J Dev Behav Pediatr</w:t>
      </w:r>
      <w:r w:rsidR="00822C22" w:rsidRPr="00822C22">
        <w:t>. 2018;39(5):395-403. doi:10.1097/DBP.0000000000000571</w:t>
      </w:r>
    </w:p>
    <w:p w14:paraId="204F7D5C" w14:textId="77777777" w:rsidR="00822C22" w:rsidRPr="00822C22" w:rsidRDefault="00822C22" w:rsidP="00822C22">
      <w:pPr>
        <w:pStyle w:val="Bibliography"/>
      </w:pPr>
      <w:r w:rsidRPr="00822C22">
        <w:t>2.</w:t>
      </w:r>
      <w:r w:rsidRPr="00822C22">
        <w:tab/>
        <w:t xml:space="preserve">Mojtabai R, Olfson M, Han B. National Trends in the Prevalence and Treatment of Depression in Adolescents and Young Adults. </w:t>
      </w:r>
      <w:r w:rsidRPr="00822C22">
        <w:rPr>
          <w:i/>
          <w:iCs/>
        </w:rPr>
        <w:t>Pediatrics</w:t>
      </w:r>
      <w:r w:rsidRPr="00822C22">
        <w:t>. 2016;138(6):e20161878. doi:10.1542/peds.2016-1878</w:t>
      </w:r>
    </w:p>
    <w:p w14:paraId="2488E4B3" w14:textId="77777777" w:rsidR="00822C22" w:rsidRPr="00822C22" w:rsidRDefault="00822C22" w:rsidP="00822C22">
      <w:pPr>
        <w:pStyle w:val="Bibliography"/>
      </w:pPr>
      <w:r w:rsidRPr="00822C22">
        <w:t>3.</w:t>
      </w:r>
      <w:r w:rsidRPr="00822C22">
        <w:tab/>
        <w:t xml:space="preserve">Twenge JM. The age of anxiety? The birth cohort change in anxiety and neuroticism, 1952–1993. </w:t>
      </w:r>
      <w:r w:rsidRPr="00822C22">
        <w:rPr>
          <w:i/>
          <w:iCs/>
        </w:rPr>
        <w:t>Journal of Personality and Social Psychology</w:t>
      </w:r>
      <w:r w:rsidRPr="00822C22">
        <w:t>. 2000;79:1007-1021. doi:10.1037/0022-3514.79.6.1007</w:t>
      </w:r>
    </w:p>
    <w:p w14:paraId="32BA7C4C" w14:textId="77777777" w:rsidR="00822C22" w:rsidRPr="00822C22" w:rsidRDefault="00822C22" w:rsidP="00822C22">
      <w:pPr>
        <w:pStyle w:val="Bibliography"/>
      </w:pPr>
      <w:r w:rsidRPr="00822C22">
        <w:t>4.</w:t>
      </w:r>
      <w:r w:rsidRPr="00822C22">
        <w:tab/>
        <w:t xml:space="preserve">Twenge JM, Gentile B, DeWall CN, Ma D, Lacefield K, Schurtz DR. Birth cohort increases in psychopathology among young Americans, 1938–2007: A cross-temporal meta-analysis of the MMPI. </w:t>
      </w:r>
      <w:r w:rsidRPr="00822C22">
        <w:rPr>
          <w:i/>
          <w:iCs/>
        </w:rPr>
        <w:t>Clinical Psychology Review</w:t>
      </w:r>
      <w:r w:rsidRPr="00822C22">
        <w:t>. 2010;30(2):145-154. doi:10.1016/j.cpr.2009.10.005</w:t>
      </w:r>
    </w:p>
    <w:p w14:paraId="373F3E36" w14:textId="77777777" w:rsidR="00822C22" w:rsidRPr="00822C22" w:rsidRDefault="00822C22" w:rsidP="00822C22">
      <w:pPr>
        <w:pStyle w:val="Bibliography"/>
      </w:pPr>
      <w:r w:rsidRPr="00822C22">
        <w:t>5.</w:t>
      </w:r>
      <w:r w:rsidRPr="00822C22">
        <w:tab/>
        <w:t xml:space="preserve">Keyes KM, Gary D, O’Malley PM, Hamilton A, Schulenberg J. Recent increases in depressive symptoms among US adolescents: trends from 1991 to 2018. </w:t>
      </w:r>
      <w:r w:rsidRPr="00822C22">
        <w:rPr>
          <w:i/>
          <w:iCs/>
        </w:rPr>
        <w:t>Soc Psychiatry Psychiatr Epidemiol</w:t>
      </w:r>
      <w:r w:rsidRPr="00822C22">
        <w:t>. 2019;54(8):987-996. doi:10.1007/s00127-019-01697-8</w:t>
      </w:r>
    </w:p>
    <w:p w14:paraId="104265DA" w14:textId="77777777" w:rsidR="00822C22" w:rsidRPr="00822C22" w:rsidRDefault="00822C22" w:rsidP="00822C22">
      <w:pPr>
        <w:pStyle w:val="Bibliography"/>
      </w:pPr>
      <w:r w:rsidRPr="00822C22">
        <w:t>6.</w:t>
      </w:r>
      <w:r w:rsidRPr="00822C22">
        <w:tab/>
        <w:t xml:space="preserve">Bor W, Dean AJ, Najman J, Hayatbakhsh R. Are child and adolescent mental health problems increasing in the 21st century? A systematic review. </w:t>
      </w:r>
      <w:r w:rsidRPr="00822C22">
        <w:rPr>
          <w:i/>
          <w:iCs/>
        </w:rPr>
        <w:t>Aust N Z J Psychiatry</w:t>
      </w:r>
      <w:r w:rsidRPr="00822C22">
        <w:t>. 2014;48(7):606-616. doi:10.1177/0004867414533834</w:t>
      </w:r>
    </w:p>
    <w:p w14:paraId="5E4A1391" w14:textId="77777777" w:rsidR="00822C22" w:rsidRPr="00822C22" w:rsidRDefault="00822C22" w:rsidP="00822C22">
      <w:pPr>
        <w:pStyle w:val="Bibliography"/>
      </w:pPr>
      <w:r w:rsidRPr="00822C22">
        <w:t>7.</w:t>
      </w:r>
      <w:r w:rsidRPr="00822C22">
        <w:tab/>
        <w:t xml:space="preserve">Bitsko RH, Claussen AH, Lichstein J, et al. Mental health surveillance among children—United States, 2013–2019. </w:t>
      </w:r>
      <w:r w:rsidRPr="00822C22">
        <w:rPr>
          <w:i/>
          <w:iCs/>
        </w:rPr>
        <w:t>MMWR supplements</w:t>
      </w:r>
      <w:r w:rsidRPr="00822C22">
        <w:t>. 2022;71(2):1.</w:t>
      </w:r>
    </w:p>
    <w:p w14:paraId="5ADD846E" w14:textId="77777777" w:rsidR="00822C22" w:rsidRPr="00822C22" w:rsidRDefault="00822C22" w:rsidP="00822C22">
      <w:pPr>
        <w:pStyle w:val="Bibliography"/>
      </w:pPr>
      <w:r w:rsidRPr="00822C22">
        <w:t>8.</w:t>
      </w:r>
      <w:r w:rsidRPr="00822C22">
        <w:tab/>
        <w:t xml:space="preserve">Racine N, McArthur BA, Cooke JE, Eirich R, Zhu J, Madigan S. Global Prevalence of Depressive and Anxiety Symptoms in Children and Adolescents During COVID-19: A Meta-analysis. </w:t>
      </w:r>
      <w:r w:rsidRPr="00822C22">
        <w:rPr>
          <w:i/>
          <w:iCs/>
        </w:rPr>
        <w:t>JAMA Pediatrics</w:t>
      </w:r>
      <w:r w:rsidRPr="00822C22">
        <w:t>. 2021;175(11):1142-1150. doi:10.1001/jamapediatrics.2021.2482</w:t>
      </w:r>
    </w:p>
    <w:p w14:paraId="7F2E593B" w14:textId="77777777" w:rsidR="00822C22" w:rsidRPr="00822C22" w:rsidRDefault="00822C22" w:rsidP="00822C22">
      <w:pPr>
        <w:pStyle w:val="Bibliography"/>
      </w:pPr>
      <w:r w:rsidRPr="00822C22">
        <w:t>9.</w:t>
      </w:r>
      <w:r w:rsidRPr="00822C22">
        <w:tab/>
        <w:t xml:space="preserve">Suldo SM, Gormley MJ, DuPaul GJ, Anderson-Butcher D. The Impact of School Mental Health on Student and School-Level Academic Outcomes: Current Status of the Research and Future Directions. </w:t>
      </w:r>
      <w:r w:rsidRPr="00822C22">
        <w:rPr>
          <w:i/>
          <w:iCs/>
        </w:rPr>
        <w:t>School Mental Health</w:t>
      </w:r>
      <w:r w:rsidRPr="00822C22">
        <w:t>. 2014;6(2):84-98. doi:10.1007/s12310-013-9116-2</w:t>
      </w:r>
    </w:p>
    <w:p w14:paraId="30223481" w14:textId="77777777" w:rsidR="00822C22" w:rsidRPr="00822C22" w:rsidRDefault="00822C22" w:rsidP="00822C22">
      <w:pPr>
        <w:pStyle w:val="Bibliography"/>
      </w:pPr>
      <w:r w:rsidRPr="00822C22">
        <w:t>10.</w:t>
      </w:r>
      <w:r w:rsidRPr="00822C22">
        <w:tab/>
        <w:t xml:space="preserve">Clayborne ZM, Varin M, Colman I. Systematic Review and Meta-Analysis: Adolescent Depression and Long-Term Psychosocial Outcomes. </w:t>
      </w:r>
      <w:r w:rsidRPr="00822C22">
        <w:rPr>
          <w:i/>
          <w:iCs/>
        </w:rPr>
        <w:t>Journal of the American Academy of Child &amp; Adolescent Psychiatry</w:t>
      </w:r>
      <w:r w:rsidRPr="00822C22">
        <w:t>. 2019;58(1):72-79. doi:10.1016/j.jaac.2018.07.896</w:t>
      </w:r>
    </w:p>
    <w:p w14:paraId="2B450D4F" w14:textId="77777777" w:rsidR="00822C22" w:rsidRPr="00822C22" w:rsidRDefault="00822C22" w:rsidP="00822C22">
      <w:pPr>
        <w:pStyle w:val="Bibliography"/>
      </w:pPr>
      <w:r w:rsidRPr="00822C22">
        <w:lastRenderedPageBreak/>
        <w:t>11.</w:t>
      </w:r>
      <w:r w:rsidRPr="00822C22">
        <w:tab/>
        <w:t xml:space="preserve">Bourassa KJ, Moffitt TE, Ambler A, et al. Association of Treatable Health Conditions During Adolescence With Accelerated Aging at Midlife. </w:t>
      </w:r>
      <w:r w:rsidRPr="00822C22">
        <w:rPr>
          <w:i/>
          <w:iCs/>
        </w:rPr>
        <w:t>JAMA Pediatrics</w:t>
      </w:r>
      <w:r w:rsidRPr="00822C22">
        <w:t>. 2022;176(4):392-399. doi:10.1001/jamapediatrics.2021.6417</w:t>
      </w:r>
    </w:p>
    <w:p w14:paraId="131C5E61" w14:textId="77777777" w:rsidR="00822C22" w:rsidRPr="00822C22" w:rsidRDefault="00822C22" w:rsidP="00822C22">
      <w:pPr>
        <w:pStyle w:val="Bibliography"/>
      </w:pPr>
      <w:r w:rsidRPr="00822C22">
        <w:t>12.</w:t>
      </w:r>
      <w:r w:rsidRPr="00822C22">
        <w:tab/>
        <w:t xml:space="preserve">COUNCIL ON COMMUNITY PEDIATRICS, Gitterman BA, Flanagan PJ, et al. Poverty and Child Health in the United States. </w:t>
      </w:r>
      <w:r w:rsidRPr="00822C22">
        <w:rPr>
          <w:i/>
          <w:iCs/>
        </w:rPr>
        <w:t>Pediatrics</w:t>
      </w:r>
      <w:r w:rsidRPr="00822C22">
        <w:t>. 2016;137(4):e20160339. doi:10.1542/peds.2016-0339</w:t>
      </w:r>
    </w:p>
    <w:p w14:paraId="425D5813" w14:textId="77777777" w:rsidR="00822C22" w:rsidRPr="00822C22" w:rsidRDefault="00822C22" w:rsidP="00822C22">
      <w:pPr>
        <w:pStyle w:val="Bibliography"/>
      </w:pPr>
      <w:r w:rsidRPr="00822C22">
        <w:t>13.</w:t>
      </w:r>
      <w:r w:rsidRPr="00822C22">
        <w:tab/>
        <w:t xml:space="preserve">Larson K, Halfon N. Family Income Gradients in the Health and Health Care Access of US Children. </w:t>
      </w:r>
      <w:r w:rsidRPr="00822C22">
        <w:rPr>
          <w:i/>
          <w:iCs/>
        </w:rPr>
        <w:t>Matern Child Health J</w:t>
      </w:r>
      <w:r w:rsidRPr="00822C22">
        <w:t>. 2010;14(3):332-342. doi:10.1007/s10995-009-0477-y</w:t>
      </w:r>
    </w:p>
    <w:p w14:paraId="1208AA85" w14:textId="77777777" w:rsidR="00822C22" w:rsidRPr="00822C22" w:rsidRDefault="00822C22" w:rsidP="00822C22">
      <w:pPr>
        <w:pStyle w:val="Bibliography"/>
      </w:pPr>
      <w:r w:rsidRPr="00822C22">
        <w:t>14.</w:t>
      </w:r>
      <w:r w:rsidRPr="00822C22">
        <w:tab/>
        <w:t xml:space="preserve">Ormel J, Cuijpers P, Jorm AF, Schoevers R. Prevention of depression will only succeed when it is structurally embedded and targets big determinants. </w:t>
      </w:r>
      <w:r w:rsidRPr="00822C22">
        <w:rPr>
          <w:i/>
          <w:iCs/>
        </w:rPr>
        <w:t>World Psychiatry</w:t>
      </w:r>
      <w:r w:rsidRPr="00822C22">
        <w:t>. 2019;18(1):111-112. doi:10.1002/wps.20580</w:t>
      </w:r>
    </w:p>
    <w:p w14:paraId="71826D15" w14:textId="77777777" w:rsidR="00822C22" w:rsidRPr="00822C22" w:rsidRDefault="00822C22" w:rsidP="00822C22">
      <w:pPr>
        <w:pStyle w:val="Bibliography"/>
      </w:pPr>
      <w:r w:rsidRPr="00822C22">
        <w:t>15.</w:t>
      </w:r>
      <w:r w:rsidRPr="00822C22">
        <w:tab/>
        <w:t xml:space="preserve">Gassman-Pines A, Ananat EO, Gibson-Davis CM. Effects of Statewide Job Losses on Adolescent Suicide-Related Behaviors. </w:t>
      </w:r>
      <w:r w:rsidRPr="00822C22">
        <w:rPr>
          <w:i/>
          <w:iCs/>
        </w:rPr>
        <w:t>Am J Public Health</w:t>
      </w:r>
      <w:r w:rsidRPr="00822C22">
        <w:t>. 2014;104(10):1964-1970. doi:10.2105/AJPH.2014.302081</w:t>
      </w:r>
    </w:p>
    <w:p w14:paraId="339FA462" w14:textId="77777777" w:rsidR="00822C22" w:rsidRPr="00822C22" w:rsidRDefault="00822C22" w:rsidP="00822C22">
      <w:pPr>
        <w:pStyle w:val="Bibliography"/>
      </w:pPr>
      <w:r w:rsidRPr="00822C22">
        <w:t>16.</w:t>
      </w:r>
      <w:r w:rsidRPr="00822C22">
        <w:tab/>
        <w:t xml:space="preserve">Wehby GL, Dave DM, Kaestner R. Effects of the Minimum Wage on Infant Health. </w:t>
      </w:r>
      <w:r w:rsidRPr="00822C22">
        <w:rPr>
          <w:i/>
          <w:iCs/>
        </w:rPr>
        <w:t>Journal of Policy Analysis and Management</w:t>
      </w:r>
      <w:r w:rsidRPr="00822C22">
        <w:t>. 2020;39(2):411-443. doi:10.1002/pam.22174</w:t>
      </w:r>
    </w:p>
    <w:p w14:paraId="0E7210DB" w14:textId="77777777" w:rsidR="00822C22" w:rsidRPr="00822C22" w:rsidRDefault="00822C22" w:rsidP="00822C22">
      <w:pPr>
        <w:pStyle w:val="Bibliography"/>
      </w:pPr>
      <w:r w:rsidRPr="00822C22">
        <w:t>17.</w:t>
      </w:r>
      <w:r w:rsidRPr="00822C22">
        <w:tab/>
        <w:t xml:space="preserve">Komro KA, Livingston MD, Markowitz S, Wagenaar AC. The Effect of an Increased Minimum Wage on Infant Mortality and Birth Weight. </w:t>
      </w:r>
      <w:r w:rsidRPr="00822C22">
        <w:rPr>
          <w:i/>
          <w:iCs/>
        </w:rPr>
        <w:t>Am J Public Health</w:t>
      </w:r>
      <w:r w:rsidRPr="00822C22">
        <w:t>. 2016;106(8):1514-1516. doi:10.2105/AJPH.2016.303268</w:t>
      </w:r>
    </w:p>
    <w:p w14:paraId="48FD5F73" w14:textId="77777777" w:rsidR="00822C22" w:rsidRPr="00822C22" w:rsidRDefault="00822C22" w:rsidP="00822C22">
      <w:pPr>
        <w:pStyle w:val="Bibliography"/>
      </w:pPr>
      <w:r w:rsidRPr="00822C22">
        <w:t>18.</w:t>
      </w:r>
      <w:r w:rsidRPr="00822C22">
        <w:tab/>
        <w:t xml:space="preserve">Wehby GL, Kaestner R, Lyu W, Dave DM. Effects of the Minimum Wage on Child Health. </w:t>
      </w:r>
      <w:r w:rsidRPr="00822C22">
        <w:rPr>
          <w:i/>
          <w:iCs/>
        </w:rPr>
        <w:t>American Journal of Health Economics</w:t>
      </w:r>
      <w:r w:rsidRPr="00822C22">
        <w:t>. 2022;8(3):412-448. doi:10.1086/719364</w:t>
      </w:r>
    </w:p>
    <w:p w14:paraId="3B4399F7" w14:textId="77777777" w:rsidR="00822C22" w:rsidRPr="00822C22" w:rsidRDefault="00822C22" w:rsidP="00822C22">
      <w:pPr>
        <w:pStyle w:val="Bibliography"/>
      </w:pPr>
      <w:r w:rsidRPr="00822C22">
        <w:t>19.</w:t>
      </w:r>
      <w:r w:rsidRPr="00822C22">
        <w:tab/>
        <w:t xml:space="preserve">Averett SL, Smith JK, Wang Y. Minimum wages and the health of immigrants’ children. </w:t>
      </w:r>
      <w:r w:rsidRPr="00822C22">
        <w:rPr>
          <w:i/>
          <w:iCs/>
        </w:rPr>
        <w:t>Applied Economics Letters</w:t>
      </w:r>
      <w:r w:rsidRPr="00822C22">
        <w:t>. 2021;28(11):894-901. doi:10.1080/13504851.2020.1784832</w:t>
      </w:r>
    </w:p>
    <w:p w14:paraId="2B7674BE" w14:textId="77777777" w:rsidR="00822C22" w:rsidRPr="00822C22" w:rsidRDefault="00822C22" w:rsidP="00822C22">
      <w:pPr>
        <w:pStyle w:val="Bibliography"/>
      </w:pPr>
      <w:r w:rsidRPr="00822C22">
        <w:t>20.</w:t>
      </w:r>
      <w:r w:rsidRPr="00822C22">
        <w:tab/>
        <w:t xml:space="preserve">Averett SL, Smith JK, Wang Y. The effects of minimum wages on the health of working teenagers. </w:t>
      </w:r>
      <w:r w:rsidRPr="00822C22">
        <w:rPr>
          <w:i/>
          <w:iCs/>
        </w:rPr>
        <w:t>Applied Economics Letters</w:t>
      </w:r>
      <w:r w:rsidRPr="00822C22">
        <w:t>. 2017;24(16):1127-1130. doi:10.1080/13504851.2016.1259737</w:t>
      </w:r>
    </w:p>
    <w:p w14:paraId="7A6978F5" w14:textId="77777777" w:rsidR="00822C22" w:rsidRPr="00822C22" w:rsidRDefault="00822C22" w:rsidP="00822C22">
      <w:pPr>
        <w:pStyle w:val="Bibliography"/>
      </w:pPr>
      <w:r w:rsidRPr="00822C22">
        <w:t>21.</w:t>
      </w:r>
      <w:r w:rsidRPr="00822C22">
        <w:tab/>
        <w:t xml:space="preserve">Leigh JP, Leigh WA, Du J. Minimum wages and public health: A literature review. </w:t>
      </w:r>
      <w:r w:rsidRPr="00822C22">
        <w:rPr>
          <w:i/>
          <w:iCs/>
        </w:rPr>
        <w:t>Preventive Medicine</w:t>
      </w:r>
      <w:r w:rsidRPr="00822C22">
        <w:t>. 2019;118:122-134. doi:10.1016/j.ypmed.2018.10.005</w:t>
      </w:r>
    </w:p>
    <w:p w14:paraId="3B524A56" w14:textId="77777777" w:rsidR="00822C22" w:rsidRPr="00822C22" w:rsidRDefault="00822C22" w:rsidP="00822C22">
      <w:pPr>
        <w:pStyle w:val="Bibliography"/>
      </w:pPr>
      <w:r w:rsidRPr="00822C22">
        <w:t>22.</w:t>
      </w:r>
      <w:r w:rsidRPr="00822C22">
        <w:tab/>
        <w:t xml:space="preserve">Reeves A, McKee M, Mackenbach J, Whitehead M, Stuckler D. Introduction of a National Minimum Wage Reduced Depressive Symptoms in Low-Wage Workers: A Quasi-Natural Experiment in the UK. </w:t>
      </w:r>
      <w:r w:rsidRPr="00822C22">
        <w:rPr>
          <w:i/>
          <w:iCs/>
        </w:rPr>
        <w:t>Health Economics</w:t>
      </w:r>
      <w:r w:rsidRPr="00822C22">
        <w:t>. 2017;26(5):639-655. doi:10.1002/hec.3336</w:t>
      </w:r>
    </w:p>
    <w:p w14:paraId="5EFA9E7B" w14:textId="77777777" w:rsidR="00822C22" w:rsidRPr="00822C22" w:rsidRDefault="00822C22" w:rsidP="00822C22">
      <w:pPr>
        <w:pStyle w:val="Bibliography"/>
      </w:pPr>
      <w:r w:rsidRPr="00822C22">
        <w:t>23.</w:t>
      </w:r>
      <w:r w:rsidRPr="00822C22">
        <w:tab/>
        <w:t xml:space="preserve">Kronenberg C, Jacobs R, Zucchelli E. The impact of the UK National Minimum Wage on mental health. </w:t>
      </w:r>
      <w:r w:rsidRPr="00822C22">
        <w:rPr>
          <w:i/>
          <w:iCs/>
        </w:rPr>
        <w:t>SSM - Population Health</w:t>
      </w:r>
      <w:r w:rsidRPr="00822C22">
        <w:t>. 2017;3:749-755. doi:10.1016/j.ssmph.2017.08.007</w:t>
      </w:r>
    </w:p>
    <w:p w14:paraId="4F9EBB56" w14:textId="77777777" w:rsidR="00822C22" w:rsidRPr="00822C22" w:rsidRDefault="00822C22" w:rsidP="00822C22">
      <w:pPr>
        <w:pStyle w:val="Bibliography"/>
      </w:pPr>
      <w:r w:rsidRPr="00822C22">
        <w:t>24.</w:t>
      </w:r>
      <w:r w:rsidRPr="00822C22">
        <w:tab/>
        <w:t xml:space="preserve">Horn BP, Maclean JC, Strain MR. Do Minimum Wage Increases Influence Worker Health? </w:t>
      </w:r>
      <w:r w:rsidRPr="00822C22">
        <w:rPr>
          <w:i/>
          <w:iCs/>
        </w:rPr>
        <w:t>Economic Inquiry</w:t>
      </w:r>
      <w:r w:rsidRPr="00822C22">
        <w:t>. 2017;55(4):1986-2007. doi:10.1111/ecin.12453</w:t>
      </w:r>
    </w:p>
    <w:p w14:paraId="1785A63D" w14:textId="77777777" w:rsidR="00822C22" w:rsidRPr="00822C22" w:rsidRDefault="00822C22" w:rsidP="00822C22">
      <w:pPr>
        <w:pStyle w:val="Bibliography"/>
      </w:pPr>
      <w:r w:rsidRPr="00822C22">
        <w:lastRenderedPageBreak/>
        <w:t>25.</w:t>
      </w:r>
      <w:r w:rsidRPr="00822C22">
        <w:tab/>
        <w:t xml:space="preserve">Andreyeva E, Ukert B. The impact of the minimum wage on health. </w:t>
      </w:r>
      <w:r w:rsidRPr="00822C22">
        <w:rPr>
          <w:i/>
          <w:iCs/>
        </w:rPr>
        <w:t>Int J Health Econ Manag</w:t>
      </w:r>
      <w:r w:rsidRPr="00822C22">
        <w:t>. 2018;18(4):337-375. doi:10.1007/s10754-018-9237-0</w:t>
      </w:r>
    </w:p>
    <w:p w14:paraId="7D473D62" w14:textId="77777777" w:rsidR="00822C22" w:rsidRPr="00822C22" w:rsidRDefault="00822C22" w:rsidP="00822C22">
      <w:pPr>
        <w:pStyle w:val="Bibliography"/>
      </w:pPr>
      <w:r w:rsidRPr="00822C22">
        <w:t>26.</w:t>
      </w:r>
      <w:r w:rsidRPr="00822C22">
        <w:tab/>
        <w:t xml:space="preserve">Rokicki S, Reichman NE, McGovern ME. Association of Increasing the Minimum Wage in the US With Experiences of Maternal Stressful Life Events. </w:t>
      </w:r>
      <w:r w:rsidRPr="00822C22">
        <w:rPr>
          <w:i/>
          <w:iCs/>
        </w:rPr>
        <w:t>JAMA Network Open</w:t>
      </w:r>
      <w:r w:rsidRPr="00822C22">
        <w:t>. 2023;6(7):e2324018. doi:10.1001/jamanetworkopen.2023.24018</w:t>
      </w:r>
    </w:p>
    <w:p w14:paraId="310AE6E4" w14:textId="77777777" w:rsidR="00822C22" w:rsidRPr="00822C22" w:rsidRDefault="00822C22" w:rsidP="00822C22">
      <w:pPr>
        <w:pStyle w:val="Bibliography"/>
      </w:pPr>
      <w:r w:rsidRPr="00822C22">
        <w:t>27.</w:t>
      </w:r>
      <w:r w:rsidRPr="00822C22">
        <w:tab/>
        <w:t xml:space="preserve">Takeuchi DT, Williams DR, Adair RK. Economic Stress in the Family and Children’s Emotional and Behavioral Problems. </w:t>
      </w:r>
      <w:r w:rsidRPr="00822C22">
        <w:rPr>
          <w:i/>
          <w:iCs/>
        </w:rPr>
        <w:t>Journal of Marriage and Family</w:t>
      </w:r>
      <w:r w:rsidRPr="00822C22">
        <w:t>. 1991;53(4):1031-1041. doi:10.2307/353006</w:t>
      </w:r>
    </w:p>
    <w:p w14:paraId="0A489046" w14:textId="77777777" w:rsidR="00822C22" w:rsidRPr="00822C22" w:rsidRDefault="00822C22" w:rsidP="00822C22">
      <w:pPr>
        <w:pStyle w:val="Bibliography"/>
      </w:pPr>
      <w:r w:rsidRPr="00822C22">
        <w:t>28.</w:t>
      </w:r>
      <w:r w:rsidRPr="00822C22">
        <w:tab/>
        <w:t xml:space="preserve">Stuckler D, Basu S, Suhrcke M, Coutts A, McKee M. The public health effect of economic crises and alternative policy responses in Europe: an empirical analysis. </w:t>
      </w:r>
      <w:r w:rsidRPr="00822C22">
        <w:rPr>
          <w:i/>
          <w:iCs/>
        </w:rPr>
        <w:t>The Lancet</w:t>
      </w:r>
      <w:r w:rsidRPr="00822C22">
        <w:t>. 2009;374(9686):315-323. doi:10.1016/S0140-6736(09)61124-7</w:t>
      </w:r>
    </w:p>
    <w:p w14:paraId="1CD37FEF" w14:textId="77777777" w:rsidR="00822C22" w:rsidRPr="00822C22" w:rsidRDefault="00822C22" w:rsidP="00822C22">
      <w:pPr>
        <w:pStyle w:val="Bibliography"/>
      </w:pPr>
      <w:r w:rsidRPr="00822C22">
        <w:t>29.</w:t>
      </w:r>
      <w:r w:rsidRPr="00822C22">
        <w:tab/>
        <w:t xml:space="preserve">Guryan J, Hurst E, Kearney M. Parental Education and Parental Time with Children. </w:t>
      </w:r>
      <w:r w:rsidRPr="00822C22">
        <w:rPr>
          <w:i/>
          <w:iCs/>
        </w:rPr>
        <w:t>Journal of Economic Perspectives</w:t>
      </w:r>
      <w:r w:rsidRPr="00822C22">
        <w:t>. 2008;22(3):23-46. doi:10.1257/jep.22.3.23</w:t>
      </w:r>
    </w:p>
    <w:p w14:paraId="78DFB7A2" w14:textId="77777777" w:rsidR="00822C22" w:rsidRPr="00822C22" w:rsidRDefault="00822C22" w:rsidP="00822C22">
      <w:pPr>
        <w:pStyle w:val="Bibliography"/>
      </w:pPr>
      <w:r w:rsidRPr="00822C22">
        <w:t>30.</w:t>
      </w:r>
      <w:r w:rsidRPr="00822C22">
        <w:tab/>
        <w:t xml:space="preserve">Akee RKQ, Copeland WE, Keeler G, Angold A, Costello EJ. Parents’ Incomes and Children’s Outcomes: A Quasi-experiment Using Transfer Payments from Casino Profits. </w:t>
      </w:r>
      <w:r w:rsidRPr="00822C22">
        <w:rPr>
          <w:i/>
          <w:iCs/>
        </w:rPr>
        <w:t>American Economic Journal: Applied Economics</w:t>
      </w:r>
      <w:r w:rsidRPr="00822C22">
        <w:t>. 2010;2(1):86-115. doi:10.1257/app.2.1.86</w:t>
      </w:r>
    </w:p>
    <w:p w14:paraId="3994AA74" w14:textId="77777777" w:rsidR="00822C22" w:rsidRPr="00822C22" w:rsidRDefault="00822C22" w:rsidP="00822C22">
      <w:pPr>
        <w:pStyle w:val="Bibliography"/>
      </w:pPr>
      <w:r w:rsidRPr="00822C22">
        <w:t>31.</w:t>
      </w:r>
      <w:r w:rsidRPr="00822C22">
        <w:tab/>
        <w:t xml:space="preserve">Kornrich S, Furstenberg F. Investing in Children: Changes in Parental Spending on Children, 1972–2007. </w:t>
      </w:r>
      <w:r w:rsidRPr="00822C22">
        <w:rPr>
          <w:i/>
          <w:iCs/>
        </w:rPr>
        <w:t>Demography</w:t>
      </w:r>
      <w:r w:rsidRPr="00822C22">
        <w:t>. 2012;50(1):1-23. doi:10.1007/s13524-012-0146-4</w:t>
      </w:r>
    </w:p>
    <w:p w14:paraId="175BED80" w14:textId="77777777" w:rsidR="00822C22" w:rsidRPr="00822C22" w:rsidRDefault="00822C22" w:rsidP="00822C22">
      <w:pPr>
        <w:pStyle w:val="Bibliography"/>
      </w:pPr>
      <w:r w:rsidRPr="00822C22">
        <w:t>32.</w:t>
      </w:r>
      <w:r w:rsidRPr="00822C22">
        <w:tab/>
        <w:t xml:space="preserve">McCarrier KP, Zimmerman FJ, Ralston JD, Martin DP. Associations Between Minimum Wage Policy and Access to Health Care: Evidence From the Behavioral Risk Factor Surveillance System, 1996–2007. </w:t>
      </w:r>
      <w:r w:rsidRPr="00822C22">
        <w:rPr>
          <w:i/>
          <w:iCs/>
        </w:rPr>
        <w:t>Am J Public Health</w:t>
      </w:r>
      <w:r w:rsidRPr="00822C22">
        <w:t>. 2011;101(2):359-367. doi:10.2105/AJPH.2006.108928</w:t>
      </w:r>
    </w:p>
    <w:p w14:paraId="3CB2F44F" w14:textId="77777777" w:rsidR="00822C22" w:rsidRPr="00822C22" w:rsidRDefault="00822C22" w:rsidP="00822C22">
      <w:pPr>
        <w:pStyle w:val="Bibliography"/>
      </w:pPr>
      <w:r w:rsidRPr="00822C22">
        <w:t>33.</w:t>
      </w:r>
      <w:r w:rsidRPr="00822C22">
        <w:tab/>
        <w:t xml:space="preserve">Du J, Yagihashi T. Health capital investment and time spent on health-related activities. </w:t>
      </w:r>
      <w:r w:rsidRPr="00822C22">
        <w:rPr>
          <w:i/>
          <w:iCs/>
        </w:rPr>
        <w:t>Rev Econ Household</w:t>
      </w:r>
      <w:r w:rsidRPr="00822C22">
        <w:t>. 2017;15(4):1215-1248. doi:10.1007/s11150-017-9378-9</w:t>
      </w:r>
    </w:p>
    <w:p w14:paraId="38534601" w14:textId="77777777" w:rsidR="00822C22" w:rsidRPr="00822C22" w:rsidRDefault="00822C22" w:rsidP="00822C22">
      <w:pPr>
        <w:pStyle w:val="Bibliography"/>
      </w:pPr>
      <w:r w:rsidRPr="00822C22">
        <w:t>34.</w:t>
      </w:r>
      <w:r w:rsidRPr="00822C22">
        <w:tab/>
        <w:t xml:space="preserve">Smith AA. The minimum wage and teen educational attainment. </w:t>
      </w:r>
      <w:r w:rsidRPr="00822C22">
        <w:rPr>
          <w:i/>
          <w:iCs/>
        </w:rPr>
        <w:t>Labour Economics</w:t>
      </w:r>
      <w:r w:rsidRPr="00822C22">
        <w:t>. 2021;73:102061. doi:10.1016/j.labeco.2021.102061</w:t>
      </w:r>
    </w:p>
    <w:p w14:paraId="6DB15CE4" w14:textId="77777777" w:rsidR="00822C22" w:rsidRPr="00822C22" w:rsidRDefault="00822C22" w:rsidP="00822C22">
      <w:pPr>
        <w:pStyle w:val="Bibliography"/>
      </w:pPr>
      <w:r w:rsidRPr="00822C22">
        <w:t>35.</w:t>
      </w:r>
      <w:r w:rsidRPr="00822C22">
        <w:tab/>
        <w:t xml:space="preserve">Dittrich M, Knabe A, Leipold K. Spillover Effects of Minimum Wages in Experimental Wage Negotiations. </w:t>
      </w:r>
      <w:r w:rsidRPr="00822C22">
        <w:rPr>
          <w:i/>
          <w:iCs/>
        </w:rPr>
        <w:t>CESifo Economic Studies</w:t>
      </w:r>
      <w:r w:rsidRPr="00822C22">
        <w:t>. 2014;60(4):780-804. doi:10.1093/cesifo/ifu034</w:t>
      </w:r>
    </w:p>
    <w:p w14:paraId="48459070" w14:textId="77777777" w:rsidR="00822C22" w:rsidRPr="00822C22" w:rsidRDefault="00822C22" w:rsidP="00822C22">
      <w:pPr>
        <w:pStyle w:val="Bibliography"/>
      </w:pPr>
      <w:r w:rsidRPr="00822C22">
        <w:t>36.</w:t>
      </w:r>
      <w:r w:rsidRPr="00822C22">
        <w:tab/>
        <w:t xml:space="preserve">Goodman-Bacon A. Difference-in-differences with variation in treatment timing. </w:t>
      </w:r>
      <w:r w:rsidRPr="00822C22">
        <w:rPr>
          <w:i/>
          <w:iCs/>
        </w:rPr>
        <w:t>Journal of Econometrics</w:t>
      </w:r>
      <w:r w:rsidRPr="00822C22">
        <w:t>. 2021;225(2):254-277. doi:10.1016/j.jeconom.2021.03.014</w:t>
      </w:r>
    </w:p>
    <w:p w14:paraId="2FC2EB09" w14:textId="77777777" w:rsidR="00822C22" w:rsidRPr="00822C22" w:rsidRDefault="00822C22" w:rsidP="00822C22">
      <w:pPr>
        <w:pStyle w:val="Bibliography"/>
      </w:pPr>
      <w:r w:rsidRPr="00822C22">
        <w:t>37.</w:t>
      </w:r>
      <w:r w:rsidRPr="00822C22">
        <w:tab/>
        <w:t xml:space="preserve">Callaway B, Sant’Anna PHC. Difference-in-Differences with multiple time periods. </w:t>
      </w:r>
      <w:r w:rsidRPr="00822C22">
        <w:rPr>
          <w:i/>
          <w:iCs/>
        </w:rPr>
        <w:t>Journal of Econometrics</w:t>
      </w:r>
      <w:r w:rsidRPr="00822C22">
        <w:t>. 2021;225(2):200-230. doi:10.1016/j.jeconom.2020.12.001</w:t>
      </w:r>
    </w:p>
    <w:p w14:paraId="63BF83A5" w14:textId="77777777" w:rsidR="00822C22" w:rsidRPr="00822C22" w:rsidRDefault="00822C22" w:rsidP="00822C22">
      <w:pPr>
        <w:pStyle w:val="Bibliography"/>
      </w:pPr>
      <w:r w:rsidRPr="00822C22">
        <w:lastRenderedPageBreak/>
        <w:t>38.</w:t>
      </w:r>
      <w:r w:rsidRPr="00822C22">
        <w:tab/>
        <w:t xml:space="preserve">Sun L, Abraham S. Estimating dynamic treatment effects in event studies with heterogeneous treatment effects. </w:t>
      </w:r>
      <w:r w:rsidRPr="00822C22">
        <w:rPr>
          <w:i/>
          <w:iCs/>
        </w:rPr>
        <w:t>Journal of Econometrics</w:t>
      </w:r>
      <w:r w:rsidRPr="00822C22">
        <w:t>. 2021;225(2):175-199. doi:10.1016/j.jeconom.2020.09.006</w:t>
      </w:r>
    </w:p>
    <w:p w14:paraId="452A46CE" w14:textId="77777777" w:rsidR="00822C22" w:rsidRPr="00822C22" w:rsidRDefault="00822C22" w:rsidP="00822C22">
      <w:pPr>
        <w:pStyle w:val="Bibliography"/>
      </w:pPr>
      <w:r w:rsidRPr="00822C22">
        <w:t>39.</w:t>
      </w:r>
      <w:r w:rsidRPr="00822C22">
        <w:tab/>
        <w:t xml:space="preserve">Batra A, Jackson K, Hamad R. Effects Of The 2021 Expanded Child Tax Credit On Adults’ Mental Health: A Quasi-Experimental Study. </w:t>
      </w:r>
      <w:r w:rsidRPr="00822C22">
        <w:rPr>
          <w:i/>
          <w:iCs/>
        </w:rPr>
        <w:t>Health Affairs</w:t>
      </w:r>
      <w:r w:rsidRPr="00822C22">
        <w:t>. 2023;42(1):74-82. doi:10.1377/hlthaff.2022.00733</w:t>
      </w:r>
    </w:p>
    <w:p w14:paraId="01EB1BF7" w14:textId="77777777" w:rsidR="00822C22" w:rsidRPr="00822C22" w:rsidRDefault="00822C22" w:rsidP="00822C22">
      <w:pPr>
        <w:pStyle w:val="Bibliography"/>
      </w:pPr>
      <w:r w:rsidRPr="00822C22">
        <w:t>40.</w:t>
      </w:r>
      <w:r w:rsidRPr="00822C22">
        <w:tab/>
        <w:t xml:space="preserve">Shields-Zeeman L, Collin DF, Batra A, Hamad R. How does income affect mental health and health behaviours? A quasi-experimental study of the earned income tax credit. </w:t>
      </w:r>
      <w:r w:rsidRPr="00822C22">
        <w:rPr>
          <w:i/>
          <w:iCs/>
        </w:rPr>
        <w:t>J Epidemiol Community Health</w:t>
      </w:r>
      <w:r w:rsidRPr="00822C22">
        <w:t>. 2021;75(10):929-935. doi:10.1136/jech-2020-214841</w:t>
      </w:r>
    </w:p>
    <w:p w14:paraId="339C7F04" w14:textId="77777777" w:rsidR="00822C22" w:rsidRPr="00822C22" w:rsidRDefault="00822C22" w:rsidP="00822C22">
      <w:pPr>
        <w:pStyle w:val="Bibliography"/>
      </w:pPr>
      <w:r w:rsidRPr="00822C22">
        <w:t>41.</w:t>
      </w:r>
      <w:r w:rsidRPr="00822C22">
        <w:tab/>
        <w:t xml:space="preserve">Henderson K, Stapleton S. </w:t>
      </w:r>
      <w:r w:rsidRPr="00822C22">
        <w:rPr>
          <w:i/>
          <w:iCs/>
        </w:rPr>
        <w:t>The Crisis of Low Wages in the U.S.: Who Makes Less than $15 an Hour in 2022?</w:t>
      </w:r>
      <w:r w:rsidRPr="00822C22">
        <w:t xml:space="preserve"> Oxfam America; 2022. Accessed October 17, 2023. https://www.oxfamamerica.org/explore/research-publications/the-crisis-of-low-wages-in-the-us/</w:t>
      </w:r>
    </w:p>
    <w:p w14:paraId="15C17D59" w14:textId="77777777" w:rsidR="00822C22" w:rsidRPr="00822C22" w:rsidRDefault="00822C22" w:rsidP="00822C22">
      <w:pPr>
        <w:pStyle w:val="Bibliography"/>
      </w:pPr>
      <w:r w:rsidRPr="00822C22">
        <w:t>42.</w:t>
      </w:r>
      <w:r w:rsidRPr="00822C22">
        <w:tab/>
        <w:t xml:space="preserve">Economic Policy Institute. </w:t>
      </w:r>
      <w:r w:rsidRPr="00822C22">
        <w:rPr>
          <w:i/>
          <w:iCs/>
        </w:rPr>
        <w:t>Few Rewards: An Agenda to Give America’s Working Poor a Raise</w:t>
      </w:r>
      <w:r w:rsidRPr="00822C22">
        <w:t>. Oxfam America; 2016. Accessed October 17, 2023. https://www.oxfamamerica.org/explore/research-publications/few-rewards/</w:t>
      </w:r>
    </w:p>
    <w:p w14:paraId="3AF26EFD" w14:textId="77777777" w:rsidR="00822C22" w:rsidRPr="00822C22" w:rsidRDefault="00822C22" w:rsidP="00822C22">
      <w:pPr>
        <w:pStyle w:val="Bibliography"/>
      </w:pPr>
      <w:r w:rsidRPr="00822C22">
        <w:t>43.</w:t>
      </w:r>
      <w:r w:rsidRPr="00822C22">
        <w:tab/>
        <w:t xml:space="preserve">Jardim E, Long MC, Plotnick R, van Inwegen E, Vigdor J, Wething H. Minimum-Wage Increases and Low-Wage Employment: Evidence from Seattle. </w:t>
      </w:r>
      <w:r w:rsidRPr="00822C22">
        <w:rPr>
          <w:i/>
          <w:iCs/>
        </w:rPr>
        <w:t>American Economic Journal: Economic Policy</w:t>
      </w:r>
      <w:r w:rsidRPr="00822C22">
        <w:t>. 2022;14(2):263-314. doi:10.1257/pol.20180578</w:t>
      </w:r>
    </w:p>
    <w:p w14:paraId="0198A779" w14:textId="77777777" w:rsidR="00822C22" w:rsidRPr="00822C22" w:rsidRDefault="00822C22" w:rsidP="00822C22">
      <w:pPr>
        <w:pStyle w:val="Bibliography"/>
      </w:pPr>
      <w:r w:rsidRPr="00822C22">
        <w:t>44.</w:t>
      </w:r>
      <w:r w:rsidRPr="00822C22">
        <w:tab/>
        <w:t xml:space="preserve">Sabia JJ. The Effects of Minimum Wage Increases on Retail Employment and Hours: New Evidence from Monthly CPS Data. </w:t>
      </w:r>
      <w:r w:rsidRPr="00822C22">
        <w:rPr>
          <w:i/>
          <w:iCs/>
        </w:rPr>
        <w:t>J Labor Res</w:t>
      </w:r>
      <w:r w:rsidRPr="00822C22">
        <w:t>. 2009;30(1):75-97. doi:10.1007/s12122-008-9054-1</w:t>
      </w:r>
    </w:p>
    <w:p w14:paraId="585D6BFA" w14:textId="77777777" w:rsidR="00822C22" w:rsidRPr="00822C22" w:rsidRDefault="00822C22" w:rsidP="00822C22">
      <w:pPr>
        <w:pStyle w:val="Bibliography"/>
      </w:pPr>
      <w:r w:rsidRPr="00822C22">
        <w:t>45.</w:t>
      </w:r>
      <w:r w:rsidRPr="00822C22">
        <w:tab/>
        <w:t xml:space="preserve">Ballentine K, Goodkind S, Shook J. How Low-Paid Parents Navigate The Complex Financial Landscape Of Benefits Cliffs And Disincentive Deserts. </w:t>
      </w:r>
      <w:r w:rsidRPr="00822C22">
        <w:rPr>
          <w:i/>
          <w:iCs/>
        </w:rPr>
        <w:t>Health Affairs</w:t>
      </w:r>
      <w:r w:rsidRPr="00822C22">
        <w:t>. 2022;41(12):1707-1714. doi:10.1377/hlthaff.2022.00742</w:t>
      </w:r>
    </w:p>
    <w:p w14:paraId="1304374E" w14:textId="77777777" w:rsidR="00822C22" w:rsidRPr="00822C22" w:rsidRDefault="00822C22" w:rsidP="00822C22">
      <w:pPr>
        <w:pStyle w:val="Bibliography"/>
      </w:pPr>
      <w:r w:rsidRPr="00822C22">
        <w:t>46.</w:t>
      </w:r>
      <w:r w:rsidRPr="00822C22">
        <w:tab/>
        <w:t xml:space="preserve">Zavodny M. The effect of the minimum wage on employment and hours. </w:t>
      </w:r>
      <w:r w:rsidRPr="00822C22">
        <w:rPr>
          <w:i/>
          <w:iCs/>
        </w:rPr>
        <w:t>Labour Economics</w:t>
      </w:r>
      <w:r w:rsidRPr="00822C22">
        <w:t>. 2000;7(6):729-750. doi:10.1016/S0927-5371(00)00021-X</w:t>
      </w:r>
    </w:p>
    <w:p w14:paraId="23CA7657" w14:textId="77777777" w:rsidR="00822C22" w:rsidRPr="00822C22" w:rsidRDefault="00822C22" w:rsidP="00822C22">
      <w:pPr>
        <w:pStyle w:val="Bibliography"/>
      </w:pPr>
      <w:r w:rsidRPr="00822C22">
        <w:t>47.</w:t>
      </w:r>
      <w:r w:rsidRPr="00822C22">
        <w:tab/>
        <w:t>Desilver D. When it comes to raising the minimum wage, most of the action is in cities and states, not Congress. Pew Research Center. Published March 12, 2021. Accessed August 10, 2023. https://www.pewresearch.org/short-reads/2021/03/12/when-it-comes-to-raising-the-minimum-wage-most-of-the-action-is-in-cities-and-states-not-congress/</w:t>
      </w:r>
    </w:p>
    <w:p w14:paraId="292ABAA1" w14:textId="77777777" w:rsidR="00822C22" w:rsidRPr="00822C22" w:rsidRDefault="00822C22" w:rsidP="00822C22">
      <w:pPr>
        <w:pStyle w:val="Bibliography"/>
      </w:pPr>
      <w:r w:rsidRPr="00822C22">
        <w:t>48.</w:t>
      </w:r>
      <w:r w:rsidRPr="00822C22">
        <w:tab/>
        <w:t xml:space="preserve">Dube A, Naidu S, Reich M. The Economic Effects of a Citywide Minimum Wage. </w:t>
      </w:r>
      <w:r w:rsidRPr="00822C22">
        <w:rPr>
          <w:i/>
          <w:iCs/>
        </w:rPr>
        <w:t>ILR Review</w:t>
      </w:r>
      <w:r w:rsidRPr="00822C22">
        <w:t>. 2007;60(4):522-543. doi:10.1177/001979390706000404</w:t>
      </w:r>
    </w:p>
    <w:p w14:paraId="67466FDA" w14:textId="77777777" w:rsidR="00822C22" w:rsidRPr="00822C22" w:rsidRDefault="00822C22" w:rsidP="00822C22">
      <w:pPr>
        <w:pStyle w:val="Bibliography"/>
      </w:pPr>
      <w:r w:rsidRPr="00822C22">
        <w:t>49.</w:t>
      </w:r>
      <w:r w:rsidRPr="00822C22">
        <w:tab/>
        <w:t xml:space="preserve">Allegretto S, Godoey A, Nadler C, Reich M. The new wave of local minimum wage policies: Evidence from six cities. </w:t>
      </w:r>
      <w:r w:rsidRPr="00822C22">
        <w:rPr>
          <w:i/>
          <w:iCs/>
        </w:rPr>
        <w:t>CWED Policy Report</w:t>
      </w:r>
      <w:r w:rsidRPr="00822C22">
        <w:t>. Published online 2018.</w:t>
      </w:r>
    </w:p>
    <w:p w14:paraId="143DF556" w14:textId="77777777" w:rsidR="00822C22" w:rsidRPr="00822C22" w:rsidRDefault="00822C22" w:rsidP="00822C22">
      <w:pPr>
        <w:pStyle w:val="Bibliography"/>
      </w:pPr>
      <w:r w:rsidRPr="00822C22">
        <w:t>50.</w:t>
      </w:r>
      <w:r w:rsidRPr="00822C22">
        <w:tab/>
        <w:t xml:space="preserve">Dube A, Lindner A. City Limits: What Do Local-Area Minimum Wages Do? </w:t>
      </w:r>
      <w:r w:rsidRPr="00822C22">
        <w:rPr>
          <w:i/>
          <w:iCs/>
        </w:rPr>
        <w:t>Journal of Economic Perspectives</w:t>
      </w:r>
      <w:r w:rsidRPr="00822C22">
        <w:t>. 2021;35(1):27-50. doi:10.1257/jep.35.1.27</w:t>
      </w:r>
    </w:p>
    <w:p w14:paraId="27F99060" w14:textId="77777777" w:rsidR="00822C22" w:rsidRPr="00822C22" w:rsidRDefault="00822C22" w:rsidP="00822C22">
      <w:pPr>
        <w:pStyle w:val="Bibliography"/>
      </w:pPr>
      <w:r w:rsidRPr="00822C22">
        <w:lastRenderedPageBreak/>
        <w:t>51.</w:t>
      </w:r>
      <w:r w:rsidRPr="00822C22">
        <w:tab/>
        <w:t xml:space="preserve">Holbrook JR, Bitsko RH, Danielson ML, Visser SN. Interpreting the Prevalence of Mental Disorders in Children: Tribulation and Triangulation. </w:t>
      </w:r>
      <w:r w:rsidRPr="00822C22">
        <w:rPr>
          <w:i/>
          <w:iCs/>
        </w:rPr>
        <w:t>Health Promot Pract</w:t>
      </w:r>
      <w:r w:rsidRPr="00822C22">
        <w:t>. 2017;18(1):5-7. doi:10.1177/1524839916677730</w:t>
      </w:r>
    </w:p>
    <w:p w14:paraId="709F4140" w14:textId="4AC2ED84" w:rsidR="00D76340" w:rsidRPr="00D64937" w:rsidRDefault="005E65C9" w:rsidP="002958B8">
      <w:pPr>
        <w:spacing w:line="480" w:lineRule="auto"/>
        <w:jc w:val="both"/>
        <w:rPr>
          <w:rFonts w:cs="Times New Roman"/>
        </w:rPr>
      </w:pPr>
      <w:r w:rsidRPr="00D64937">
        <w:rPr>
          <w:rFonts w:cs="Times New Roman"/>
        </w:rPr>
        <w:fldChar w:fldCharType="end"/>
      </w:r>
      <w:r w:rsidR="00D76340" w:rsidRPr="00D64937">
        <w:rPr>
          <w:rFonts w:eastAsia="Times New Roman" w:cs="Times New Roman"/>
        </w:rPr>
        <w:br w:type="page"/>
      </w:r>
    </w:p>
    <w:p w14:paraId="60C2D271" w14:textId="55C6918A" w:rsidR="00A759CF" w:rsidRPr="00D64937" w:rsidRDefault="003A67BE" w:rsidP="00A759CF">
      <w:pPr>
        <w:spacing w:line="480" w:lineRule="auto"/>
        <w:jc w:val="both"/>
        <w:rPr>
          <w:rFonts w:eastAsia="Times New Roman" w:cs="Times New Roman"/>
          <w:b/>
          <w:bCs/>
        </w:rPr>
      </w:pPr>
      <w:r>
        <w:rPr>
          <w:rFonts w:eastAsia="Times New Roman" w:cs="Times New Roman"/>
          <w:b/>
          <w:bCs/>
        </w:rPr>
        <w:lastRenderedPageBreak/>
        <w:t>Table 1</w:t>
      </w:r>
      <w:r w:rsidR="00F91712" w:rsidRPr="00D64937">
        <w:rPr>
          <w:rFonts w:eastAsia="Times New Roman" w:cs="Times New Roman"/>
          <w:b/>
          <w:bCs/>
        </w:rPr>
        <w:t>:</w:t>
      </w:r>
      <w:r w:rsidR="00A759CF" w:rsidRPr="00D64937">
        <w:rPr>
          <w:rFonts w:eastAsia="Times New Roman" w:cs="Times New Roman"/>
          <w:b/>
          <w:bCs/>
        </w:rPr>
        <w:t xml:space="preserve"> </w:t>
      </w:r>
      <w:r w:rsidR="000C7007" w:rsidRPr="00D64937">
        <w:rPr>
          <w:rFonts w:eastAsia="Times New Roman" w:cs="Times New Roman"/>
          <w:b/>
          <w:bCs/>
        </w:rPr>
        <w:t>Demographic c</w:t>
      </w:r>
      <w:r w:rsidR="00A759CF" w:rsidRPr="00D64937">
        <w:rPr>
          <w:rFonts w:eastAsia="Times New Roman" w:cs="Times New Roman"/>
          <w:b/>
          <w:bCs/>
        </w:rPr>
        <w:t xml:space="preserve">haracteristics of children in the </w:t>
      </w:r>
      <w:r w:rsidR="000C7007" w:rsidRPr="00D64937">
        <w:rPr>
          <w:rFonts w:eastAsia="Times New Roman" w:cs="Times New Roman"/>
          <w:b/>
          <w:bCs/>
        </w:rPr>
        <w:t>National Survey of Children’s Health</w:t>
      </w:r>
      <w:r w:rsidR="00364239" w:rsidRPr="00D64937">
        <w:rPr>
          <w:rFonts w:eastAsia="Times New Roman" w:cs="Times New Roman"/>
          <w:b/>
          <w:bCs/>
        </w:rPr>
        <w:t xml:space="preserve"> </w:t>
      </w:r>
      <w:r w:rsidR="00F91712" w:rsidRPr="00D64937">
        <w:rPr>
          <w:rFonts w:eastAsia="Times New Roman" w:cs="Times New Roman"/>
          <w:b/>
          <w:bCs/>
        </w:rPr>
        <w:t xml:space="preserve">from </w:t>
      </w:r>
      <w:r w:rsidR="00364239" w:rsidRPr="00D64937">
        <w:rPr>
          <w:rFonts w:eastAsia="Times New Roman" w:cs="Times New Roman"/>
          <w:b/>
          <w:bCs/>
        </w:rPr>
        <w:t>2016–2020</w:t>
      </w:r>
      <w:r w:rsidR="00A759CF" w:rsidRPr="00D64937">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20"/>
        <w:gridCol w:w="1440"/>
        <w:gridCol w:w="720"/>
        <w:gridCol w:w="1410"/>
      </w:tblGrid>
      <w:tr w:rsidR="00A759CF" w:rsidRPr="003A67BE" w14:paraId="22EA4CEF" w14:textId="77777777" w:rsidTr="003A67BE">
        <w:tc>
          <w:tcPr>
            <w:tcW w:w="5220" w:type="dxa"/>
          </w:tcPr>
          <w:p w14:paraId="50083AC1" w14:textId="5945A95A" w:rsidR="00A759CF" w:rsidRPr="003A67BE" w:rsidRDefault="00A759CF" w:rsidP="0071671D">
            <w:pPr>
              <w:spacing w:line="276" w:lineRule="auto"/>
              <w:jc w:val="center"/>
              <w:rPr>
                <w:rFonts w:eastAsia="Times New Roman" w:cs="Times New Roman"/>
                <w:sz w:val="22"/>
                <w:szCs w:val="22"/>
              </w:rPr>
            </w:pPr>
          </w:p>
        </w:tc>
        <w:tc>
          <w:tcPr>
            <w:tcW w:w="2160" w:type="dxa"/>
            <w:gridSpan w:val="2"/>
          </w:tcPr>
          <w:p w14:paraId="66C2E750" w14:textId="77777777" w:rsidR="00A759CF" w:rsidRPr="003A67BE" w:rsidRDefault="00A759CF"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5E30C2CD" w14:textId="77777777" w:rsidR="00A759CF" w:rsidRPr="003A67BE" w:rsidRDefault="00A759CF" w:rsidP="0071671D">
            <w:pPr>
              <w:spacing w:line="276" w:lineRule="auto"/>
              <w:jc w:val="center"/>
              <w:rPr>
                <w:rFonts w:eastAsia="Times New Roman" w:cs="Times New Roman"/>
                <w:sz w:val="22"/>
                <w:szCs w:val="22"/>
              </w:rPr>
            </w:pPr>
            <w:r w:rsidRPr="003A67BE">
              <w:rPr>
                <w:rFonts w:eastAsia="Times New Roman" w:cs="Times New Roman"/>
                <w:sz w:val="22"/>
                <w:szCs w:val="22"/>
              </w:rPr>
              <w:t>N=141,427</w:t>
            </w:r>
          </w:p>
        </w:tc>
        <w:tc>
          <w:tcPr>
            <w:tcW w:w="1410" w:type="dxa"/>
          </w:tcPr>
          <w:p w14:paraId="0FAE0B0B" w14:textId="09E5CE94" w:rsidR="00A759CF" w:rsidRPr="003A67BE" w:rsidRDefault="00A759CF"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A759CF" w:rsidRPr="003A67BE" w14:paraId="2DFC3D85" w14:textId="77777777" w:rsidTr="003A67BE">
        <w:tc>
          <w:tcPr>
            <w:tcW w:w="5220" w:type="dxa"/>
          </w:tcPr>
          <w:p w14:paraId="54F96446" w14:textId="44C43244"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age</w:t>
            </w:r>
            <w:r w:rsidR="00AB5BBA" w:rsidRPr="003A67BE">
              <w:rPr>
                <w:rFonts w:eastAsia="Times New Roman" w:cs="Times New Roman"/>
                <w:b/>
                <w:bCs/>
                <w:sz w:val="22"/>
                <w:szCs w:val="22"/>
              </w:rPr>
              <w:t>*</w:t>
            </w:r>
          </w:p>
          <w:p w14:paraId="574F9A6D" w14:textId="77777777" w:rsidR="001D5A10"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Mean (SD)</w:t>
            </w:r>
          </w:p>
          <w:p w14:paraId="7E88C02C" w14:textId="4B95C33F" w:rsidR="00A759CF" w:rsidRPr="003A67BE" w:rsidRDefault="001D5A10"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R</w:t>
            </w:r>
            <w:r w:rsidR="00070BA2" w:rsidRPr="003A67BE">
              <w:rPr>
                <w:rFonts w:eastAsia="Times New Roman" w:cs="Times New Roman"/>
                <w:sz w:val="22"/>
                <w:szCs w:val="22"/>
              </w:rPr>
              <w:t>ange</w:t>
            </w:r>
          </w:p>
        </w:tc>
        <w:tc>
          <w:tcPr>
            <w:tcW w:w="1440" w:type="dxa"/>
          </w:tcPr>
          <w:p w14:paraId="5F4143A8" w14:textId="77777777" w:rsidR="00A759CF" w:rsidRPr="003A67BE" w:rsidRDefault="00A759CF" w:rsidP="0071671D">
            <w:pPr>
              <w:spacing w:line="276" w:lineRule="auto"/>
              <w:jc w:val="right"/>
              <w:rPr>
                <w:rFonts w:eastAsia="Times New Roman" w:cs="Times New Roman"/>
                <w:sz w:val="22"/>
                <w:szCs w:val="22"/>
              </w:rPr>
            </w:pPr>
          </w:p>
          <w:p w14:paraId="2AA1ED8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11.7 (4.4)</w:t>
            </w:r>
          </w:p>
          <w:p w14:paraId="65CD5E9E" w14:textId="406BE588" w:rsidR="001D5A10" w:rsidRPr="003A67BE" w:rsidRDefault="001D5A10" w:rsidP="0071671D">
            <w:pPr>
              <w:spacing w:line="276" w:lineRule="auto"/>
              <w:jc w:val="right"/>
              <w:rPr>
                <w:rFonts w:eastAsia="Times New Roman" w:cs="Times New Roman"/>
                <w:sz w:val="22"/>
                <w:szCs w:val="22"/>
              </w:rPr>
            </w:pPr>
            <w:r w:rsidRPr="003A67BE">
              <w:rPr>
                <w:rFonts w:eastAsia="Times New Roman" w:cs="Times New Roman"/>
                <w:sz w:val="22"/>
                <w:szCs w:val="22"/>
              </w:rPr>
              <w:t>3–17</w:t>
            </w:r>
          </w:p>
        </w:tc>
        <w:tc>
          <w:tcPr>
            <w:tcW w:w="720" w:type="dxa"/>
          </w:tcPr>
          <w:p w14:paraId="12B3C465" w14:textId="77777777" w:rsidR="00A759CF" w:rsidRPr="003A67BE" w:rsidRDefault="00A759CF" w:rsidP="0071671D">
            <w:pPr>
              <w:spacing w:line="276" w:lineRule="auto"/>
              <w:rPr>
                <w:rFonts w:eastAsia="Times New Roman" w:cs="Times New Roman"/>
                <w:sz w:val="22"/>
                <w:szCs w:val="22"/>
              </w:rPr>
            </w:pPr>
          </w:p>
          <w:p w14:paraId="158206E0" w14:textId="77777777" w:rsidR="00A759CF" w:rsidRPr="003A67BE" w:rsidRDefault="00A759CF" w:rsidP="0071671D">
            <w:pPr>
              <w:spacing w:line="276" w:lineRule="auto"/>
              <w:rPr>
                <w:rFonts w:eastAsia="Times New Roman" w:cs="Times New Roman"/>
                <w:sz w:val="22"/>
                <w:szCs w:val="22"/>
              </w:rPr>
            </w:pPr>
          </w:p>
        </w:tc>
        <w:tc>
          <w:tcPr>
            <w:tcW w:w="1410" w:type="dxa"/>
          </w:tcPr>
          <w:p w14:paraId="384E6AFC" w14:textId="77777777" w:rsidR="00A759CF" w:rsidRPr="003A67BE" w:rsidRDefault="00A759CF" w:rsidP="0071671D">
            <w:pPr>
              <w:spacing w:line="276" w:lineRule="auto"/>
              <w:rPr>
                <w:rFonts w:eastAsia="Times New Roman" w:cs="Times New Roman"/>
                <w:sz w:val="22"/>
                <w:szCs w:val="22"/>
              </w:rPr>
            </w:pPr>
          </w:p>
          <w:p w14:paraId="7A093D3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11.1 (4.3)</w:t>
            </w:r>
          </w:p>
          <w:p w14:paraId="336B1473" w14:textId="49EA9AF8" w:rsidR="001D5A10" w:rsidRPr="003A67BE" w:rsidRDefault="001D5A10" w:rsidP="0071671D">
            <w:pPr>
              <w:spacing w:line="276" w:lineRule="auto"/>
              <w:rPr>
                <w:rFonts w:eastAsia="Times New Roman" w:cs="Times New Roman"/>
                <w:sz w:val="22"/>
                <w:szCs w:val="22"/>
              </w:rPr>
            </w:pPr>
            <w:r w:rsidRPr="003A67BE">
              <w:rPr>
                <w:rFonts w:eastAsia="Times New Roman" w:cs="Times New Roman"/>
                <w:sz w:val="22"/>
                <w:szCs w:val="22"/>
              </w:rPr>
              <w:t>3–17</w:t>
            </w:r>
          </w:p>
        </w:tc>
      </w:tr>
      <w:tr w:rsidR="00A759CF" w:rsidRPr="003A67BE" w14:paraId="2FCD4167" w14:textId="77777777" w:rsidTr="003A67BE">
        <w:tc>
          <w:tcPr>
            <w:tcW w:w="5220" w:type="dxa"/>
          </w:tcPr>
          <w:p w14:paraId="40D0E49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sex</w:t>
            </w:r>
          </w:p>
          <w:p w14:paraId="28DD72EE"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528EEF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440" w:type="dxa"/>
          </w:tcPr>
          <w:p w14:paraId="508C8F51" w14:textId="77777777" w:rsidR="00A759CF" w:rsidRPr="003A67BE" w:rsidRDefault="00A759CF" w:rsidP="0071671D">
            <w:pPr>
              <w:spacing w:line="276" w:lineRule="auto"/>
              <w:jc w:val="right"/>
              <w:rPr>
                <w:rFonts w:eastAsia="Times New Roman" w:cs="Times New Roman"/>
                <w:sz w:val="22"/>
                <w:szCs w:val="22"/>
              </w:rPr>
            </w:pPr>
          </w:p>
          <w:p w14:paraId="3B62F25D"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72,965</w:t>
            </w:r>
          </w:p>
          <w:p w14:paraId="5DF8AEC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68,462</w:t>
            </w:r>
          </w:p>
        </w:tc>
        <w:tc>
          <w:tcPr>
            <w:tcW w:w="720" w:type="dxa"/>
          </w:tcPr>
          <w:p w14:paraId="2854FB34" w14:textId="77777777" w:rsidR="00A759CF" w:rsidRPr="003A67BE" w:rsidRDefault="00A759CF" w:rsidP="0071671D">
            <w:pPr>
              <w:spacing w:line="276" w:lineRule="auto"/>
              <w:rPr>
                <w:rFonts w:eastAsia="Times New Roman" w:cs="Times New Roman"/>
                <w:sz w:val="22"/>
                <w:szCs w:val="22"/>
              </w:rPr>
            </w:pPr>
          </w:p>
          <w:p w14:paraId="5F35D29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2EDD608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48%</w:t>
            </w:r>
          </w:p>
        </w:tc>
        <w:tc>
          <w:tcPr>
            <w:tcW w:w="1410" w:type="dxa"/>
          </w:tcPr>
          <w:p w14:paraId="7DCDA556" w14:textId="77777777" w:rsidR="00A759CF" w:rsidRPr="003A67BE" w:rsidRDefault="00A759CF" w:rsidP="0071671D">
            <w:pPr>
              <w:spacing w:line="276" w:lineRule="auto"/>
              <w:rPr>
                <w:rFonts w:eastAsia="Times New Roman" w:cs="Times New Roman"/>
                <w:sz w:val="22"/>
                <w:szCs w:val="22"/>
              </w:rPr>
            </w:pPr>
          </w:p>
          <w:p w14:paraId="554CC33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p w14:paraId="7CE9C8E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A759CF" w:rsidRPr="003A67BE" w14:paraId="648F9E93" w14:textId="77777777" w:rsidTr="003A67BE">
        <w:tc>
          <w:tcPr>
            <w:tcW w:w="5220" w:type="dxa"/>
          </w:tcPr>
          <w:p w14:paraId="7052CD14" w14:textId="65F8B862"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33926F1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13BD159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57F1C68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7159006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7E7067F2"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39509F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440" w:type="dxa"/>
          </w:tcPr>
          <w:p w14:paraId="6504FE8B" w14:textId="77777777" w:rsidR="00A759CF" w:rsidRPr="003A67BE" w:rsidRDefault="00A759CF" w:rsidP="0071671D">
            <w:pPr>
              <w:spacing w:line="276" w:lineRule="auto"/>
              <w:jc w:val="right"/>
              <w:rPr>
                <w:rFonts w:eastAsia="Times New Roman" w:cs="Times New Roman"/>
                <w:sz w:val="22"/>
                <w:szCs w:val="22"/>
              </w:rPr>
            </w:pPr>
          </w:p>
          <w:p w14:paraId="0BA6080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98,521</w:t>
            </w:r>
          </w:p>
          <w:p w14:paraId="7B8F56E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8,233</w:t>
            </w:r>
          </w:p>
          <w:p w14:paraId="4505ABA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16,601</w:t>
            </w:r>
          </w:p>
          <w:p w14:paraId="0596969C"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754</w:t>
            </w:r>
          </w:p>
          <w:p w14:paraId="7D1CA4F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7,823</w:t>
            </w:r>
          </w:p>
          <w:p w14:paraId="4EF10D0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9,495</w:t>
            </w:r>
          </w:p>
        </w:tc>
        <w:tc>
          <w:tcPr>
            <w:tcW w:w="720" w:type="dxa"/>
          </w:tcPr>
          <w:p w14:paraId="108D2D58" w14:textId="77777777" w:rsidR="00A759CF" w:rsidRPr="003A67BE" w:rsidRDefault="00A759CF" w:rsidP="0071671D">
            <w:pPr>
              <w:spacing w:line="276" w:lineRule="auto"/>
              <w:rPr>
                <w:rFonts w:eastAsia="Times New Roman" w:cs="Times New Roman"/>
                <w:sz w:val="22"/>
                <w:szCs w:val="22"/>
              </w:rPr>
            </w:pPr>
          </w:p>
          <w:p w14:paraId="1311491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70%</w:t>
            </w:r>
          </w:p>
          <w:p w14:paraId="192E7D3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278713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04136C1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w:t>
            </w:r>
          </w:p>
          <w:p w14:paraId="7826B32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7FB2CDB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w:t>
            </w:r>
          </w:p>
        </w:tc>
        <w:tc>
          <w:tcPr>
            <w:tcW w:w="1410" w:type="dxa"/>
          </w:tcPr>
          <w:p w14:paraId="098B698F" w14:textId="77777777" w:rsidR="00A759CF" w:rsidRPr="003A67BE" w:rsidRDefault="00A759CF" w:rsidP="0071671D">
            <w:pPr>
              <w:spacing w:line="276" w:lineRule="auto"/>
              <w:rPr>
                <w:rFonts w:eastAsia="Times New Roman" w:cs="Times New Roman"/>
                <w:sz w:val="22"/>
                <w:szCs w:val="22"/>
              </w:rPr>
            </w:pPr>
          </w:p>
          <w:p w14:paraId="445D58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4C20F5B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277F3EC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5798353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p w14:paraId="053DEEB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p w14:paraId="33FBF91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tc>
      </w:tr>
      <w:tr w:rsidR="00A759CF" w:rsidRPr="003A67BE" w14:paraId="79FD2E41" w14:textId="77777777" w:rsidTr="003A67BE">
        <w:tc>
          <w:tcPr>
            <w:tcW w:w="5220" w:type="dxa"/>
          </w:tcPr>
          <w:p w14:paraId="74C36895"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Family structure</w:t>
            </w:r>
          </w:p>
          <w:p w14:paraId="07900D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w:t>
            </w:r>
            <w:proofErr w:type="gramStart"/>
            <w:r w:rsidRPr="003A67BE">
              <w:rPr>
                <w:rFonts w:eastAsia="Times New Roman" w:cs="Times New Roman"/>
                <w:sz w:val="22"/>
                <w:szCs w:val="22"/>
              </w:rPr>
              <w:t>married</w:t>
            </w:r>
            <w:proofErr w:type="gramEnd"/>
          </w:p>
          <w:p w14:paraId="3C6853F9"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not </w:t>
            </w:r>
            <w:proofErr w:type="gramStart"/>
            <w:r w:rsidRPr="003A67BE">
              <w:rPr>
                <w:rFonts w:eastAsia="Times New Roman" w:cs="Times New Roman"/>
                <w:sz w:val="22"/>
                <w:szCs w:val="22"/>
              </w:rPr>
              <w:t>married</w:t>
            </w:r>
            <w:proofErr w:type="gramEnd"/>
          </w:p>
          <w:p w14:paraId="096A59E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Single parent</w:t>
            </w:r>
          </w:p>
          <w:p w14:paraId="5008336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Another family structure</w:t>
            </w:r>
          </w:p>
        </w:tc>
        <w:tc>
          <w:tcPr>
            <w:tcW w:w="1440" w:type="dxa"/>
          </w:tcPr>
          <w:p w14:paraId="65A90EF8" w14:textId="77777777" w:rsidR="00A759CF" w:rsidRPr="003A67BE" w:rsidRDefault="00A759CF" w:rsidP="0071671D">
            <w:pPr>
              <w:spacing w:line="276" w:lineRule="auto"/>
              <w:jc w:val="right"/>
              <w:rPr>
                <w:rFonts w:eastAsia="Times New Roman" w:cs="Times New Roman"/>
                <w:sz w:val="22"/>
                <w:szCs w:val="22"/>
              </w:rPr>
            </w:pPr>
          </w:p>
          <w:p w14:paraId="21B03968"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104,553</w:t>
            </w:r>
          </w:p>
          <w:p w14:paraId="0097012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8,888</w:t>
            </w:r>
          </w:p>
          <w:p w14:paraId="3C15169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27,664</w:t>
            </w:r>
          </w:p>
          <w:p w14:paraId="10110A6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322</w:t>
            </w:r>
          </w:p>
        </w:tc>
        <w:tc>
          <w:tcPr>
            <w:tcW w:w="720" w:type="dxa"/>
          </w:tcPr>
          <w:p w14:paraId="78CA0642" w14:textId="77777777" w:rsidR="00A759CF" w:rsidRPr="003A67BE" w:rsidRDefault="00A759CF" w:rsidP="0071671D">
            <w:pPr>
              <w:spacing w:line="276" w:lineRule="auto"/>
              <w:rPr>
                <w:rFonts w:eastAsia="Times New Roman" w:cs="Times New Roman"/>
                <w:sz w:val="22"/>
                <w:szCs w:val="22"/>
              </w:rPr>
            </w:pPr>
          </w:p>
          <w:p w14:paraId="795F0C2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74%</w:t>
            </w:r>
          </w:p>
          <w:p w14:paraId="4E634AC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523991A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20%</w:t>
            </w:r>
          </w:p>
          <w:p w14:paraId="0596C00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c>
          <w:tcPr>
            <w:tcW w:w="1410" w:type="dxa"/>
          </w:tcPr>
          <w:p w14:paraId="035214D5" w14:textId="77777777" w:rsidR="00A759CF" w:rsidRPr="003A67BE" w:rsidRDefault="00A759CF" w:rsidP="0071671D">
            <w:pPr>
              <w:spacing w:line="276" w:lineRule="auto"/>
              <w:rPr>
                <w:rFonts w:eastAsia="Times New Roman" w:cs="Times New Roman"/>
                <w:sz w:val="22"/>
                <w:szCs w:val="22"/>
              </w:rPr>
            </w:pPr>
          </w:p>
          <w:p w14:paraId="7EF5D0A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69%</w:t>
            </w:r>
          </w:p>
          <w:p w14:paraId="37523CA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w:t>
            </w:r>
          </w:p>
          <w:p w14:paraId="68EDED6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0AB918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r>
      <w:tr w:rsidR="00A759CF" w:rsidRPr="003A67BE" w14:paraId="18183DB9" w14:textId="77777777" w:rsidTr="003A67BE">
        <w:tc>
          <w:tcPr>
            <w:tcW w:w="5220" w:type="dxa"/>
          </w:tcPr>
          <w:p w14:paraId="00E479BD"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Highest education of any adult in household</w:t>
            </w:r>
          </w:p>
          <w:p w14:paraId="581F00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b/>
                <w:bCs/>
                <w:sz w:val="22"/>
                <w:szCs w:val="22"/>
              </w:rPr>
              <w:t xml:space="preserve">   </w:t>
            </w:r>
            <w:r w:rsidRPr="003A67BE">
              <w:rPr>
                <w:rFonts w:eastAsia="Times New Roman" w:cs="Times New Roman"/>
                <w:sz w:val="22"/>
                <w:szCs w:val="22"/>
              </w:rPr>
              <w:t>Less than high school</w:t>
            </w:r>
          </w:p>
          <w:p w14:paraId="38643614"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High school (including vocational or similar)</w:t>
            </w:r>
          </w:p>
          <w:p w14:paraId="777B65F1"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Some college or associate degree</w:t>
            </w:r>
          </w:p>
          <w:p w14:paraId="5402D61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College degree or higher</w:t>
            </w:r>
          </w:p>
        </w:tc>
        <w:tc>
          <w:tcPr>
            <w:tcW w:w="1440" w:type="dxa"/>
          </w:tcPr>
          <w:p w14:paraId="0BDC4731" w14:textId="77777777" w:rsidR="00A759CF" w:rsidRPr="003A67BE" w:rsidRDefault="00A759CF" w:rsidP="0071671D">
            <w:pPr>
              <w:spacing w:line="276" w:lineRule="auto"/>
              <w:jc w:val="right"/>
              <w:rPr>
                <w:rFonts w:eastAsia="Times New Roman" w:cs="Times New Roman"/>
                <w:sz w:val="22"/>
                <w:szCs w:val="22"/>
              </w:rPr>
            </w:pPr>
          </w:p>
          <w:p w14:paraId="1CA3C89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3,144</w:t>
            </w:r>
          </w:p>
          <w:p w14:paraId="52522B2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17,225</w:t>
            </w:r>
          </w:p>
          <w:p w14:paraId="354D83A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32,379</w:t>
            </w:r>
          </w:p>
          <w:p w14:paraId="79BF8DE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88,679</w:t>
            </w:r>
          </w:p>
        </w:tc>
        <w:tc>
          <w:tcPr>
            <w:tcW w:w="720" w:type="dxa"/>
          </w:tcPr>
          <w:p w14:paraId="44B2DB23" w14:textId="77777777" w:rsidR="00A759CF" w:rsidRPr="003A67BE" w:rsidRDefault="00A759CF" w:rsidP="0071671D">
            <w:pPr>
              <w:spacing w:line="276" w:lineRule="auto"/>
              <w:rPr>
                <w:rFonts w:eastAsia="Times New Roman" w:cs="Times New Roman"/>
                <w:sz w:val="22"/>
                <w:szCs w:val="22"/>
              </w:rPr>
            </w:pPr>
          </w:p>
          <w:p w14:paraId="1C8DA4D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00FA48E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1CCC0D4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5B272A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63%</w:t>
            </w:r>
          </w:p>
        </w:tc>
        <w:tc>
          <w:tcPr>
            <w:tcW w:w="1410" w:type="dxa"/>
          </w:tcPr>
          <w:p w14:paraId="0885FDD9" w14:textId="77777777" w:rsidR="00A759CF" w:rsidRPr="003A67BE" w:rsidRDefault="00A759CF" w:rsidP="0071671D">
            <w:pPr>
              <w:spacing w:line="276" w:lineRule="auto"/>
              <w:rPr>
                <w:rFonts w:eastAsia="Times New Roman" w:cs="Times New Roman"/>
                <w:sz w:val="22"/>
                <w:szCs w:val="22"/>
              </w:rPr>
            </w:pPr>
          </w:p>
          <w:p w14:paraId="17682F0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2E0AD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19%</w:t>
            </w:r>
          </w:p>
          <w:p w14:paraId="5074B8E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28E5EF4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tc>
      </w:tr>
      <w:tr w:rsidR="00A759CF" w:rsidRPr="003A67BE" w14:paraId="64E4165C" w14:textId="77777777" w:rsidTr="003A67BE">
        <w:tc>
          <w:tcPr>
            <w:tcW w:w="5220" w:type="dxa"/>
          </w:tcPr>
          <w:p w14:paraId="7504A304"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Household nativity</w:t>
            </w:r>
          </w:p>
          <w:p w14:paraId="4DEED53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First-generation household</w:t>
            </w:r>
          </w:p>
          <w:p w14:paraId="5E76E6D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Second-generation household</w:t>
            </w:r>
          </w:p>
          <w:p w14:paraId="1281A41D"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Third-generation household or higher</w:t>
            </w:r>
          </w:p>
        </w:tc>
        <w:tc>
          <w:tcPr>
            <w:tcW w:w="1440" w:type="dxa"/>
          </w:tcPr>
          <w:p w14:paraId="1281AB41" w14:textId="77777777" w:rsidR="00A759CF" w:rsidRPr="003A67BE" w:rsidRDefault="00A759CF" w:rsidP="0071671D">
            <w:pPr>
              <w:spacing w:line="276" w:lineRule="auto"/>
              <w:jc w:val="right"/>
              <w:rPr>
                <w:rFonts w:eastAsia="Times New Roman" w:cs="Times New Roman"/>
                <w:sz w:val="22"/>
                <w:szCs w:val="22"/>
              </w:rPr>
            </w:pPr>
          </w:p>
          <w:p w14:paraId="1393915E"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2,742</w:t>
            </w:r>
          </w:p>
          <w:p w14:paraId="1F3C71D5"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22,770</w:t>
            </w:r>
          </w:p>
          <w:p w14:paraId="6CE7B212"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115,915</w:t>
            </w:r>
          </w:p>
        </w:tc>
        <w:tc>
          <w:tcPr>
            <w:tcW w:w="720" w:type="dxa"/>
          </w:tcPr>
          <w:p w14:paraId="0FA75780" w14:textId="77777777" w:rsidR="00A759CF" w:rsidRPr="003A67BE" w:rsidRDefault="00A759CF" w:rsidP="0071671D">
            <w:pPr>
              <w:spacing w:line="276" w:lineRule="auto"/>
              <w:rPr>
                <w:rFonts w:eastAsia="Times New Roman" w:cs="Times New Roman"/>
                <w:sz w:val="22"/>
                <w:szCs w:val="22"/>
              </w:rPr>
            </w:pPr>
          </w:p>
          <w:p w14:paraId="21D47FD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70388F9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44E8F702"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82%</w:t>
            </w:r>
          </w:p>
        </w:tc>
        <w:tc>
          <w:tcPr>
            <w:tcW w:w="1410" w:type="dxa"/>
          </w:tcPr>
          <w:p w14:paraId="3858E444" w14:textId="77777777" w:rsidR="00A759CF" w:rsidRPr="003A67BE" w:rsidRDefault="00A759CF" w:rsidP="0071671D">
            <w:pPr>
              <w:spacing w:line="276" w:lineRule="auto"/>
              <w:rPr>
                <w:rFonts w:eastAsia="Times New Roman" w:cs="Times New Roman"/>
                <w:sz w:val="22"/>
                <w:szCs w:val="22"/>
              </w:rPr>
            </w:pPr>
          </w:p>
          <w:p w14:paraId="4539C4B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w:t>
            </w:r>
          </w:p>
          <w:p w14:paraId="543B98C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0D6132B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72%</w:t>
            </w:r>
          </w:p>
        </w:tc>
      </w:tr>
      <w:tr w:rsidR="00A759CF" w:rsidRPr="003A67BE" w14:paraId="5F892176" w14:textId="77777777" w:rsidTr="003A67BE">
        <w:tc>
          <w:tcPr>
            <w:tcW w:w="5220" w:type="dxa"/>
          </w:tcPr>
          <w:p w14:paraId="1D3AACE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Federal poverty level of household</w:t>
            </w:r>
          </w:p>
          <w:p w14:paraId="6F06E4F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Less than 100%</w:t>
            </w:r>
          </w:p>
          <w:p w14:paraId="768ABE8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100% to 199%</w:t>
            </w:r>
          </w:p>
          <w:p w14:paraId="43BC495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200% to 299%</w:t>
            </w:r>
          </w:p>
          <w:p w14:paraId="295651A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300% to 399%</w:t>
            </w:r>
          </w:p>
          <w:p w14:paraId="6F87D66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400% or greater</w:t>
            </w:r>
          </w:p>
        </w:tc>
        <w:tc>
          <w:tcPr>
            <w:tcW w:w="1440" w:type="dxa"/>
          </w:tcPr>
          <w:p w14:paraId="4938F99F" w14:textId="77777777" w:rsidR="00A759CF" w:rsidRPr="003A67BE" w:rsidRDefault="00A759CF" w:rsidP="0071671D">
            <w:pPr>
              <w:spacing w:line="276" w:lineRule="auto"/>
              <w:jc w:val="right"/>
              <w:rPr>
                <w:rFonts w:eastAsia="Times New Roman" w:cs="Times New Roman"/>
                <w:sz w:val="22"/>
                <w:szCs w:val="22"/>
              </w:rPr>
            </w:pPr>
          </w:p>
          <w:p w14:paraId="29CD1843"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12,976</w:t>
            </w:r>
          </w:p>
          <w:p w14:paraId="3C28917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22,763</w:t>
            </w:r>
          </w:p>
          <w:p w14:paraId="7B6154E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25,217</w:t>
            </w:r>
          </w:p>
          <w:p w14:paraId="6001FCA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23,606</w:t>
            </w:r>
          </w:p>
          <w:p w14:paraId="47456BA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56,865</w:t>
            </w:r>
          </w:p>
        </w:tc>
        <w:tc>
          <w:tcPr>
            <w:tcW w:w="720" w:type="dxa"/>
          </w:tcPr>
          <w:p w14:paraId="4D3FC43A" w14:textId="77777777" w:rsidR="00A759CF" w:rsidRPr="003A67BE" w:rsidRDefault="00A759CF" w:rsidP="0071671D">
            <w:pPr>
              <w:spacing w:line="276" w:lineRule="auto"/>
              <w:rPr>
                <w:rFonts w:eastAsia="Times New Roman" w:cs="Times New Roman"/>
                <w:sz w:val="22"/>
                <w:szCs w:val="22"/>
              </w:rPr>
            </w:pPr>
          </w:p>
          <w:p w14:paraId="2257C7C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C96F30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65F745E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A41F6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2F8A2F7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40%</w:t>
            </w:r>
          </w:p>
        </w:tc>
        <w:tc>
          <w:tcPr>
            <w:tcW w:w="1410" w:type="dxa"/>
          </w:tcPr>
          <w:p w14:paraId="634BA5AB" w14:textId="77777777" w:rsidR="00A759CF" w:rsidRPr="003A67BE" w:rsidRDefault="00A759CF" w:rsidP="0071671D">
            <w:pPr>
              <w:spacing w:line="276" w:lineRule="auto"/>
              <w:rPr>
                <w:rFonts w:eastAsia="Times New Roman" w:cs="Times New Roman"/>
                <w:sz w:val="22"/>
                <w:szCs w:val="22"/>
              </w:rPr>
            </w:pPr>
          </w:p>
          <w:p w14:paraId="681F8F3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1DC6727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6121591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764248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14%</w:t>
            </w:r>
          </w:p>
          <w:p w14:paraId="37DACA2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30%</w:t>
            </w:r>
          </w:p>
        </w:tc>
      </w:tr>
      <w:tr w:rsidR="00A759CF" w:rsidRPr="003A67BE" w14:paraId="50FB7A97" w14:textId="77777777" w:rsidTr="003A67BE">
        <w:tc>
          <w:tcPr>
            <w:tcW w:w="5220" w:type="dxa"/>
          </w:tcPr>
          <w:p w14:paraId="603EA834" w14:textId="77777777" w:rsidR="00A759CF" w:rsidRPr="003A67BE" w:rsidRDefault="00A759CF" w:rsidP="0071671D">
            <w:pPr>
              <w:spacing w:line="276" w:lineRule="auto"/>
              <w:jc w:val="both"/>
              <w:rPr>
                <w:rFonts w:eastAsia="Times New Roman" w:cs="Times New Roman"/>
                <w:b/>
                <w:bCs/>
                <w:sz w:val="22"/>
                <w:szCs w:val="22"/>
              </w:rPr>
            </w:pPr>
          </w:p>
        </w:tc>
        <w:tc>
          <w:tcPr>
            <w:tcW w:w="1440" w:type="dxa"/>
          </w:tcPr>
          <w:p w14:paraId="5EC7BB44" w14:textId="77777777" w:rsidR="00A759CF" w:rsidRPr="003A67BE" w:rsidRDefault="00A759CF" w:rsidP="0071671D">
            <w:pPr>
              <w:spacing w:line="276" w:lineRule="auto"/>
              <w:jc w:val="right"/>
              <w:rPr>
                <w:rFonts w:eastAsia="Times New Roman" w:cs="Times New Roman"/>
                <w:sz w:val="22"/>
                <w:szCs w:val="22"/>
              </w:rPr>
            </w:pPr>
          </w:p>
        </w:tc>
        <w:tc>
          <w:tcPr>
            <w:tcW w:w="720" w:type="dxa"/>
          </w:tcPr>
          <w:p w14:paraId="2F67FA84" w14:textId="77777777" w:rsidR="00A759CF" w:rsidRPr="003A67BE" w:rsidRDefault="00A759CF" w:rsidP="0071671D">
            <w:pPr>
              <w:spacing w:line="276" w:lineRule="auto"/>
              <w:rPr>
                <w:rFonts w:eastAsia="Times New Roman" w:cs="Times New Roman"/>
                <w:sz w:val="22"/>
                <w:szCs w:val="22"/>
              </w:rPr>
            </w:pPr>
          </w:p>
        </w:tc>
        <w:tc>
          <w:tcPr>
            <w:tcW w:w="1410" w:type="dxa"/>
          </w:tcPr>
          <w:p w14:paraId="4302797D" w14:textId="77777777" w:rsidR="00A759CF" w:rsidRPr="003A67BE" w:rsidRDefault="00A759CF" w:rsidP="0071671D">
            <w:pPr>
              <w:spacing w:line="276" w:lineRule="auto"/>
              <w:jc w:val="right"/>
              <w:rPr>
                <w:rFonts w:eastAsia="Times New Roman" w:cs="Times New Roman"/>
                <w:sz w:val="22"/>
                <w:szCs w:val="22"/>
              </w:rPr>
            </w:pPr>
          </w:p>
        </w:tc>
      </w:tr>
    </w:tbl>
    <w:p w14:paraId="55B0A5F1" w14:textId="73B35575" w:rsidR="00417984" w:rsidRPr="004122FC" w:rsidRDefault="00A759CF" w:rsidP="00F91712">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w:t>
      </w:r>
      <w:r w:rsidR="00417984" w:rsidRPr="00D64937">
        <w:rPr>
          <w:rFonts w:eastAsia="Times New Roman" w:cs="Times New Roman"/>
        </w:rPr>
        <w:t>Estimates with and without survey weights are provided</w:t>
      </w:r>
      <w:r w:rsidRPr="00D64937">
        <w:rPr>
          <w:rFonts w:eastAsia="Times New Roman" w:cs="Times New Roman"/>
        </w:rPr>
        <w:t>.</w:t>
      </w:r>
      <w:r w:rsidR="00417984" w:rsidRPr="00D64937">
        <w:rPr>
          <w:rFonts w:eastAsia="Times New Roman" w:cs="Times New Roman"/>
        </w:rPr>
        <w:t xml:space="preserve"> </w:t>
      </w:r>
      <w:r w:rsidR="00AB5BBA" w:rsidRPr="00D64937">
        <w:rPr>
          <w:rFonts w:eastAsia="Times New Roman" w:cs="Times New Roman"/>
        </w:rPr>
        <w:t>*A</w:t>
      </w:r>
      <w:r w:rsidR="00417984" w:rsidRPr="00D64937">
        <w:rPr>
          <w:rFonts w:eastAsia="Times New Roman" w:cs="Times New Roman"/>
        </w:rPr>
        <w:t xml:space="preserve">ge is </w:t>
      </w:r>
      <w:r w:rsidR="0098560D" w:rsidRPr="00D64937">
        <w:rPr>
          <w:rFonts w:eastAsia="Times New Roman" w:cs="Times New Roman"/>
        </w:rPr>
        <w:t>presented</w:t>
      </w:r>
      <w:r w:rsidR="00AB5BBA" w:rsidRPr="00D64937">
        <w:rPr>
          <w:rFonts w:eastAsia="Times New Roman" w:cs="Times New Roman"/>
        </w:rPr>
        <w:t xml:space="preserve"> as continuous but </w:t>
      </w:r>
      <w:r w:rsidR="00417984" w:rsidRPr="00D64937">
        <w:rPr>
          <w:rFonts w:eastAsia="Times New Roman" w:cs="Times New Roman"/>
        </w:rPr>
        <w:t xml:space="preserve">treated as categorical in all </w:t>
      </w:r>
      <w:r w:rsidR="000C7007" w:rsidRPr="00D64937">
        <w:rPr>
          <w:rFonts w:eastAsia="Times New Roman" w:cs="Times New Roman"/>
        </w:rPr>
        <w:t xml:space="preserve">two-way fixed effects </w:t>
      </w:r>
      <w:r w:rsidR="00417984" w:rsidRPr="00D64937">
        <w:rPr>
          <w:rFonts w:eastAsia="Times New Roman" w:cs="Times New Roman"/>
        </w:rPr>
        <w:t>and difference-in-differences models.</w:t>
      </w:r>
      <w:r w:rsidR="00417984" w:rsidRPr="00D64937">
        <w:rPr>
          <w:rFonts w:eastAsia="Times New Roman" w:cs="Times New Roman"/>
        </w:rPr>
        <w:br w:type="page"/>
      </w:r>
    </w:p>
    <w:p w14:paraId="6493AA7D" w14:textId="27634DE9" w:rsidR="00417984" w:rsidRPr="00D64937" w:rsidRDefault="003A67BE" w:rsidP="00417984">
      <w:pPr>
        <w:spacing w:line="480" w:lineRule="auto"/>
        <w:jc w:val="both"/>
        <w:rPr>
          <w:rFonts w:eastAsia="Times New Roman" w:cs="Times New Roman"/>
          <w:b/>
          <w:bCs/>
        </w:rPr>
      </w:pPr>
      <w:r>
        <w:rPr>
          <w:rFonts w:eastAsia="Times New Roman" w:cs="Times New Roman"/>
          <w:b/>
          <w:bCs/>
        </w:rPr>
        <w:lastRenderedPageBreak/>
        <w:t>Table 2</w:t>
      </w:r>
      <w:r w:rsidR="00F91712" w:rsidRPr="00D64937">
        <w:rPr>
          <w:rFonts w:eastAsia="Times New Roman" w:cs="Times New Roman"/>
          <w:b/>
          <w:bCs/>
        </w:rPr>
        <w:t xml:space="preserve">: </w:t>
      </w:r>
      <w:r w:rsidR="000C7007" w:rsidRPr="00D64937">
        <w:rPr>
          <w:rFonts w:eastAsia="Times New Roman" w:cs="Times New Roman"/>
          <w:b/>
          <w:bCs/>
        </w:rPr>
        <w:t>Demographic c</w:t>
      </w:r>
      <w:r w:rsidR="00417984" w:rsidRPr="00D64937">
        <w:rPr>
          <w:rFonts w:eastAsia="Times New Roman" w:cs="Times New Roman"/>
          <w:b/>
          <w:bCs/>
        </w:rPr>
        <w:t xml:space="preserve">haracteristics of adolescents in the </w:t>
      </w:r>
      <w:r w:rsidR="000C7007" w:rsidRPr="00D64937">
        <w:rPr>
          <w:rFonts w:cs="Times New Roman"/>
          <w:b/>
          <w:bCs/>
        </w:rPr>
        <w:t xml:space="preserve">Youth Risk Behavior Surveillance System </w:t>
      </w:r>
      <w:r w:rsidR="00F91712" w:rsidRPr="00D64937">
        <w:rPr>
          <w:rFonts w:eastAsia="Times New Roman" w:cs="Times New Roman"/>
          <w:b/>
          <w:bCs/>
        </w:rPr>
        <w:t xml:space="preserve">from </w:t>
      </w:r>
      <w:r w:rsidR="00417984" w:rsidRPr="00D64937">
        <w:rPr>
          <w:rFonts w:eastAsia="Times New Roman" w:cs="Times New Roman"/>
          <w:b/>
          <w:bCs/>
        </w:rPr>
        <w:t>2001–2019.</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90"/>
        <w:gridCol w:w="1080"/>
        <w:gridCol w:w="810"/>
        <w:gridCol w:w="1410"/>
      </w:tblGrid>
      <w:tr w:rsidR="00417984" w:rsidRPr="003A67BE" w14:paraId="2AF38BFF" w14:textId="77777777" w:rsidTr="003A67BE">
        <w:tc>
          <w:tcPr>
            <w:tcW w:w="5490" w:type="dxa"/>
          </w:tcPr>
          <w:p w14:paraId="10006AF5" w14:textId="77777777" w:rsidR="00417984" w:rsidRPr="003A67BE" w:rsidRDefault="00417984" w:rsidP="0071671D">
            <w:pPr>
              <w:spacing w:line="276" w:lineRule="auto"/>
              <w:jc w:val="center"/>
              <w:rPr>
                <w:rFonts w:eastAsia="Times New Roman" w:cs="Times New Roman"/>
                <w:sz w:val="22"/>
                <w:szCs w:val="22"/>
              </w:rPr>
            </w:pPr>
          </w:p>
        </w:tc>
        <w:tc>
          <w:tcPr>
            <w:tcW w:w="1890" w:type="dxa"/>
            <w:gridSpan w:val="2"/>
          </w:tcPr>
          <w:p w14:paraId="7B1401E8" w14:textId="77777777" w:rsidR="00417984" w:rsidRPr="003A67BE" w:rsidRDefault="00417984"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499A175E" w14:textId="2849A4FD" w:rsidR="00417984" w:rsidRPr="003A67BE" w:rsidRDefault="00417984" w:rsidP="0071671D">
            <w:pPr>
              <w:spacing w:line="276" w:lineRule="auto"/>
              <w:jc w:val="center"/>
              <w:rPr>
                <w:rFonts w:eastAsia="Times New Roman" w:cs="Times New Roman"/>
                <w:sz w:val="22"/>
                <w:szCs w:val="22"/>
              </w:rPr>
            </w:pPr>
            <w:r w:rsidRPr="003A67BE">
              <w:rPr>
                <w:rFonts w:eastAsia="Times New Roman" w:cs="Times New Roman"/>
                <w:sz w:val="22"/>
                <w:szCs w:val="22"/>
              </w:rPr>
              <w:t>N=1,246,623</w:t>
            </w:r>
          </w:p>
        </w:tc>
        <w:tc>
          <w:tcPr>
            <w:tcW w:w="1410" w:type="dxa"/>
          </w:tcPr>
          <w:p w14:paraId="377F552E" w14:textId="1A40C358" w:rsidR="00417984" w:rsidRPr="003A67BE" w:rsidRDefault="00417984"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417984" w:rsidRPr="003A67BE" w14:paraId="461D7B18" w14:textId="77777777" w:rsidTr="003A67BE">
        <w:tc>
          <w:tcPr>
            <w:tcW w:w="5490" w:type="dxa"/>
          </w:tcPr>
          <w:p w14:paraId="5C4E77A6" w14:textId="13B32B7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age</w:t>
            </w:r>
          </w:p>
          <w:p w14:paraId="0F057E9A"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 years old or younger</w:t>
            </w:r>
          </w:p>
          <w:p w14:paraId="5C0998C9"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13 years old</w:t>
            </w:r>
          </w:p>
          <w:p w14:paraId="5F61E23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14 years old</w:t>
            </w:r>
          </w:p>
          <w:p w14:paraId="15CB8F06"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15 years old</w:t>
            </w:r>
          </w:p>
          <w:p w14:paraId="16D74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16 years old</w:t>
            </w:r>
          </w:p>
          <w:p w14:paraId="3BCF0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17 years old</w:t>
            </w:r>
          </w:p>
          <w:p w14:paraId="41FEBC6F" w14:textId="63FD9EAF"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18 years old or older</w:t>
            </w:r>
          </w:p>
        </w:tc>
        <w:tc>
          <w:tcPr>
            <w:tcW w:w="1080" w:type="dxa"/>
          </w:tcPr>
          <w:p w14:paraId="648FB880" w14:textId="77777777" w:rsidR="00417984" w:rsidRPr="003A67BE" w:rsidRDefault="00417984" w:rsidP="0071671D">
            <w:pPr>
              <w:spacing w:line="276" w:lineRule="auto"/>
              <w:jc w:val="right"/>
              <w:rPr>
                <w:rFonts w:eastAsia="Times New Roman" w:cs="Times New Roman"/>
                <w:sz w:val="22"/>
                <w:szCs w:val="22"/>
              </w:rPr>
            </w:pPr>
          </w:p>
          <w:p w14:paraId="261DE6D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3,068</w:t>
            </w:r>
          </w:p>
          <w:p w14:paraId="3D0468C1"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3,746</w:t>
            </w:r>
          </w:p>
          <w:p w14:paraId="74F4C16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168,397</w:t>
            </w:r>
          </w:p>
          <w:p w14:paraId="299C6F2B"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331,359</w:t>
            </w:r>
          </w:p>
          <w:p w14:paraId="52441D7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330,158</w:t>
            </w:r>
          </w:p>
          <w:p w14:paraId="1E2F0C9F"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280,056</w:t>
            </w:r>
          </w:p>
          <w:p w14:paraId="135944B4" w14:textId="5F0AE14B"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129,839</w:t>
            </w:r>
          </w:p>
        </w:tc>
        <w:tc>
          <w:tcPr>
            <w:tcW w:w="810" w:type="dxa"/>
          </w:tcPr>
          <w:p w14:paraId="62AD7A0A" w14:textId="77777777" w:rsidR="00417984" w:rsidRPr="003A67BE" w:rsidRDefault="00417984" w:rsidP="0071671D">
            <w:pPr>
              <w:spacing w:line="276" w:lineRule="auto"/>
              <w:rPr>
                <w:rFonts w:eastAsia="Times New Roman" w:cs="Times New Roman"/>
                <w:sz w:val="22"/>
                <w:szCs w:val="22"/>
              </w:rPr>
            </w:pPr>
          </w:p>
          <w:p w14:paraId="663DC1CE"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589381CF"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28BD5C76"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14%</w:t>
            </w:r>
          </w:p>
          <w:p w14:paraId="0D4893BA"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2DD319E0"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747B2D3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p w14:paraId="342FCADE" w14:textId="1FDAF3C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10%</w:t>
            </w:r>
          </w:p>
        </w:tc>
        <w:tc>
          <w:tcPr>
            <w:tcW w:w="1410" w:type="dxa"/>
          </w:tcPr>
          <w:p w14:paraId="28867C71" w14:textId="77777777" w:rsidR="00417984" w:rsidRPr="003A67BE" w:rsidRDefault="00417984" w:rsidP="0071671D">
            <w:pPr>
              <w:spacing w:line="276" w:lineRule="auto"/>
              <w:rPr>
                <w:rFonts w:eastAsia="Times New Roman" w:cs="Times New Roman"/>
                <w:sz w:val="22"/>
                <w:szCs w:val="22"/>
              </w:rPr>
            </w:pPr>
          </w:p>
          <w:p w14:paraId="20A7A62E"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5A9EF70B"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1F785403" w14:textId="5A037D8A"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11%</w:t>
            </w:r>
          </w:p>
          <w:p w14:paraId="663BC9F5" w14:textId="74FD004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1EBFB82A"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3C08D5E9" w14:textId="1991B486"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23%</w:t>
            </w:r>
          </w:p>
          <w:p w14:paraId="7FB461EB" w14:textId="45CD6281"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14%</w:t>
            </w:r>
          </w:p>
        </w:tc>
      </w:tr>
      <w:tr w:rsidR="00417984" w:rsidRPr="003A67BE" w14:paraId="46C46B12" w14:textId="77777777" w:rsidTr="003A67BE">
        <w:tc>
          <w:tcPr>
            <w:tcW w:w="5490" w:type="dxa"/>
          </w:tcPr>
          <w:p w14:paraId="740811F8" w14:textId="6F128778"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sex</w:t>
            </w:r>
          </w:p>
          <w:p w14:paraId="74A65785"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2C78700B"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080" w:type="dxa"/>
          </w:tcPr>
          <w:p w14:paraId="236F3109" w14:textId="77777777" w:rsidR="00417984" w:rsidRPr="003A67BE" w:rsidRDefault="00417984" w:rsidP="0071671D">
            <w:pPr>
              <w:spacing w:line="276" w:lineRule="auto"/>
              <w:jc w:val="right"/>
              <w:rPr>
                <w:rFonts w:eastAsia="Times New Roman" w:cs="Times New Roman"/>
                <w:sz w:val="22"/>
                <w:szCs w:val="22"/>
              </w:rPr>
            </w:pPr>
          </w:p>
          <w:p w14:paraId="7BB8F457" w14:textId="3C233B1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609,783</w:t>
            </w:r>
          </w:p>
          <w:p w14:paraId="0182B827" w14:textId="3FA19C23"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636,840</w:t>
            </w:r>
          </w:p>
        </w:tc>
        <w:tc>
          <w:tcPr>
            <w:tcW w:w="810" w:type="dxa"/>
          </w:tcPr>
          <w:p w14:paraId="0EDF5E1A" w14:textId="77777777" w:rsidR="00417984" w:rsidRPr="003A67BE" w:rsidRDefault="00417984" w:rsidP="0071671D">
            <w:pPr>
              <w:spacing w:line="276" w:lineRule="auto"/>
              <w:rPr>
                <w:rFonts w:eastAsia="Times New Roman" w:cs="Times New Roman"/>
                <w:sz w:val="22"/>
                <w:szCs w:val="22"/>
              </w:rPr>
            </w:pPr>
          </w:p>
          <w:p w14:paraId="2A29CC30" w14:textId="65CCD496"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p w14:paraId="208B0A05" w14:textId="298622C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tc>
        <w:tc>
          <w:tcPr>
            <w:tcW w:w="1410" w:type="dxa"/>
          </w:tcPr>
          <w:p w14:paraId="110C22F8" w14:textId="77777777" w:rsidR="00417984" w:rsidRPr="003A67BE" w:rsidRDefault="00417984" w:rsidP="0071671D">
            <w:pPr>
              <w:spacing w:line="276" w:lineRule="auto"/>
              <w:rPr>
                <w:rFonts w:eastAsia="Times New Roman" w:cs="Times New Roman"/>
                <w:sz w:val="22"/>
                <w:szCs w:val="22"/>
              </w:rPr>
            </w:pPr>
          </w:p>
          <w:p w14:paraId="19A64852" w14:textId="44D28C1B"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p w14:paraId="1B3120CF" w14:textId="46CB1E1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417984" w:rsidRPr="003A67BE" w14:paraId="55FE65D7" w14:textId="77777777" w:rsidTr="003A67BE">
        <w:tc>
          <w:tcPr>
            <w:tcW w:w="5490" w:type="dxa"/>
          </w:tcPr>
          <w:p w14:paraId="784C66C4" w14:textId="5793E31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260F71D4"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398E98F9"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2E8F62D2"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4DCEEE6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169BBBC8"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6F7FB88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080" w:type="dxa"/>
          </w:tcPr>
          <w:p w14:paraId="11D60655" w14:textId="77777777" w:rsidR="00417984" w:rsidRPr="003A67BE" w:rsidRDefault="00417984" w:rsidP="0071671D">
            <w:pPr>
              <w:spacing w:line="276" w:lineRule="auto"/>
              <w:jc w:val="right"/>
              <w:rPr>
                <w:rFonts w:eastAsia="Times New Roman" w:cs="Times New Roman"/>
                <w:sz w:val="22"/>
                <w:szCs w:val="22"/>
              </w:rPr>
            </w:pPr>
          </w:p>
          <w:p w14:paraId="5393F1A3"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709,581</w:t>
            </w:r>
          </w:p>
          <w:p w14:paraId="417A9F8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167,313</w:t>
            </w:r>
          </w:p>
          <w:p w14:paraId="4349D64D"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212,717</w:t>
            </w:r>
          </w:p>
          <w:p w14:paraId="6AB9A2B7"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28,604</w:t>
            </w:r>
          </w:p>
          <w:p w14:paraId="75F8170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69,540</w:t>
            </w:r>
          </w:p>
          <w:p w14:paraId="6414B4DD" w14:textId="4BC15D63"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58,868</w:t>
            </w:r>
          </w:p>
        </w:tc>
        <w:tc>
          <w:tcPr>
            <w:tcW w:w="810" w:type="dxa"/>
          </w:tcPr>
          <w:p w14:paraId="096B6605" w14:textId="77777777" w:rsidR="00417984" w:rsidRPr="003A67BE" w:rsidRDefault="00417984" w:rsidP="0071671D">
            <w:pPr>
              <w:spacing w:line="276" w:lineRule="auto"/>
              <w:rPr>
                <w:rFonts w:eastAsia="Times New Roman" w:cs="Times New Roman"/>
                <w:sz w:val="22"/>
                <w:szCs w:val="22"/>
              </w:rPr>
            </w:pPr>
          </w:p>
          <w:p w14:paraId="78357839" w14:textId="725E5F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57%</w:t>
            </w:r>
          </w:p>
          <w:p w14:paraId="36521B91" w14:textId="4B88F08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13%</w:t>
            </w:r>
          </w:p>
          <w:p w14:paraId="06F86312" w14:textId="35D0E0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01FD5168" w14:textId="5A2ACF1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p w14:paraId="6E28A82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6%</w:t>
            </w:r>
          </w:p>
          <w:p w14:paraId="28C86BF7" w14:textId="154C45A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w:t>
            </w:r>
          </w:p>
        </w:tc>
        <w:tc>
          <w:tcPr>
            <w:tcW w:w="1410" w:type="dxa"/>
          </w:tcPr>
          <w:p w14:paraId="2BE2B454" w14:textId="77777777" w:rsidR="00417984" w:rsidRPr="003A67BE" w:rsidRDefault="00417984" w:rsidP="0071671D">
            <w:pPr>
              <w:spacing w:line="276" w:lineRule="auto"/>
              <w:rPr>
                <w:rFonts w:eastAsia="Times New Roman" w:cs="Times New Roman"/>
                <w:sz w:val="22"/>
                <w:szCs w:val="22"/>
              </w:rPr>
            </w:pPr>
          </w:p>
          <w:p w14:paraId="332CCCF0" w14:textId="111E3303"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56%</w:t>
            </w:r>
          </w:p>
          <w:p w14:paraId="58BEE588" w14:textId="2BC7E6E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2E788426" w14:textId="11AC250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29%</w:t>
            </w:r>
          </w:p>
          <w:p w14:paraId="6072754D" w14:textId="6800FD5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w:t>
            </w:r>
          </w:p>
          <w:p w14:paraId="220B0076" w14:textId="17B50E3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w:t>
            </w:r>
          </w:p>
          <w:p w14:paraId="1B1D8184" w14:textId="59E996C5"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tc>
      </w:tr>
      <w:tr w:rsidR="00417984" w:rsidRPr="003A67BE" w14:paraId="35378043" w14:textId="77777777" w:rsidTr="003A67BE">
        <w:tc>
          <w:tcPr>
            <w:tcW w:w="5490" w:type="dxa"/>
          </w:tcPr>
          <w:p w14:paraId="1B95CE7C" w14:textId="1D3B87F9"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grade</w:t>
            </w:r>
          </w:p>
          <w:p w14:paraId="390CA40C"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9th grade</w:t>
            </w:r>
          </w:p>
          <w:p w14:paraId="2682C59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10th grade</w:t>
            </w:r>
          </w:p>
          <w:p w14:paraId="278ED623"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11th grade</w:t>
            </w:r>
          </w:p>
          <w:p w14:paraId="6B096317" w14:textId="418F9F05"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12th grade</w:t>
            </w:r>
          </w:p>
        </w:tc>
        <w:tc>
          <w:tcPr>
            <w:tcW w:w="1080" w:type="dxa"/>
          </w:tcPr>
          <w:p w14:paraId="622B66A2" w14:textId="77777777" w:rsidR="00417984" w:rsidRPr="003A67BE" w:rsidRDefault="00417984" w:rsidP="0071671D">
            <w:pPr>
              <w:spacing w:line="276" w:lineRule="auto"/>
              <w:jc w:val="right"/>
              <w:rPr>
                <w:rFonts w:eastAsia="Times New Roman" w:cs="Times New Roman"/>
                <w:sz w:val="22"/>
                <w:szCs w:val="22"/>
              </w:rPr>
            </w:pPr>
          </w:p>
          <w:p w14:paraId="76CC5013"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355,005</w:t>
            </w:r>
          </w:p>
          <w:p w14:paraId="725FA43C"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337,188</w:t>
            </w:r>
          </w:p>
          <w:p w14:paraId="12768DD2"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304,791</w:t>
            </w:r>
          </w:p>
          <w:p w14:paraId="1C1D360E" w14:textId="1BD9B9A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249,639</w:t>
            </w:r>
          </w:p>
        </w:tc>
        <w:tc>
          <w:tcPr>
            <w:tcW w:w="810" w:type="dxa"/>
          </w:tcPr>
          <w:p w14:paraId="27AF810B" w14:textId="77777777" w:rsidR="00417984" w:rsidRPr="003A67BE" w:rsidRDefault="00417984" w:rsidP="0071671D">
            <w:pPr>
              <w:spacing w:line="276" w:lineRule="auto"/>
              <w:rPr>
                <w:rFonts w:eastAsia="Times New Roman" w:cs="Times New Roman"/>
                <w:sz w:val="22"/>
                <w:szCs w:val="22"/>
              </w:rPr>
            </w:pPr>
          </w:p>
          <w:p w14:paraId="12F64131" w14:textId="7A3D7F44"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C2F9F24" w14:textId="081DAAD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19F8CD3F" w14:textId="6DEA7B0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78E6A0F5" w14:textId="0E62B78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20%</w:t>
            </w:r>
          </w:p>
        </w:tc>
        <w:tc>
          <w:tcPr>
            <w:tcW w:w="1410" w:type="dxa"/>
          </w:tcPr>
          <w:p w14:paraId="42B9C440" w14:textId="77777777" w:rsidR="00417984" w:rsidRPr="003A67BE" w:rsidRDefault="00417984" w:rsidP="0071671D">
            <w:pPr>
              <w:spacing w:line="276" w:lineRule="auto"/>
              <w:rPr>
                <w:rFonts w:eastAsia="Times New Roman" w:cs="Times New Roman"/>
                <w:sz w:val="22"/>
                <w:szCs w:val="22"/>
              </w:rPr>
            </w:pPr>
          </w:p>
          <w:p w14:paraId="6BAA9ECB" w14:textId="332EE700"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B9ABFE5" w14:textId="4F7ED25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4AC06844" w14:textId="06585A1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526CDBC2" w14:textId="7047C89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tc>
      </w:tr>
      <w:tr w:rsidR="00417984" w:rsidRPr="003A67BE" w14:paraId="51636262" w14:textId="77777777" w:rsidTr="003A67BE">
        <w:tc>
          <w:tcPr>
            <w:tcW w:w="5490" w:type="dxa"/>
          </w:tcPr>
          <w:p w14:paraId="2C95171D" w14:textId="77777777" w:rsidR="00417984" w:rsidRPr="003A67BE" w:rsidRDefault="00417984" w:rsidP="0071671D">
            <w:pPr>
              <w:spacing w:line="276" w:lineRule="auto"/>
              <w:jc w:val="both"/>
              <w:rPr>
                <w:rFonts w:eastAsia="Times New Roman" w:cs="Times New Roman"/>
                <w:b/>
                <w:bCs/>
                <w:sz w:val="22"/>
                <w:szCs w:val="22"/>
              </w:rPr>
            </w:pPr>
          </w:p>
        </w:tc>
        <w:tc>
          <w:tcPr>
            <w:tcW w:w="1080" w:type="dxa"/>
          </w:tcPr>
          <w:p w14:paraId="6EA488F3" w14:textId="77777777" w:rsidR="00417984" w:rsidRPr="003A67BE" w:rsidRDefault="00417984" w:rsidP="0071671D">
            <w:pPr>
              <w:spacing w:line="276" w:lineRule="auto"/>
              <w:jc w:val="right"/>
              <w:rPr>
                <w:rFonts w:eastAsia="Times New Roman" w:cs="Times New Roman"/>
                <w:sz w:val="22"/>
                <w:szCs w:val="22"/>
              </w:rPr>
            </w:pPr>
          </w:p>
        </w:tc>
        <w:tc>
          <w:tcPr>
            <w:tcW w:w="810" w:type="dxa"/>
          </w:tcPr>
          <w:p w14:paraId="3926D52E" w14:textId="77777777" w:rsidR="00417984" w:rsidRPr="003A67BE" w:rsidRDefault="00417984" w:rsidP="0071671D">
            <w:pPr>
              <w:spacing w:line="276" w:lineRule="auto"/>
              <w:rPr>
                <w:rFonts w:eastAsia="Times New Roman" w:cs="Times New Roman"/>
                <w:sz w:val="22"/>
                <w:szCs w:val="22"/>
              </w:rPr>
            </w:pPr>
          </w:p>
        </w:tc>
        <w:tc>
          <w:tcPr>
            <w:tcW w:w="1410" w:type="dxa"/>
          </w:tcPr>
          <w:p w14:paraId="21CD05C7" w14:textId="77777777" w:rsidR="00417984" w:rsidRPr="003A67BE" w:rsidRDefault="00417984" w:rsidP="0071671D">
            <w:pPr>
              <w:spacing w:line="276" w:lineRule="auto"/>
              <w:jc w:val="right"/>
              <w:rPr>
                <w:rFonts w:eastAsia="Times New Roman" w:cs="Times New Roman"/>
                <w:sz w:val="22"/>
                <w:szCs w:val="22"/>
              </w:rPr>
            </w:pPr>
          </w:p>
        </w:tc>
      </w:tr>
    </w:tbl>
    <w:p w14:paraId="7A1E6596" w14:textId="6A688C2E" w:rsidR="00E369CE" w:rsidRPr="004122FC" w:rsidRDefault="00417984" w:rsidP="00417984">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Estimates with and without survey weights are provided.</w:t>
      </w:r>
    </w:p>
    <w:p w14:paraId="51ED1E1A" w14:textId="147488CC" w:rsidR="00A759CF" w:rsidRPr="00D64937" w:rsidRDefault="00A759CF">
      <w:pPr>
        <w:rPr>
          <w:rFonts w:eastAsia="Times New Roman" w:cs="Times New Roman"/>
        </w:rPr>
      </w:pPr>
      <w:r w:rsidRPr="00D64937">
        <w:rPr>
          <w:rFonts w:eastAsia="Times New Roman" w:cs="Times New Roman"/>
        </w:rPr>
        <w:br w:type="page"/>
      </w:r>
    </w:p>
    <w:p w14:paraId="051437E7" w14:textId="4970E05B" w:rsidR="003A67BE" w:rsidRDefault="003A67BE" w:rsidP="00A759CF">
      <w:pPr>
        <w:spacing w:line="480" w:lineRule="auto"/>
        <w:jc w:val="both"/>
        <w:rPr>
          <w:rFonts w:cs="Times New Roman"/>
          <w:b/>
          <w:bCs/>
        </w:rPr>
      </w:pPr>
      <w:r>
        <w:rPr>
          <w:rFonts w:cs="Times New Roman"/>
          <w:b/>
          <w:bCs/>
          <w:noProof/>
        </w:rPr>
        <w:lastRenderedPageBreak/>
        <w:drawing>
          <wp:inline distT="0" distB="0" distL="0" distR="0" wp14:anchorId="0A5BF028" wp14:editId="4C55195C">
            <wp:extent cx="4572000" cy="3657600"/>
            <wp:effectExtent l="0" t="0" r="0" b="0"/>
            <wp:docPr id="15393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48588" name="Picture 1539348588"/>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1122F4C1" w:rsidR="00543DEA" w:rsidRPr="00D64937" w:rsidRDefault="003A67BE" w:rsidP="00A759CF">
      <w:pPr>
        <w:spacing w:line="480" w:lineRule="auto"/>
        <w:jc w:val="both"/>
        <w:rPr>
          <w:rFonts w:cs="Times New Roman"/>
          <w:b/>
          <w:bCs/>
        </w:rPr>
      </w:pPr>
      <w:r>
        <w:rPr>
          <w:rFonts w:cs="Times New Roman"/>
          <w:b/>
          <w:bCs/>
        </w:rPr>
        <w:t>Figure 1</w:t>
      </w:r>
      <w:r w:rsidR="00F91712" w:rsidRPr="00D64937">
        <w:rPr>
          <w:rFonts w:cs="Times New Roman"/>
          <w:b/>
          <w:bCs/>
        </w:rPr>
        <w:t xml:space="preserve">: </w:t>
      </w:r>
      <w:r w:rsidR="006B155A" w:rsidRPr="00D64937">
        <w:rPr>
          <w:rFonts w:cs="Times New Roman"/>
          <w:b/>
          <w:bCs/>
        </w:rPr>
        <w:t xml:space="preserve">Association between state minimum wages and </w:t>
      </w:r>
      <w:r w:rsidR="00B81BD9" w:rsidRPr="00D64937">
        <w:rPr>
          <w:rFonts w:cs="Times New Roman"/>
          <w:b/>
          <w:bCs/>
        </w:rPr>
        <w:t>the</w:t>
      </w:r>
      <w:r w:rsidR="006B155A" w:rsidRPr="00D64937">
        <w:rPr>
          <w:rFonts w:cs="Times New Roman"/>
          <w:b/>
          <w:bCs/>
        </w:rPr>
        <w:t xml:space="preserve"> mental health outcomes</w:t>
      </w:r>
      <w:r w:rsidR="00B81BD9" w:rsidRPr="00D64937">
        <w:rPr>
          <w:rFonts w:cs="Times New Roman"/>
          <w:b/>
          <w:bCs/>
        </w:rPr>
        <w:t xml:space="preserve"> of children, aged 3–17, from 2016–2020</w:t>
      </w:r>
      <w:r w:rsidR="006B155A" w:rsidRPr="00D64937">
        <w:rPr>
          <w:rFonts w:cs="Times New Roman"/>
          <w:b/>
          <w:bCs/>
        </w:rPr>
        <w:t>.</w:t>
      </w:r>
    </w:p>
    <w:p w14:paraId="382EBF92" w14:textId="601A358B" w:rsidR="00FB2B29" w:rsidRPr="00D64937" w:rsidRDefault="006B155A" w:rsidP="00E369CE">
      <w:pPr>
        <w:spacing w:line="480" w:lineRule="auto"/>
        <w:jc w:val="both"/>
        <w:rPr>
          <w:rFonts w:cs="Times New Roman"/>
        </w:rPr>
      </w:pPr>
      <w:r w:rsidRPr="00D64937">
        <w:rPr>
          <w:rFonts w:cs="Times New Roman"/>
          <w:b/>
          <w:bCs/>
        </w:rPr>
        <w:t>Notes:</w:t>
      </w:r>
      <w:r w:rsidRPr="00D64937">
        <w:rPr>
          <w:rFonts w:cs="Times New Roman"/>
        </w:rPr>
        <w:t xml:space="preserve"> The coefficients provide the percentage-point </w:t>
      </w:r>
      <w:r w:rsidR="003A67BE">
        <w:rPr>
          <w:rFonts w:cs="Times New Roman"/>
        </w:rPr>
        <w:t>association between</w:t>
      </w:r>
      <w:r w:rsidR="004122FC">
        <w:rPr>
          <w:rFonts w:cs="Times New Roman"/>
        </w:rPr>
        <w:t xml:space="preserve"> a $1 increase in</w:t>
      </w:r>
      <w:r w:rsidR="004122FC" w:rsidRPr="00D64937">
        <w:rPr>
          <w:rFonts w:cs="Times New Roman"/>
        </w:rPr>
        <w:t xml:space="preserve"> </w:t>
      </w:r>
      <w:r w:rsidR="004122FC">
        <w:rPr>
          <w:rFonts w:cs="Times New Roman"/>
        </w:rPr>
        <w:t xml:space="preserve">a </w:t>
      </w:r>
      <w:r w:rsidR="004122FC" w:rsidRPr="00D64937">
        <w:rPr>
          <w:rFonts w:cs="Times New Roman"/>
        </w:rPr>
        <w:t>state’s effective minimum wage</w:t>
      </w:r>
      <w:r w:rsidRPr="00D64937">
        <w:rPr>
          <w:rFonts w:cs="Times New Roman"/>
        </w:rPr>
        <w:t xml:space="preserve"> </w:t>
      </w:r>
      <w:r w:rsidR="004122FC">
        <w:rPr>
          <w:rFonts w:cs="Times New Roman"/>
        </w:rPr>
        <w:t>and</w:t>
      </w:r>
      <w:r w:rsidR="00FA7AD3">
        <w:rPr>
          <w:rFonts w:cs="Times New Roman"/>
        </w:rPr>
        <w:t xml:space="preserve"> the prevalence of</w:t>
      </w:r>
      <w:r w:rsidR="004122FC">
        <w:rPr>
          <w:rFonts w:cs="Times New Roman"/>
        </w:rPr>
        <w:t xml:space="preserve"> each</w:t>
      </w:r>
      <w:r w:rsidRPr="00D64937">
        <w:rPr>
          <w:rFonts w:cs="Times New Roman"/>
        </w:rPr>
        <w:t xml:space="preserve"> mental health outcome.</w:t>
      </w:r>
      <w:r w:rsidR="00FA7AD3">
        <w:rPr>
          <w:rFonts w:cs="Times New Roman"/>
        </w:rPr>
        <w:t xml:space="preserve"> Negative values represent improvements in the mental health of th</w:t>
      </w:r>
      <w:r w:rsidR="009062DF">
        <w:rPr>
          <w:rFonts w:cs="Times New Roman"/>
        </w:rPr>
        <w:t>e</w:t>
      </w:r>
      <w:r w:rsidR="00FA7AD3">
        <w:rPr>
          <w:rFonts w:cs="Times New Roman"/>
        </w:rPr>
        <w:t xml:space="preserve"> population.</w:t>
      </w:r>
      <w:r w:rsidRPr="00D64937">
        <w:rPr>
          <w:rFonts w:cs="Times New Roman"/>
        </w:rPr>
        <w:t xml:space="preserve"> </w:t>
      </w:r>
      <w:r w:rsidR="00142ACA"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children aged 3–17 </w:t>
      </w:r>
      <w:r w:rsidR="000C7007" w:rsidRPr="00D64937">
        <w:rPr>
          <w:rFonts w:cs="Times New Roman"/>
        </w:rPr>
        <w:t xml:space="preserve">in </w:t>
      </w:r>
      <w:r w:rsidR="00B81BD9" w:rsidRPr="00D64937">
        <w:rPr>
          <w:rFonts w:cs="Times New Roman"/>
        </w:rPr>
        <w:t xml:space="preserve">the </w:t>
      </w:r>
      <w:r w:rsidR="00142ACA" w:rsidRPr="00D64937">
        <w:rPr>
          <w:rFonts w:cs="Times New Roman"/>
        </w:rPr>
        <w:t xml:space="preserve">National Survey of Children’s Health </w:t>
      </w:r>
      <w:r w:rsidRPr="00D64937">
        <w:rPr>
          <w:rFonts w:cs="Times New Roman"/>
        </w:rPr>
        <w:t>from 2016</w:t>
      </w:r>
      <w:r w:rsidR="007F4C82" w:rsidRPr="00D64937">
        <w:rPr>
          <w:rFonts w:cs="Times New Roman"/>
        </w:rPr>
        <w:t>–</w:t>
      </w:r>
      <w:r w:rsidRPr="00D64937">
        <w:rPr>
          <w:rFonts w:cs="Times New Roman"/>
        </w:rPr>
        <w:t>2020</w:t>
      </w:r>
      <w:r w:rsidR="00560438" w:rsidRPr="00D64937">
        <w:rPr>
          <w:rFonts w:cs="Times New Roman"/>
        </w:rPr>
        <w:t xml:space="preserve"> (except for </w:t>
      </w:r>
      <w:r w:rsidR="007F4C82" w:rsidRPr="00D64937">
        <w:rPr>
          <w:rFonts w:cs="Times New Roman"/>
        </w:rPr>
        <w:t>absenteeism</w:t>
      </w:r>
      <w:r w:rsidR="00560438" w:rsidRPr="00D64937">
        <w:rPr>
          <w:rFonts w:cs="Times New Roman"/>
        </w:rPr>
        <w:t xml:space="preserve"> and employment, which </w:t>
      </w:r>
      <w:r w:rsidR="007F4C82" w:rsidRPr="00D64937">
        <w:rPr>
          <w:rFonts w:cs="Times New Roman"/>
        </w:rPr>
        <w:t>were only asked of</w:t>
      </w:r>
      <w:r w:rsidR="00560438" w:rsidRPr="00D64937">
        <w:rPr>
          <w:rFonts w:cs="Times New Roman"/>
        </w:rPr>
        <w:t xml:space="preserve"> children aged 6–17)</w:t>
      </w:r>
      <w:r w:rsidRPr="00D64937">
        <w:rPr>
          <w:rFonts w:cs="Times New Roman"/>
        </w:rPr>
        <w:t>. All models are adjusted for state and year fixed effects</w:t>
      </w:r>
      <w:r w:rsidR="007F4C82" w:rsidRPr="00D64937">
        <w:rPr>
          <w:rFonts w:cs="Times New Roman"/>
        </w:rPr>
        <w:t xml:space="preserve"> (FE)</w:t>
      </w:r>
      <w:r w:rsidRPr="00D64937">
        <w:rPr>
          <w:rFonts w:cs="Times New Roman"/>
        </w:rPr>
        <w:t xml:space="preserve">. Fully adjusted models </w:t>
      </w:r>
      <w:r w:rsidR="003A67BE">
        <w:rPr>
          <w:rFonts w:cs="Times New Roman"/>
        </w:rPr>
        <w:t>also</w:t>
      </w:r>
      <w:r w:rsidR="00F1604A" w:rsidRPr="00D64937">
        <w:rPr>
          <w:rFonts w:cs="Times New Roman"/>
        </w:rPr>
        <w:t xml:space="preserve"> </w:t>
      </w:r>
      <w:r w:rsidRPr="00D64937">
        <w:rPr>
          <w:rFonts w:cs="Times New Roman"/>
        </w:rPr>
        <w:t xml:space="preserve">control for </w:t>
      </w:r>
      <w:r w:rsidR="007F4C82" w:rsidRPr="00D64937">
        <w:rPr>
          <w:rFonts w:cs="Times New Roman"/>
        </w:rPr>
        <w:t>each child’s age, sex, race</w:t>
      </w:r>
      <w:r w:rsidR="00396399" w:rsidRPr="00D64937">
        <w:rPr>
          <w:rFonts w:cs="Times New Roman"/>
        </w:rPr>
        <w:t>/</w:t>
      </w:r>
      <w:r w:rsidR="007F4C82" w:rsidRPr="00D64937">
        <w:rPr>
          <w:rFonts w:cs="Times New Roman"/>
        </w:rPr>
        <w:t>ethnicity, family structure, parental education, and nativity, as well as state-level Medicaid income eligibility limits, several EITC policies, and TANF benefits for families of 3</w:t>
      </w:r>
      <w:r w:rsidR="00CE7579" w:rsidRPr="00D64937">
        <w:rPr>
          <w:rFonts w:cs="Times New Roman"/>
        </w:rPr>
        <w:t xml:space="preserve"> (see </w:t>
      </w:r>
      <w:r w:rsidR="004122FC">
        <w:rPr>
          <w:rFonts w:cs="Times New Roman"/>
        </w:rPr>
        <w:t>m</w:t>
      </w:r>
      <w:r w:rsidR="00CE7579" w:rsidRPr="00D64937">
        <w:rPr>
          <w:rFonts w:cs="Times New Roman"/>
        </w:rPr>
        <w:t xml:space="preserve">ethods for </w:t>
      </w:r>
      <w:r w:rsidR="00F1604A" w:rsidRPr="00D64937">
        <w:rPr>
          <w:rFonts w:cs="Times New Roman"/>
        </w:rPr>
        <w:t xml:space="preserve">full </w:t>
      </w:r>
      <w:r w:rsidR="00CE7579" w:rsidRPr="00D64937">
        <w:rPr>
          <w:rFonts w:cs="Times New Roman"/>
        </w:rPr>
        <w:t>details)</w:t>
      </w:r>
      <w:r w:rsidRPr="00D64937">
        <w:rPr>
          <w:rFonts w:cs="Times New Roman"/>
        </w:rPr>
        <w:t xml:space="preserve">. Standard errors are clustered at the state level. 95% confidence intervals are provided. </w:t>
      </w:r>
      <w:r w:rsidR="00F1604A" w:rsidRPr="00D64937">
        <w:rPr>
          <w:rFonts w:cs="Times New Roman"/>
        </w:rPr>
        <w:t>Full regression</w:t>
      </w:r>
      <w:r w:rsidR="007417BB" w:rsidRPr="00D64937">
        <w:rPr>
          <w:rFonts w:cs="Times New Roman"/>
        </w:rPr>
        <w:t xml:space="preserve"> </w:t>
      </w:r>
      <w:r w:rsidR="00F1604A" w:rsidRPr="00D64937">
        <w:rPr>
          <w:rFonts w:cs="Times New Roman"/>
        </w:rPr>
        <w:t>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4</w:t>
      </w:r>
      <w:r w:rsidRPr="00D64937">
        <w:rPr>
          <w:rFonts w:cs="Times New Roman"/>
        </w:rPr>
        <w:t>.</w:t>
      </w:r>
      <w:r w:rsidR="00785DC7" w:rsidRPr="00D64937">
        <w:rPr>
          <w:rFonts w:cs="Times New Roman"/>
        </w:rPr>
        <w:t xml:space="preserve"> </w:t>
      </w:r>
      <w:proofErr w:type="spellStart"/>
      <w:r w:rsidR="00785DC7" w:rsidRPr="00D64937">
        <w:rPr>
          <w:rFonts w:cs="Times New Roman"/>
        </w:rPr>
        <w:t>Sx</w:t>
      </w:r>
      <w:proofErr w:type="spellEnd"/>
      <w:r w:rsidR="00785DC7" w:rsidRPr="00D64937">
        <w:rPr>
          <w:rFonts w:cs="Times New Roman"/>
        </w:rPr>
        <w:t>. = symptoms.</w:t>
      </w:r>
      <w:r w:rsidR="00FB2B29" w:rsidRPr="00D64937">
        <w:rPr>
          <w:rFonts w:cs="Times New Roman"/>
        </w:rPr>
        <w:br w:type="page"/>
      </w:r>
    </w:p>
    <w:p w14:paraId="526C664D" w14:textId="0F6B7331" w:rsidR="003A67BE" w:rsidRDefault="003A67BE" w:rsidP="0060367C">
      <w:pPr>
        <w:spacing w:line="480" w:lineRule="auto"/>
        <w:jc w:val="both"/>
        <w:rPr>
          <w:rFonts w:cs="Times New Roman"/>
          <w:b/>
          <w:bCs/>
        </w:rPr>
      </w:pPr>
      <w:r>
        <w:rPr>
          <w:rFonts w:cs="Times New Roman"/>
          <w:b/>
          <w:bCs/>
          <w:noProof/>
        </w:rPr>
        <w:lastRenderedPageBreak/>
        <w:drawing>
          <wp:inline distT="0" distB="0" distL="0" distR="0" wp14:anchorId="282EE709" wp14:editId="0BFFA556">
            <wp:extent cx="4572000" cy="3657600"/>
            <wp:effectExtent l="0" t="0" r="0" b="0"/>
            <wp:docPr id="7560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9558" name="Picture 756079558"/>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77BAC033" w:rsidR="0060367C" w:rsidRPr="00D64937" w:rsidRDefault="003A67BE" w:rsidP="0060367C">
      <w:pPr>
        <w:spacing w:line="480" w:lineRule="auto"/>
        <w:jc w:val="both"/>
        <w:rPr>
          <w:rFonts w:cs="Times New Roman"/>
          <w:b/>
          <w:bCs/>
        </w:rPr>
      </w:pPr>
      <w:r>
        <w:rPr>
          <w:rFonts w:cs="Times New Roman"/>
          <w:b/>
          <w:bCs/>
        </w:rPr>
        <w:t>Figure 2</w:t>
      </w:r>
      <w:r w:rsidR="00F91712" w:rsidRPr="00D64937">
        <w:rPr>
          <w:rFonts w:cs="Times New Roman"/>
          <w:b/>
          <w:bCs/>
        </w:rPr>
        <w:t xml:space="preserve">: </w:t>
      </w:r>
      <w:r w:rsidR="0060367C" w:rsidRPr="00D64937">
        <w:rPr>
          <w:rFonts w:cs="Times New Roman"/>
          <w:b/>
          <w:bCs/>
        </w:rPr>
        <w:t>Association between state minimum wages and the mental health outcomes of adolescents, aged 12–18, from 2001–2019.</w:t>
      </w:r>
    </w:p>
    <w:p w14:paraId="3DDD20E5" w14:textId="59C47805" w:rsidR="0060367C" w:rsidRPr="00D64937" w:rsidRDefault="0060367C" w:rsidP="00A759CF">
      <w:pPr>
        <w:spacing w:line="480" w:lineRule="auto"/>
        <w:jc w:val="both"/>
        <w:rPr>
          <w:rFonts w:cs="Times New Roman"/>
        </w:rPr>
      </w:pPr>
      <w:r w:rsidRPr="00D64937">
        <w:rPr>
          <w:rFonts w:cs="Times New Roman"/>
          <w:b/>
          <w:bCs/>
        </w:rPr>
        <w:t>Notes:</w:t>
      </w:r>
      <w:r w:rsidRPr="00D64937">
        <w:rPr>
          <w:rFonts w:cs="Times New Roman"/>
        </w:rPr>
        <w:t xml:space="preserve"> </w:t>
      </w:r>
      <w:r w:rsidR="00FA7AD3" w:rsidRPr="00D64937">
        <w:rPr>
          <w:rFonts w:cs="Times New Roman"/>
        </w:rPr>
        <w:t xml:space="preserve">The coefficients provide the percentage-point </w:t>
      </w:r>
      <w:r w:rsidR="00FA7AD3">
        <w:rPr>
          <w:rFonts w:cs="Times New Roman"/>
        </w:rPr>
        <w:t>association between a $1 increase in</w:t>
      </w:r>
      <w:r w:rsidR="00FA7AD3" w:rsidRPr="00D64937">
        <w:rPr>
          <w:rFonts w:cs="Times New Roman"/>
        </w:rPr>
        <w:t xml:space="preserve"> </w:t>
      </w:r>
      <w:r w:rsidR="00FA7AD3">
        <w:rPr>
          <w:rFonts w:cs="Times New Roman"/>
        </w:rPr>
        <w:t xml:space="preserve">a </w:t>
      </w:r>
      <w:r w:rsidR="00FA7AD3" w:rsidRPr="00D64937">
        <w:rPr>
          <w:rFonts w:cs="Times New Roman"/>
        </w:rPr>
        <w:t xml:space="preserve">state’s effective minimum wage </w:t>
      </w:r>
      <w:r w:rsidR="00FA7AD3">
        <w:rPr>
          <w:rFonts w:cs="Times New Roman"/>
        </w:rPr>
        <w:t>and the prevalence of each</w:t>
      </w:r>
      <w:r w:rsidR="00FA7AD3" w:rsidRPr="00D64937">
        <w:rPr>
          <w:rFonts w:cs="Times New Roman"/>
        </w:rPr>
        <w:t xml:space="preserve"> mental health outcome.</w:t>
      </w:r>
      <w:r w:rsidR="00FA7AD3">
        <w:rPr>
          <w:rFonts w:cs="Times New Roman"/>
        </w:rPr>
        <w:t xml:space="preserve"> Negative values represent improvements in the mental health of th</w:t>
      </w:r>
      <w:r w:rsidR="009062DF">
        <w:rPr>
          <w:rFonts w:cs="Times New Roman"/>
        </w:rPr>
        <w:t>e</w:t>
      </w:r>
      <w:r w:rsidR="00FA7AD3">
        <w:rPr>
          <w:rFonts w:cs="Times New Roman"/>
        </w:rPr>
        <w:t xml:space="preserve"> population.</w:t>
      </w:r>
      <w:r w:rsidR="00FA7AD3" w:rsidRPr="00D64937">
        <w:rPr>
          <w:rFonts w:cs="Times New Roman"/>
        </w:rPr>
        <w:t xml:space="preserve"> </w:t>
      </w:r>
      <w:r w:rsidR="00551022"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w:t>
      </w:r>
      <w:r w:rsidR="007F4C82" w:rsidRPr="00D64937">
        <w:rPr>
          <w:rFonts w:cs="Times New Roman"/>
        </w:rPr>
        <w:t>adolescents</w:t>
      </w:r>
      <w:r w:rsidRPr="00D64937">
        <w:rPr>
          <w:rFonts w:cs="Times New Roman"/>
        </w:rPr>
        <w:t xml:space="preserve"> aged </w:t>
      </w:r>
      <w:r w:rsidR="004122FC">
        <w:rPr>
          <w:rFonts w:cs="Times New Roman"/>
        </w:rPr>
        <w:t>~</w:t>
      </w:r>
      <w:r w:rsidRPr="00D64937">
        <w:rPr>
          <w:rFonts w:cs="Times New Roman"/>
        </w:rPr>
        <w:t xml:space="preserve">12–18 </w:t>
      </w:r>
      <w:r w:rsidR="00F1604A" w:rsidRPr="00D64937">
        <w:rPr>
          <w:rFonts w:cs="Times New Roman"/>
        </w:rPr>
        <w:t>in</w:t>
      </w:r>
      <w:r w:rsidRPr="00D64937">
        <w:rPr>
          <w:rFonts w:cs="Times New Roman"/>
        </w:rPr>
        <w:t xml:space="preserve"> the </w:t>
      </w:r>
      <w:r w:rsidR="00142ACA" w:rsidRPr="00D64937">
        <w:rPr>
          <w:rFonts w:cs="Times New Roman"/>
        </w:rPr>
        <w:t xml:space="preserve">Youth Risk Behavior Surveillance System </w:t>
      </w:r>
      <w:r w:rsidRPr="00D64937">
        <w:rPr>
          <w:rFonts w:cs="Times New Roman"/>
        </w:rPr>
        <w:t>from 2001</w:t>
      </w:r>
      <w:r w:rsidR="007F4C82" w:rsidRPr="00D64937">
        <w:rPr>
          <w:rFonts w:cs="Times New Roman"/>
        </w:rPr>
        <w:t>–</w:t>
      </w:r>
      <w:r w:rsidRPr="00D64937">
        <w:rPr>
          <w:rFonts w:cs="Times New Roman"/>
        </w:rPr>
        <w:t>2019. All models are adjusted for state and age-by-year fixed effects</w:t>
      </w:r>
      <w:r w:rsidR="007F4C82" w:rsidRPr="00D64937">
        <w:rPr>
          <w:rFonts w:cs="Times New Roman"/>
        </w:rPr>
        <w:t xml:space="preserve"> (FE)</w:t>
      </w:r>
      <w:r w:rsidRPr="00D64937">
        <w:rPr>
          <w:rFonts w:cs="Times New Roman"/>
        </w:rPr>
        <w:t xml:space="preserve">. </w:t>
      </w:r>
      <w:r w:rsidR="007F4C82" w:rsidRPr="00D64937">
        <w:rPr>
          <w:rFonts w:cs="Times New Roman"/>
        </w:rPr>
        <w:t xml:space="preserve">Fully adjusted models </w:t>
      </w:r>
      <w:r w:rsidR="003A67BE">
        <w:rPr>
          <w:rFonts w:cs="Times New Roman"/>
        </w:rPr>
        <w:t>also</w:t>
      </w:r>
      <w:r w:rsidR="00F1604A" w:rsidRPr="00D64937">
        <w:rPr>
          <w:rFonts w:cs="Times New Roman"/>
        </w:rPr>
        <w:t xml:space="preserve"> </w:t>
      </w:r>
      <w:r w:rsidR="007F4C82" w:rsidRPr="00D64937">
        <w:rPr>
          <w:rFonts w:cs="Times New Roman"/>
        </w:rPr>
        <w:t>control for each adolescent’s age, sex, race</w:t>
      </w:r>
      <w:r w:rsidR="00396399" w:rsidRPr="00D64937">
        <w:rPr>
          <w:rFonts w:cs="Times New Roman"/>
        </w:rPr>
        <w:t>/</w:t>
      </w:r>
      <w:r w:rsidR="007F4C82" w:rsidRPr="00D64937">
        <w:rPr>
          <w:rFonts w:cs="Times New Roman"/>
        </w:rPr>
        <w:t>ethnicity, and grade in high school, as well as state-level Medicaid income eligibility limits, several EITC policies, and TANF benefits for families of 3</w:t>
      </w:r>
      <w:r w:rsidR="001A1C05" w:rsidRPr="00D64937">
        <w:rPr>
          <w:rFonts w:cs="Times New Roman"/>
        </w:rPr>
        <w:t xml:space="preserve"> (see </w:t>
      </w:r>
      <w:r w:rsidR="009062DF">
        <w:rPr>
          <w:rFonts w:cs="Times New Roman"/>
        </w:rPr>
        <w:t>m</w:t>
      </w:r>
      <w:r w:rsidR="001A1C05" w:rsidRPr="00D64937">
        <w:rPr>
          <w:rFonts w:cs="Times New Roman"/>
        </w:rPr>
        <w:t xml:space="preserve">ethods for </w:t>
      </w:r>
      <w:r w:rsidR="00F1604A" w:rsidRPr="00D64937">
        <w:rPr>
          <w:rFonts w:cs="Times New Roman"/>
        </w:rPr>
        <w:t xml:space="preserve">full </w:t>
      </w:r>
      <w:r w:rsidR="001A1C05" w:rsidRPr="00D64937">
        <w:rPr>
          <w:rFonts w:cs="Times New Roman"/>
        </w:rPr>
        <w:t>details)</w:t>
      </w:r>
      <w:r w:rsidR="007F4C82" w:rsidRPr="00D64937">
        <w:rPr>
          <w:rFonts w:cs="Times New Roman"/>
        </w:rPr>
        <w:t xml:space="preserve">. </w:t>
      </w:r>
      <w:r w:rsidRPr="00D64937">
        <w:rPr>
          <w:rFonts w:cs="Times New Roman"/>
        </w:rPr>
        <w:t xml:space="preserve">Standard errors are clustered at the state level. 95% confidence intervals are provided. </w:t>
      </w:r>
      <w:r w:rsidR="00F1604A" w:rsidRPr="00D64937">
        <w:rPr>
          <w:rFonts w:cs="Times New Roman"/>
        </w:rPr>
        <w:t>Full regression 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5</w:t>
      </w:r>
      <w:r w:rsidR="007417BB" w:rsidRPr="00D64937">
        <w:rPr>
          <w:rFonts w:cs="Times New Roman"/>
        </w:rPr>
        <w:t>.</w:t>
      </w:r>
    </w:p>
    <w:sectPr w:rsidR="0060367C" w:rsidRPr="00D649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6E7" w14:textId="77777777" w:rsidR="00136B55" w:rsidRDefault="00136B55" w:rsidP="00083242">
      <w:r>
        <w:separator/>
      </w:r>
    </w:p>
    <w:p w14:paraId="3F83534A" w14:textId="77777777" w:rsidR="00136B55" w:rsidRDefault="00136B55"/>
  </w:endnote>
  <w:endnote w:type="continuationSeparator" w:id="0">
    <w:p w14:paraId="4133F67D" w14:textId="77777777" w:rsidR="00136B55" w:rsidRDefault="00136B55" w:rsidP="00083242">
      <w:r>
        <w:continuationSeparator/>
      </w:r>
    </w:p>
    <w:p w14:paraId="0183FB1F" w14:textId="77777777" w:rsidR="00136B55" w:rsidRDefault="00136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urier New" w:hAnsi="Courier New" w:cs="Courier New"/>
      </w:rPr>
      <w:id w:val="-150995123"/>
      <w:docPartObj>
        <w:docPartGallery w:val="Page Numbers (Bottom of Page)"/>
        <w:docPartUnique/>
      </w:docPartObj>
    </w:sdtPr>
    <w:sdtEndPr>
      <w:rPr>
        <w:rStyle w:val="PageNumber"/>
      </w:rPr>
    </w:sdtEndPr>
    <w:sdtContent>
      <w:p w14:paraId="48398649" w14:textId="77777777" w:rsidR="00083242" w:rsidRPr="0001413B" w:rsidRDefault="00083242" w:rsidP="007E3F1A">
        <w:pPr>
          <w:pStyle w:val="Footer"/>
          <w:framePr w:wrap="none" w:vAnchor="text" w:hAnchor="margin" w:xAlign="right" w:y="1"/>
          <w:rPr>
            <w:rStyle w:val="PageNumber"/>
            <w:rFonts w:ascii="Courier New" w:hAnsi="Courier New" w:cs="Courier New"/>
          </w:rPr>
        </w:pPr>
        <w:r w:rsidRPr="0001413B">
          <w:rPr>
            <w:rStyle w:val="PageNumber"/>
            <w:rFonts w:ascii="Courier New" w:hAnsi="Courier New" w:cs="Courier New"/>
          </w:rPr>
          <w:fldChar w:fldCharType="begin"/>
        </w:r>
        <w:r w:rsidRPr="0001413B">
          <w:rPr>
            <w:rStyle w:val="PageNumber"/>
            <w:rFonts w:ascii="Courier New" w:hAnsi="Courier New" w:cs="Courier New"/>
          </w:rPr>
          <w:instrText xml:space="preserve"> PAGE </w:instrText>
        </w:r>
        <w:r w:rsidRPr="0001413B">
          <w:rPr>
            <w:rStyle w:val="PageNumber"/>
            <w:rFonts w:ascii="Courier New" w:hAnsi="Courier New" w:cs="Courier New"/>
          </w:rPr>
          <w:fldChar w:fldCharType="separate"/>
        </w:r>
        <w:r w:rsidRPr="0001413B">
          <w:rPr>
            <w:rStyle w:val="PageNumber"/>
            <w:rFonts w:ascii="Courier New" w:hAnsi="Courier New" w:cs="Courier New"/>
            <w:noProof/>
          </w:rPr>
          <w:t>21</w:t>
        </w:r>
        <w:r w:rsidRPr="0001413B">
          <w:rPr>
            <w:rStyle w:val="PageNumber"/>
            <w:rFonts w:ascii="Courier New" w:hAnsi="Courier New" w:cs="Courier New"/>
          </w:rPr>
          <w:fldChar w:fldCharType="end"/>
        </w:r>
      </w:p>
    </w:sdtContent>
  </w:sdt>
  <w:p w14:paraId="61E17D74" w14:textId="77777777" w:rsidR="00083242" w:rsidRPr="0001413B" w:rsidRDefault="00083242" w:rsidP="00083242">
    <w:pPr>
      <w:pStyle w:val="Footer"/>
      <w:ind w:right="36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EFDE" w14:textId="77777777" w:rsidR="00136B55" w:rsidRDefault="00136B55" w:rsidP="00083242">
      <w:r>
        <w:separator/>
      </w:r>
    </w:p>
    <w:p w14:paraId="146403C6" w14:textId="77777777" w:rsidR="00136B55" w:rsidRDefault="00136B55"/>
  </w:footnote>
  <w:footnote w:type="continuationSeparator" w:id="0">
    <w:p w14:paraId="59F65E57" w14:textId="77777777" w:rsidR="00136B55" w:rsidRDefault="00136B55" w:rsidP="00083242">
      <w:r>
        <w:continuationSeparator/>
      </w:r>
    </w:p>
    <w:p w14:paraId="5B8E0C84" w14:textId="77777777" w:rsidR="00136B55" w:rsidRDefault="00136B5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QUAYqWWPywAAAA="/>
  </w:docVars>
  <w:rsids>
    <w:rsidRoot w:val="005E65C9"/>
    <w:rsid w:val="000024FD"/>
    <w:rsid w:val="000034A3"/>
    <w:rsid w:val="00003684"/>
    <w:rsid w:val="00003DB9"/>
    <w:rsid w:val="00007109"/>
    <w:rsid w:val="00010185"/>
    <w:rsid w:val="00013E88"/>
    <w:rsid w:val="0001413B"/>
    <w:rsid w:val="00015750"/>
    <w:rsid w:val="00016F28"/>
    <w:rsid w:val="00023497"/>
    <w:rsid w:val="00030700"/>
    <w:rsid w:val="0004123D"/>
    <w:rsid w:val="00045176"/>
    <w:rsid w:val="000467FF"/>
    <w:rsid w:val="00054E85"/>
    <w:rsid w:val="00064D1B"/>
    <w:rsid w:val="00066635"/>
    <w:rsid w:val="00070BA2"/>
    <w:rsid w:val="00073A80"/>
    <w:rsid w:val="00083242"/>
    <w:rsid w:val="0008631C"/>
    <w:rsid w:val="00086AFA"/>
    <w:rsid w:val="00087B54"/>
    <w:rsid w:val="00093E40"/>
    <w:rsid w:val="00094651"/>
    <w:rsid w:val="000A5203"/>
    <w:rsid w:val="000A6EFE"/>
    <w:rsid w:val="000C43D2"/>
    <w:rsid w:val="000C7007"/>
    <w:rsid w:val="000D2932"/>
    <w:rsid w:val="000E24BD"/>
    <w:rsid w:val="000F09EE"/>
    <w:rsid w:val="000F0CDF"/>
    <w:rsid w:val="000F1EB8"/>
    <w:rsid w:val="000F4BA6"/>
    <w:rsid w:val="000F7CE5"/>
    <w:rsid w:val="001020FA"/>
    <w:rsid w:val="00117168"/>
    <w:rsid w:val="00117FAD"/>
    <w:rsid w:val="00120294"/>
    <w:rsid w:val="00127846"/>
    <w:rsid w:val="00134E77"/>
    <w:rsid w:val="00136B55"/>
    <w:rsid w:val="00140329"/>
    <w:rsid w:val="00142ACA"/>
    <w:rsid w:val="001536EF"/>
    <w:rsid w:val="0016448F"/>
    <w:rsid w:val="00166A75"/>
    <w:rsid w:val="00167DA8"/>
    <w:rsid w:val="00170404"/>
    <w:rsid w:val="00171968"/>
    <w:rsid w:val="00172076"/>
    <w:rsid w:val="001723AD"/>
    <w:rsid w:val="00176331"/>
    <w:rsid w:val="00184CFF"/>
    <w:rsid w:val="0019029E"/>
    <w:rsid w:val="00194E97"/>
    <w:rsid w:val="00197322"/>
    <w:rsid w:val="00197C5C"/>
    <w:rsid w:val="00197DE5"/>
    <w:rsid w:val="001A1BF8"/>
    <w:rsid w:val="001A1C05"/>
    <w:rsid w:val="001A279D"/>
    <w:rsid w:val="001A7FB0"/>
    <w:rsid w:val="001B0308"/>
    <w:rsid w:val="001B6180"/>
    <w:rsid w:val="001C018E"/>
    <w:rsid w:val="001D2A1B"/>
    <w:rsid w:val="001D32E8"/>
    <w:rsid w:val="001D5A10"/>
    <w:rsid w:val="001D5AE7"/>
    <w:rsid w:val="001E2479"/>
    <w:rsid w:val="001E347E"/>
    <w:rsid w:val="001E5731"/>
    <w:rsid w:val="001E5CE0"/>
    <w:rsid w:val="001E655D"/>
    <w:rsid w:val="001F28A5"/>
    <w:rsid w:val="001F3DDA"/>
    <w:rsid w:val="002007B3"/>
    <w:rsid w:val="00206CCA"/>
    <w:rsid w:val="00210B07"/>
    <w:rsid w:val="00217E85"/>
    <w:rsid w:val="0022440D"/>
    <w:rsid w:val="002330CD"/>
    <w:rsid w:val="00245389"/>
    <w:rsid w:val="00250657"/>
    <w:rsid w:val="002535FF"/>
    <w:rsid w:val="00256B69"/>
    <w:rsid w:val="00262535"/>
    <w:rsid w:val="00264090"/>
    <w:rsid w:val="002658DB"/>
    <w:rsid w:val="00273329"/>
    <w:rsid w:val="00277579"/>
    <w:rsid w:val="002829EB"/>
    <w:rsid w:val="002854E7"/>
    <w:rsid w:val="002908D5"/>
    <w:rsid w:val="002908F8"/>
    <w:rsid w:val="002958B8"/>
    <w:rsid w:val="00295D2C"/>
    <w:rsid w:val="00296602"/>
    <w:rsid w:val="00296FEC"/>
    <w:rsid w:val="002A1AE0"/>
    <w:rsid w:val="002A1ED6"/>
    <w:rsid w:val="002A290E"/>
    <w:rsid w:val="002A77CD"/>
    <w:rsid w:val="002B043E"/>
    <w:rsid w:val="002B7523"/>
    <w:rsid w:val="002C01E2"/>
    <w:rsid w:val="002C334D"/>
    <w:rsid w:val="002C68B1"/>
    <w:rsid w:val="002C74A8"/>
    <w:rsid w:val="002D0DB9"/>
    <w:rsid w:val="002E4741"/>
    <w:rsid w:val="002E6C8E"/>
    <w:rsid w:val="002E7692"/>
    <w:rsid w:val="002F5640"/>
    <w:rsid w:val="00300C0B"/>
    <w:rsid w:val="0030302B"/>
    <w:rsid w:val="00306F22"/>
    <w:rsid w:val="003115EA"/>
    <w:rsid w:val="00317CAD"/>
    <w:rsid w:val="0032201C"/>
    <w:rsid w:val="00325E99"/>
    <w:rsid w:val="00326419"/>
    <w:rsid w:val="00331D47"/>
    <w:rsid w:val="00336746"/>
    <w:rsid w:val="0034351B"/>
    <w:rsid w:val="00350C3F"/>
    <w:rsid w:val="0036159C"/>
    <w:rsid w:val="00364239"/>
    <w:rsid w:val="00366DBB"/>
    <w:rsid w:val="0037205E"/>
    <w:rsid w:val="00381AA5"/>
    <w:rsid w:val="00385205"/>
    <w:rsid w:val="0038659B"/>
    <w:rsid w:val="00386B0E"/>
    <w:rsid w:val="0039216D"/>
    <w:rsid w:val="00396399"/>
    <w:rsid w:val="003A279B"/>
    <w:rsid w:val="003A4BFE"/>
    <w:rsid w:val="003A502E"/>
    <w:rsid w:val="003A67BE"/>
    <w:rsid w:val="003B4DA4"/>
    <w:rsid w:val="003B5135"/>
    <w:rsid w:val="003B5DC5"/>
    <w:rsid w:val="003C108A"/>
    <w:rsid w:val="003E346B"/>
    <w:rsid w:val="003E5A3C"/>
    <w:rsid w:val="003E6386"/>
    <w:rsid w:val="003F12F2"/>
    <w:rsid w:val="003F3EDB"/>
    <w:rsid w:val="00400F4A"/>
    <w:rsid w:val="00406BE5"/>
    <w:rsid w:val="004122FC"/>
    <w:rsid w:val="00417984"/>
    <w:rsid w:val="00424636"/>
    <w:rsid w:val="00426AAC"/>
    <w:rsid w:val="0043114A"/>
    <w:rsid w:val="004349AE"/>
    <w:rsid w:val="00436DD8"/>
    <w:rsid w:val="004457BB"/>
    <w:rsid w:val="00452E48"/>
    <w:rsid w:val="00455C20"/>
    <w:rsid w:val="004575C9"/>
    <w:rsid w:val="00465163"/>
    <w:rsid w:val="00465496"/>
    <w:rsid w:val="00465895"/>
    <w:rsid w:val="00471FE3"/>
    <w:rsid w:val="00474629"/>
    <w:rsid w:val="00486BF9"/>
    <w:rsid w:val="004917AB"/>
    <w:rsid w:val="00492BFC"/>
    <w:rsid w:val="004A02C2"/>
    <w:rsid w:val="004A3D07"/>
    <w:rsid w:val="004B1084"/>
    <w:rsid w:val="004C53FE"/>
    <w:rsid w:val="004D331C"/>
    <w:rsid w:val="004D4F66"/>
    <w:rsid w:val="004D5552"/>
    <w:rsid w:val="004D5927"/>
    <w:rsid w:val="004E29ED"/>
    <w:rsid w:val="004E3BD9"/>
    <w:rsid w:val="004E43F2"/>
    <w:rsid w:val="004F0235"/>
    <w:rsid w:val="004F1B70"/>
    <w:rsid w:val="004F20A2"/>
    <w:rsid w:val="004F25CF"/>
    <w:rsid w:val="004F5149"/>
    <w:rsid w:val="004F5ADC"/>
    <w:rsid w:val="004F5E60"/>
    <w:rsid w:val="004F68AD"/>
    <w:rsid w:val="005029A1"/>
    <w:rsid w:val="0050351E"/>
    <w:rsid w:val="00506AB4"/>
    <w:rsid w:val="0051100D"/>
    <w:rsid w:val="00520BDF"/>
    <w:rsid w:val="00530B9E"/>
    <w:rsid w:val="00531C3B"/>
    <w:rsid w:val="00532B03"/>
    <w:rsid w:val="00533E16"/>
    <w:rsid w:val="00534FF6"/>
    <w:rsid w:val="00543DEA"/>
    <w:rsid w:val="005443DA"/>
    <w:rsid w:val="00545253"/>
    <w:rsid w:val="00547A83"/>
    <w:rsid w:val="00551022"/>
    <w:rsid w:val="00555999"/>
    <w:rsid w:val="00556DB9"/>
    <w:rsid w:val="00557E41"/>
    <w:rsid w:val="00560438"/>
    <w:rsid w:val="00560ADB"/>
    <w:rsid w:val="00564A81"/>
    <w:rsid w:val="00566A1F"/>
    <w:rsid w:val="00567237"/>
    <w:rsid w:val="00571119"/>
    <w:rsid w:val="0057121D"/>
    <w:rsid w:val="00571942"/>
    <w:rsid w:val="00573B8D"/>
    <w:rsid w:val="00575FCD"/>
    <w:rsid w:val="00582502"/>
    <w:rsid w:val="0058539A"/>
    <w:rsid w:val="00585ECE"/>
    <w:rsid w:val="005943E3"/>
    <w:rsid w:val="00595206"/>
    <w:rsid w:val="00595345"/>
    <w:rsid w:val="0059536A"/>
    <w:rsid w:val="005A66AA"/>
    <w:rsid w:val="005B6F4A"/>
    <w:rsid w:val="005C1BA7"/>
    <w:rsid w:val="005C6193"/>
    <w:rsid w:val="005C7872"/>
    <w:rsid w:val="005D2186"/>
    <w:rsid w:val="005D4E4F"/>
    <w:rsid w:val="005D677E"/>
    <w:rsid w:val="005E17A0"/>
    <w:rsid w:val="005E65C9"/>
    <w:rsid w:val="005E6890"/>
    <w:rsid w:val="005F70F2"/>
    <w:rsid w:val="005F7BBE"/>
    <w:rsid w:val="0060367C"/>
    <w:rsid w:val="006061EC"/>
    <w:rsid w:val="006111C9"/>
    <w:rsid w:val="00612F9A"/>
    <w:rsid w:val="00615430"/>
    <w:rsid w:val="0061794F"/>
    <w:rsid w:val="00617B4B"/>
    <w:rsid w:val="0062044C"/>
    <w:rsid w:val="00620AF2"/>
    <w:rsid w:val="00626CD4"/>
    <w:rsid w:val="00633334"/>
    <w:rsid w:val="00634C4B"/>
    <w:rsid w:val="006370AE"/>
    <w:rsid w:val="00645E15"/>
    <w:rsid w:val="00646BF1"/>
    <w:rsid w:val="006527C7"/>
    <w:rsid w:val="00654195"/>
    <w:rsid w:val="00655594"/>
    <w:rsid w:val="00656975"/>
    <w:rsid w:val="00662BC4"/>
    <w:rsid w:val="0067611F"/>
    <w:rsid w:val="00677CB8"/>
    <w:rsid w:val="006806A5"/>
    <w:rsid w:val="006867AF"/>
    <w:rsid w:val="00693BF6"/>
    <w:rsid w:val="006A4E37"/>
    <w:rsid w:val="006A4E61"/>
    <w:rsid w:val="006A69BF"/>
    <w:rsid w:val="006A743A"/>
    <w:rsid w:val="006A7A73"/>
    <w:rsid w:val="006B0AD7"/>
    <w:rsid w:val="006B155A"/>
    <w:rsid w:val="006B1745"/>
    <w:rsid w:val="006C0B62"/>
    <w:rsid w:val="006C6E6D"/>
    <w:rsid w:val="006E1717"/>
    <w:rsid w:val="006E7227"/>
    <w:rsid w:val="006F3EA8"/>
    <w:rsid w:val="007068C7"/>
    <w:rsid w:val="00706A12"/>
    <w:rsid w:val="00711A19"/>
    <w:rsid w:val="00712612"/>
    <w:rsid w:val="0071418E"/>
    <w:rsid w:val="00734239"/>
    <w:rsid w:val="00734913"/>
    <w:rsid w:val="00735731"/>
    <w:rsid w:val="007417BB"/>
    <w:rsid w:val="00742254"/>
    <w:rsid w:val="00746155"/>
    <w:rsid w:val="00751B6E"/>
    <w:rsid w:val="00752348"/>
    <w:rsid w:val="00760592"/>
    <w:rsid w:val="00761B55"/>
    <w:rsid w:val="007626B2"/>
    <w:rsid w:val="00767BBD"/>
    <w:rsid w:val="007725E9"/>
    <w:rsid w:val="00781037"/>
    <w:rsid w:val="0078319C"/>
    <w:rsid w:val="00785DC7"/>
    <w:rsid w:val="007907C7"/>
    <w:rsid w:val="00791B9E"/>
    <w:rsid w:val="007A06E0"/>
    <w:rsid w:val="007A5ADB"/>
    <w:rsid w:val="007A62E6"/>
    <w:rsid w:val="007B1E99"/>
    <w:rsid w:val="007B22A3"/>
    <w:rsid w:val="007B26A0"/>
    <w:rsid w:val="007B2EBC"/>
    <w:rsid w:val="007B728C"/>
    <w:rsid w:val="007B7C2C"/>
    <w:rsid w:val="007C0181"/>
    <w:rsid w:val="007C0471"/>
    <w:rsid w:val="007C1885"/>
    <w:rsid w:val="007C469D"/>
    <w:rsid w:val="007C5E64"/>
    <w:rsid w:val="007D3910"/>
    <w:rsid w:val="007E1360"/>
    <w:rsid w:val="007E73F7"/>
    <w:rsid w:val="007F48DB"/>
    <w:rsid w:val="007F4C82"/>
    <w:rsid w:val="007F6C12"/>
    <w:rsid w:val="00802B36"/>
    <w:rsid w:val="0080410D"/>
    <w:rsid w:val="0081063B"/>
    <w:rsid w:val="008146A4"/>
    <w:rsid w:val="00820E89"/>
    <w:rsid w:val="00822C22"/>
    <w:rsid w:val="0082714D"/>
    <w:rsid w:val="008331E8"/>
    <w:rsid w:val="00836923"/>
    <w:rsid w:val="0083745C"/>
    <w:rsid w:val="00842799"/>
    <w:rsid w:val="008427B5"/>
    <w:rsid w:val="0085224D"/>
    <w:rsid w:val="008524E2"/>
    <w:rsid w:val="00852F99"/>
    <w:rsid w:val="008530C1"/>
    <w:rsid w:val="00855F14"/>
    <w:rsid w:val="0086557C"/>
    <w:rsid w:val="00865ACC"/>
    <w:rsid w:val="008761A2"/>
    <w:rsid w:val="008839DA"/>
    <w:rsid w:val="008966CD"/>
    <w:rsid w:val="008A087F"/>
    <w:rsid w:val="008A0D74"/>
    <w:rsid w:val="008A30FA"/>
    <w:rsid w:val="008A3C9B"/>
    <w:rsid w:val="008B47DA"/>
    <w:rsid w:val="008B63F9"/>
    <w:rsid w:val="008C1281"/>
    <w:rsid w:val="008C3EE9"/>
    <w:rsid w:val="008C7C38"/>
    <w:rsid w:val="008E421B"/>
    <w:rsid w:val="008E51A9"/>
    <w:rsid w:val="009000CA"/>
    <w:rsid w:val="0090184B"/>
    <w:rsid w:val="00902F1B"/>
    <w:rsid w:val="009062DF"/>
    <w:rsid w:val="0090659D"/>
    <w:rsid w:val="00907049"/>
    <w:rsid w:val="00910055"/>
    <w:rsid w:val="0091362E"/>
    <w:rsid w:val="009139B4"/>
    <w:rsid w:val="0092038C"/>
    <w:rsid w:val="00927110"/>
    <w:rsid w:val="00933EAF"/>
    <w:rsid w:val="009472D8"/>
    <w:rsid w:val="00952338"/>
    <w:rsid w:val="00952863"/>
    <w:rsid w:val="009600F0"/>
    <w:rsid w:val="00963278"/>
    <w:rsid w:val="00964718"/>
    <w:rsid w:val="0097008E"/>
    <w:rsid w:val="0097248D"/>
    <w:rsid w:val="00972B51"/>
    <w:rsid w:val="00976EEF"/>
    <w:rsid w:val="0098560D"/>
    <w:rsid w:val="00997A77"/>
    <w:rsid w:val="009A0F7D"/>
    <w:rsid w:val="009A2EC8"/>
    <w:rsid w:val="009A5145"/>
    <w:rsid w:val="009A6A53"/>
    <w:rsid w:val="009B2F36"/>
    <w:rsid w:val="009C04FB"/>
    <w:rsid w:val="009C399D"/>
    <w:rsid w:val="009C41D6"/>
    <w:rsid w:val="009C6945"/>
    <w:rsid w:val="009D5D95"/>
    <w:rsid w:val="009E4F07"/>
    <w:rsid w:val="009E7790"/>
    <w:rsid w:val="009F193A"/>
    <w:rsid w:val="009F6796"/>
    <w:rsid w:val="00A01810"/>
    <w:rsid w:val="00A04B13"/>
    <w:rsid w:val="00A11CB1"/>
    <w:rsid w:val="00A16693"/>
    <w:rsid w:val="00A20B5C"/>
    <w:rsid w:val="00A212D4"/>
    <w:rsid w:val="00A33288"/>
    <w:rsid w:val="00A408D7"/>
    <w:rsid w:val="00A44BB0"/>
    <w:rsid w:val="00A4573C"/>
    <w:rsid w:val="00A70F47"/>
    <w:rsid w:val="00A72473"/>
    <w:rsid w:val="00A74AB4"/>
    <w:rsid w:val="00A759CF"/>
    <w:rsid w:val="00A77726"/>
    <w:rsid w:val="00A82281"/>
    <w:rsid w:val="00A824D3"/>
    <w:rsid w:val="00A86F91"/>
    <w:rsid w:val="00A9148D"/>
    <w:rsid w:val="00A9282C"/>
    <w:rsid w:val="00AA0B5B"/>
    <w:rsid w:val="00AB4860"/>
    <w:rsid w:val="00AB5BBA"/>
    <w:rsid w:val="00AC4493"/>
    <w:rsid w:val="00AC7026"/>
    <w:rsid w:val="00AD4D9A"/>
    <w:rsid w:val="00AE2D9E"/>
    <w:rsid w:val="00AE4FC8"/>
    <w:rsid w:val="00AE5089"/>
    <w:rsid w:val="00AF0261"/>
    <w:rsid w:val="00AF1124"/>
    <w:rsid w:val="00B03F5B"/>
    <w:rsid w:val="00B058E1"/>
    <w:rsid w:val="00B066EF"/>
    <w:rsid w:val="00B10A1F"/>
    <w:rsid w:val="00B14753"/>
    <w:rsid w:val="00B23515"/>
    <w:rsid w:val="00B27138"/>
    <w:rsid w:val="00B27D24"/>
    <w:rsid w:val="00B3059E"/>
    <w:rsid w:val="00B307C9"/>
    <w:rsid w:val="00B451FF"/>
    <w:rsid w:val="00B51A58"/>
    <w:rsid w:val="00B7156C"/>
    <w:rsid w:val="00B72BB2"/>
    <w:rsid w:val="00B76898"/>
    <w:rsid w:val="00B81BD9"/>
    <w:rsid w:val="00B83514"/>
    <w:rsid w:val="00B84726"/>
    <w:rsid w:val="00B9001D"/>
    <w:rsid w:val="00B952D4"/>
    <w:rsid w:val="00B9622D"/>
    <w:rsid w:val="00BA2FB3"/>
    <w:rsid w:val="00BB32A5"/>
    <w:rsid w:val="00BB3708"/>
    <w:rsid w:val="00BC2049"/>
    <w:rsid w:val="00BC2818"/>
    <w:rsid w:val="00BC44AC"/>
    <w:rsid w:val="00BC7141"/>
    <w:rsid w:val="00BC7CA5"/>
    <w:rsid w:val="00BD14C5"/>
    <w:rsid w:val="00BD2136"/>
    <w:rsid w:val="00BD3D45"/>
    <w:rsid w:val="00BD7040"/>
    <w:rsid w:val="00BD7A22"/>
    <w:rsid w:val="00BE1733"/>
    <w:rsid w:val="00BF0162"/>
    <w:rsid w:val="00BF6B1B"/>
    <w:rsid w:val="00C12166"/>
    <w:rsid w:val="00C126AC"/>
    <w:rsid w:val="00C13E2E"/>
    <w:rsid w:val="00C1476F"/>
    <w:rsid w:val="00C23132"/>
    <w:rsid w:val="00C23C5C"/>
    <w:rsid w:val="00C25897"/>
    <w:rsid w:val="00C4111C"/>
    <w:rsid w:val="00C527C5"/>
    <w:rsid w:val="00C57358"/>
    <w:rsid w:val="00C60785"/>
    <w:rsid w:val="00C61A4F"/>
    <w:rsid w:val="00C67685"/>
    <w:rsid w:val="00C703EC"/>
    <w:rsid w:val="00C72881"/>
    <w:rsid w:val="00C8726A"/>
    <w:rsid w:val="00CB64EE"/>
    <w:rsid w:val="00CB7A38"/>
    <w:rsid w:val="00CC36E5"/>
    <w:rsid w:val="00CC4A6D"/>
    <w:rsid w:val="00CD008F"/>
    <w:rsid w:val="00CD3614"/>
    <w:rsid w:val="00CD4A6D"/>
    <w:rsid w:val="00CE135C"/>
    <w:rsid w:val="00CE2AF2"/>
    <w:rsid w:val="00CE7579"/>
    <w:rsid w:val="00CE7F1C"/>
    <w:rsid w:val="00CF1631"/>
    <w:rsid w:val="00CF6843"/>
    <w:rsid w:val="00CF6A36"/>
    <w:rsid w:val="00D02883"/>
    <w:rsid w:val="00D07523"/>
    <w:rsid w:val="00D24799"/>
    <w:rsid w:val="00D25922"/>
    <w:rsid w:val="00D30AD4"/>
    <w:rsid w:val="00D32DF9"/>
    <w:rsid w:val="00D32F00"/>
    <w:rsid w:val="00D36890"/>
    <w:rsid w:val="00D409E0"/>
    <w:rsid w:val="00D41C63"/>
    <w:rsid w:val="00D434F8"/>
    <w:rsid w:val="00D44C98"/>
    <w:rsid w:val="00D460F8"/>
    <w:rsid w:val="00D50E56"/>
    <w:rsid w:val="00D54989"/>
    <w:rsid w:val="00D64937"/>
    <w:rsid w:val="00D64AE5"/>
    <w:rsid w:val="00D67313"/>
    <w:rsid w:val="00D7443A"/>
    <w:rsid w:val="00D756CA"/>
    <w:rsid w:val="00D75B91"/>
    <w:rsid w:val="00D76340"/>
    <w:rsid w:val="00D94017"/>
    <w:rsid w:val="00D95EEB"/>
    <w:rsid w:val="00D979BB"/>
    <w:rsid w:val="00DA11DE"/>
    <w:rsid w:val="00DA18DD"/>
    <w:rsid w:val="00DA1D8C"/>
    <w:rsid w:val="00DA4027"/>
    <w:rsid w:val="00DA5D02"/>
    <w:rsid w:val="00DB0A03"/>
    <w:rsid w:val="00DB76F4"/>
    <w:rsid w:val="00DB791F"/>
    <w:rsid w:val="00DD06DA"/>
    <w:rsid w:val="00DD3246"/>
    <w:rsid w:val="00DE517E"/>
    <w:rsid w:val="00DE5BCE"/>
    <w:rsid w:val="00DF4557"/>
    <w:rsid w:val="00E01BCE"/>
    <w:rsid w:val="00E04EEF"/>
    <w:rsid w:val="00E06478"/>
    <w:rsid w:val="00E06D0E"/>
    <w:rsid w:val="00E13E31"/>
    <w:rsid w:val="00E2587B"/>
    <w:rsid w:val="00E312E8"/>
    <w:rsid w:val="00E320B8"/>
    <w:rsid w:val="00E369CE"/>
    <w:rsid w:val="00E419D7"/>
    <w:rsid w:val="00E4244F"/>
    <w:rsid w:val="00E438B4"/>
    <w:rsid w:val="00E44D30"/>
    <w:rsid w:val="00E471C9"/>
    <w:rsid w:val="00E5174E"/>
    <w:rsid w:val="00E55A29"/>
    <w:rsid w:val="00E57A4C"/>
    <w:rsid w:val="00E57AD4"/>
    <w:rsid w:val="00E702FD"/>
    <w:rsid w:val="00E74894"/>
    <w:rsid w:val="00E87102"/>
    <w:rsid w:val="00E873B1"/>
    <w:rsid w:val="00E923AE"/>
    <w:rsid w:val="00E94CB5"/>
    <w:rsid w:val="00EA1084"/>
    <w:rsid w:val="00EA2B93"/>
    <w:rsid w:val="00EA38E1"/>
    <w:rsid w:val="00EB0952"/>
    <w:rsid w:val="00EB362F"/>
    <w:rsid w:val="00EB5CCF"/>
    <w:rsid w:val="00EB7C8D"/>
    <w:rsid w:val="00EC118F"/>
    <w:rsid w:val="00EC2165"/>
    <w:rsid w:val="00ED2BEA"/>
    <w:rsid w:val="00ED67AF"/>
    <w:rsid w:val="00ED6E72"/>
    <w:rsid w:val="00EE08DE"/>
    <w:rsid w:val="00EE1258"/>
    <w:rsid w:val="00EE1EE5"/>
    <w:rsid w:val="00EE28F2"/>
    <w:rsid w:val="00EE343E"/>
    <w:rsid w:val="00EF1AFD"/>
    <w:rsid w:val="00EF5422"/>
    <w:rsid w:val="00EF6E3D"/>
    <w:rsid w:val="00F02736"/>
    <w:rsid w:val="00F12AA0"/>
    <w:rsid w:val="00F14241"/>
    <w:rsid w:val="00F14DD3"/>
    <w:rsid w:val="00F1604A"/>
    <w:rsid w:val="00F207B5"/>
    <w:rsid w:val="00F233FB"/>
    <w:rsid w:val="00F246BB"/>
    <w:rsid w:val="00F3259E"/>
    <w:rsid w:val="00F33023"/>
    <w:rsid w:val="00F36128"/>
    <w:rsid w:val="00F3624E"/>
    <w:rsid w:val="00F40B24"/>
    <w:rsid w:val="00F44249"/>
    <w:rsid w:val="00F47995"/>
    <w:rsid w:val="00F52122"/>
    <w:rsid w:val="00F53D96"/>
    <w:rsid w:val="00F627AE"/>
    <w:rsid w:val="00F629C1"/>
    <w:rsid w:val="00F72B80"/>
    <w:rsid w:val="00F74A3D"/>
    <w:rsid w:val="00F83157"/>
    <w:rsid w:val="00F9006D"/>
    <w:rsid w:val="00F911D6"/>
    <w:rsid w:val="00F91712"/>
    <w:rsid w:val="00FA3926"/>
    <w:rsid w:val="00FA7AD3"/>
    <w:rsid w:val="00FB2B29"/>
    <w:rsid w:val="00FB2D04"/>
    <w:rsid w:val="00FB3671"/>
    <w:rsid w:val="00FB7275"/>
    <w:rsid w:val="00FC1FE1"/>
    <w:rsid w:val="00FC71D0"/>
    <w:rsid w:val="00FD4389"/>
    <w:rsid w:val="00FD517F"/>
    <w:rsid w:val="00FE4E98"/>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 w:val="left" w:pos="380"/>
      </w:tabs>
      <w:spacing w:after="240"/>
      <w:ind w:left="384" w:hanging="38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EndnoteText">
    <w:name w:val="endnote text"/>
    <w:basedOn w:val="Normal"/>
    <w:link w:val="EndnoteTextChar"/>
    <w:uiPriority w:val="99"/>
    <w:semiHidden/>
    <w:unhideWhenUsed/>
    <w:rsid w:val="00633334"/>
    <w:rPr>
      <w:sz w:val="20"/>
      <w:szCs w:val="20"/>
    </w:rPr>
  </w:style>
  <w:style w:type="character" w:customStyle="1" w:styleId="EndnoteTextChar">
    <w:name w:val="Endnote Text Char"/>
    <w:basedOn w:val="DefaultParagraphFont"/>
    <w:link w:val="EndnoteText"/>
    <w:uiPriority w:val="99"/>
    <w:semiHidden/>
    <w:rsid w:val="00633334"/>
    <w:rPr>
      <w:rFonts w:ascii="Times New Roman" w:hAnsi="Times New Roman"/>
      <w:sz w:val="20"/>
      <w:szCs w:val="20"/>
    </w:rPr>
  </w:style>
  <w:style w:type="character" w:styleId="EndnoteReference">
    <w:name w:val="endnote reference"/>
    <w:basedOn w:val="DefaultParagraphFont"/>
    <w:uiPriority w:val="99"/>
    <w:semiHidden/>
    <w:unhideWhenUsed/>
    <w:rsid w:val="006333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nolankavanagh@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22</Pages>
  <Words>28600</Words>
  <Characters>163025</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72</cp:revision>
  <cp:lastPrinted>2023-08-25T17:28:00Z</cp:lastPrinted>
  <dcterms:created xsi:type="dcterms:W3CDTF">2023-10-14T00:06:00Z</dcterms:created>
  <dcterms:modified xsi:type="dcterms:W3CDTF">2024-03-04T16:06:00Z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id="WF7JMCv7"/&gt;&lt;style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