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ind w:left="1440" w:firstLine="720"/>
        <w:contextualSpacing w:val="0"/>
        <w:jc w:val="left"/>
        <w:rPr>
          <w:sz w:val="36"/>
          <w:szCs w:val="36"/>
        </w:rPr>
      </w:pPr>
      <w:r w:rsidDel="00000000" w:rsidR="00000000" w:rsidRPr="00000000">
        <w:rPr>
          <w:sz w:val="36"/>
          <w:szCs w:val="36"/>
          <w:rtl w:val="0"/>
        </w:rPr>
        <w:t xml:space="preserve">Assignment 2: Sonifying Pong!</w:t>
      </w:r>
    </w:p>
    <w:p w:rsidR="00000000" w:rsidDel="00000000" w:rsidP="00000000" w:rsidRDefault="00000000" w:rsidRPr="00000000">
      <w:pPr>
        <w:pBdr/>
        <w:contextualSpacing w:val="0"/>
        <w:rPr>
          <w:b w:val="1"/>
          <w:sz w:val="28"/>
          <w:szCs w:val="28"/>
          <w:u w:val="single"/>
        </w:rPr>
      </w:pPr>
      <w:bookmarkStart w:colFirst="0" w:colLast="0" w:name="_gjdgxs" w:id="0"/>
      <w:bookmarkEnd w:id="0"/>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b w:val="1"/>
          <w:sz w:val="28"/>
          <w:szCs w:val="28"/>
          <w:u w:val="single"/>
          <w:rtl w:val="0"/>
        </w:rPr>
        <w:t xml:space="preserve">I. Matlab</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helpful tutorial:</w:t>
      </w:r>
    </w:p>
    <w:p w:rsidR="00000000" w:rsidDel="00000000" w:rsidP="00000000" w:rsidRDefault="00000000" w:rsidRPr="00000000">
      <w:pPr>
        <w:pBdr/>
        <w:contextualSpacing w:val="0"/>
        <w:rPr>
          <w:rFonts w:ascii="Times New Roman" w:cs="Times New Roman" w:eastAsia="Times New Roman" w:hAnsi="Times New Roman"/>
        </w:rPr>
      </w:pPr>
      <w:hyperlink r:id="rId5">
        <w:r w:rsidDel="00000000" w:rsidR="00000000" w:rsidRPr="00000000">
          <w:rPr>
            <w:rFonts w:ascii="Times New Roman" w:cs="Times New Roman" w:eastAsia="Times New Roman" w:hAnsi="Times New Roman"/>
            <w:color w:val="1155cc"/>
            <w:u w:val="single"/>
            <w:rtl w:val="0"/>
          </w:rPr>
          <w:t xml:space="preserve">http://www.math.utah.edu/lab/ms/matlab/matlab.html</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Additive Synthesis: Synthesizing sounds from a bunch of sinusoids added together.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 fundamental, important truth about audio signals (or any signal, for that matter): Any waveform can be broken down into sinusoids (specifically, </w:t>
      </w:r>
      <w:r w:rsidDel="00000000" w:rsidR="00000000" w:rsidRPr="00000000">
        <w:rPr>
          <w:rFonts w:ascii="Times New Roman" w:cs="Times New Roman" w:eastAsia="Times New Roman" w:hAnsi="Times New Roman"/>
          <w:i w:val="1"/>
          <w:rtl w:val="0"/>
        </w:rPr>
        <w:t xml:space="preserve">complex</w:t>
      </w:r>
      <w:r w:rsidDel="00000000" w:rsidR="00000000" w:rsidRPr="00000000">
        <w:rPr>
          <w:rFonts w:ascii="Times New Roman" w:cs="Times New Roman" w:eastAsia="Times New Roman" w:hAnsi="Times New Roman"/>
          <w:rtl w:val="0"/>
        </w:rPr>
        <w:t xml:space="preserve"> sinusoids- but we can talk about complex sinusoids at another point</w:t>
      </w:r>
      <w:r w:rsidDel="00000000" w:rsidR="00000000" w:rsidRPr="00000000">
        <w:rPr>
          <w:rFonts w:ascii="Times New Roman" w:cs="Times New Roman" w:eastAsia="Times New Roman" w:hAnsi="Times New Roman"/>
          <w:rtl w:val="0"/>
        </w:rPr>
        <w:t xml:space="preserve">). Sinusoids are the most rudimentary building block of a signal. There are three parameters to a sinusoid: </w:t>
      </w:r>
      <w:r w:rsidDel="00000000" w:rsidR="00000000" w:rsidRPr="00000000">
        <w:rPr>
          <w:rFonts w:ascii="Times New Roman" w:cs="Times New Roman" w:eastAsia="Times New Roman" w:hAnsi="Times New Roman"/>
          <w:i w:val="1"/>
          <w:rtl w:val="0"/>
        </w:rPr>
        <w:t xml:space="preserve">Amplitude, Frequency, and Phase.</w:t>
      </w:r>
      <w:r w:rsidDel="00000000" w:rsidR="00000000" w:rsidRPr="00000000">
        <w:rPr>
          <w:rFonts w:ascii="Times New Roman" w:cs="Times New Roman" w:eastAsia="Times New Roman" w:hAnsi="Times New Roman"/>
          <w:rtl w:val="0"/>
        </w:rPr>
        <w:t xml:space="preserve"> We’re going to use our sineTone function from lab 1 to build a bunch of different, crazy sounds (ok, I’ll admit that most of these sounds are pretty boring, but it’ll still be cool to see how they are made).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off, we are going to add an </w:t>
      </w:r>
      <w:r w:rsidDel="00000000" w:rsidR="00000000" w:rsidRPr="00000000">
        <w:rPr>
          <w:rFonts w:ascii="Times New Roman" w:cs="Times New Roman" w:eastAsia="Times New Roman" w:hAnsi="Times New Roman"/>
          <w:i w:val="1"/>
          <w:rtl w:val="0"/>
        </w:rPr>
        <w:t xml:space="preserve">initial phase</w:t>
      </w:r>
      <w:r w:rsidDel="00000000" w:rsidR="00000000" w:rsidRPr="00000000">
        <w:rPr>
          <w:rFonts w:ascii="Times New Roman" w:cs="Times New Roman" w:eastAsia="Times New Roman" w:hAnsi="Times New Roman"/>
          <w:rtl w:val="0"/>
        </w:rPr>
        <w:t xml:space="preserve"> parameter to our sineTone function: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output = sineTone(frequency, phase, duration, fs)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out this </w:t>
      </w:r>
      <w:hyperlink r:id="rId6">
        <w:r w:rsidDel="00000000" w:rsidR="00000000" w:rsidRPr="00000000">
          <w:rPr>
            <w:rFonts w:ascii="Times New Roman" w:cs="Times New Roman" w:eastAsia="Times New Roman" w:hAnsi="Times New Roman"/>
            <w:color w:val="1155cc"/>
            <w:u w:val="single"/>
            <w:rtl w:val="0"/>
          </w:rPr>
          <w:t xml:space="preserve">wikipedia page for phase</w:t>
        </w:r>
      </w:hyperlink>
      <w:r w:rsidDel="00000000" w:rsidR="00000000" w:rsidRPr="00000000">
        <w:rPr>
          <w:rFonts w:ascii="Times New Roman" w:cs="Times New Roman" w:eastAsia="Times New Roman" w:hAnsi="Times New Roman"/>
          <w:rtl w:val="0"/>
        </w:rPr>
        <w:t xml:space="preserve">, or ask me if you have any question about what it is. The definition of a sinusoid that has an </w:t>
      </w:r>
      <w:r w:rsidDel="00000000" w:rsidR="00000000" w:rsidRPr="00000000">
        <w:rPr>
          <w:rFonts w:ascii="Times New Roman" w:cs="Times New Roman" w:eastAsia="Times New Roman" w:hAnsi="Times New Roman"/>
          <w:i w:val="1"/>
          <w:rtl w:val="0"/>
        </w:rPr>
        <w:t xml:space="preserve">initial phase</w:t>
      </w:r>
      <w:r w:rsidDel="00000000" w:rsidR="00000000" w:rsidRPr="00000000">
        <w:rPr>
          <w:rFonts w:ascii="Times New Roman" w:cs="Times New Roman" w:eastAsia="Times New Roman" w:hAnsi="Times New Roman"/>
          <w:rtl w:val="0"/>
        </w:rPr>
        <w:t xml:space="preserve"> component is this: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drawing>
          <wp:inline distB="114300" distT="114300" distL="114300" distR="114300">
            <wp:extent cx="3162300" cy="200025"/>
            <wp:effectExtent b="0" l="0" r="0" t="0"/>
            <wp:docPr descr="95070ea56bf2d63142b522d0e1c34d5d.png" id="1" name="image01.png"/>
            <a:graphic>
              <a:graphicData uri="http://schemas.openxmlformats.org/drawingml/2006/picture">
                <pic:pic>
                  <pic:nvPicPr>
                    <pic:cNvPr descr="95070ea56bf2d63142b522d0e1c34d5d.png" id="0" name="image01.png"/>
                    <pic:cNvPicPr preferRelativeResize="0"/>
                  </pic:nvPicPr>
                  <pic:blipFill>
                    <a:blip r:embed="rId7"/>
                    <a:srcRect b="0" l="0" r="0" t="0"/>
                    <a:stretch>
                      <a:fillRect/>
                    </a:stretch>
                  </pic:blipFill>
                  <pic:spPr>
                    <a:xfrm>
                      <a:off x="0" y="0"/>
                      <a:ext cx="3162300" cy="2000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Source: </w:t>
      </w:r>
      <w:hyperlink r:id="rId8">
        <w:r w:rsidDel="00000000" w:rsidR="00000000" w:rsidRPr="00000000">
          <w:rPr>
            <w:rFonts w:ascii="Times New Roman" w:cs="Times New Roman" w:eastAsia="Times New Roman" w:hAnsi="Times New Roman"/>
            <w:i w:val="1"/>
            <w:color w:val="1155cc"/>
            <w:u w:val="single"/>
            <w:rtl w:val="0"/>
          </w:rPr>
          <w:t xml:space="preserve">https://en.wikipedia.org/wiki/Sine_wave</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is amplitude,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 is frequency in Hertz (cycles per second), and φ is </w:t>
      </w:r>
      <w:r w:rsidDel="00000000" w:rsidR="00000000" w:rsidRPr="00000000">
        <w:rPr>
          <w:rFonts w:ascii="Times New Roman" w:cs="Times New Roman" w:eastAsia="Times New Roman" w:hAnsi="Times New Roman"/>
          <w:i w:val="1"/>
          <w:rtl w:val="0"/>
        </w:rPr>
        <w:t xml:space="preserve">initial phase</w:t>
      </w:r>
      <w:r w:rsidDel="00000000" w:rsidR="00000000" w:rsidRPr="00000000">
        <w:rPr>
          <w:rFonts w:ascii="Times New Roman" w:cs="Times New Roman" w:eastAsia="Times New Roman" w:hAnsi="Times New Roman"/>
          <w:rtl w:val="0"/>
        </w:rPr>
        <w:t xml:space="preserve">. Little omega (ω) is defined as frequency in </w:t>
      </w:r>
      <w:r w:rsidDel="00000000" w:rsidR="00000000" w:rsidRPr="00000000">
        <w:rPr>
          <w:rFonts w:ascii="Times New Roman" w:cs="Times New Roman" w:eastAsia="Times New Roman" w:hAnsi="Times New Roman"/>
          <w:i w:val="1"/>
          <w:rtl w:val="0"/>
        </w:rPr>
        <w:t xml:space="preserve">radians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B.</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your new sineTone function, add together a sinusoid with a sinusoid with the same frequency, duration, and sampling rate, but with a phase of π:</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y = sineTone(440,1,0,48000) + sineTone(440,1,pi,48000);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listening to the resulting signal, and plotting it. Write a brief description of what you see/hear in a comment in your Matlab script. </w:t>
      </w:r>
      <w:r w:rsidDel="00000000" w:rsidR="00000000" w:rsidRPr="00000000">
        <w:rPr>
          <w:rFonts w:ascii="Times New Roman" w:cs="Times New Roman" w:eastAsia="Times New Roman" w:hAnsi="Times New Roman"/>
          <w:i w:val="1"/>
          <w:rtl w:val="0"/>
        </w:rPr>
        <w:t xml:space="preserve">Hint:</w:t>
      </w:r>
      <w:r w:rsidDel="00000000" w:rsidR="00000000" w:rsidRPr="00000000">
        <w:rPr>
          <w:rFonts w:ascii="Times New Roman" w:cs="Times New Roman" w:eastAsia="Times New Roman" w:hAnsi="Times New Roman"/>
          <w:rtl w:val="0"/>
        </w:rPr>
        <w:t xml:space="preserve"> your plot may look strange, but look at the actual scale of the y axis. How big are the actual numbers in the signal? Look up the term </w:t>
      </w:r>
      <w:r w:rsidDel="00000000" w:rsidR="00000000" w:rsidRPr="00000000">
        <w:rPr>
          <w:rFonts w:ascii="Times New Roman" w:cs="Times New Roman" w:eastAsia="Times New Roman" w:hAnsi="Times New Roman"/>
          <w:i w:val="1"/>
          <w:rtl w:val="0"/>
        </w:rPr>
        <w:t xml:space="preserve">roundoff error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up </w:t>
      </w:r>
      <w:r w:rsidDel="00000000" w:rsidR="00000000" w:rsidRPr="00000000">
        <w:rPr>
          <w:rFonts w:ascii="Times New Roman" w:cs="Times New Roman" w:eastAsia="Times New Roman" w:hAnsi="Times New Roman"/>
          <w:i w:val="1"/>
          <w:rtl w:val="0"/>
        </w:rPr>
        <w:t xml:space="preserve">constructive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destructive</w:t>
      </w:r>
      <w:r w:rsidDel="00000000" w:rsidR="00000000" w:rsidRPr="00000000">
        <w:rPr>
          <w:rFonts w:ascii="Times New Roman" w:cs="Times New Roman" w:eastAsia="Times New Roman" w:hAnsi="Times New Roman"/>
          <w:rtl w:val="0"/>
        </w:rPr>
        <w:t xml:space="preserve"> interference, and let me know if you have any questions about what these terms actually mean.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three functions- sawtoothTone, squareTone, and triangleTone: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output = sawtoothTone(frequency, phase, duration, harmonics, fs)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Courier New" w:cs="Courier New" w:eastAsia="Courier New" w:hAnsi="Courier New"/>
          <w:rtl w:val="0"/>
        </w:rPr>
        <w:t xml:space="preserve">output = squareTone(frequency, phase, duration, harmonics, fs)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output = triangleTone(frequency, phase, duration, harmonics, fs)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Frequency is going to be the </w:t>
      </w:r>
      <w:r w:rsidDel="00000000" w:rsidR="00000000" w:rsidRPr="00000000">
        <w:rPr>
          <w:rFonts w:ascii="Arial" w:cs="Arial" w:eastAsia="Arial" w:hAnsi="Arial"/>
          <w:i w:val="1"/>
          <w:rtl w:val="0"/>
        </w:rPr>
        <w:t xml:space="preserve">fundamental frequency</w:t>
      </w:r>
      <w:r w:rsidDel="00000000" w:rsidR="00000000" w:rsidRPr="00000000">
        <w:rPr>
          <w:rFonts w:ascii="Arial" w:cs="Arial" w:eastAsia="Arial" w:hAnsi="Arial"/>
          <w:rtl w:val="0"/>
        </w:rPr>
        <w:t xml:space="preserve"> of each tone, and harmonics is how many sineTones we will add together. Each of these functions will return a signal that is the sum of multiple sineTones with specific frequencies that are multiples of the </w:t>
      </w:r>
      <w:r w:rsidDel="00000000" w:rsidR="00000000" w:rsidRPr="00000000">
        <w:rPr>
          <w:rFonts w:ascii="Arial" w:cs="Arial" w:eastAsia="Arial" w:hAnsi="Arial"/>
          <w:i w:val="1"/>
          <w:rtl w:val="0"/>
        </w:rPr>
        <w:t xml:space="preserve">fundamental frequency</w:t>
      </w:r>
      <w:r w:rsidDel="00000000" w:rsidR="00000000" w:rsidRPr="00000000">
        <w:rPr>
          <w:rFonts w:ascii="Arial" w:cs="Arial" w:eastAsia="Arial" w:hAnsi="Arial"/>
          <w:rtl w:val="0"/>
        </w:rPr>
        <w:t xml:space="preserve"> given.</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equation for a sawtoothTone is the following:</w:t>
      </w:r>
    </w:p>
    <w:p w:rsidR="00000000" w:rsidDel="00000000" w:rsidP="00000000" w:rsidRDefault="00000000" w:rsidRPr="00000000">
      <w:pPr>
        <w:pBdr/>
        <w:contextualSpacing w:val="0"/>
        <w:rPr>
          <w:rFonts w:ascii="Arial" w:cs="Arial" w:eastAsia="Arial" w:hAnsi="Arial"/>
          <w:sz w:val="36"/>
          <w:szCs w:val="36"/>
        </w:rPr>
      </w:pPr>
      <m:oMath>
        <m:r>
          <w:rPr>
            <w:rFonts w:ascii="Arial" w:cs="Arial" w:eastAsia="Arial" w:hAnsi="Arial"/>
            <w:sz w:val="36"/>
            <w:szCs w:val="36"/>
          </w:rPr>
          <m:t xml:space="preserve">y(t)=</m:t>
        </m:r>
        <m:f>
          <m:fPr>
            <m:ctrlPr>
              <w:rPr>
                <w:rFonts w:ascii="Arial" w:cs="Arial" w:eastAsia="Arial" w:hAnsi="Arial"/>
                <w:sz w:val="36"/>
                <w:szCs w:val="36"/>
              </w:rPr>
            </m:ctrlPr>
          </m:fPr>
          <m:num>
            <m:r>
              <w:rPr>
                <w:rFonts w:ascii="Arial" w:cs="Arial" w:eastAsia="Arial" w:hAnsi="Arial"/>
                <w:sz w:val="36"/>
                <w:szCs w:val="36"/>
              </w:rPr>
              <m:t xml:space="preserve">1</m:t>
            </m:r>
          </m:num>
          <m:den>
            <m:r>
              <w:rPr>
                <w:rFonts w:ascii="Arial" w:cs="Arial" w:eastAsia="Arial" w:hAnsi="Arial"/>
                <w:sz w:val="36"/>
                <w:szCs w:val="36"/>
              </w:rPr>
              <m:t xml:space="preserve">2</m:t>
            </m:r>
          </m:den>
        </m:f>
        <m:r>
          <w:rPr>
            <w:rFonts w:ascii="Arial" w:cs="Arial" w:eastAsia="Arial" w:hAnsi="Arial"/>
            <w:sz w:val="36"/>
            <w:szCs w:val="36"/>
          </w:rPr>
          <m:t xml:space="preserve">-</m:t>
        </m:r>
        <m:f>
          <m:fPr>
            <m:ctrlPr>
              <w:rPr>
                <w:rFonts w:ascii="Arial" w:cs="Arial" w:eastAsia="Arial" w:hAnsi="Arial"/>
                <w:sz w:val="36"/>
                <w:szCs w:val="36"/>
              </w:rPr>
            </m:ctrlPr>
          </m:fPr>
          <m:num>
            <m:r>
              <w:rPr>
                <w:rFonts w:ascii="Arial" w:cs="Arial" w:eastAsia="Arial" w:hAnsi="Arial"/>
                <w:sz w:val="36"/>
                <w:szCs w:val="36"/>
              </w:rPr>
              <m:t xml:space="preserve">1</m:t>
            </m:r>
          </m:num>
          <m:den>
            <m:r>
              <w:rPr>
                <w:rFonts w:ascii="Arial" w:cs="Arial" w:eastAsia="Arial" w:hAnsi="Arial"/>
                <w:sz w:val="36"/>
                <w:szCs w:val="36"/>
              </w:rPr>
              <m:t>π</m:t>
            </m:r>
          </m:den>
        </m:f>
        <m:nary>
          <m:naryPr>
            <m:chr m:val="∑"/>
            <m:ctrlPr>
              <w:rPr>
                <w:rFonts w:ascii="Arial" w:cs="Arial" w:eastAsia="Arial" w:hAnsi="Arial"/>
                <w:sz w:val="36"/>
                <w:szCs w:val="36"/>
              </w:rPr>
            </m:ctrlPr>
          </m:naryPr>
          <m:sub>
            <m:r>
              <w:rPr>
                <w:rFonts w:ascii="Arial" w:cs="Arial" w:eastAsia="Arial" w:hAnsi="Arial"/>
                <w:sz w:val="36"/>
                <w:szCs w:val="36"/>
              </w:rPr>
              <m:t xml:space="preserve">k=1</m:t>
            </m:r>
          </m:sub>
          <m:sup>
            <m:r>
              <w:rPr>
                <w:rFonts w:ascii="Arial" w:cs="Arial" w:eastAsia="Arial" w:hAnsi="Arial"/>
                <w:sz w:val="36"/>
                <w:szCs w:val="36"/>
              </w:rPr>
              <m:t xml:space="preserve">K</m:t>
            </m:r>
          </m:sup>
        </m:nary>
        <m:f>
          <m:fPr>
            <m:ctrlPr>
              <w:rPr>
                <w:rFonts w:ascii="Arial" w:cs="Arial" w:eastAsia="Arial" w:hAnsi="Arial"/>
                <w:sz w:val="36"/>
                <w:szCs w:val="36"/>
              </w:rPr>
            </m:ctrlPr>
          </m:fPr>
          <m:num>
            <m:r>
              <w:rPr>
                <w:rFonts w:ascii="Arial" w:cs="Arial" w:eastAsia="Arial" w:hAnsi="Arial"/>
                <w:sz w:val="36"/>
                <w:szCs w:val="36"/>
              </w:rPr>
              <m:t xml:space="preserve">sin(2</m:t>
            </m:r>
            <m:r>
              <w:rPr>
                <w:rFonts w:ascii="Arial" w:cs="Arial" w:eastAsia="Arial" w:hAnsi="Arial"/>
                <w:sz w:val="36"/>
                <w:szCs w:val="36"/>
              </w:rPr>
              <m:t>π</m:t>
            </m:r>
            <m:r>
              <w:rPr>
                <w:rFonts w:ascii="Arial" w:cs="Arial" w:eastAsia="Arial" w:hAnsi="Arial"/>
                <w:sz w:val="36"/>
                <w:szCs w:val="36"/>
              </w:rPr>
              <m:t xml:space="preserve">kft+</m:t>
            </m:r>
            <m:r>
              <w:rPr>
                <w:rFonts w:ascii="Arial" w:cs="Arial" w:eastAsia="Arial" w:hAnsi="Arial"/>
                <w:sz w:val="36"/>
                <w:szCs w:val="36"/>
              </w:rPr>
              <m:t>ϕ</m:t>
            </m:r>
            <m:r>
              <w:rPr>
                <w:rFonts w:ascii="Arial" w:cs="Arial" w:eastAsia="Arial" w:hAnsi="Arial"/>
                <w:sz w:val="36"/>
                <w:szCs w:val="36"/>
              </w:rPr>
              <m:t xml:space="preserve">)</m:t>
            </m:r>
          </m:num>
          <m:den>
            <m:r>
              <w:rPr>
                <w:rFonts w:ascii="Arial" w:cs="Arial" w:eastAsia="Arial" w:hAnsi="Arial"/>
                <w:sz w:val="36"/>
                <w:szCs w:val="36"/>
              </w:rPr>
              <m:t xml:space="preserve">k</m:t>
            </m:r>
          </m:den>
        </m:f>
      </m:oMath>
      <w:r w:rsidDel="00000000" w:rsidR="00000000" w:rsidRPr="00000000">
        <w:rPr>
          <w:rtl w:val="0"/>
        </w:rPr>
      </w:r>
    </w:p>
    <w:p w:rsidR="00000000" w:rsidDel="00000000" w:rsidP="00000000" w:rsidRDefault="00000000" w:rsidRPr="00000000">
      <w:pPr>
        <w:pBdr/>
        <w:contextualSpacing w:val="0"/>
        <w:rPr>
          <w:rFonts w:ascii="Arial" w:cs="Arial" w:eastAsia="Arial" w:hAnsi="Arial"/>
          <w:sz w:val="36"/>
          <w:szCs w:val="36"/>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Where </w:t>
      </w:r>
      <w:r w:rsidDel="00000000" w:rsidR="00000000" w:rsidRPr="00000000">
        <w:rPr>
          <w:rFonts w:ascii="Arial" w:cs="Arial" w:eastAsia="Arial" w:hAnsi="Arial"/>
          <w:i w:val="1"/>
          <w:rtl w:val="0"/>
        </w:rPr>
        <w:t xml:space="preserve">f</w:t>
      </w:r>
      <w:r w:rsidDel="00000000" w:rsidR="00000000" w:rsidRPr="00000000">
        <w:rPr>
          <w:rFonts w:ascii="Arial" w:cs="Arial" w:eastAsia="Arial" w:hAnsi="Arial"/>
          <w:rtl w:val="0"/>
        </w:rPr>
        <w:t xml:space="preserve"> is your fundamental frequency, </w:t>
      </w:r>
      <w:r w:rsidDel="00000000" w:rsidR="00000000" w:rsidRPr="00000000">
        <w:rPr>
          <w:rFonts w:ascii="Arial" w:cs="Arial" w:eastAsia="Arial" w:hAnsi="Arial"/>
          <w:i w:val="1"/>
          <w:rtl w:val="0"/>
        </w:rPr>
        <w:t xml:space="preserve">k</w:t>
      </w:r>
      <w:r w:rsidDel="00000000" w:rsidR="00000000" w:rsidRPr="00000000">
        <w:rPr>
          <w:rFonts w:ascii="Arial" w:cs="Arial" w:eastAsia="Arial" w:hAnsi="Arial"/>
          <w:rtl w:val="0"/>
        </w:rPr>
        <w:t xml:space="preserve"> is the number of the harmonic, and </w:t>
      </w:r>
      <w:r w:rsidDel="00000000" w:rsidR="00000000" w:rsidRPr="00000000">
        <w:rPr>
          <w:rFonts w:ascii="Arial" w:cs="Arial" w:eastAsia="Arial" w:hAnsi="Arial"/>
          <w:i w:val="1"/>
          <w:rtl w:val="0"/>
        </w:rPr>
        <w:t xml:space="preserve">K</w:t>
      </w:r>
      <w:r w:rsidDel="00000000" w:rsidR="00000000" w:rsidRPr="00000000">
        <w:rPr>
          <w:rFonts w:ascii="Arial" w:cs="Arial" w:eastAsia="Arial" w:hAnsi="Arial"/>
          <w:rtl w:val="0"/>
        </w:rPr>
        <w:t xml:space="preserve"> is the number of harmonics we are rendering. Φ still represents </w:t>
      </w:r>
      <w:r w:rsidDel="00000000" w:rsidR="00000000" w:rsidRPr="00000000">
        <w:rPr>
          <w:rFonts w:ascii="Arial" w:cs="Arial" w:eastAsia="Arial" w:hAnsi="Arial"/>
          <w:i w:val="1"/>
          <w:rtl w:val="0"/>
        </w:rPr>
        <w:t xml:space="preserve">initial phase</w:t>
      </w:r>
      <w:r w:rsidDel="00000000" w:rsidR="00000000" w:rsidRPr="00000000">
        <w:rPr>
          <w:rFonts w:ascii="Arial" w:cs="Arial" w:eastAsia="Arial" w:hAnsi="Arial"/>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equation for a squareTone is the following:</w:t>
      </w:r>
    </w:p>
    <w:p w:rsidR="00000000" w:rsidDel="00000000" w:rsidP="00000000" w:rsidRDefault="00000000" w:rsidRPr="00000000">
      <w:pPr>
        <w:pBdr/>
        <w:contextualSpacing w:val="0"/>
        <w:rPr>
          <w:rFonts w:ascii="Times New Roman" w:cs="Times New Roman" w:eastAsia="Times New Roman" w:hAnsi="Times New Roman"/>
          <w:sz w:val="36"/>
          <w:szCs w:val="36"/>
        </w:rPr>
      </w:pPr>
      <m:oMath>
        <m:r>
          <w:rPr>
            <w:rFonts w:ascii="Times New Roman" w:cs="Times New Roman" w:eastAsia="Times New Roman" w:hAnsi="Times New Roman"/>
            <w:sz w:val="36"/>
            <w:szCs w:val="36"/>
          </w:rPr>
          <m:t xml:space="preserve">y(t)=</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4</m:t>
            </m:r>
          </m:num>
          <m:den>
            <m:r>
              <w:rPr>
                <w:rFonts w:ascii="Times New Roman" w:cs="Times New Roman" w:eastAsia="Times New Roman" w:hAnsi="Times New Roman"/>
                <w:sz w:val="36"/>
                <w:szCs w:val="36"/>
              </w:rPr>
              <m:t>π</m:t>
            </m:r>
          </m:den>
        </m:f>
        <m:nary>
          <m:naryPr>
            <m:chr m:val="∑"/>
            <m:ctrlPr>
              <w:rPr>
                <w:rFonts w:ascii="Times New Roman" w:cs="Times New Roman" w:eastAsia="Times New Roman" w:hAnsi="Times New Roman"/>
                <w:sz w:val="36"/>
                <w:szCs w:val="36"/>
              </w:rPr>
            </m:ctrlPr>
          </m:naryPr>
          <m:sub>
            <m:r>
              <w:rPr>
                <w:rFonts w:ascii="Times New Roman" w:cs="Times New Roman" w:eastAsia="Times New Roman" w:hAnsi="Times New Roman"/>
                <w:sz w:val="36"/>
                <w:szCs w:val="36"/>
              </w:rPr>
              <m:t xml:space="preserve">k=1</m:t>
            </m:r>
          </m:sub>
          <m:sup>
            <m:r>
              <w:rPr>
                <w:rFonts w:ascii="Times New Roman" w:cs="Times New Roman" w:eastAsia="Times New Roman" w:hAnsi="Times New Roman"/>
                <w:sz w:val="36"/>
                <w:szCs w:val="36"/>
              </w:rPr>
              <m:t xml:space="preserve">K</m:t>
            </m:r>
          </m:sup>
        </m:nary>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sin(2</m:t>
            </m:r>
            <m:r>
              <w:rPr>
                <w:rFonts w:ascii="Times New Roman" w:cs="Times New Roman" w:eastAsia="Times New Roman" w:hAnsi="Times New Roman"/>
                <w:sz w:val="36"/>
                <w:szCs w:val="36"/>
              </w:rPr>
              <m:t>π</m:t>
            </m:r>
            <m:r>
              <w:rPr>
                <w:rFonts w:ascii="Times New Roman" w:cs="Times New Roman" w:eastAsia="Times New Roman" w:hAnsi="Times New Roman"/>
                <w:sz w:val="36"/>
                <w:szCs w:val="36"/>
              </w:rPr>
              <m:t xml:space="preserve">(2k-1)ft+</m:t>
            </m:r>
            <m:r>
              <w:rPr>
                <w:rFonts w:ascii="Times New Roman" w:cs="Times New Roman" w:eastAsia="Times New Roman" w:hAnsi="Times New Roman"/>
                <w:sz w:val="36"/>
                <w:szCs w:val="36"/>
              </w:rPr>
              <m:t>ϕ</m:t>
            </m:r>
            <m:r>
              <w:rPr>
                <w:rFonts w:ascii="Times New Roman" w:cs="Times New Roman" w:eastAsia="Times New Roman" w:hAnsi="Times New Roman"/>
                <w:sz w:val="36"/>
                <w:szCs w:val="36"/>
              </w:rPr>
              <m:t xml:space="preserve">)</m:t>
            </m:r>
          </m:num>
          <m:den>
            <m:r>
              <w:rPr>
                <w:rFonts w:ascii="Times New Roman" w:cs="Times New Roman" w:eastAsia="Times New Roman" w:hAnsi="Times New Roman"/>
                <w:sz w:val="36"/>
                <w:szCs w:val="36"/>
              </w:rPr>
              <m:t xml:space="preserve">(2k-1)</m:t>
            </m:r>
          </m:den>
        </m:f>
      </m:oMath>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 equation for the trangleTone is the following:</w:t>
      </w:r>
    </w:p>
    <w:p w:rsidR="00000000" w:rsidDel="00000000" w:rsidP="00000000" w:rsidRDefault="00000000" w:rsidRPr="00000000">
      <w:pPr>
        <w:pBdr/>
        <w:contextualSpacing w:val="0"/>
        <w:rPr>
          <w:rFonts w:ascii="Times New Roman" w:cs="Times New Roman" w:eastAsia="Times New Roman" w:hAnsi="Times New Roman"/>
          <w:sz w:val="36"/>
          <w:szCs w:val="36"/>
        </w:rPr>
      </w:pPr>
      <m:oMath>
        <m:r>
          <w:rPr>
            <w:rFonts w:ascii="Times New Roman" w:cs="Times New Roman" w:eastAsia="Times New Roman" w:hAnsi="Times New Roman"/>
            <w:sz w:val="36"/>
            <w:szCs w:val="36"/>
          </w:rPr>
          <m:t xml:space="preserve">y(t)=</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8</m:t>
            </m:r>
          </m:num>
          <m:den>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π</m:t>
                </m:r>
              </m:e>
              <m:sup>
                <m:r>
                  <w:rPr>
                    <w:rFonts w:ascii="Times New Roman" w:cs="Times New Roman" w:eastAsia="Times New Roman" w:hAnsi="Times New Roman"/>
                    <w:sz w:val="36"/>
                    <w:szCs w:val="36"/>
                  </w:rPr>
                  <m:t xml:space="preserve">2</m:t>
                </m:r>
              </m:sup>
            </m:sSup>
          </m:den>
        </m:f>
        <m:nary>
          <m:naryPr>
            <m:chr m:val="∑"/>
            <m:ctrlPr>
              <w:rPr>
                <w:rFonts w:ascii="Times New Roman" w:cs="Times New Roman" w:eastAsia="Times New Roman" w:hAnsi="Times New Roman"/>
                <w:sz w:val="36"/>
                <w:szCs w:val="36"/>
              </w:rPr>
            </m:ctrlPr>
          </m:naryPr>
          <m:sub>
            <m:r>
              <w:rPr>
                <w:rFonts w:ascii="Times New Roman" w:cs="Times New Roman" w:eastAsia="Times New Roman" w:hAnsi="Times New Roman"/>
                <w:sz w:val="36"/>
                <w:szCs w:val="36"/>
              </w:rPr>
              <m:t xml:space="preserve">k=0</m:t>
            </m:r>
          </m:sub>
          <m:sup>
            <m:r>
              <w:rPr>
                <w:rFonts w:ascii="Times New Roman" w:cs="Times New Roman" w:eastAsia="Times New Roman" w:hAnsi="Times New Roman"/>
                <w:sz w:val="36"/>
                <w:szCs w:val="36"/>
              </w:rPr>
              <m:t xml:space="preserve">K</m:t>
            </m:r>
          </m:sup>
        </m:nary>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 xml:space="preserve">(-1)</m:t>
            </m:r>
          </m:e>
          <m:sup>
            <m:r>
              <w:rPr>
                <w:rFonts w:ascii="Times New Roman" w:cs="Times New Roman" w:eastAsia="Times New Roman" w:hAnsi="Times New Roman"/>
                <w:sz w:val="36"/>
                <w:szCs w:val="36"/>
              </w:rPr>
              <m:t xml:space="preserve">k</m:t>
            </m:r>
          </m:sup>
        </m:sSup>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sin(2</m:t>
            </m:r>
            <m:r>
              <w:rPr>
                <w:rFonts w:ascii="Times New Roman" w:cs="Times New Roman" w:eastAsia="Times New Roman" w:hAnsi="Times New Roman"/>
                <w:sz w:val="36"/>
                <w:szCs w:val="36"/>
              </w:rPr>
              <m:t>π</m:t>
            </m:r>
            <m:r>
              <w:rPr>
                <w:rFonts w:ascii="Times New Roman" w:cs="Times New Roman" w:eastAsia="Times New Roman" w:hAnsi="Times New Roman"/>
                <w:sz w:val="36"/>
                <w:szCs w:val="36"/>
              </w:rPr>
              <m:t xml:space="preserve">(2k+1)ft)</m:t>
            </m:r>
          </m:num>
          <m:den>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 xml:space="preserve">(2k+1)</m:t>
                </m:r>
              </m:e>
              <m:sup>
                <m:r>
                  <w:rPr>
                    <w:rFonts w:ascii="Times New Roman" w:cs="Times New Roman" w:eastAsia="Times New Roman" w:hAnsi="Times New Roman"/>
                    <w:sz w:val="36"/>
                    <w:szCs w:val="36"/>
                  </w:rPr>
                  <m:t xml:space="preserve">2</m:t>
                </m:r>
              </m:sup>
            </m:sSup>
          </m:den>
        </m:f>
      </m:oMath>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plotting these three different tone types with, different numbers in the </w:t>
      </w:r>
      <w:r w:rsidDel="00000000" w:rsidR="00000000" w:rsidRPr="00000000">
        <w:rPr>
          <w:rFonts w:ascii="Courier New" w:cs="Courier New" w:eastAsia="Courier New" w:hAnsi="Courier New"/>
          <w:rtl w:val="0"/>
        </w:rPr>
        <w:t xml:space="preserve">harmonics </w:t>
      </w:r>
      <w:r w:rsidDel="00000000" w:rsidR="00000000" w:rsidRPr="00000000">
        <w:rPr>
          <w:rFonts w:ascii="Times New Roman" w:cs="Times New Roman" w:eastAsia="Times New Roman" w:hAnsi="Times New Roman"/>
          <w:rtl w:val="0"/>
        </w:rPr>
        <w:t xml:space="preserve">parameter. When you increase the number of harmonics, what does the waveform start to look like for each of these three tones? Answer in a comment in your script.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w:t>
      </w:r>
    </w:p>
    <w:p w:rsidR="00000000" w:rsidDel="00000000" w:rsidP="00000000" w:rsidRDefault="00000000" w:rsidRPr="00000000">
      <w:pPr>
        <w:pBd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function called fmTone: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Output = fmTone(fc, index, rate, duration, phase, fs)</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Where fc is the </w:t>
      </w:r>
      <w:r w:rsidDel="00000000" w:rsidR="00000000" w:rsidRPr="00000000">
        <w:rPr>
          <w:rFonts w:ascii="Arial" w:cs="Arial" w:eastAsia="Arial" w:hAnsi="Arial"/>
          <w:i w:val="1"/>
          <w:rtl w:val="0"/>
        </w:rPr>
        <w:t xml:space="preserve">center frequency</w:t>
      </w:r>
      <w:r w:rsidDel="00000000" w:rsidR="00000000" w:rsidRPr="00000000">
        <w:rPr>
          <w:rFonts w:ascii="Arial" w:cs="Arial" w:eastAsia="Arial" w:hAnsi="Arial"/>
          <w:rtl w:val="0"/>
        </w:rPr>
        <w:t xml:space="preserve">, index is the </w:t>
      </w:r>
      <w:r w:rsidDel="00000000" w:rsidR="00000000" w:rsidRPr="00000000">
        <w:rPr>
          <w:rFonts w:ascii="Arial" w:cs="Arial" w:eastAsia="Arial" w:hAnsi="Arial"/>
          <w:i w:val="1"/>
          <w:rtl w:val="0"/>
        </w:rPr>
        <w:t xml:space="preserve">modulation index</w:t>
      </w:r>
      <w:r w:rsidDel="00000000" w:rsidR="00000000" w:rsidRPr="00000000">
        <w:rPr>
          <w:rFonts w:ascii="Arial" w:cs="Arial" w:eastAsia="Arial" w:hAnsi="Arial"/>
          <w:rtl w:val="0"/>
        </w:rPr>
        <w:t xml:space="preserve">, rate is the </w:t>
      </w:r>
      <w:r w:rsidDel="00000000" w:rsidR="00000000" w:rsidRPr="00000000">
        <w:rPr>
          <w:rFonts w:ascii="Arial" w:cs="Arial" w:eastAsia="Arial" w:hAnsi="Arial"/>
          <w:i w:val="1"/>
          <w:rtl w:val="0"/>
        </w:rPr>
        <w:t xml:space="preserve">modulation rate</w:t>
      </w:r>
      <w:r w:rsidDel="00000000" w:rsidR="00000000" w:rsidRPr="00000000">
        <w:rPr>
          <w:rFonts w:ascii="Arial" w:cs="Arial" w:eastAsia="Arial" w:hAnsi="Arial"/>
          <w:rtl w:val="0"/>
        </w:rPr>
        <w:t xml:space="preserve">, and duration, phase, and fs are the same parameters we’ve passed into our other tone functions.</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This function will produce a signal that uses </w:t>
      </w:r>
      <w:r w:rsidDel="00000000" w:rsidR="00000000" w:rsidRPr="00000000">
        <w:rPr>
          <w:rFonts w:ascii="Arial" w:cs="Arial" w:eastAsia="Arial" w:hAnsi="Arial"/>
          <w:i w:val="1"/>
          <w:rtl w:val="0"/>
        </w:rPr>
        <w:t xml:space="preserve">frequency modulation</w:t>
      </w:r>
      <w:r w:rsidDel="00000000" w:rsidR="00000000" w:rsidRPr="00000000">
        <w:rPr>
          <w:rFonts w:ascii="Arial" w:cs="Arial" w:eastAsia="Arial" w:hAnsi="Arial"/>
          <w:rtl w:val="0"/>
        </w:rPr>
        <w:t xml:space="preserve">: Inside of our sine wave, the frequency is being controlled by </w:t>
      </w:r>
      <w:r w:rsidDel="00000000" w:rsidR="00000000" w:rsidRPr="00000000">
        <w:rPr>
          <w:rFonts w:ascii="Arial" w:cs="Arial" w:eastAsia="Arial" w:hAnsi="Arial"/>
          <w:i w:val="1"/>
          <w:rtl w:val="0"/>
        </w:rPr>
        <w:t xml:space="preserve">another sine wave.</w:t>
      </w:r>
      <w:r w:rsidDel="00000000" w:rsidR="00000000" w:rsidRPr="00000000">
        <w:rPr>
          <w:rFonts w:ascii="Arial" w:cs="Arial" w:eastAsia="Arial" w:hAnsi="Arial"/>
          <w:rtl w:val="0"/>
        </w:rPr>
        <w:t xml:space="preserve"> This is where I would make a joke about the movie </w:t>
      </w:r>
      <w:r w:rsidDel="00000000" w:rsidR="00000000" w:rsidRPr="00000000">
        <w:rPr>
          <w:rFonts w:ascii="Arial" w:cs="Arial" w:eastAsia="Arial" w:hAnsi="Arial"/>
          <w:i w:val="1"/>
          <w:rtl w:val="0"/>
        </w:rPr>
        <w:t xml:space="preserve">Inception</w:t>
      </w:r>
      <w:r w:rsidDel="00000000" w:rsidR="00000000" w:rsidRPr="00000000">
        <w:rPr>
          <w:rFonts w:ascii="Arial" w:cs="Arial" w:eastAsia="Arial" w:hAnsi="Arial"/>
          <w:rtl w:val="0"/>
        </w:rPr>
        <w:t xml:space="preserve"> if it wasn’t 2016.</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function for an FM tone is as follows:</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m:oMath>
        <m:r>
          <w:rPr>
            <w:rFonts w:ascii="Arial" w:cs="Arial" w:eastAsia="Arial" w:hAnsi="Arial"/>
          </w:rPr>
          <m:t xml:space="preserve">y(t)=sin(2</m:t>
        </m:r>
        <m:r>
          <w:rPr>
            <w:rFonts w:ascii="Arial" w:cs="Arial" w:eastAsia="Arial" w:hAnsi="Arial"/>
          </w:rPr>
          <m:t>π</m:t>
        </m:r>
        <m:sSub>
          <m:sSubPr>
            <m:ctrlPr>
              <w:rPr>
                <w:rFonts w:ascii="Arial" w:cs="Arial" w:eastAsia="Arial" w:hAnsi="Arial"/>
              </w:rPr>
            </m:ctrlPr>
          </m:sSubPr>
          <m:e>
            <m:r>
              <w:rPr>
                <w:rFonts w:ascii="Arial" w:cs="Arial" w:eastAsia="Arial" w:hAnsi="Arial"/>
              </w:rPr>
              <m:t xml:space="preserve">f</m:t>
            </m:r>
          </m:e>
          <m:sub>
            <m:r>
              <w:rPr>
                <w:rFonts w:ascii="Arial" w:cs="Arial" w:eastAsia="Arial" w:hAnsi="Arial"/>
              </w:rPr>
              <m:t xml:space="preserve">c</m:t>
            </m:r>
          </m:sub>
        </m:sSub>
        <m:r>
          <w:rPr>
            <w:rFonts w:ascii="Arial" w:cs="Arial" w:eastAsia="Arial" w:hAnsi="Arial"/>
          </w:rPr>
          <m:t xml:space="preserve">t+(</m:t>
        </m:r>
        <m:sSub>
          <m:sSubPr>
            <m:ctrlPr>
              <w:rPr>
                <w:rFonts w:ascii="Arial" w:cs="Arial" w:eastAsia="Arial" w:hAnsi="Arial"/>
              </w:rPr>
            </m:ctrlPr>
          </m:sSubPr>
          <m:e>
            <m:r>
              <w:rPr>
                <w:rFonts w:ascii="Arial" w:cs="Arial" w:eastAsia="Arial" w:hAnsi="Arial"/>
              </w:rPr>
              <m:t xml:space="preserve">A</m:t>
            </m:r>
          </m:e>
          <m:sub>
            <m:r>
              <w:rPr>
                <w:rFonts w:ascii="Arial" w:cs="Arial" w:eastAsia="Arial" w:hAnsi="Arial"/>
              </w:rPr>
              <m:t xml:space="preserve">m</m:t>
            </m:r>
          </m:sub>
        </m:sSub>
        <m:r>
          <w:rPr>
            <w:rFonts w:ascii="Arial" w:cs="Arial" w:eastAsia="Arial" w:hAnsi="Arial"/>
          </w:rPr>
          <m:t xml:space="preserve">sin(2</m:t>
        </m:r>
        <m:r>
          <w:rPr>
            <w:rFonts w:ascii="Arial" w:cs="Arial" w:eastAsia="Arial" w:hAnsi="Arial"/>
          </w:rPr>
          <m:t>π</m:t>
        </m:r>
        <m:sSub>
          <m:sSubPr>
            <m:ctrlPr>
              <w:rPr>
                <w:rFonts w:ascii="Arial" w:cs="Arial" w:eastAsia="Arial" w:hAnsi="Arial"/>
              </w:rPr>
            </m:ctrlPr>
          </m:sSubPr>
          <m:e>
            <m:r>
              <w:rPr>
                <w:rFonts w:ascii="Arial" w:cs="Arial" w:eastAsia="Arial" w:hAnsi="Arial"/>
              </w:rPr>
              <m:t xml:space="preserve">f</m:t>
            </m:r>
          </m:e>
          <m:sub>
            <m:r>
              <w:rPr>
                <w:rFonts w:ascii="Arial" w:cs="Arial" w:eastAsia="Arial" w:hAnsi="Arial"/>
              </w:rPr>
              <m:t xml:space="preserve">m</m:t>
            </m:r>
          </m:sub>
        </m:sSub>
        <m:r>
          <w:rPr>
            <w:rFonts w:ascii="Arial" w:cs="Arial" w:eastAsia="Arial" w:hAnsi="Arial"/>
          </w:rPr>
          <m:t xml:space="preserve">t)))</m:t>
        </m:r>
      </m:oMath>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Where </w:t>
      </w:r>
      <w:r w:rsidDel="00000000" w:rsidR="00000000" w:rsidRPr="00000000">
        <w:rPr>
          <w:rFonts w:ascii="Arial" w:cs="Arial" w:eastAsia="Arial" w:hAnsi="Arial"/>
          <w:i w:val="1"/>
          <w:rtl w:val="0"/>
        </w:rPr>
        <w:t xml:space="preserve">f</w:t>
      </w:r>
      <w:r w:rsidDel="00000000" w:rsidR="00000000" w:rsidRPr="00000000">
        <w:rPr>
          <w:rFonts w:ascii="Arial" w:cs="Arial" w:eastAsia="Arial" w:hAnsi="Arial"/>
          <w:i w:val="1"/>
          <w:vertAlign w:val="subscript"/>
          <w:rtl w:val="0"/>
        </w:rPr>
        <w:t xml:space="preserve">c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is the center frequency, </w:t>
      </w:r>
      <w:r w:rsidDel="00000000" w:rsidR="00000000" w:rsidRPr="00000000">
        <w:rPr>
          <w:rFonts w:ascii="Arial" w:cs="Arial" w:eastAsia="Arial" w:hAnsi="Arial"/>
          <w:i w:val="1"/>
          <w:rtl w:val="0"/>
        </w:rPr>
        <w:t xml:space="preserve">f</w:t>
      </w:r>
      <w:r w:rsidDel="00000000" w:rsidR="00000000" w:rsidRPr="00000000">
        <w:rPr>
          <w:rFonts w:ascii="Arial" w:cs="Arial" w:eastAsia="Arial" w:hAnsi="Arial"/>
          <w:i w:val="1"/>
          <w:vertAlign w:val="subscript"/>
          <w:rtl w:val="0"/>
        </w:rPr>
        <w:t xml:space="preserve">m</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is the modulation rate, and  </w:t>
      </w:r>
      <w:r w:rsidDel="00000000" w:rsidR="00000000" w:rsidRPr="00000000">
        <w:rPr>
          <w:rFonts w:ascii="Arial" w:cs="Arial" w:eastAsia="Arial" w:hAnsi="Arial"/>
          <w:i w:val="1"/>
          <w:rtl w:val="0"/>
        </w:rPr>
        <w:t xml:space="preserve">A</w:t>
      </w:r>
      <w:r w:rsidDel="00000000" w:rsidR="00000000" w:rsidRPr="00000000">
        <w:rPr>
          <w:rFonts w:ascii="Arial" w:cs="Arial" w:eastAsia="Arial" w:hAnsi="Arial"/>
          <w:i w:val="1"/>
          <w:vertAlign w:val="subscript"/>
          <w:rtl w:val="0"/>
        </w:rPr>
        <w:t xml:space="preserve">m</w:t>
      </w:r>
      <w:r w:rsidDel="00000000" w:rsidR="00000000" w:rsidRPr="00000000">
        <w:rPr>
          <w:rFonts w:ascii="Arial" w:cs="Arial" w:eastAsia="Arial" w:hAnsi="Arial"/>
          <w:rtl w:val="0"/>
        </w:rPr>
        <w:t xml:space="preserve"> is the modulation index.</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Try changing all these numbers with wanton abandon. It’s worth noting that the </w:t>
      </w:r>
      <w:r w:rsidDel="00000000" w:rsidR="00000000" w:rsidRPr="00000000">
        <w:rPr>
          <w:rFonts w:ascii="Arial" w:cs="Arial" w:eastAsia="Arial" w:hAnsi="Arial"/>
          <w:i w:val="1"/>
          <w:rtl w:val="0"/>
        </w:rPr>
        <w:t xml:space="preserve">center frequency</w:t>
      </w:r>
      <w:r w:rsidDel="00000000" w:rsidR="00000000" w:rsidRPr="00000000">
        <w:rPr>
          <w:rFonts w:ascii="Arial" w:cs="Arial" w:eastAsia="Arial" w:hAnsi="Arial"/>
          <w:rtl w:val="0"/>
        </w:rPr>
        <w:t xml:space="preserve"> will be the closest thing you have to a fundamental- so putting 440 there will result in a tone that is around 440 Hz.</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it! If you’ve done all of these, you now have a really robust additive synthesis library. Keep in mind that you can stack any of these signals together by adding their samples together (+), or make a signal by playing multiple signals in sequence by using </w:t>
      </w:r>
      <w:r w:rsidDel="00000000" w:rsidR="00000000" w:rsidRPr="00000000">
        <w:rPr>
          <w:rFonts w:ascii="Courier New" w:cs="Courier New" w:eastAsia="Courier New" w:hAnsi="Courier New"/>
          <w:rtl w:val="0"/>
        </w:rPr>
        <w:t xml:space="preserve">[signalA, signalB]</w:t>
      </w: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rtl w:val="0"/>
        </w:rPr>
        <w:t xml:space="preserve"> You also still have those rampOn and rampOff functions from the first lab, which you can use on any signal. Also remember that you can use phase to create interesting constructive and destructive interference patterns in a sound!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 me the following:</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copy of all the functions you write here</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plot of 1000 samples of each of these functions (</w:t>
      </w:r>
      <w:r w:rsidDel="00000000" w:rsidR="00000000" w:rsidRPr="00000000">
        <w:rPr>
          <w:rFonts w:ascii="Courier New" w:cs="Courier New" w:eastAsia="Courier New" w:hAnsi="Courier New"/>
          <w:rtl w:val="0"/>
        </w:rPr>
        <w:t xml:space="preserve">output(1:1000)</w:t>
      </w:r>
      <w:r w:rsidDel="00000000" w:rsidR="00000000" w:rsidRPr="00000000">
        <w:rPr>
          <w:rFonts w:ascii="Times New Roman" w:cs="Times New Roman" w:eastAsia="Times New Roman" w:hAnsi="Times New Roman"/>
          <w:rtl w:val="0"/>
        </w:rPr>
        <w:t xml:space="preserve">). In the title of your plot, please write the function name, as well as the parameters you passed to that function to make the resulting signal.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8"/>
          <w:szCs w:val="28"/>
          <w:u w:val="single"/>
        </w:rPr>
      </w:pP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b w:val="1"/>
          <w:sz w:val="28"/>
          <w:szCs w:val="28"/>
          <w:u w:val="single"/>
          <w:rtl w:val="0"/>
        </w:rPr>
        <w:t xml:space="preserve">III. Sonifying Pong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Take Pong as an inspiration for your first video game. In a group of 3-4 we’d like you to design, program, and test a new version of pong with a focus on sound!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can do anything you want with the idea of Pong! You could add more players, add more mechanics, add new artwork, make sound spatialized, use the frequency spectrum as a game mechanic, or create something you could play with your eyes closed! Go crazy! </w:t>
      </w:r>
      <w:r w:rsidDel="00000000" w:rsidR="00000000" w:rsidRPr="00000000">
        <w:rPr>
          <w:b w:val="1"/>
          <w:rtl w:val="0"/>
        </w:rPr>
        <w:t xml:space="preserve">Please remember to focus on sound design and think about the how the sounds you are using can give cues to the player.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b w:val="1"/>
          <w:rtl w:val="0"/>
        </w:rPr>
        <w:t xml:space="preserve">You should create your main sounds in matlab</w:t>
      </w:r>
      <w:r w:rsidDel="00000000" w:rsidR="00000000" w:rsidRPr="00000000">
        <w:rPr>
          <w:rtl w:val="0"/>
        </w:rPr>
        <w:t xml:space="preserve">. As we’ve been doing, you can write your tones to a wav file using </w:t>
      </w:r>
      <w:r w:rsidDel="00000000" w:rsidR="00000000" w:rsidRPr="00000000">
        <w:rPr>
          <w:rFonts w:ascii="Courier New" w:cs="Courier New" w:eastAsia="Courier New" w:hAnsi="Courier New"/>
          <w:rtl w:val="0"/>
        </w:rPr>
        <w:t xml:space="preserve">wavwrite(signal, fs, filename);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have provided a base Pong program in GameSalad, but if your group would like to use a different framework or programming language feel free. Some other frameworks are </w:t>
      </w:r>
      <w:hyperlink r:id="rId9">
        <w:r w:rsidDel="00000000" w:rsidR="00000000" w:rsidRPr="00000000">
          <w:rPr>
            <w:color w:val="0000ff"/>
            <w:u w:val="single"/>
            <w:rtl w:val="0"/>
          </w:rPr>
          <w:t xml:space="preserve">Unity</w:t>
        </w:r>
      </w:hyperlink>
      <w:r w:rsidDel="00000000" w:rsidR="00000000" w:rsidRPr="00000000">
        <w:rPr>
          <w:rtl w:val="0"/>
        </w:rPr>
        <w:t xml:space="preserve">(</w:t>
      </w:r>
      <w:hyperlink r:id="rId10">
        <w:r w:rsidDel="00000000" w:rsidR="00000000" w:rsidRPr="00000000">
          <w:rPr>
            <w:color w:val="0000ff"/>
            <w:u w:val="single"/>
            <w:rtl w:val="0"/>
          </w:rPr>
          <w:t xml:space="preserve">2d walkthrough</w:t>
        </w:r>
      </w:hyperlink>
      <w:r w:rsidDel="00000000" w:rsidR="00000000" w:rsidRPr="00000000">
        <w:rPr>
          <w:rtl w:val="0"/>
        </w:rPr>
        <w:t xml:space="preserve">) or Processing.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posted a short tutorial on starting out with GameSalad. But also check out the GameSalad </w:t>
      </w:r>
      <w:hyperlink r:id="rId11">
        <w:r w:rsidDel="00000000" w:rsidR="00000000" w:rsidRPr="00000000">
          <w:rPr>
            <w:color w:val="0000ff"/>
            <w:u w:val="single"/>
            <w:rtl w:val="0"/>
          </w:rPr>
          <w:t xml:space="preserve">Cookbook</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YouTube GameSalad Tutorial: </w:t>
      </w:r>
      <w:hyperlink r:id="rId12">
        <w:r w:rsidDel="00000000" w:rsidR="00000000" w:rsidRPr="00000000">
          <w:rPr>
            <w:color w:val="0000ff"/>
            <w:u w:val="single"/>
            <w:rtl w:val="0"/>
          </w:rPr>
          <w:t xml:space="preserve">https://www.youtube.com/watch?v=lYEUHuNds4I</w:t>
        </w:r>
      </w:hyperlink>
      <w:hyperlink r:id="rId13">
        <w:r w:rsidDel="00000000" w:rsidR="00000000" w:rsidRPr="00000000">
          <w:rPr>
            <w:rtl w:val="0"/>
          </w:rPr>
        </w:r>
      </w:hyperlink>
    </w:p>
    <w:p w:rsidR="00000000" w:rsidDel="00000000" w:rsidP="00000000" w:rsidRDefault="00000000" w:rsidRPr="00000000">
      <w:pPr>
        <w:pBdr/>
        <w:contextualSpacing w:val="0"/>
        <w:rPr/>
      </w:pPr>
      <w:hyperlink r:id="rId14">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t xml:space="preserve">Afterwards please playtest your game with people that are not in the class.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Deliverables: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Please write up a short design document (100-250 words) discussing how you used sound and how you think that can add to the game experiences (see if you can tie in with some discussions we’ve seen in lectures about loudness, masking, expectation, or anything about the cochlea. A google doc is great!). In your design document please also talk about what you learned through the playtest.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2 short videos. One of a pitch and one of a playtest.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Send me the game program, the videos and the write up and have it ready to play at the beginning of lab this Tuesday (we’ll be rotating and playing each other’s games for the first 15-20 minutes).</w:t>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elp.gamesalad.com/hc/en-us/categories/200134158-Cookbook-Tutorials" TargetMode="External"/><Relationship Id="rId10" Type="http://schemas.openxmlformats.org/officeDocument/2006/relationships/hyperlink" Target="https://www.youtube.com/watch?v=4qE8cuHI93c" TargetMode="External"/><Relationship Id="rId13" Type="http://schemas.openxmlformats.org/officeDocument/2006/relationships/hyperlink" Target="https://www.youtube.com/watch?v=lYEUHuNds4I" TargetMode="External"/><Relationship Id="rId12" Type="http://schemas.openxmlformats.org/officeDocument/2006/relationships/hyperlink" Target="https://www.youtube.com/watch?v=lYEUHuNds4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unity3d.com" TargetMode="External"/><Relationship Id="rId14" Type="http://schemas.openxmlformats.org/officeDocument/2006/relationships/hyperlink" Target="https://www.youtube.com/watch?v=lYEUHuNds4I" TargetMode="External"/><Relationship Id="rId5" Type="http://schemas.openxmlformats.org/officeDocument/2006/relationships/hyperlink" Target="http://www.math.utah.edu/lab/ms/matlab/matlab.html" TargetMode="External"/><Relationship Id="rId6" Type="http://schemas.openxmlformats.org/officeDocument/2006/relationships/hyperlink" Target="https://en.wikipedia.org/wiki/Phase_(waves)" TargetMode="External"/><Relationship Id="rId7" Type="http://schemas.openxmlformats.org/officeDocument/2006/relationships/image" Target="media/image01.png"/><Relationship Id="rId8" Type="http://schemas.openxmlformats.org/officeDocument/2006/relationships/hyperlink" Target="https://en.wikipedia.org/wiki/Sine_wave" TargetMode="External"/></Relationships>
</file>