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65948" w:rsidRDefault="00EF4BEB">
      <w:r>
        <w:t>Times New Roman Font</w:t>
      </w:r>
    </w:p>
    <w:p w14:paraId="00000002" w14:textId="77777777" w:rsidR="00665948" w:rsidRDefault="00665948"/>
    <w:p w14:paraId="00000003" w14:textId="77777777" w:rsidR="00665948" w:rsidRDefault="00EF4BEB">
      <w:pPr>
        <w:rPr>
          <w:u w:val="single"/>
        </w:rPr>
      </w:pPr>
      <w:r>
        <w:rPr>
          <w:u w:val="single"/>
        </w:rPr>
        <w:t>Sample Paragraph</w:t>
      </w:r>
    </w:p>
    <w:p w14:paraId="00000004" w14:textId="77777777" w:rsidR="00665948" w:rsidRDefault="00665948"/>
    <w:p w14:paraId="00000005" w14:textId="13B46920" w:rsidR="00665948" w:rsidRDefault="00EF4BEB">
      <w:pPr>
        <w:spacing w:after="300"/>
        <w:ind w:left="360" w:firstLine="36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He was after the truth. At least, that's what he told himself. He believed it, but any rational person on the outside could see he was lying to himself. It was apparent he was only after his own truth that he'd already decided and was after this truth because the facts didn't line up with the truth he wanted. So, he continued to tell everyone he was after the truth oblivious to the </w:t>
      </w:r>
      <w:r w:rsidR="00F464DD">
        <w:rPr>
          <w:rFonts w:ascii="Times New Roman" w:eastAsia="Times New Roman" w:hAnsi="Times New Roman" w:cs="Times New Roman"/>
          <w:color w:val="333333"/>
          <w:sz w:val="32"/>
          <w:szCs w:val="32"/>
        </w:rPr>
        <w:t>truth</w:t>
      </w:r>
      <w:r>
        <w:rPr>
          <w:rFonts w:ascii="Times New Roman" w:eastAsia="Times New Roman" w:hAnsi="Times New Roman" w:cs="Times New Roman"/>
          <w:color w:val="333333"/>
          <w:sz w:val="32"/>
          <w:szCs w:val="32"/>
        </w:rPr>
        <w:t xml:space="preserve"> sitting right in front of him.</w:t>
      </w:r>
    </w:p>
    <w:p w14:paraId="00000006" w14:textId="77777777" w:rsidR="00665948" w:rsidRDefault="00EF4BEB">
      <w:pPr>
        <w:spacing w:after="300"/>
        <w:ind w:left="360" w:firstLine="36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She was infatuated with color. She didn't have a favorite color per se, but she did have a fondness for teals and sea greens. You could see it in the clothes she wore that color was an important part of her overall style. She took great pride that color flowed from her, and that color was always all around her. That is why, she explained to her date sitting across the table, that she could never have a serious relationship with him since he was colorblind.</w:t>
      </w:r>
    </w:p>
    <w:p w14:paraId="00000007" w14:textId="77777777" w:rsidR="00665948" w:rsidRDefault="00665948">
      <w:pPr>
        <w:spacing w:after="300"/>
        <w:ind w:left="360"/>
        <w:rPr>
          <w:rFonts w:ascii="Times New Roman" w:eastAsia="Times New Roman" w:hAnsi="Times New Roman" w:cs="Times New Roman"/>
          <w:color w:val="333333"/>
          <w:sz w:val="32"/>
          <w:szCs w:val="32"/>
        </w:rPr>
      </w:pPr>
    </w:p>
    <w:p w14:paraId="00000008" w14:textId="77777777" w:rsidR="00665948" w:rsidRDefault="00665948">
      <w:pPr>
        <w:spacing w:after="300"/>
        <w:ind w:left="360"/>
        <w:rPr>
          <w:rFonts w:ascii="Times New Roman" w:eastAsia="Times New Roman" w:hAnsi="Times New Roman" w:cs="Times New Roman"/>
          <w:color w:val="333333"/>
          <w:sz w:val="32"/>
          <w:szCs w:val="32"/>
        </w:rPr>
      </w:pPr>
    </w:p>
    <w:p w14:paraId="00000009" w14:textId="77777777" w:rsidR="00665948" w:rsidRDefault="00665948">
      <w:pPr>
        <w:spacing w:after="300"/>
        <w:ind w:left="360"/>
        <w:rPr>
          <w:rFonts w:ascii="Times New Roman" w:eastAsia="Times New Roman" w:hAnsi="Times New Roman" w:cs="Times New Roman"/>
          <w:color w:val="333333"/>
          <w:sz w:val="32"/>
          <w:szCs w:val="32"/>
          <w:u w:val="single"/>
        </w:rPr>
      </w:pPr>
    </w:p>
    <w:p w14:paraId="0000000A" w14:textId="77777777" w:rsidR="00665948" w:rsidRDefault="00665948">
      <w:pPr>
        <w:spacing w:after="300"/>
        <w:ind w:left="360"/>
        <w:rPr>
          <w:rFonts w:ascii="Times New Roman" w:eastAsia="Times New Roman" w:hAnsi="Times New Roman" w:cs="Times New Roman"/>
          <w:color w:val="333333"/>
          <w:sz w:val="32"/>
          <w:szCs w:val="32"/>
          <w:u w:val="single"/>
        </w:rPr>
      </w:pPr>
    </w:p>
    <w:p w14:paraId="0000000B" w14:textId="77777777" w:rsidR="00665948" w:rsidRDefault="00665948">
      <w:pPr>
        <w:spacing w:after="300"/>
        <w:ind w:left="360"/>
        <w:rPr>
          <w:rFonts w:ascii="Times New Roman" w:eastAsia="Times New Roman" w:hAnsi="Times New Roman" w:cs="Times New Roman"/>
          <w:color w:val="333333"/>
          <w:sz w:val="32"/>
          <w:szCs w:val="32"/>
          <w:u w:val="single"/>
        </w:rPr>
      </w:pPr>
    </w:p>
    <w:p w14:paraId="0000000C" w14:textId="77777777" w:rsidR="00665948" w:rsidRDefault="00665948">
      <w:pPr>
        <w:spacing w:after="300"/>
        <w:ind w:left="360"/>
        <w:rPr>
          <w:rFonts w:ascii="Times New Roman" w:eastAsia="Times New Roman" w:hAnsi="Times New Roman" w:cs="Times New Roman"/>
          <w:color w:val="333333"/>
          <w:sz w:val="32"/>
          <w:szCs w:val="32"/>
          <w:u w:val="single"/>
        </w:rPr>
      </w:pPr>
    </w:p>
    <w:p w14:paraId="0000000D" w14:textId="77777777" w:rsidR="00665948" w:rsidRDefault="00665948">
      <w:pPr>
        <w:spacing w:after="300"/>
        <w:ind w:left="360"/>
        <w:rPr>
          <w:rFonts w:ascii="Times New Roman" w:eastAsia="Times New Roman" w:hAnsi="Times New Roman" w:cs="Times New Roman"/>
          <w:color w:val="333333"/>
          <w:sz w:val="32"/>
          <w:szCs w:val="32"/>
          <w:u w:val="single"/>
        </w:rPr>
      </w:pPr>
    </w:p>
    <w:p w14:paraId="0000000E" w14:textId="77777777" w:rsidR="00665948" w:rsidRDefault="00EF4BEB">
      <w:pPr>
        <w:spacing w:after="300"/>
        <w:ind w:left="360"/>
        <w:rPr>
          <w:rFonts w:ascii="Times New Roman" w:eastAsia="Times New Roman" w:hAnsi="Times New Roman" w:cs="Times New Roman"/>
          <w:color w:val="333333"/>
          <w:sz w:val="32"/>
          <w:szCs w:val="32"/>
          <w:u w:val="single"/>
        </w:rPr>
      </w:pPr>
      <w:r>
        <w:rPr>
          <w:rFonts w:ascii="Times New Roman" w:eastAsia="Times New Roman" w:hAnsi="Times New Roman" w:cs="Times New Roman"/>
          <w:color w:val="333333"/>
          <w:sz w:val="32"/>
          <w:szCs w:val="32"/>
          <w:u w:val="single"/>
        </w:rPr>
        <w:t>Test Paragraphs</w:t>
      </w:r>
    </w:p>
    <w:p w14:paraId="0000000F" w14:textId="77777777" w:rsidR="00665948" w:rsidRDefault="00EF4BEB">
      <w:pPr>
        <w:spacing w:after="300"/>
        <w:ind w:firstLine="72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lastRenderedPageBreak/>
        <w:t>She didn't like the food. She never did. She made the usual complaints and started the tantrum he knew was coming. But this time was different. Instead of trying to placate her and her unreasonable demands, he just stared at her and watched her meltdown without saying a word.</w:t>
      </w:r>
    </w:p>
    <w:p w14:paraId="00000010" w14:textId="77777777" w:rsidR="00665948" w:rsidRDefault="00EF4BEB">
      <w:pPr>
        <w:spacing w:after="300"/>
        <w:ind w:firstLine="720"/>
        <w:rPr>
          <w:rFonts w:ascii="Times New Roman" w:eastAsia="Times New Roman" w:hAnsi="Times New Roman" w:cs="Times New Roman"/>
          <w:color w:val="333333"/>
          <w:sz w:val="32"/>
          <w:szCs w:val="32"/>
        </w:rPr>
      </w:pPr>
      <w:r>
        <w:rPr>
          <w:rFonts w:ascii="Times New Roman" w:eastAsia="Times New Roman" w:hAnsi="Times New Roman" w:cs="Times New Roman"/>
          <w:color w:val="333333"/>
          <w:sz w:val="32"/>
          <w:szCs w:val="32"/>
        </w:rPr>
        <w:t xml:space="preserve">What were the chances? It would have to be a lot more than 100 to 1. It was likely even more than 1,000 to 1. The more he thought about it, the odds of it happening had to be more than 10,000 to 1 and even 100,000 to 1. People often threw around the chances of something happening as being 1,000,000 to 1 as an exaggeration of an unlikely event, but he could see that they may </w:t>
      </w:r>
      <w:proofErr w:type="gramStart"/>
      <w:r>
        <w:rPr>
          <w:rFonts w:ascii="Times New Roman" w:eastAsia="Times New Roman" w:hAnsi="Times New Roman" w:cs="Times New Roman"/>
          <w:color w:val="333333"/>
          <w:sz w:val="32"/>
          <w:szCs w:val="32"/>
        </w:rPr>
        <w:t>actually be</w:t>
      </w:r>
      <w:proofErr w:type="gramEnd"/>
      <w:r>
        <w:rPr>
          <w:rFonts w:ascii="Times New Roman" w:eastAsia="Times New Roman" w:hAnsi="Times New Roman" w:cs="Times New Roman"/>
          <w:color w:val="333333"/>
          <w:sz w:val="32"/>
          <w:szCs w:val="32"/>
        </w:rPr>
        <w:t xml:space="preserve"> accurate in this situation. Whatever the odds of it happening, he knew they were big. What he didn't know was whether this happening was lucky or unlucky.</w:t>
      </w:r>
    </w:p>
    <w:p w14:paraId="00000011" w14:textId="77777777" w:rsidR="00665948" w:rsidRDefault="00665948">
      <w:pPr>
        <w:spacing w:after="300"/>
        <w:rPr>
          <w:rFonts w:ascii="Times New Roman" w:eastAsia="Times New Roman" w:hAnsi="Times New Roman" w:cs="Times New Roman"/>
          <w:color w:val="333333"/>
          <w:sz w:val="32"/>
          <w:szCs w:val="32"/>
          <w:u w:val="single"/>
        </w:rPr>
      </w:pPr>
    </w:p>
    <w:p w14:paraId="00000012" w14:textId="5E9C5F52" w:rsidR="00665948" w:rsidRDefault="00EF4BEB">
      <w:pPr>
        <w:spacing w:after="300"/>
        <w:ind w:firstLine="720"/>
      </w:pPr>
      <w:r>
        <w:rPr>
          <w:rFonts w:ascii="Times New Roman" w:eastAsia="Times New Roman" w:hAnsi="Times New Roman" w:cs="Times New Roman"/>
          <w:color w:val="333333"/>
          <w:sz w:val="32"/>
          <w:szCs w:val="32"/>
        </w:rPr>
        <w:t xml:space="preserve">My pincher collar is snapped on. Then comes the electric zapper collar. Finally, my purple at-home collar is taken off and I know I’m going for a walk to the dog park. I’m so excited to see my friends. They’re just the best! I hope Spike or Thunder are there already. They're the most fun to chase and tumble with. My human is pretty strict with me. I’m only allowed on the grass and not on the sidewalks. I think she’s afraid I’m going to jump on the other humans. I don’t understand why everyone else gets to jump on the benches and run wild on the sidewalks. They don’t listen to their humans. I know I could ignore mine but if I </w:t>
      </w:r>
      <w:r w:rsidR="00DC7528">
        <w:rPr>
          <w:rFonts w:ascii="Times New Roman" w:eastAsia="Times New Roman" w:hAnsi="Times New Roman" w:cs="Times New Roman"/>
          <w:color w:val="333333"/>
          <w:sz w:val="32"/>
          <w:szCs w:val="32"/>
        </w:rPr>
        <w:t>do,</w:t>
      </w:r>
      <w:r>
        <w:rPr>
          <w:rFonts w:ascii="Times New Roman" w:eastAsia="Times New Roman" w:hAnsi="Times New Roman" w:cs="Times New Roman"/>
          <w:color w:val="333333"/>
          <w:sz w:val="32"/>
          <w:szCs w:val="32"/>
        </w:rPr>
        <w:t xml:space="preserve"> she may zap me and it’s just not worth it. She probably wouldn’t let me back at the dog park if I didn’t listen to her. I just love the dog park.</w:t>
      </w:r>
    </w:p>
    <w:sectPr w:rsidR="006659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948"/>
    <w:rsid w:val="00665948"/>
    <w:rsid w:val="00DC7528"/>
    <w:rsid w:val="00EF4BEB"/>
    <w:rsid w:val="00F464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4A6A160-1123-B04C-8B90-92E2F399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380</Words>
  <Characters>2171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Nolan Robert Brady</cp:lastModifiedBy>
  <cp:revision>3</cp:revision>
  <dcterms:created xsi:type="dcterms:W3CDTF">2022-06-01T20:25:00Z</dcterms:created>
  <dcterms:modified xsi:type="dcterms:W3CDTF">2022-06-02T18:16:00Z</dcterms:modified>
</cp:coreProperties>
</file>