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Improved Unix/Linux Command Line Interpreter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Nolan Tuttle &amp; Mathew Hobson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CST-315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Grand Canyon University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2.23.2025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Updated Description of Project 2</w:t>
      </w:r>
      <w:r w:rsidDel="00000000" w:rsidR="00000000" w:rsidRPr="00000000">
        <w:rPr>
          <w:rtl w:val="0"/>
        </w:rPr>
        <w:t xml:space="preserve"> The previous project involved creating a basic Unix/Linux command-line interpreter capable of processing user input and executing commands. The interpreter supported batch file execution and single command execution. However, it lacked advanced features such as directory navigation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command), piped command execution, and background process handling.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Methodology/Approach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Refactored Code Structure:</w:t>
      </w:r>
      <w:r w:rsidDel="00000000" w:rsidR="00000000" w:rsidRPr="00000000">
        <w:rPr>
          <w:rtl w:val="0"/>
        </w:rPr>
        <w:t xml:space="preserve"> Improved modularity and readability by refactoring functions for command parsing and execution.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Features: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Directory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b w:val="1"/>
          <w:rtl w:val="0"/>
        </w:rPr>
        <w:t xml:space="preserve"> Command Support)</w:t>
      </w:r>
      <w:r w:rsidDel="00000000" w:rsidR="00000000" w:rsidRPr="00000000">
        <w:rPr>
          <w:rtl w:val="0"/>
        </w:rPr>
        <w:t xml:space="preserve">: Implemented the ability to change directories.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Piped Commands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Implemented to allow multiple commands to pass output between each other.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Background Processes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Implemented to allow execution of commands in the background.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Improvements: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robust error handling for command execution failures.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input validation to handle edge cases.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Handling: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support for running multiple commands simultaneously.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Algorithm for Parsing and Processing Shell Commands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user input.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trailing newline characters.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special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for directory changes,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for pipes,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for background execution).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 the input based on space and semicolon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 by invoking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chdir()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piped commands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background commands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waitpid()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commands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execvp()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system()</w:t>
      </w:r>
      <w:r w:rsidDel="00000000" w:rsidR="00000000" w:rsidRPr="00000000">
        <w:rPr>
          <w:rtl w:val="0"/>
        </w:rPr>
        <w:t xml:space="preserve"> for better security and efficiency.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until user exits the shell.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Code-Related Explanations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Handling Directory Change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b w:val="1"/>
          <w:rtl w:val="0"/>
        </w:rPr>
        <w:t xml:space="preserve"> command):</w:t>
        <w:br w:type="textWrapping"/>
        <w:br w:type="textWrapping"/>
      </w:r>
      <w:r w:rsidDel="00000000" w:rsidR="00000000" w:rsidRPr="00000000">
        <w:rPr>
          <w:rtl w:val="0"/>
        </w:rPr>
        <w:t xml:space="preserve"> if (command[0] == 'c' &amp;&amp; command[1] == 'd')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char *temp = strtok(command, "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temp = strtok(NULL, "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(chdir(temp) != 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perror("chdir failed");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continue;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chdir(temp)</w:t>
      </w:r>
      <w:r w:rsidDel="00000000" w:rsidR="00000000" w:rsidRPr="00000000">
        <w:rPr>
          <w:rtl w:val="0"/>
        </w:rPr>
        <w:t xml:space="preserve"> changes the working directory.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perror()</w:t>
      </w:r>
      <w:r w:rsidDel="00000000" w:rsidR="00000000" w:rsidRPr="00000000">
        <w:rPr>
          <w:rtl w:val="0"/>
        </w:rPr>
        <w:t xml:space="preserve"> prints an error message if the directory change fails.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Handling Piped Commands:</w:t>
        <w:br w:type="textWrapping"/>
        <w:br w:type="textWrapping"/>
      </w:r>
      <w:r w:rsidDel="00000000" w:rsidR="00000000" w:rsidRPr="00000000">
        <w:rPr>
          <w:rtl w:val="0"/>
        </w:rPr>
        <w:t xml:space="preserve"> int pipefd[2];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pid_t pid;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(pipe(pipefd) == -1)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perror("pipe failed");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exit(EXIT_FAILURE);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pid = fork();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(pid == 0) { // Child process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dup2(pipefd[1], STDOUT_FILENO);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execlp("ls", "ls", NULL);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pipe()</w:t>
      </w:r>
      <w:r w:rsidDel="00000000" w:rsidR="00000000" w:rsidRPr="00000000">
        <w:rPr>
          <w:rtl w:val="0"/>
        </w:rPr>
        <w:t xml:space="preserve"> creates a pipe between two processes.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dup2()</w:t>
      </w:r>
      <w:r w:rsidDel="00000000" w:rsidR="00000000" w:rsidRPr="00000000">
        <w:rPr>
          <w:rtl w:val="0"/>
        </w:rPr>
        <w:t xml:space="preserve"> redirects output to the pipe.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Handling Background Processes:</w:t>
        <w:br w:type="textWrapping"/>
        <w:br w:type="textWrapping"/>
      </w:r>
      <w:r w:rsidDel="00000000" w:rsidR="00000000" w:rsidRPr="00000000">
        <w:rPr>
          <w:rtl w:val="0"/>
        </w:rPr>
        <w:t xml:space="preserve"> pid_t pid = fork();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(pid == 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setsid();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execlp("sleep", "sleep", "10", NULL);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exit(EXIT_SUCCESS);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creates a new process.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setsid()</w:t>
      </w:r>
      <w:r w:rsidDel="00000000" w:rsidR="00000000" w:rsidRPr="00000000">
        <w:rPr>
          <w:rtl w:val="0"/>
        </w:rPr>
        <w:t xml:space="preserve"> allows it to run independently of the terminal.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