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3EA23" w14:textId="77777777" w:rsidR="00803DD1" w:rsidRDefault="00803DD1">
      <w:pPr>
        <w:spacing w:before="1800"/>
      </w:pPr>
    </w:p>
    <w:p w14:paraId="6EEA31A1" w14:textId="77777777" w:rsidR="00803DD1" w:rsidRDefault="00527428">
      <w:pPr>
        <w:spacing w:after="120"/>
        <w:jc w:val="center"/>
      </w:pPr>
      <w:r>
        <w:rPr>
          <w:b/>
          <w:bCs/>
          <w:sz w:val="28"/>
          <w:szCs w:val="28"/>
        </w:rPr>
        <w:t>DIAGNÓSTICO DESCRIPTIVO DE LA EXTENSIÓN, LA CALIFICACIÓN, LAS EDITORIALES Y LOS IDIOMAS DE LIBROS DESTACADOS EN GOODREADS PARA EL REDISEÑO DE LA EXHIBICIÓN DE UNA LIBRERÍA</w:t>
      </w:r>
    </w:p>
    <w:p w14:paraId="297EE381" w14:textId="77777777" w:rsidR="00803DD1" w:rsidRDefault="00803DD1">
      <w:pPr>
        <w:spacing w:before="400"/>
      </w:pPr>
    </w:p>
    <w:p w14:paraId="03EA82A4" w14:textId="77777777" w:rsidR="00803DD1" w:rsidRDefault="00527428">
      <w:pPr>
        <w:spacing w:after="120"/>
        <w:jc w:val="center"/>
      </w:pPr>
      <w:r>
        <w:rPr>
          <w:sz w:val="24"/>
          <w:szCs w:val="24"/>
        </w:rPr>
        <w:t>Proyecto integrador – Etapa 1: ideación, diseño y documentación de la necesidad analítica (AE2)</w:t>
      </w:r>
    </w:p>
    <w:p w14:paraId="56A27896" w14:textId="77777777" w:rsidR="00803DD1" w:rsidRDefault="00803DD1">
      <w:pPr>
        <w:spacing w:before="1200"/>
      </w:pPr>
    </w:p>
    <w:p w14:paraId="31F8F65F" w14:textId="77777777" w:rsidR="00803DD1" w:rsidRDefault="00527428">
      <w:pPr>
        <w:spacing w:after="120"/>
        <w:jc w:val="center"/>
      </w:pPr>
      <w:r>
        <w:rPr>
          <w:b/>
          <w:bCs/>
        </w:rPr>
        <w:t>Integrantes:</w:t>
      </w:r>
      <w:r>
        <w:t xml:space="preserve"> [COMPLETAR]</w:t>
      </w:r>
    </w:p>
    <w:p w14:paraId="37107939" w14:textId="77777777" w:rsidR="00803DD1" w:rsidRDefault="00527428">
      <w:pPr>
        <w:spacing w:after="120"/>
        <w:jc w:val="center"/>
      </w:pPr>
      <w:r>
        <w:rPr>
          <w:b/>
          <w:bCs/>
        </w:rPr>
        <w:t>Grupo:</w:t>
      </w:r>
      <w:r>
        <w:t xml:space="preserve"> [COMPLETAR]</w:t>
      </w:r>
    </w:p>
    <w:p w14:paraId="0E0749F7" w14:textId="77777777" w:rsidR="00803DD1" w:rsidRDefault="00527428">
      <w:pPr>
        <w:spacing w:after="120"/>
        <w:jc w:val="center"/>
      </w:pPr>
      <w:r>
        <w:rPr>
          <w:b/>
          <w:bCs/>
        </w:rPr>
        <w:t>Asignatura:</w:t>
      </w:r>
      <w:r>
        <w:t xml:space="preserve"> Proyecto Integrado III</w:t>
      </w:r>
    </w:p>
    <w:p w14:paraId="48AD3C6E" w14:textId="77777777" w:rsidR="00803DD1" w:rsidRDefault="00527428">
      <w:pPr>
        <w:spacing w:after="120"/>
        <w:jc w:val="center"/>
      </w:pPr>
      <w:r>
        <w:rPr>
          <w:b/>
          <w:bCs/>
        </w:rPr>
        <w:t>Docente:</w:t>
      </w:r>
      <w:r>
        <w:t xml:space="preserve"> [COMPLETAR]</w:t>
      </w:r>
    </w:p>
    <w:p w14:paraId="38F42E8A" w14:textId="77777777" w:rsidR="00803DD1" w:rsidRDefault="00803DD1">
      <w:pPr>
        <w:spacing w:before="1200"/>
      </w:pPr>
    </w:p>
    <w:p w14:paraId="0AAA312A" w14:textId="77777777" w:rsidR="00803DD1" w:rsidRDefault="00527428">
      <w:pPr>
        <w:spacing w:after="120"/>
        <w:jc w:val="center"/>
      </w:pPr>
      <w:r>
        <w:rPr>
          <w:b/>
          <w:bCs/>
        </w:rPr>
        <w:t>Institución:</w:t>
      </w:r>
      <w:r>
        <w:t xml:space="preserve"> [COMPLETAR]</w:t>
      </w:r>
    </w:p>
    <w:p w14:paraId="3E2CC13E" w14:textId="77777777" w:rsidR="00803DD1" w:rsidRDefault="00527428">
      <w:pPr>
        <w:spacing w:after="120"/>
        <w:jc w:val="center"/>
      </w:pPr>
      <w:r>
        <w:t>24 de octubre de 2026</w:t>
      </w:r>
    </w:p>
    <w:p w14:paraId="55FE4F13" w14:textId="77777777" w:rsidR="00803DD1" w:rsidRDefault="00527428">
      <w:r>
        <w:br w:type="page"/>
      </w:r>
    </w:p>
    <w:p w14:paraId="182C66CB" w14:textId="77777777" w:rsidR="00803DD1" w:rsidRDefault="00527428">
      <w:pPr>
        <w:pStyle w:val="TituloIndice"/>
      </w:pPr>
      <w:r>
        <w:t>Tabla de contenido</w:t>
      </w:r>
    </w:p>
    <w:sdt>
      <w:sdtPr>
        <w:alias w:val="Tabla de contenido"/>
        <w:id w:val="-1376843591"/>
      </w:sdtPr>
      <w:sdtEndPr/>
      <w:sdtContent>
        <w:p w14:paraId="22B953E2" w14:textId="2DB84577" w:rsidR="00A41BA4" w:rsidRDefault="00527428">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70954" w:history="1">
            <w:r w:rsidR="00A41BA4" w:rsidRPr="00040AE1">
              <w:rPr>
                <w:rStyle w:val="Hipervnculo"/>
                <w:noProof/>
              </w:rPr>
              <w:t>1. Introducción</w:t>
            </w:r>
            <w:r w:rsidR="00A41BA4">
              <w:rPr>
                <w:noProof/>
              </w:rPr>
              <w:tab/>
            </w:r>
            <w:r w:rsidR="00A41BA4">
              <w:rPr>
                <w:noProof/>
              </w:rPr>
              <w:fldChar w:fldCharType="begin"/>
            </w:r>
            <w:r w:rsidR="00A41BA4">
              <w:rPr>
                <w:noProof/>
              </w:rPr>
              <w:instrText xml:space="preserve"> PAGEREF _Toc243770954 \h </w:instrText>
            </w:r>
            <w:r w:rsidR="00A41BA4">
              <w:rPr>
                <w:noProof/>
              </w:rPr>
            </w:r>
            <w:r w:rsidR="00A41BA4">
              <w:rPr>
                <w:noProof/>
              </w:rPr>
              <w:fldChar w:fldCharType="separate"/>
            </w:r>
            <w:r w:rsidR="00A41BA4">
              <w:rPr>
                <w:noProof/>
              </w:rPr>
              <w:t>4</w:t>
            </w:r>
            <w:r w:rsidR="00A41BA4">
              <w:rPr>
                <w:noProof/>
              </w:rPr>
              <w:fldChar w:fldCharType="end"/>
            </w:r>
          </w:hyperlink>
        </w:p>
        <w:p w14:paraId="3AD3D2F4" w14:textId="6DAED124" w:rsidR="00A41BA4" w:rsidRDefault="00A41BA4">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70955" w:history="1">
            <w:r w:rsidRPr="00040AE1">
              <w:rPr>
                <w:rStyle w:val="Hipervnculo"/>
                <w:noProof/>
              </w:rPr>
              <w:t>2. Planteamiento de la necesidad</w:t>
            </w:r>
            <w:r>
              <w:rPr>
                <w:noProof/>
              </w:rPr>
              <w:tab/>
            </w:r>
            <w:r>
              <w:rPr>
                <w:noProof/>
              </w:rPr>
              <w:fldChar w:fldCharType="begin"/>
            </w:r>
            <w:r>
              <w:rPr>
                <w:noProof/>
              </w:rPr>
              <w:instrText xml:space="preserve"> PAGEREF _Toc243770955 \h </w:instrText>
            </w:r>
            <w:r>
              <w:rPr>
                <w:noProof/>
              </w:rPr>
            </w:r>
            <w:r>
              <w:rPr>
                <w:noProof/>
              </w:rPr>
              <w:fldChar w:fldCharType="separate"/>
            </w:r>
            <w:r>
              <w:rPr>
                <w:noProof/>
              </w:rPr>
              <w:t>4</w:t>
            </w:r>
            <w:r>
              <w:rPr>
                <w:noProof/>
              </w:rPr>
              <w:fldChar w:fldCharType="end"/>
            </w:r>
          </w:hyperlink>
        </w:p>
        <w:p w14:paraId="6B50A9EA" w14:textId="47C6B7C0"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56" w:history="1">
            <w:r w:rsidRPr="00040AE1">
              <w:rPr>
                <w:rStyle w:val="Hipervnculo"/>
                <w:noProof/>
              </w:rPr>
              <w:t>2.1 Escenario de uso (hipotético)</w:t>
            </w:r>
            <w:r>
              <w:rPr>
                <w:noProof/>
              </w:rPr>
              <w:tab/>
            </w:r>
            <w:r>
              <w:rPr>
                <w:noProof/>
              </w:rPr>
              <w:fldChar w:fldCharType="begin"/>
            </w:r>
            <w:r>
              <w:rPr>
                <w:noProof/>
              </w:rPr>
              <w:instrText xml:space="preserve"> PAGEREF _Toc243770956 \h </w:instrText>
            </w:r>
            <w:r>
              <w:rPr>
                <w:noProof/>
              </w:rPr>
            </w:r>
            <w:r>
              <w:rPr>
                <w:noProof/>
              </w:rPr>
              <w:fldChar w:fldCharType="separate"/>
            </w:r>
            <w:r>
              <w:rPr>
                <w:noProof/>
              </w:rPr>
              <w:t>4</w:t>
            </w:r>
            <w:r>
              <w:rPr>
                <w:noProof/>
              </w:rPr>
              <w:fldChar w:fldCharType="end"/>
            </w:r>
          </w:hyperlink>
        </w:p>
        <w:p w14:paraId="10935698" w14:textId="3FF444EA"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57" w:history="1">
            <w:r w:rsidRPr="00040AE1">
              <w:rPr>
                <w:rStyle w:val="Hipervnculo"/>
                <w:noProof/>
              </w:rPr>
              <w:t>2.2 Beneficiario</w:t>
            </w:r>
            <w:r>
              <w:rPr>
                <w:noProof/>
              </w:rPr>
              <w:tab/>
            </w:r>
            <w:r>
              <w:rPr>
                <w:noProof/>
              </w:rPr>
              <w:fldChar w:fldCharType="begin"/>
            </w:r>
            <w:r>
              <w:rPr>
                <w:noProof/>
              </w:rPr>
              <w:instrText xml:space="preserve"> PAGEREF _Toc243770957 \h </w:instrText>
            </w:r>
            <w:r>
              <w:rPr>
                <w:noProof/>
              </w:rPr>
            </w:r>
            <w:r>
              <w:rPr>
                <w:noProof/>
              </w:rPr>
              <w:fldChar w:fldCharType="separate"/>
            </w:r>
            <w:r>
              <w:rPr>
                <w:noProof/>
              </w:rPr>
              <w:t>4</w:t>
            </w:r>
            <w:r>
              <w:rPr>
                <w:noProof/>
              </w:rPr>
              <w:fldChar w:fldCharType="end"/>
            </w:r>
          </w:hyperlink>
        </w:p>
        <w:p w14:paraId="7F6DBDF0" w14:textId="6317C7F0"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58" w:history="1">
            <w:r w:rsidRPr="00040AE1">
              <w:rPr>
                <w:rStyle w:val="Hipervnculo"/>
                <w:noProof/>
              </w:rPr>
              <w:t>2.3 Información requerida</w:t>
            </w:r>
            <w:r>
              <w:rPr>
                <w:noProof/>
              </w:rPr>
              <w:tab/>
            </w:r>
            <w:r>
              <w:rPr>
                <w:noProof/>
              </w:rPr>
              <w:fldChar w:fldCharType="begin"/>
            </w:r>
            <w:r>
              <w:rPr>
                <w:noProof/>
              </w:rPr>
              <w:instrText xml:space="preserve"> PAGEREF _Toc243770958 \h </w:instrText>
            </w:r>
            <w:r>
              <w:rPr>
                <w:noProof/>
              </w:rPr>
            </w:r>
            <w:r>
              <w:rPr>
                <w:noProof/>
              </w:rPr>
              <w:fldChar w:fldCharType="separate"/>
            </w:r>
            <w:r>
              <w:rPr>
                <w:noProof/>
              </w:rPr>
              <w:t>4</w:t>
            </w:r>
            <w:r>
              <w:rPr>
                <w:noProof/>
              </w:rPr>
              <w:fldChar w:fldCharType="end"/>
            </w:r>
          </w:hyperlink>
        </w:p>
        <w:p w14:paraId="301C8D49" w14:textId="149EAE15"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59" w:history="1">
            <w:r w:rsidRPr="00040AE1">
              <w:rPr>
                <w:rStyle w:val="Hipervnculo"/>
                <w:noProof/>
              </w:rPr>
              <w:t>2.4 Pregunta de análisis</w:t>
            </w:r>
            <w:r>
              <w:rPr>
                <w:noProof/>
              </w:rPr>
              <w:tab/>
            </w:r>
            <w:r>
              <w:rPr>
                <w:noProof/>
              </w:rPr>
              <w:fldChar w:fldCharType="begin"/>
            </w:r>
            <w:r>
              <w:rPr>
                <w:noProof/>
              </w:rPr>
              <w:instrText xml:space="preserve"> PAGEREF _Toc243770959 \h </w:instrText>
            </w:r>
            <w:r>
              <w:rPr>
                <w:noProof/>
              </w:rPr>
            </w:r>
            <w:r>
              <w:rPr>
                <w:noProof/>
              </w:rPr>
              <w:fldChar w:fldCharType="separate"/>
            </w:r>
            <w:r>
              <w:rPr>
                <w:noProof/>
              </w:rPr>
              <w:t>5</w:t>
            </w:r>
            <w:r>
              <w:rPr>
                <w:noProof/>
              </w:rPr>
              <w:fldChar w:fldCharType="end"/>
            </w:r>
          </w:hyperlink>
        </w:p>
        <w:p w14:paraId="5264EEFA" w14:textId="734BEE05" w:rsidR="00A41BA4" w:rsidRDefault="00A41BA4">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70960" w:history="1">
            <w:r w:rsidRPr="00040AE1">
              <w:rPr>
                <w:rStyle w:val="Hipervnculo"/>
                <w:noProof/>
              </w:rPr>
              <w:t>3. Justificación</w:t>
            </w:r>
            <w:r>
              <w:rPr>
                <w:noProof/>
              </w:rPr>
              <w:tab/>
            </w:r>
            <w:r>
              <w:rPr>
                <w:noProof/>
              </w:rPr>
              <w:fldChar w:fldCharType="begin"/>
            </w:r>
            <w:r>
              <w:rPr>
                <w:noProof/>
              </w:rPr>
              <w:instrText xml:space="preserve"> PAGEREF _Toc243770960 \h </w:instrText>
            </w:r>
            <w:r>
              <w:rPr>
                <w:noProof/>
              </w:rPr>
            </w:r>
            <w:r>
              <w:rPr>
                <w:noProof/>
              </w:rPr>
              <w:fldChar w:fldCharType="separate"/>
            </w:r>
            <w:r>
              <w:rPr>
                <w:noProof/>
              </w:rPr>
              <w:t>5</w:t>
            </w:r>
            <w:r>
              <w:rPr>
                <w:noProof/>
              </w:rPr>
              <w:fldChar w:fldCharType="end"/>
            </w:r>
          </w:hyperlink>
        </w:p>
        <w:p w14:paraId="0530D546" w14:textId="209292FB" w:rsidR="00A41BA4" w:rsidRDefault="00A41BA4">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70961" w:history="1">
            <w:r w:rsidRPr="00040AE1">
              <w:rPr>
                <w:rStyle w:val="Hipervnculo"/>
                <w:noProof/>
              </w:rPr>
              <w:t>4. Objetivos</w:t>
            </w:r>
            <w:r>
              <w:rPr>
                <w:noProof/>
              </w:rPr>
              <w:tab/>
            </w:r>
            <w:r>
              <w:rPr>
                <w:noProof/>
              </w:rPr>
              <w:fldChar w:fldCharType="begin"/>
            </w:r>
            <w:r>
              <w:rPr>
                <w:noProof/>
              </w:rPr>
              <w:instrText xml:space="preserve"> PAGEREF _Toc243770961 \h </w:instrText>
            </w:r>
            <w:r>
              <w:rPr>
                <w:noProof/>
              </w:rPr>
            </w:r>
            <w:r>
              <w:rPr>
                <w:noProof/>
              </w:rPr>
              <w:fldChar w:fldCharType="separate"/>
            </w:r>
            <w:r>
              <w:rPr>
                <w:noProof/>
              </w:rPr>
              <w:t>6</w:t>
            </w:r>
            <w:r>
              <w:rPr>
                <w:noProof/>
              </w:rPr>
              <w:fldChar w:fldCharType="end"/>
            </w:r>
          </w:hyperlink>
        </w:p>
        <w:p w14:paraId="3D7299D9" w14:textId="3047BC39"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62" w:history="1">
            <w:r w:rsidRPr="00040AE1">
              <w:rPr>
                <w:rStyle w:val="Hipervnculo"/>
                <w:noProof/>
              </w:rPr>
              <w:t>4.1 Objetivo general</w:t>
            </w:r>
            <w:r>
              <w:rPr>
                <w:noProof/>
              </w:rPr>
              <w:tab/>
            </w:r>
            <w:r>
              <w:rPr>
                <w:noProof/>
              </w:rPr>
              <w:fldChar w:fldCharType="begin"/>
            </w:r>
            <w:r>
              <w:rPr>
                <w:noProof/>
              </w:rPr>
              <w:instrText xml:space="preserve"> PAGEREF _Toc243770962 \h </w:instrText>
            </w:r>
            <w:r>
              <w:rPr>
                <w:noProof/>
              </w:rPr>
            </w:r>
            <w:r>
              <w:rPr>
                <w:noProof/>
              </w:rPr>
              <w:fldChar w:fldCharType="separate"/>
            </w:r>
            <w:r>
              <w:rPr>
                <w:noProof/>
              </w:rPr>
              <w:t>6</w:t>
            </w:r>
            <w:r>
              <w:rPr>
                <w:noProof/>
              </w:rPr>
              <w:fldChar w:fldCharType="end"/>
            </w:r>
          </w:hyperlink>
        </w:p>
        <w:p w14:paraId="7084F53E" w14:textId="41819529"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63" w:history="1">
            <w:r w:rsidRPr="00040AE1">
              <w:rPr>
                <w:rStyle w:val="Hipervnculo"/>
                <w:noProof/>
              </w:rPr>
              <w:t>4.2 Objetivos específicos</w:t>
            </w:r>
            <w:r>
              <w:rPr>
                <w:noProof/>
              </w:rPr>
              <w:tab/>
            </w:r>
            <w:r>
              <w:rPr>
                <w:noProof/>
              </w:rPr>
              <w:fldChar w:fldCharType="begin"/>
            </w:r>
            <w:r>
              <w:rPr>
                <w:noProof/>
              </w:rPr>
              <w:instrText xml:space="preserve"> PAGEREF _Toc243770963 \h </w:instrText>
            </w:r>
            <w:r>
              <w:rPr>
                <w:noProof/>
              </w:rPr>
            </w:r>
            <w:r>
              <w:rPr>
                <w:noProof/>
              </w:rPr>
              <w:fldChar w:fldCharType="separate"/>
            </w:r>
            <w:r>
              <w:rPr>
                <w:noProof/>
              </w:rPr>
              <w:t>6</w:t>
            </w:r>
            <w:r>
              <w:rPr>
                <w:noProof/>
              </w:rPr>
              <w:fldChar w:fldCharType="end"/>
            </w:r>
          </w:hyperlink>
        </w:p>
        <w:p w14:paraId="37C13C71" w14:textId="06BBE9E5" w:rsidR="00A41BA4" w:rsidRDefault="00A41BA4">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70964" w:history="1">
            <w:r w:rsidRPr="00040AE1">
              <w:rPr>
                <w:rStyle w:val="Hipervnculo"/>
                <w:noProof/>
              </w:rPr>
              <w:t>5. Marco teórico inicial</w:t>
            </w:r>
            <w:r>
              <w:rPr>
                <w:noProof/>
              </w:rPr>
              <w:tab/>
            </w:r>
            <w:r>
              <w:rPr>
                <w:noProof/>
              </w:rPr>
              <w:fldChar w:fldCharType="begin"/>
            </w:r>
            <w:r>
              <w:rPr>
                <w:noProof/>
              </w:rPr>
              <w:instrText xml:space="preserve"> PAGEREF _Toc243770964 \h </w:instrText>
            </w:r>
            <w:r>
              <w:rPr>
                <w:noProof/>
              </w:rPr>
            </w:r>
            <w:r>
              <w:rPr>
                <w:noProof/>
              </w:rPr>
              <w:fldChar w:fldCharType="separate"/>
            </w:r>
            <w:r>
              <w:rPr>
                <w:noProof/>
              </w:rPr>
              <w:t>6</w:t>
            </w:r>
            <w:r>
              <w:rPr>
                <w:noProof/>
              </w:rPr>
              <w:fldChar w:fldCharType="end"/>
            </w:r>
          </w:hyperlink>
        </w:p>
        <w:p w14:paraId="0B388AB4" w14:textId="53AF1C48"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65" w:history="1">
            <w:r w:rsidRPr="00040AE1">
              <w:rPr>
                <w:rStyle w:val="Hipervnculo"/>
                <w:noProof/>
              </w:rPr>
              <w:t>5.1 Goodreads y la valoración colectiva de libros</w:t>
            </w:r>
            <w:r>
              <w:rPr>
                <w:noProof/>
              </w:rPr>
              <w:tab/>
            </w:r>
            <w:r>
              <w:rPr>
                <w:noProof/>
              </w:rPr>
              <w:fldChar w:fldCharType="begin"/>
            </w:r>
            <w:r>
              <w:rPr>
                <w:noProof/>
              </w:rPr>
              <w:instrText xml:space="preserve"> PAGEREF _Toc243770965 \h </w:instrText>
            </w:r>
            <w:r>
              <w:rPr>
                <w:noProof/>
              </w:rPr>
            </w:r>
            <w:r>
              <w:rPr>
                <w:noProof/>
              </w:rPr>
              <w:fldChar w:fldCharType="separate"/>
            </w:r>
            <w:r>
              <w:rPr>
                <w:noProof/>
              </w:rPr>
              <w:t>6</w:t>
            </w:r>
            <w:r>
              <w:rPr>
                <w:noProof/>
              </w:rPr>
              <w:fldChar w:fldCharType="end"/>
            </w:r>
          </w:hyperlink>
        </w:p>
        <w:p w14:paraId="132DD217" w14:textId="54F63D60"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66" w:history="1">
            <w:r w:rsidRPr="00040AE1">
              <w:rPr>
                <w:rStyle w:val="Hipervnculo"/>
                <w:noProof/>
              </w:rPr>
              <w:t>5.2 Extensión del libro y descripción bibliográfica</w:t>
            </w:r>
            <w:r>
              <w:rPr>
                <w:noProof/>
              </w:rPr>
              <w:tab/>
            </w:r>
            <w:r>
              <w:rPr>
                <w:noProof/>
              </w:rPr>
              <w:fldChar w:fldCharType="begin"/>
            </w:r>
            <w:r>
              <w:rPr>
                <w:noProof/>
              </w:rPr>
              <w:instrText xml:space="preserve"> PAGEREF _Toc243770966 \h </w:instrText>
            </w:r>
            <w:r>
              <w:rPr>
                <w:noProof/>
              </w:rPr>
            </w:r>
            <w:r>
              <w:rPr>
                <w:noProof/>
              </w:rPr>
              <w:fldChar w:fldCharType="separate"/>
            </w:r>
            <w:r>
              <w:rPr>
                <w:noProof/>
              </w:rPr>
              <w:t>7</w:t>
            </w:r>
            <w:r>
              <w:rPr>
                <w:noProof/>
              </w:rPr>
              <w:fldChar w:fldCharType="end"/>
            </w:r>
          </w:hyperlink>
        </w:p>
        <w:p w14:paraId="5FE186C2" w14:textId="066A4015"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67" w:history="1">
            <w:r w:rsidRPr="00040AE1">
              <w:rPr>
                <w:rStyle w:val="Hipervnculo"/>
                <w:noProof/>
              </w:rPr>
              <w:t>5.3 Analítica descriptiva</w:t>
            </w:r>
            <w:r>
              <w:rPr>
                <w:noProof/>
              </w:rPr>
              <w:tab/>
            </w:r>
            <w:r>
              <w:rPr>
                <w:noProof/>
              </w:rPr>
              <w:fldChar w:fldCharType="begin"/>
            </w:r>
            <w:r>
              <w:rPr>
                <w:noProof/>
              </w:rPr>
              <w:instrText xml:space="preserve"> PAGEREF _Toc243770967 \h </w:instrText>
            </w:r>
            <w:r>
              <w:rPr>
                <w:noProof/>
              </w:rPr>
            </w:r>
            <w:r>
              <w:rPr>
                <w:noProof/>
              </w:rPr>
              <w:fldChar w:fldCharType="separate"/>
            </w:r>
            <w:r>
              <w:rPr>
                <w:noProof/>
              </w:rPr>
              <w:t>7</w:t>
            </w:r>
            <w:r>
              <w:rPr>
                <w:noProof/>
              </w:rPr>
              <w:fldChar w:fldCharType="end"/>
            </w:r>
          </w:hyperlink>
        </w:p>
        <w:p w14:paraId="69FBA87A" w14:textId="040E39FC"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68" w:history="1">
            <w:r w:rsidRPr="00040AE1">
              <w:rPr>
                <w:rStyle w:val="Hipervnculo"/>
                <w:noProof/>
              </w:rPr>
              <w:t>5.4 Herramientas</w:t>
            </w:r>
            <w:r>
              <w:rPr>
                <w:noProof/>
              </w:rPr>
              <w:tab/>
            </w:r>
            <w:r>
              <w:rPr>
                <w:noProof/>
              </w:rPr>
              <w:fldChar w:fldCharType="begin"/>
            </w:r>
            <w:r>
              <w:rPr>
                <w:noProof/>
              </w:rPr>
              <w:instrText xml:space="preserve"> PAGEREF _Toc243770968 \h </w:instrText>
            </w:r>
            <w:r>
              <w:rPr>
                <w:noProof/>
              </w:rPr>
            </w:r>
            <w:r>
              <w:rPr>
                <w:noProof/>
              </w:rPr>
              <w:fldChar w:fldCharType="separate"/>
            </w:r>
            <w:r>
              <w:rPr>
                <w:noProof/>
              </w:rPr>
              <w:t>7</w:t>
            </w:r>
            <w:r>
              <w:rPr>
                <w:noProof/>
              </w:rPr>
              <w:fldChar w:fldCharType="end"/>
            </w:r>
          </w:hyperlink>
        </w:p>
        <w:p w14:paraId="767B2EA7" w14:textId="318EA55E" w:rsidR="00A41BA4" w:rsidRDefault="00A41BA4">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70969" w:history="1">
            <w:r w:rsidRPr="00040AE1">
              <w:rPr>
                <w:rStyle w:val="Hipervnculo"/>
                <w:noProof/>
              </w:rPr>
              <w:t>6. Metodología de la etapa 1</w:t>
            </w:r>
            <w:r>
              <w:rPr>
                <w:noProof/>
              </w:rPr>
              <w:tab/>
            </w:r>
            <w:r>
              <w:rPr>
                <w:noProof/>
              </w:rPr>
              <w:fldChar w:fldCharType="begin"/>
            </w:r>
            <w:r>
              <w:rPr>
                <w:noProof/>
              </w:rPr>
              <w:instrText xml:space="preserve"> PAGEREF _Toc243770969 \h </w:instrText>
            </w:r>
            <w:r>
              <w:rPr>
                <w:noProof/>
              </w:rPr>
            </w:r>
            <w:r>
              <w:rPr>
                <w:noProof/>
              </w:rPr>
              <w:fldChar w:fldCharType="separate"/>
            </w:r>
            <w:r>
              <w:rPr>
                <w:noProof/>
              </w:rPr>
              <w:t>7</w:t>
            </w:r>
            <w:r>
              <w:rPr>
                <w:noProof/>
              </w:rPr>
              <w:fldChar w:fldCharType="end"/>
            </w:r>
          </w:hyperlink>
        </w:p>
        <w:p w14:paraId="6EB9B0CE" w14:textId="4706DE6D"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70" w:history="1">
            <w:r w:rsidRPr="00040AE1">
              <w:rPr>
                <w:rStyle w:val="Hipervnculo"/>
                <w:noProof/>
              </w:rPr>
              <w:t>6.1 Selección y ficha del dataset</w:t>
            </w:r>
            <w:r>
              <w:rPr>
                <w:noProof/>
              </w:rPr>
              <w:tab/>
            </w:r>
            <w:r>
              <w:rPr>
                <w:noProof/>
              </w:rPr>
              <w:fldChar w:fldCharType="begin"/>
            </w:r>
            <w:r>
              <w:rPr>
                <w:noProof/>
              </w:rPr>
              <w:instrText xml:space="preserve"> PAGEREF _Toc243770970 \h </w:instrText>
            </w:r>
            <w:r>
              <w:rPr>
                <w:noProof/>
              </w:rPr>
            </w:r>
            <w:r>
              <w:rPr>
                <w:noProof/>
              </w:rPr>
              <w:fldChar w:fldCharType="separate"/>
            </w:r>
            <w:r>
              <w:rPr>
                <w:noProof/>
              </w:rPr>
              <w:t>7</w:t>
            </w:r>
            <w:r>
              <w:rPr>
                <w:noProof/>
              </w:rPr>
              <w:fldChar w:fldCharType="end"/>
            </w:r>
          </w:hyperlink>
        </w:p>
        <w:p w14:paraId="64C0BDA7" w14:textId="44016415"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71" w:history="1">
            <w:r w:rsidRPr="00040AE1">
              <w:rPr>
                <w:rStyle w:val="Hipervnculo"/>
                <w:noProof/>
              </w:rPr>
              <w:t>6.2 Unidad de análisis</w:t>
            </w:r>
            <w:r>
              <w:rPr>
                <w:noProof/>
              </w:rPr>
              <w:tab/>
            </w:r>
            <w:r>
              <w:rPr>
                <w:noProof/>
              </w:rPr>
              <w:fldChar w:fldCharType="begin"/>
            </w:r>
            <w:r>
              <w:rPr>
                <w:noProof/>
              </w:rPr>
              <w:instrText xml:space="preserve"> PAGEREF _Toc243770971 \h </w:instrText>
            </w:r>
            <w:r>
              <w:rPr>
                <w:noProof/>
              </w:rPr>
            </w:r>
            <w:r>
              <w:rPr>
                <w:noProof/>
              </w:rPr>
              <w:fldChar w:fldCharType="separate"/>
            </w:r>
            <w:r>
              <w:rPr>
                <w:noProof/>
              </w:rPr>
              <w:t>8</w:t>
            </w:r>
            <w:r>
              <w:rPr>
                <w:noProof/>
              </w:rPr>
              <w:fldChar w:fldCharType="end"/>
            </w:r>
          </w:hyperlink>
        </w:p>
        <w:p w14:paraId="5138A262" w14:textId="55BA0B07"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72" w:history="1">
            <w:r w:rsidRPr="00040AE1">
              <w:rPr>
                <w:rStyle w:val="Hipervnculo"/>
                <w:noProof/>
              </w:rPr>
              <w:t>6.3 Diccionario inicial de variables relevantes</w:t>
            </w:r>
            <w:r>
              <w:rPr>
                <w:noProof/>
              </w:rPr>
              <w:tab/>
            </w:r>
            <w:r>
              <w:rPr>
                <w:noProof/>
              </w:rPr>
              <w:fldChar w:fldCharType="begin"/>
            </w:r>
            <w:r>
              <w:rPr>
                <w:noProof/>
              </w:rPr>
              <w:instrText xml:space="preserve"> PAGEREF _Toc243770972 \h </w:instrText>
            </w:r>
            <w:r>
              <w:rPr>
                <w:noProof/>
              </w:rPr>
            </w:r>
            <w:r>
              <w:rPr>
                <w:noProof/>
              </w:rPr>
              <w:fldChar w:fldCharType="separate"/>
            </w:r>
            <w:r>
              <w:rPr>
                <w:noProof/>
              </w:rPr>
              <w:t>9</w:t>
            </w:r>
            <w:r>
              <w:rPr>
                <w:noProof/>
              </w:rPr>
              <w:fldChar w:fldCharType="end"/>
            </w:r>
          </w:hyperlink>
        </w:p>
        <w:p w14:paraId="04BA66F7" w14:textId="5CE27941"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73" w:history="1">
            <w:r w:rsidRPr="00040AE1">
              <w:rPr>
                <w:rStyle w:val="Hipervnculo"/>
                <w:noProof/>
              </w:rPr>
              <w:t>6.4 Alcance</w:t>
            </w:r>
            <w:r>
              <w:rPr>
                <w:noProof/>
              </w:rPr>
              <w:tab/>
            </w:r>
            <w:r>
              <w:rPr>
                <w:noProof/>
              </w:rPr>
              <w:fldChar w:fldCharType="begin"/>
            </w:r>
            <w:r>
              <w:rPr>
                <w:noProof/>
              </w:rPr>
              <w:instrText xml:space="preserve"> PAGEREF _Toc243770973 \h </w:instrText>
            </w:r>
            <w:r>
              <w:rPr>
                <w:noProof/>
              </w:rPr>
            </w:r>
            <w:r>
              <w:rPr>
                <w:noProof/>
              </w:rPr>
              <w:fldChar w:fldCharType="separate"/>
            </w:r>
            <w:r>
              <w:rPr>
                <w:noProof/>
              </w:rPr>
              <w:t>10</w:t>
            </w:r>
            <w:r>
              <w:rPr>
                <w:noProof/>
              </w:rPr>
              <w:fldChar w:fldCharType="end"/>
            </w:r>
          </w:hyperlink>
        </w:p>
        <w:p w14:paraId="7E0CD1A4" w14:textId="396C5B91"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74" w:history="1">
            <w:r w:rsidRPr="00040AE1">
              <w:rPr>
                <w:rStyle w:val="Hipervnculo"/>
                <w:noProof/>
              </w:rPr>
              <w:t>6.5 Limitaciones: lo que los datos no permiten afirmar</w:t>
            </w:r>
            <w:r>
              <w:rPr>
                <w:noProof/>
              </w:rPr>
              <w:tab/>
            </w:r>
            <w:r>
              <w:rPr>
                <w:noProof/>
              </w:rPr>
              <w:fldChar w:fldCharType="begin"/>
            </w:r>
            <w:r>
              <w:rPr>
                <w:noProof/>
              </w:rPr>
              <w:instrText xml:space="preserve"> PAGEREF _Toc243770974 \h </w:instrText>
            </w:r>
            <w:r>
              <w:rPr>
                <w:noProof/>
              </w:rPr>
            </w:r>
            <w:r>
              <w:rPr>
                <w:noProof/>
              </w:rPr>
              <w:fldChar w:fldCharType="separate"/>
            </w:r>
            <w:r>
              <w:rPr>
                <w:noProof/>
              </w:rPr>
              <w:t>10</w:t>
            </w:r>
            <w:r>
              <w:rPr>
                <w:noProof/>
              </w:rPr>
              <w:fldChar w:fldCharType="end"/>
            </w:r>
          </w:hyperlink>
        </w:p>
        <w:p w14:paraId="4CD37E75" w14:textId="1094EB87" w:rsidR="00A41BA4" w:rsidRDefault="00A41BA4">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70975" w:history="1">
            <w:r w:rsidRPr="00040AE1">
              <w:rPr>
                <w:rStyle w:val="Hipervnculo"/>
                <w:noProof/>
              </w:rPr>
              <w:t>6.6 Diseño inicial del análisis</w:t>
            </w:r>
            <w:r>
              <w:rPr>
                <w:noProof/>
              </w:rPr>
              <w:tab/>
            </w:r>
            <w:r>
              <w:rPr>
                <w:noProof/>
              </w:rPr>
              <w:fldChar w:fldCharType="begin"/>
            </w:r>
            <w:r>
              <w:rPr>
                <w:noProof/>
              </w:rPr>
              <w:instrText xml:space="preserve"> PAGEREF _Toc243770975 \h </w:instrText>
            </w:r>
            <w:r>
              <w:rPr>
                <w:noProof/>
              </w:rPr>
            </w:r>
            <w:r>
              <w:rPr>
                <w:noProof/>
              </w:rPr>
              <w:fldChar w:fldCharType="separate"/>
            </w:r>
            <w:r>
              <w:rPr>
                <w:noProof/>
              </w:rPr>
              <w:t>11</w:t>
            </w:r>
            <w:r>
              <w:rPr>
                <w:noProof/>
              </w:rPr>
              <w:fldChar w:fldCharType="end"/>
            </w:r>
          </w:hyperlink>
        </w:p>
        <w:p w14:paraId="68A72E56" w14:textId="26BF6301" w:rsidR="00A41BA4" w:rsidRDefault="00A41BA4">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70976" w:history="1">
            <w:r w:rsidRPr="00040AE1">
              <w:rPr>
                <w:rStyle w:val="Hipervnculo"/>
                <w:noProof/>
              </w:rPr>
              <w:t>7. Reconocimiento del dataset</w:t>
            </w:r>
            <w:r>
              <w:rPr>
                <w:noProof/>
              </w:rPr>
              <w:tab/>
            </w:r>
            <w:r>
              <w:rPr>
                <w:noProof/>
              </w:rPr>
              <w:fldChar w:fldCharType="begin"/>
            </w:r>
            <w:r>
              <w:rPr>
                <w:noProof/>
              </w:rPr>
              <w:instrText xml:space="preserve"> PAGEREF _Toc243770976 \h </w:instrText>
            </w:r>
            <w:r>
              <w:rPr>
                <w:noProof/>
              </w:rPr>
            </w:r>
            <w:r>
              <w:rPr>
                <w:noProof/>
              </w:rPr>
              <w:fldChar w:fldCharType="separate"/>
            </w:r>
            <w:r>
              <w:rPr>
                <w:noProof/>
              </w:rPr>
              <w:t>12</w:t>
            </w:r>
            <w:r>
              <w:rPr>
                <w:noProof/>
              </w:rPr>
              <w:fldChar w:fldCharType="end"/>
            </w:r>
          </w:hyperlink>
        </w:p>
        <w:p w14:paraId="70A97F4B" w14:textId="7096E9AA" w:rsidR="00A41BA4" w:rsidRDefault="00A41BA4">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70977" w:history="1">
            <w:r w:rsidRPr="00040AE1">
              <w:rPr>
                <w:rStyle w:val="Hipervnculo"/>
                <w:noProof/>
              </w:rPr>
              <w:t>8. Referencias</w:t>
            </w:r>
            <w:r>
              <w:rPr>
                <w:noProof/>
              </w:rPr>
              <w:tab/>
            </w:r>
            <w:r>
              <w:rPr>
                <w:noProof/>
              </w:rPr>
              <w:fldChar w:fldCharType="begin"/>
            </w:r>
            <w:r>
              <w:rPr>
                <w:noProof/>
              </w:rPr>
              <w:instrText xml:space="preserve"> PAGEREF _Toc243770977 \h </w:instrText>
            </w:r>
            <w:r>
              <w:rPr>
                <w:noProof/>
              </w:rPr>
            </w:r>
            <w:r>
              <w:rPr>
                <w:noProof/>
              </w:rPr>
              <w:fldChar w:fldCharType="separate"/>
            </w:r>
            <w:r>
              <w:rPr>
                <w:noProof/>
              </w:rPr>
              <w:t>13</w:t>
            </w:r>
            <w:r>
              <w:rPr>
                <w:noProof/>
              </w:rPr>
              <w:fldChar w:fldCharType="end"/>
            </w:r>
          </w:hyperlink>
        </w:p>
        <w:p w14:paraId="666F304A" w14:textId="31854939" w:rsidR="00803DD1" w:rsidRDefault="00527428">
          <w:r>
            <w:fldChar w:fldCharType="end"/>
          </w:r>
        </w:p>
      </w:sdtContent>
    </w:sdt>
    <w:p w14:paraId="529C715B" w14:textId="77777777" w:rsidR="00803DD1" w:rsidRDefault="00527428">
      <w:r>
        <w:br w:type="page"/>
      </w:r>
    </w:p>
    <w:p w14:paraId="56B58E2B" w14:textId="77777777" w:rsidR="00803DD1" w:rsidRDefault="00527428">
      <w:pPr>
        <w:pStyle w:val="TituloIndice"/>
      </w:pPr>
      <w:r>
        <w:t>Índice de tablas</w:t>
      </w:r>
    </w:p>
    <w:sdt>
      <w:sdtPr>
        <w:alias w:val="Índice de tablas"/>
        <w:id w:val="-172411438"/>
      </w:sdtPr>
      <w:sdtEndPr/>
      <w:sdtContent>
        <w:p w14:paraId="0E1BE6DC" w14:textId="364E6B7E" w:rsidR="00A41BA4" w:rsidRDefault="00527428">
          <w:pPr>
            <w:pStyle w:val="Tabladeilustraciones"/>
            <w:tabs>
              <w:tab w:val="right" w:leader="dot" w:pos="9350"/>
            </w:tabs>
            <w:rPr>
              <w:noProof/>
            </w:rPr>
          </w:pPr>
          <w:r>
            <w:fldChar w:fldCharType="begin"/>
          </w:r>
          <w:r>
            <w:instrText>TOC \c "Tabla" \h</w:instrText>
          </w:r>
          <w:r>
            <w:fldChar w:fldCharType="separate"/>
          </w:r>
          <w:hyperlink w:anchor="_Toc243770949" w:history="1">
            <w:r w:rsidR="00A41BA4" w:rsidRPr="006A63C4">
              <w:rPr>
                <w:rStyle w:val="Hipervnculo"/>
                <w:b/>
                <w:bCs/>
                <w:noProof/>
              </w:rPr>
              <w:t xml:space="preserve">Tabla 1. </w:t>
            </w:r>
            <w:r w:rsidR="00A41BA4" w:rsidRPr="006A63C4">
              <w:rPr>
                <w:rStyle w:val="Hipervnculo"/>
                <w:i/>
                <w:iCs/>
                <w:noProof/>
              </w:rPr>
              <w:t>Ficha del dataset seleccionado</w:t>
            </w:r>
            <w:r w:rsidR="00A41BA4">
              <w:rPr>
                <w:noProof/>
              </w:rPr>
              <w:tab/>
            </w:r>
            <w:r w:rsidR="00A41BA4">
              <w:rPr>
                <w:noProof/>
              </w:rPr>
              <w:fldChar w:fldCharType="begin"/>
            </w:r>
            <w:r w:rsidR="00A41BA4">
              <w:rPr>
                <w:noProof/>
              </w:rPr>
              <w:instrText xml:space="preserve"> PAGEREF _Toc243770949 \h </w:instrText>
            </w:r>
            <w:r w:rsidR="00A41BA4">
              <w:rPr>
                <w:noProof/>
              </w:rPr>
            </w:r>
            <w:r w:rsidR="00A41BA4">
              <w:rPr>
                <w:noProof/>
              </w:rPr>
              <w:fldChar w:fldCharType="separate"/>
            </w:r>
            <w:r w:rsidR="00A41BA4">
              <w:rPr>
                <w:noProof/>
              </w:rPr>
              <w:t>8</w:t>
            </w:r>
            <w:r w:rsidR="00A41BA4">
              <w:rPr>
                <w:noProof/>
              </w:rPr>
              <w:fldChar w:fldCharType="end"/>
            </w:r>
          </w:hyperlink>
        </w:p>
        <w:p w14:paraId="5F74343A" w14:textId="09ECDFFA" w:rsidR="00A41BA4" w:rsidRDefault="00A41BA4">
          <w:pPr>
            <w:pStyle w:val="Tabladeilustraciones"/>
            <w:tabs>
              <w:tab w:val="right" w:leader="dot" w:pos="9350"/>
            </w:tabs>
            <w:rPr>
              <w:noProof/>
            </w:rPr>
          </w:pPr>
          <w:hyperlink w:anchor="_Toc243770950" w:history="1">
            <w:r w:rsidRPr="006A63C4">
              <w:rPr>
                <w:rStyle w:val="Hipervnculo"/>
                <w:b/>
                <w:bCs/>
                <w:noProof/>
              </w:rPr>
              <w:t xml:space="preserve">Tabla 2. </w:t>
            </w:r>
            <w:r w:rsidRPr="006A63C4">
              <w:rPr>
                <w:rStyle w:val="Hipervnculo"/>
                <w:i/>
                <w:iCs/>
                <w:noProof/>
              </w:rPr>
              <w:t>Diccionario inicial de variables relevantes</w:t>
            </w:r>
            <w:r>
              <w:rPr>
                <w:noProof/>
              </w:rPr>
              <w:tab/>
            </w:r>
            <w:r>
              <w:rPr>
                <w:noProof/>
              </w:rPr>
              <w:fldChar w:fldCharType="begin"/>
            </w:r>
            <w:r>
              <w:rPr>
                <w:noProof/>
              </w:rPr>
              <w:instrText xml:space="preserve"> PAGEREF _Toc243770950 \h </w:instrText>
            </w:r>
            <w:r>
              <w:rPr>
                <w:noProof/>
              </w:rPr>
            </w:r>
            <w:r>
              <w:rPr>
                <w:noProof/>
              </w:rPr>
              <w:fldChar w:fldCharType="separate"/>
            </w:r>
            <w:r>
              <w:rPr>
                <w:noProof/>
              </w:rPr>
              <w:t>9</w:t>
            </w:r>
            <w:r>
              <w:rPr>
                <w:noProof/>
              </w:rPr>
              <w:fldChar w:fldCharType="end"/>
            </w:r>
          </w:hyperlink>
        </w:p>
        <w:p w14:paraId="080478A7" w14:textId="7B98C95D" w:rsidR="00A41BA4" w:rsidRDefault="00A41BA4">
          <w:pPr>
            <w:pStyle w:val="Tabladeilustraciones"/>
            <w:tabs>
              <w:tab w:val="right" w:leader="dot" w:pos="9350"/>
            </w:tabs>
            <w:rPr>
              <w:noProof/>
            </w:rPr>
          </w:pPr>
          <w:hyperlink w:anchor="_Toc243770951" w:history="1">
            <w:r w:rsidRPr="006A63C4">
              <w:rPr>
                <w:rStyle w:val="Hipervnculo"/>
                <w:b/>
                <w:bCs/>
                <w:noProof/>
              </w:rPr>
              <w:t xml:space="preserve">Tabla 3. </w:t>
            </w:r>
            <w:r w:rsidRPr="006A63C4">
              <w:rPr>
                <w:rStyle w:val="Hipervnculo"/>
                <w:i/>
                <w:iCs/>
                <w:noProof/>
              </w:rPr>
              <w:t>Diseño inicial: variables, uso previsto y relación con la pregunta</w:t>
            </w:r>
            <w:r>
              <w:rPr>
                <w:noProof/>
              </w:rPr>
              <w:tab/>
            </w:r>
            <w:r>
              <w:rPr>
                <w:noProof/>
              </w:rPr>
              <w:fldChar w:fldCharType="begin"/>
            </w:r>
            <w:r>
              <w:rPr>
                <w:noProof/>
              </w:rPr>
              <w:instrText xml:space="preserve"> PAGEREF _Toc243770951 \h </w:instrText>
            </w:r>
            <w:r>
              <w:rPr>
                <w:noProof/>
              </w:rPr>
            </w:r>
            <w:r>
              <w:rPr>
                <w:noProof/>
              </w:rPr>
              <w:fldChar w:fldCharType="separate"/>
            </w:r>
            <w:r>
              <w:rPr>
                <w:noProof/>
              </w:rPr>
              <w:t>11</w:t>
            </w:r>
            <w:r>
              <w:rPr>
                <w:noProof/>
              </w:rPr>
              <w:fldChar w:fldCharType="end"/>
            </w:r>
          </w:hyperlink>
        </w:p>
        <w:p w14:paraId="2E956181" w14:textId="414665DD" w:rsidR="00A41BA4" w:rsidRDefault="00A41BA4">
          <w:pPr>
            <w:pStyle w:val="Tabladeilustraciones"/>
            <w:tabs>
              <w:tab w:val="right" w:leader="dot" w:pos="9350"/>
            </w:tabs>
            <w:rPr>
              <w:noProof/>
            </w:rPr>
          </w:pPr>
          <w:hyperlink w:anchor="_Toc243770952" w:history="1">
            <w:r w:rsidRPr="006A63C4">
              <w:rPr>
                <w:rStyle w:val="Hipervnculo"/>
                <w:b/>
                <w:bCs/>
                <w:noProof/>
              </w:rPr>
              <w:t xml:space="preserve">Tabla 4. </w:t>
            </w:r>
            <w:r w:rsidRPr="006A63C4">
              <w:rPr>
                <w:rStyle w:val="Hipervnculo"/>
                <w:i/>
                <w:iCs/>
                <w:noProof/>
              </w:rPr>
              <w:t>Valores nulos y vacíos en las variables relevantes</w:t>
            </w:r>
            <w:r>
              <w:rPr>
                <w:noProof/>
              </w:rPr>
              <w:tab/>
            </w:r>
            <w:r>
              <w:rPr>
                <w:noProof/>
              </w:rPr>
              <w:fldChar w:fldCharType="begin"/>
            </w:r>
            <w:r>
              <w:rPr>
                <w:noProof/>
              </w:rPr>
              <w:instrText xml:space="preserve"> PAGEREF _Toc243770952 \h </w:instrText>
            </w:r>
            <w:r>
              <w:rPr>
                <w:noProof/>
              </w:rPr>
            </w:r>
            <w:r>
              <w:rPr>
                <w:noProof/>
              </w:rPr>
              <w:fldChar w:fldCharType="separate"/>
            </w:r>
            <w:r>
              <w:rPr>
                <w:noProof/>
              </w:rPr>
              <w:t>12</w:t>
            </w:r>
            <w:r>
              <w:rPr>
                <w:noProof/>
              </w:rPr>
              <w:fldChar w:fldCharType="end"/>
            </w:r>
          </w:hyperlink>
        </w:p>
        <w:p w14:paraId="33CA6C9A" w14:textId="634B0CB3" w:rsidR="00A41BA4" w:rsidRDefault="00A41BA4">
          <w:pPr>
            <w:pStyle w:val="Tabladeilustraciones"/>
            <w:tabs>
              <w:tab w:val="right" w:leader="dot" w:pos="9350"/>
            </w:tabs>
            <w:rPr>
              <w:noProof/>
            </w:rPr>
          </w:pPr>
          <w:hyperlink w:anchor="_Toc243770953" w:history="1">
            <w:r w:rsidRPr="006A63C4">
              <w:rPr>
                <w:rStyle w:val="Hipervnculo"/>
                <w:b/>
                <w:bCs/>
                <w:noProof/>
              </w:rPr>
              <w:t xml:space="preserve">Tabla 5. </w:t>
            </w:r>
            <w:r w:rsidRPr="006A63C4">
              <w:rPr>
                <w:rStyle w:val="Hipervnculo"/>
                <w:i/>
                <w:iCs/>
                <w:noProof/>
              </w:rPr>
              <w:t>Dimensionamiento preliminar de la población de libros destacados</w:t>
            </w:r>
            <w:r>
              <w:rPr>
                <w:noProof/>
              </w:rPr>
              <w:tab/>
            </w:r>
            <w:r>
              <w:rPr>
                <w:noProof/>
              </w:rPr>
              <w:fldChar w:fldCharType="begin"/>
            </w:r>
            <w:r>
              <w:rPr>
                <w:noProof/>
              </w:rPr>
              <w:instrText xml:space="preserve"> PAGEREF _Toc243770953 \h </w:instrText>
            </w:r>
            <w:r>
              <w:rPr>
                <w:noProof/>
              </w:rPr>
            </w:r>
            <w:r>
              <w:rPr>
                <w:noProof/>
              </w:rPr>
              <w:fldChar w:fldCharType="separate"/>
            </w:r>
            <w:r>
              <w:rPr>
                <w:noProof/>
              </w:rPr>
              <w:t>12</w:t>
            </w:r>
            <w:r>
              <w:rPr>
                <w:noProof/>
              </w:rPr>
              <w:fldChar w:fldCharType="end"/>
            </w:r>
          </w:hyperlink>
        </w:p>
        <w:p w14:paraId="77B52882" w14:textId="77777777" w:rsidR="00803DD1" w:rsidRDefault="00527428">
          <w:r>
            <w:fldChar w:fldCharType="end"/>
          </w:r>
        </w:p>
      </w:sdtContent>
    </w:sdt>
    <w:p w14:paraId="7BDFF7E3" w14:textId="77777777" w:rsidR="00803DD1" w:rsidRDefault="00527428">
      <w:pPr>
        <w:spacing w:before="240"/>
        <w:jc w:val="both"/>
      </w:pPr>
      <w:r>
        <w:rPr>
          <w:i/>
          <w:iCs/>
        </w:rPr>
        <w:t>Esta entrega no incluye gráficas ni ilustraciones; por eso solo se presenta el índice de tablas.</w:t>
      </w:r>
    </w:p>
    <w:p w14:paraId="5A35B89F" w14:textId="77777777" w:rsidR="00803DD1" w:rsidRDefault="00527428">
      <w:r>
        <w:br w:type="page"/>
      </w:r>
    </w:p>
    <w:p w14:paraId="59F8A106" w14:textId="77777777" w:rsidR="00803DD1" w:rsidRDefault="00527428">
      <w:pPr>
        <w:pStyle w:val="Ttulo1"/>
      </w:pPr>
      <w:bookmarkStart w:id="0" w:name="_Toc243770954"/>
      <w:r>
        <w:t>1. Introducción</w:t>
      </w:r>
      <w:bookmarkEnd w:id="0"/>
    </w:p>
    <w:p w14:paraId="32464749" w14:textId="77777777" w:rsidR="00803DD1" w:rsidRDefault="00527428">
      <w:pPr>
        <w:spacing w:after="160"/>
        <w:jc w:val="both"/>
      </w:pPr>
      <w:r>
        <w:t>Las librerías deciden a diario cómo distribuir un espacio físico limitado entre títulos muy distintos: novelas breves, ensayos de lectura rápida, obras extensas y sagas de varios volúmenes. Cuando esas decisiones se toman solo por intuición, es difícil saber qué tipo de libro y qué catálogos editoriales o idiomas concentran las obras mejor valoradas por los lectores.</w:t>
      </w:r>
    </w:p>
    <w:p w14:paraId="4D2988C5" w14:textId="77777777" w:rsidR="00803DD1" w:rsidRDefault="00527428">
      <w:pPr>
        <w:spacing w:after="160"/>
        <w:jc w:val="both"/>
      </w:pPr>
      <w:r>
        <w:t xml:space="preserve">Este documento corresponde a la primera etapa de un proyecto integrador de analítica descriptiva. En ella se selecciona y reconoce un conjunto de datos, se plantea una necesidad de información y se diseña el análisis que se desarrollará en las etapas siguientes. El dataset seleccionado es </w:t>
      </w:r>
      <w:r>
        <w:rPr>
          <w:b/>
          <w:bCs/>
        </w:rPr>
        <w:t>Goodreads Books Metadata</w:t>
      </w:r>
      <w:r>
        <w:t xml:space="preserve"> (</w:t>
      </w:r>
      <w:r>
        <w:rPr>
          <w:rFonts w:ascii="Consolas" w:eastAsia="Consolas" w:hAnsi="Consolas" w:cs="Consolas"/>
        </w:rPr>
        <w:t>pfaha/goodreads-books</w:t>
      </w:r>
      <w:r>
        <w:t>), publicado en Hugging Face. Contiene 500.000 registros de libros de la plataforma social de lectura Goodreads, con variables bibliográficas (páginas, editorial, idioma, formato) y métricas de valoración colectiva (calificación promedio, número de calificaciones y de reseñas).</w:t>
      </w:r>
    </w:p>
    <w:p w14:paraId="4D70D1D2" w14:textId="77777777" w:rsidR="00803DD1" w:rsidRDefault="00527428">
      <w:pPr>
        <w:spacing w:after="160"/>
        <w:jc w:val="both"/>
      </w:pPr>
      <w:r>
        <w:t xml:space="preserve">El propósito del análisis es caracterizar los libros destacados, es decir, los que tienen una calificación promedio igual o superior a 3,5, según su extensión, editorial e idioma. Con ello se apoya una decisión hipotética de una librería: cómo repartir el espacio entre un área de </w:t>
      </w:r>
      <w:r>
        <w:rPr>
          <w:i/>
          <w:iCs/>
        </w:rPr>
        <w:t>Lecturas Ágiles</w:t>
      </w:r>
      <w:r>
        <w:t xml:space="preserve"> y otra de </w:t>
      </w:r>
      <w:r>
        <w:rPr>
          <w:i/>
          <w:iCs/>
        </w:rPr>
        <w:t>Grandes Clásicos y Sagas</w:t>
      </w:r>
      <w:r>
        <w:t>, y qué editoriales e idiomas priorizar en sus compras importadas. El proyecto es descriptivo: busca describir y comparar los datos observados, no predecir ni establecer causas.</w:t>
      </w:r>
    </w:p>
    <w:p w14:paraId="7C2E4079" w14:textId="77777777" w:rsidR="00803DD1" w:rsidRDefault="00527428">
      <w:pPr>
        <w:pStyle w:val="Ttulo1"/>
      </w:pPr>
      <w:bookmarkStart w:id="1" w:name="_Toc243770955"/>
      <w:r>
        <w:t>2. Planteamiento de la necesidad</w:t>
      </w:r>
      <w:bookmarkEnd w:id="1"/>
    </w:p>
    <w:p w14:paraId="156C6456" w14:textId="77777777" w:rsidR="00803DD1" w:rsidRDefault="00527428">
      <w:pPr>
        <w:pStyle w:val="Ttulo2"/>
      </w:pPr>
      <w:bookmarkStart w:id="2" w:name="_Toc243770956"/>
      <w:r>
        <w:t>2.1 Escenario de uso (hipotético)</w:t>
      </w:r>
      <w:bookmarkEnd w:id="2"/>
    </w:p>
    <w:p w14:paraId="7A51ECD0" w14:textId="77777777" w:rsidR="00803DD1" w:rsidRDefault="00527428">
      <w:pPr>
        <w:spacing w:after="160"/>
        <w:jc w:val="both"/>
      </w:pPr>
      <w:r>
        <w:t xml:space="preserve">El escenario es </w:t>
      </w:r>
      <w:r>
        <w:rPr>
          <w:b/>
          <w:bCs/>
        </w:rPr>
        <w:t>hipotético</w:t>
      </w:r>
      <w:r>
        <w:t xml:space="preserve"> y se formula con fines académicos. Una librería independiente planea rediseñar sus secciones de exhibición y crear dos áreas estratégicas: </w:t>
      </w:r>
      <w:r>
        <w:rPr>
          <w:i/>
          <w:iCs/>
        </w:rPr>
        <w:t>Lecturas Ágiles</w:t>
      </w:r>
      <w:r>
        <w:t xml:space="preserve">, para libros de volumen delgado o mediano, y </w:t>
      </w:r>
      <w:r>
        <w:rPr>
          <w:i/>
          <w:iCs/>
        </w:rPr>
        <w:t>Grandes Clásicos y Sagas</w:t>
      </w:r>
      <w:r>
        <w:t>, para obras de gran extensión. Además importa parte de su surtido y debe decidir qué editoriales e idiomas incluir en esas compras.</w:t>
      </w:r>
    </w:p>
    <w:p w14:paraId="33F6E2E5" w14:textId="77777777" w:rsidR="00803DD1" w:rsidRDefault="00527428">
      <w:pPr>
        <w:pStyle w:val="Ttulo2"/>
      </w:pPr>
      <w:bookmarkStart w:id="3" w:name="_Toc243770957"/>
      <w:r>
        <w:t>2.2 Beneficiario</w:t>
      </w:r>
      <w:bookmarkEnd w:id="3"/>
    </w:p>
    <w:p w14:paraId="216B446F" w14:textId="77777777" w:rsidR="00803DD1" w:rsidRDefault="00527428">
      <w:pPr>
        <w:spacing w:after="160"/>
        <w:jc w:val="both"/>
      </w:pPr>
      <w:r>
        <w:t xml:space="preserve">El beneficiario es el </w:t>
      </w:r>
      <w:r>
        <w:rPr>
          <w:b/>
          <w:bCs/>
        </w:rPr>
        <w:t>equipo de compras y exhibición de la librería</w:t>
      </w:r>
      <w:r>
        <w:t>: la persona responsable de la distribución del espacio en tienda y quienes deciden las compras importadas. Usarían el análisis en la fase de planeación del rediseño, antes de reorganizar los estantes y negociar con distribuidores.</w:t>
      </w:r>
    </w:p>
    <w:p w14:paraId="2B2D169D" w14:textId="77777777" w:rsidR="00803DD1" w:rsidRDefault="00527428">
      <w:pPr>
        <w:pStyle w:val="Ttulo2"/>
      </w:pPr>
      <w:bookmarkStart w:id="4" w:name="_Toc243770958"/>
      <w:r>
        <w:t>2.3 Información requerida</w:t>
      </w:r>
      <w:bookmarkEnd w:id="4"/>
    </w:p>
    <w:p w14:paraId="7BC95907" w14:textId="77777777" w:rsidR="00803DD1" w:rsidRDefault="00527428">
      <w:pPr>
        <w:spacing w:after="160"/>
        <w:jc w:val="both"/>
      </w:pPr>
      <w:r>
        <w:t>La librería necesita conocer: (a) qué proporción de los libros destacados corresponde a obras ágiles y cuál a obras extensas, y cuánta participación de lectores (calificaciones y reseñas) reúne cada grupo; (b) qué editoriales e idiomas concentran más títulos destacados en cada grupo; y (c) cómo se distribuye la calificación promedio en cada grupo y qué peso tienen los libros que forman parte de una serie. Esa información serviría como referencia para asignar el porcentaje de espacio de cada área y para prio</w:t>
      </w:r>
      <w:r>
        <w:t>rizar catálogos editoriales e idiomas en las compras.</w:t>
      </w:r>
    </w:p>
    <w:p w14:paraId="76695322" w14:textId="77777777" w:rsidR="00803DD1" w:rsidRDefault="00527428">
      <w:pPr>
        <w:spacing w:after="160"/>
        <w:jc w:val="both"/>
      </w:pPr>
      <w:r>
        <w:t xml:space="preserve">Se trata de una </w:t>
      </w:r>
      <w:r>
        <w:rPr>
          <w:b/>
          <w:bCs/>
        </w:rPr>
        <w:t>necesidad propuesta</w:t>
      </w:r>
      <w:r>
        <w:t>, no de un problema observado y comprobado en una librería real. Los datos no describen el inventario ni las ventas de ninguna librería; describen libros de Goodreads y la valoración que les dan sus usuarios. Por eso el análisis aporta un diagnóstico de referencia, que la librería tendría que contrastar con su propia información comercial.</w:t>
      </w:r>
    </w:p>
    <w:p w14:paraId="41A72747" w14:textId="77777777" w:rsidR="00803DD1" w:rsidRDefault="00527428">
      <w:pPr>
        <w:pStyle w:val="Ttulo2"/>
      </w:pPr>
      <w:bookmarkStart w:id="5" w:name="_Toc243770959"/>
      <w:r>
        <w:t>2.4 Pregunta de análisis</w:t>
      </w:r>
      <w:bookmarkEnd w:id="5"/>
    </w:p>
    <w:p w14:paraId="449AA63C" w14:textId="77777777" w:rsidR="00803DD1" w:rsidRDefault="00527428">
      <w:pPr>
        <w:spacing w:after="160"/>
        <w:jc w:val="both"/>
      </w:pPr>
      <w:r>
        <w:rPr>
          <w:b/>
          <w:bCs/>
        </w:rPr>
        <w:t>Entre los libros de Goodreads con calificación promedio igual o superior a 3,5, ¿cómo se distribuyen según su extensión en páginas (lecturas ágiles frente a obras extensas) y qué editoriales e idiomas concentran más títulos, calificaciones y reseñas en cada grupo?</w:t>
      </w:r>
    </w:p>
    <w:p w14:paraId="7BE824A9" w14:textId="77777777" w:rsidR="00803DD1" w:rsidRDefault="00527428">
      <w:pPr>
        <w:spacing w:after="160"/>
        <w:jc w:val="both"/>
      </w:pPr>
      <w:r>
        <w:t xml:space="preserve">La pregunta es descriptiva y puede responderse con variables del dataset: </w:t>
      </w:r>
      <w:r>
        <w:rPr>
          <w:rFonts w:ascii="Consolas" w:eastAsia="Consolas" w:hAnsi="Consolas" w:cs="Consolas"/>
        </w:rPr>
        <w:t>average_rating</w:t>
      </w:r>
      <w:r>
        <w:t xml:space="preserve"> (filtro de libros destacados), </w:t>
      </w:r>
      <w:r>
        <w:rPr>
          <w:rFonts w:ascii="Consolas" w:eastAsia="Consolas" w:hAnsi="Consolas" w:cs="Consolas"/>
        </w:rPr>
        <w:t>pages</w:t>
      </w:r>
      <w:r>
        <w:t xml:space="preserve"> (clasificación por extensión), </w:t>
      </w:r>
      <w:r>
        <w:rPr>
          <w:rFonts w:ascii="Consolas" w:eastAsia="Consolas" w:hAnsi="Consolas" w:cs="Consolas"/>
        </w:rPr>
        <w:t>publisher</w:t>
      </w:r>
      <w:r>
        <w:t xml:space="preserve"> y </w:t>
      </w:r>
      <w:r>
        <w:rPr>
          <w:rFonts w:ascii="Consolas" w:eastAsia="Consolas" w:hAnsi="Consolas" w:cs="Consolas"/>
        </w:rPr>
        <w:t>language</w:t>
      </w:r>
      <w:r>
        <w:t xml:space="preserve"> (grupos a comparar), y </w:t>
      </w:r>
      <w:r>
        <w:rPr>
          <w:rFonts w:ascii="Consolas" w:eastAsia="Consolas" w:hAnsi="Consolas" w:cs="Consolas"/>
        </w:rPr>
        <w:t>ratings_count</w:t>
      </w:r>
      <w:r>
        <w:t xml:space="preserve"> y </w:t>
      </w:r>
      <w:r>
        <w:rPr>
          <w:rFonts w:ascii="Consolas" w:eastAsia="Consolas" w:hAnsi="Consolas" w:cs="Consolas"/>
        </w:rPr>
        <w:t>reviews_count</w:t>
      </w:r>
      <w:r>
        <w:t xml:space="preserve"> (participación de los lectores).</w:t>
      </w:r>
    </w:p>
    <w:p w14:paraId="13D35192" w14:textId="77777777" w:rsidR="00803DD1" w:rsidRDefault="00527428">
      <w:pPr>
        <w:pStyle w:val="Ttulo1"/>
      </w:pPr>
      <w:bookmarkStart w:id="6" w:name="_Toc243770960"/>
      <w:r>
        <w:t>3. Justificación</w:t>
      </w:r>
      <w:bookmarkEnd w:id="6"/>
    </w:p>
    <w:p w14:paraId="2CED105A" w14:textId="77777777" w:rsidR="00803DD1" w:rsidRDefault="00527428">
      <w:pPr>
        <w:spacing w:after="160"/>
        <w:jc w:val="both"/>
      </w:pPr>
      <w:r>
        <w:t>La distribución del espacio en una librería tiene un costo de oportunidad: cada estante dedicado a un tipo de libro se le resta a otro. Un diagnóstico descriptivo de cómo se reparten los libros bien valorados según su extensión ofrece una base cuantitativa para esa decisión, en lugar de basarla solo en la percepción del personal. Del mismo modo, identificar las editoriales e idiomas que concentran obras destacadas ayuda a enfocar las compras importadas, que suelen ser costosas y de menor rotación.</w:t>
      </w:r>
    </w:p>
    <w:p w14:paraId="1D991D05" w14:textId="77777777" w:rsidR="00803DD1" w:rsidRDefault="00527428">
      <w:pPr>
        <w:spacing w:after="160"/>
        <w:jc w:val="both"/>
      </w:pPr>
      <w:r>
        <w:t>El dataset es adecuado para abordar la necesidad por cuatro razones:</w:t>
      </w:r>
    </w:p>
    <w:p w14:paraId="15FB17DE" w14:textId="77777777" w:rsidR="00803DD1" w:rsidRDefault="00527428">
      <w:pPr>
        <w:pStyle w:val="Prrafodelista"/>
        <w:numPr>
          <w:ilvl w:val="0"/>
          <w:numId w:val="2"/>
        </w:numPr>
        <w:spacing w:after="80"/>
        <w:jc w:val="both"/>
      </w:pPr>
      <w:r>
        <w:rPr>
          <w:b/>
          <w:bCs/>
        </w:rPr>
        <w:t>Contiene las variables que exige la pregunta:</w:t>
      </w:r>
      <w:r>
        <w:t xml:space="preserve"> número de páginas por edición, calificación promedio, número de calificaciones y reseñas, editorial e idioma, además de la pertenencia a series y el formato.</w:t>
      </w:r>
    </w:p>
    <w:p w14:paraId="5CCF6B53" w14:textId="77777777" w:rsidR="00803DD1" w:rsidRDefault="00527428">
      <w:pPr>
        <w:pStyle w:val="Prrafodelista"/>
        <w:numPr>
          <w:ilvl w:val="0"/>
          <w:numId w:val="2"/>
        </w:numPr>
        <w:spacing w:after="80"/>
        <w:jc w:val="both"/>
      </w:pPr>
      <w:r>
        <w:rPr>
          <w:b/>
          <w:bCs/>
        </w:rPr>
        <w:t>Tamaño y cobertura:</w:t>
      </w:r>
      <w:r>
        <w:t xml:space="preserve"> reúne 500.000 registros obtenidos por muestreo aleatorio de identificadores de Goodreads, así que no se limita a los libros más populares. Incluye 135 idiomas y más de 91.000 editoriales distintas.</w:t>
      </w:r>
    </w:p>
    <w:p w14:paraId="1C553A87" w14:textId="77777777" w:rsidR="00803DD1" w:rsidRDefault="00527428">
      <w:pPr>
        <w:pStyle w:val="Prrafodelista"/>
        <w:numPr>
          <w:ilvl w:val="0"/>
          <w:numId w:val="2"/>
        </w:numPr>
        <w:spacing w:after="80"/>
        <w:jc w:val="both"/>
      </w:pPr>
      <w:r>
        <w:rPr>
          <w:b/>
          <w:bCs/>
        </w:rPr>
        <w:t>Procedencia documentada:</w:t>
      </w:r>
      <w:r>
        <w:t xml:space="preserve"> la ficha describe el proceso de recolección, las variables y sus limitaciones, lo que permite delimitar con transparencia lo que el análisis puede y no puede afirmar.</w:t>
      </w:r>
    </w:p>
    <w:p w14:paraId="0CB30BB0" w14:textId="77777777" w:rsidR="00803DD1" w:rsidRDefault="00527428">
      <w:pPr>
        <w:pStyle w:val="Prrafodelista"/>
        <w:numPr>
          <w:ilvl w:val="0"/>
          <w:numId w:val="2"/>
        </w:numPr>
        <w:spacing w:after="80"/>
        <w:jc w:val="both"/>
      </w:pPr>
      <w:r>
        <w:rPr>
          <w:b/>
          <w:bCs/>
        </w:rPr>
        <w:t>Viabilidad técnica:</w:t>
      </w:r>
      <w:r>
        <w:t xml:space="preserve"> se descarga mediante código con la librería </w:t>
      </w:r>
      <w:r>
        <w:rPr>
          <w:rFonts w:ascii="Consolas" w:eastAsia="Consolas" w:hAnsi="Consolas" w:cs="Consolas"/>
        </w:rPr>
        <w:t>datasets</w:t>
      </w:r>
      <w:r>
        <w:t xml:space="preserve"> y se carga completo en un DataFrame de Pandas en un equipo personal.</w:t>
      </w:r>
    </w:p>
    <w:p w14:paraId="4BD40CB8" w14:textId="77777777" w:rsidR="00803DD1" w:rsidRDefault="00527428">
      <w:pPr>
        <w:pStyle w:val="Ttulo1"/>
      </w:pPr>
      <w:bookmarkStart w:id="7" w:name="_Toc243770961"/>
      <w:r>
        <w:t>4. Objetivos</w:t>
      </w:r>
      <w:bookmarkEnd w:id="7"/>
    </w:p>
    <w:p w14:paraId="20F8C803" w14:textId="77777777" w:rsidR="00803DD1" w:rsidRDefault="00527428">
      <w:pPr>
        <w:pStyle w:val="Ttulo2"/>
      </w:pPr>
      <w:bookmarkStart w:id="8" w:name="_Toc243770962"/>
      <w:r>
        <w:t>4.1 Objetivo general</w:t>
      </w:r>
      <w:bookmarkEnd w:id="8"/>
    </w:p>
    <w:p w14:paraId="031DD46A" w14:textId="77777777" w:rsidR="00803DD1" w:rsidRDefault="00527428">
      <w:pPr>
        <w:spacing w:after="160"/>
        <w:jc w:val="both"/>
      </w:pPr>
      <w:r>
        <w:t xml:space="preserve">Caracterizar descriptivamente los libros de Goodreads con calificación promedio igual o superior a 3,5 según su extensión en páginas, editorial e idioma, para orientar la distribución del espacio entre las áreas </w:t>
      </w:r>
      <w:r>
        <w:rPr>
          <w:i/>
          <w:iCs/>
        </w:rPr>
        <w:t>Lecturas Ágiles</w:t>
      </w:r>
      <w:r>
        <w:t xml:space="preserve"> y </w:t>
      </w:r>
      <w:r>
        <w:rPr>
          <w:i/>
          <w:iCs/>
        </w:rPr>
        <w:t>Grandes Clásicos y Sagas</w:t>
      </w:r>
      <w:r>
        <w:t xml:space="preserve"> y la priorización de compras importadas de una librería (escenario hipotético).</w:t>
      </w:r>
    </w:p>
    <w:p w14:paraId="2A6A9843" w14:textId="77777777" w:rsidR="00803DD1" w:rsidRDefault="00527428">
      <w:pPr>
        <w:pStyle w:val="Ttulo2"/>
      </w:pPr>
      <w:bookmarkStart w:id="9" w:name="_Toc243770963"/>
      <w:r>
        <w:t>4.2 Objetivos específicos</w:t>
      </w:r>
      <w:bookmarkEnd w:id="9"/>
    </w:p>
    <w:p w14:paraId="56600D32" w14:textId="77777777" w:rsidR="00803DD1" w:rsidRDefault="00527428">
      <w:pPr>
        <w:pStyle w:val="Prrafodelista"/>
        <w:numPr>
          <w:ilvl w:val="0"/>
          <w:numId w:val="3"/>
        </w:numPr>
        <w:spacing w:after="80"/>
        <w:jc w:val="both"/>
      </w:pPr>
      <w:r>
        <w:t>Delimitar la población de estudio, es decir, los libros con calificación promedio ≥ 3,5 y un número de páginas válido, e informar cuántos registros se excluyen por cada criterio de limpieza y por qué.</w:t>
      </w:r>
    </w:p>
    <w:p w14:paraId="3DE71340" w14:textId="77777777" w:rsidR="00803DD1" w:rsidRDefault="00527428">
      <w:pPr>
        <w:pStyle w:val="Prrafodelista"/>
        <w:numPr>
          <w:ilvl w:val="0"/>
          <w:numId w:val="3"/>
        </w:numPr>
        <w:spacing w:after="80"/>
        <w:jc w:val="both"/>
      </w:pPr>
      <w:r>
        <w:t>Clasificar los libros destacados en las dos áreas mediante un umbral de páginas justificado con la distribución observada, y cuantificar el porcentaje de títulos, calificaciones y reseñas que reúne cada área.</w:t>
      </w:r>
    </w:p>
    <w:p w14:paraId="64DA6127" w14:textId="77777777" w:rsidR="00803DD1" w:rsidRDefault="00527428">
      <w:pPr>
        <w:pStyle w:val="Prrafodelista"/>
        <w:numPr>
          <w:ilvl w:val="0"/>
          <w:numId w:val="3"/>
        </w:numPr>
        <w:spacing w:after="80"/>
        <w:jc w:val="both"/>
      </w:pPr>
      <w:r>
        <w:t>Identificar, en cada área, las diez editoriales y los diez idiomas con más títulos destacados, junto con su calificación promedio y su número total de calificaciones.</w:t>
      </w:r>
    </w:p>
    <w:p w14:paraId="28CE0C61" w14:textId="77777777" w:rsidR="00803DD1" w:rsidRDefault="00527428">
      <w:pPr>
        <w:pStyle w:val="Prrafodelista"/>
        <w:numPr>
          <w:ilvl w:val="0"/>
          <w:numId w:val="3"/>
        </w:numPr>
        <w:spacing w:after="80"/>
        <w:jc w:val="both"/>
      </w:pPr>
      <w:r>
        <w:t>Comparar entre ambas áreas la distribución de la calificación promedio (tendencia central, dispersión y cuartiles) y la proporción de libros que pertenecen a una serie.</w:t>
      </w:r>
    </w:p>
    <w:p w14:paraId="03BDBEB5" w14:textId="77777777" w:rsidR="00803DD1" w:rsidRDefault="00527428">
      <w:pPr>
        <w:pStyle w:val="Ttulo1"/>
      </w:pPr>
      <w:bookmarkStart w:id="10" w:name="_Toc243770964"/>
      <w:r>
        <w:t>5. Marco teórico inicial</w:t>
      </w:r>
      <w:bookmarkEnd w:id="10"/>
    </w:p>
    <w:p w14:paraId="2149D496" w14:textId="77777777" w:rsidR="00803DD1" w:rsidRDefault="00527428">
      <w:pPr>
        <w:pStyle w:val="Ttulo2"/>
      </w:pPr>
      <w:bookmarkStart w:id="11" w:name="_Toc243770965"/>
      <w:r>
        <w:t>5.1 Goodreads y la valoración colectiva de libros</w:t>
      </w:r>
      <w:bookmarkEnd w:id="11"/>
    </w:p>
    <w:p w14:paraId="286D4620" w14:textId="77777777" w:rsidR="00803DD1" w:rsidRDefault="00527428">
      <w:pPr>
        <w:spacing w:after="160"/>
        <w:jc w:val="both"/>
      </w:pPr>
      <w:r>
        <w:t>Goodreads es un sitio de red social para lectores donde los usuarios registran los libros que leen, los califican en una escala de una a cinco estrellas y escriben reseñas. Thelwall y Kousha (2017) lo describen como una plataforma que combina funciones de catálogo y de red social, y señalan que sus usuarios no son una muestra neutral de todos los lectores. Esto obliga a interpretar las calificaciones como la opinión de la comunidad de la plataforma, no de la población lectora en general.</w:t>
      </w:r>
    </w:p>
    <w:p w14:paraId="032805FB" w14:textId="77777777" w:rsidR="00803DD1" w:rsidRDefault="00527428">
      <w:pPr>
        <w:spacing w:after="160"/>
        <w:jc w:val="both"/>
      </w:pPr>
      <w:r>
        <w:t>Las calificaciones en línea suelen presentar sesgos conocidos. Hu et al. (2009) muestran que las distribuciones de valoraciones de productos tienden a una forma de "J", con abundancia de valoraciones altas, porque quienes califican suelen ser compradores satisfechos o muy insatisfechos. Por eso, en este proyecto la calificación promedio se interpreta junto con el número de calificaciones (</w:t>
      </w:r>
      <w:r>
        <w:rPr>
          <w:rFonts w:ascii="Consolas" w:eastAsia="Consolas" w:hAnsi="Consolas" w:cs="Consolas"/>
        </w:rPr>
        <w:t>ratings_count</w:t>
      </w:r>
      <w:r>
        <w:t>): un promedio alto calculado con pocas calificaciones es menos estable que uno calculado con miles.</w:t>
      </w:r>
    </w:p>
    <w:p w14:paraId="317A252F" w14:textId="77777777" w:rsidR="00803DD1" w:rsidRDefault="00527428">
      <w:pPr>
        <w:pStyle w:val="Ttulo2"/>
      </w:pPr>
      <w:bookmarkStart w:id="12" w:name="_Toc243770966"/>
      <w:r>
        <w:t>5.2 Extensión del libro y descripción bibliográfica</w:t>
      </w:r>
      <w:bookmarkEnd w:id="12"/>
    </w:p>
    <w:p w14:paraId="35F13BFE" w14:textId="77777777" w:rsidR="00803DD1" w:rsidRDefault="00527428">
      <w:pPr>
        <w:spacing w:after="160"/>
        <w:jc w:val="both"/>
      </w:pPr>
      <w:r>
        <w:t xml:space="preserve">En la descripción bibliográfica normalizada, la extensión de un recurso textual se expresa por su paginación dentro del área de descripción física o del material (IFLA, 2011). La paginación pertenece a cada </w:t>
      </w:r>
      <w:r>
        <w:rPr>
          <w:b/>
          <w:bCs/>
        </w:rPr>
        <w:t>edición</w:t>
      </w:r>
      <w:r>
        <w:t xml:space="preserve"> y no a la obra: una misma obra puede tener ediciones de bolsillo y de tapa dura con distinto número de páginas. Esta distinción es importante porque en el dataset las páginas, la editorial y el idioma describen la edición, mientras que las calificaciones se agregan para la obra.</w:t>
      </w:r>
    </w:p>
    <w:p w14:paraId="0297476F" w14:textId="77777777" w:rsidR="00803DD1" w:rsidRDefault="00527428">
      <w:pPr>
        <w:pStyle w:val="Ttulo2"/>
      </w:pPr>
      <w:bookmarkStart w:id="13" w:name="_Toc243770967"/>
      <w:r>
        <w:t>5.3 Analítica descriptiva</w:t>
      </w:r>
      <w:bookmarkEnd w:id="13"/>
    </w:p>
    <w:p w14:paraId="009C1DBB" w14:textId="77777777" w:rsidR="00803DD1" w:rsidRDefault="00527428">
      <w:pPr>
        <w:spacing w:after="160"/>
        <w:jc w:val="both"/>
      </w:pPr>
      <w:r>
        <w:t>La analítica de datos suele clasificarse en descriptiva, predictiva y prescriptiva. La analítica descriptiva responde a la pregunta "¿qué ocurrió o cómo es la situación?" mediante resúmenes, agrupaciones y visualizaciones de los datos observados (Evans, 2017). Es la base de las demás, porque sin una caracterización confiable de los datos no es posible modelar ni recomendar acciones.</w:t>
      </w:r>
    </w:p>
    <w:p w14:paraId="002D4F74" w14:textId="77777777" w:rsidR="00803DD1" w:rsidRDefault="00527428">
      <w:pPr>
        <w:spacing w:after="160"/>
        <w:jc w:val="both"/>
      </w:pPr>
      <w:r>
        <w:t>Los conceptos estadísticos que se aplicarán son:</w:t>
      </w:r>
    </w:p>
    <w:p w14:paraId="654DC84F" w14:textId="77777777" w:rsidR="00803DD1" w:rsidRDefault="00527428">
      <w:pPr>
        <w:pStyle w:val="Prrafodelista"/>
        <w:numPr>
          <w:ilvl w:val="0"/>
          <w:numId w:val="2"/>
        </w:numPr>
        <w:spacing w:after="80"/>
        <w:jc w:val="both"/>
      </w:pPr>
      <w:r>
        <w:rPr>
          <w:b/>
          <w:bCs/>
        </w:rPr>
        <w:t>Medidas de tendencia central</w:t>
      </w:r>
      <w:r>
        <w:t xml:space="preserve"> (media y mediana), que resumen el valor típico de una variable. La mediana es más robusta ante valores extremos.</w:t>
      </w:r>
    </w:p>
    <w:p w14:paraId="740A6E19" w14:textId="77777777" w:rsidR="00803DD1" w:rsidRDefault="00527428">
      <w:pPr>
        <w:pStyle w:val="Prrafodelista"/>
        <w:numPr>
          <w:ilvl w:val="0"/>
          <w:numId w:val="2"/>
        </w:numPr>
        <w:spacing w:after="80"/>
        <w:jc w:val="both"/>
      </w:pPr>
      <w:r>
        <w:rPr>
          <w:b/>
          <w:bCs/>
        </w:rPr>
        <w:t>Medidas de dispersión</w:t>
      </w:r>
      <w:r>
        <w:t xml:space="preserve"> (desviación estándar y rango intercuartílico), que indican cuánto varían los datos alrededor de su centro.</w:t>
      </w:r>
    </w:p>
    <w:p w14:paraId="4F2E9D75" w14:textId="77777777" w:rsidR="00803DD1" w:rsidRDefault="00527428">
      <w:pPr>
        <w:pStyle w:val="Prrafodelista"/>
        <w:numPr>
          <w:ilvl w:val="0"/>
          <w:numId w:val="2"/>
        </w:numPr>
        <w:spacing w:after="80"/>
        <w:jc w:val="both"/>
      </w:pPr>
      <w:r>
        <w:rPr>
          <w:b/>
          <w:bCs/>
        </w:rPr>
        <w:t>Cuartiles y valores atípicos:</w:t>
      </w:r>
      <w:r>
        <w:t xml:space="preserve"> el análisis exploratorio de datos propuesto por Tukey (1977) usa los cuartiles para describir la forma de una distribución e identificar valores anómalos, como los registros de 0 páginas o de millones de páginas presentes en este dataset.</w:t>
      </w:r>
    </w:p>
    <w:p w14:paraId="4A5B6C64" w14:textId="77777777" w:rsidR="00803DD1" w:rsidRDefault="00527428">
      <w:pPr>
        <w:pStyle w:val="Prrafodelista"/>
        <w:numPr>
          <w:ilvl w:val="0"/>
          <w:numId w:val="2"/>
        </w:numPr>
        <w:spacing w:after="80"/>
        <w:jc w:val="both"/>
      </w:pPr>
      <w:r>
        <w:rPr>
          <w:b/>
          <w:bCs/>
        </w:rPr>
        <w:t>Tablas de frecuencia y proporciones</w:t>
      </w:r>
      <w:r>
        <w:t>, que permiten comparar categorías (editoriales, idiomas, áreas de exhibición) por número de casos y por participación porcentual.</w:t>
      </w:r>
    </w:p>
    <w:p w14:paraId="305A1ED5" w14:textId="77777777" w:rsidR="00803DD1" w:rsidRDefault="00527428">
      <w:pPr>
        <w:pStyle w:val="Ttulo2"/>
      </w:pPr>
      <w:bookmarkStart w:id="14" w:name="_Toc243770968"/>
      <w:r>
        <w:t>5.4 Herramientas</w:t>
      </w:r>
      <w:bookmarkEnd w:id="14"/>
    </w:p>
    <w:p w14:paraId="0C5D9771" w14:textId="77777777" w:rsidR="00803DD1" w:rsidRDefault="00527428">
      <w:pPr>
        <w:spacing w:after="160"/>
        <w:jc w:val="both"/>
      </w:pPr>
      <w:r>
        <w:t xml:space="preserve">Los datos se obtienen con la librería </w:t>
      </w:r>
      <w:r>
        <w:rPr>
          <w:rFonts w:ascii="Consolas" w:eastAsia="Consolas" w:hAnsi="Consolas" w:cs="Consolas"/>
        </w:rPr>
        <w:t>datasets</w:t>
      </w:r>
      <w:r>
        <w:t xml:space="preserve"> de Hugging Face, diseñada para acceder de forma estandarizada a conjuntos de datos publicados en su repositorio (Lhoest et al., 2021). Se manipulan con Pandas, cuya estructura central, el DataFrame, organiza datos tabulares en filas y columnas con tipos definidos (McKinney, 2010; The pandas development team, 2024).</w:t>
      </w:r>
    </w:p>
    <w:p w14:paraId="7D877727" w14:textId="77777777" w:rsidR="00803DD1" w:rsidRDefault="00527428">
      <w:pPr>
        <w:pStyle w:val="Ttulo1"/>
      </w:pPr>
      <w:bookmarkStart w:id="15" w:name="_Toc243770969"/>
      <w:r>
        <w:t>6. Metodología de la etapa 1</w:t>
      </w:r>
      <w:bookmarkEnd w:id="15"/>
    </w:p>
    <w:p w14:paraId="50F320B5" w14:textId="77777777" w:rsidR="00803DD1" w:rsidRDefault="00527428">
      <w:pPr>
        <w:pStyle w:val="Ttulo2"/>
      </w:pPr>
      <w:bookmarkStart w:id="16" w:name="_Toc243770970"/>
      <w:r>
        <w:t>6.1 Selección y ficha del dataset</w:t>
      </w:r>
      <w:bookmarkEnd w:id="16"/>
    </w:p>
    <w:p w14:paraId="1A3A9E3E" w14:textId="77777777" w:rsidR="00803DD1" w:rsidRDefault="00527428">
      <w:pPr>
        <w:spacing w:after="160"/>
        <w:jc w:val="both"/>
      </w:pPr>
      <w:r>
        <w:t xml:space="preserve">Se exploró el catálogo de Hugging Face Datasets buscando un conjunto tabular, de tema libre, que permitiera comparar cantidades y categorías, tuviera procedencia y licencia documentadas y pudiera procesarse en un equipo personal. Se eligió </w:t>
      </w:r>
      <w:r>
        <w:rPr>
          <w:rFonts w:ascii="Consolas" w:eastAsia="Consolas" w:hAnsi="Consolas" w:cs="Consolas"/>
        </w:rPr>
        <w:t>pfaha/goodreads-books</w:t>
      </w:r>
      <w:r>
        <w:t xml:space="preserve"> porque reúne en una sola tabla variables numéricas (páginas, calificación, número de calificaciones y reseñas) y categóricas (editorial, idioma, formato, pertenencia a series) que se ajustan a una necesidad de exhibición y compras en una librería.</w:t>
      </w:r>
    </w:p>
    <w:p w14:paraId="55D565DF" w14:textId="77777777" w:rsidR="00803DD1" w:rsidRDefault="00527428">
      <w:pPr>
        <w:spacing w:after="160"/>
        <w:jc w:val="both"/>
      </w:pPr>
      <w:r>
        <w:t>El dataset se describe como "vivo": su autor agrega nuevos archivos a medida que avanza la recolección. Para que los resultados se puedan reproducir, se fijó la revisión consultada (Tabla 1).</w:t>
      </w:r>
    </w:p>
    <w:p w14:paraId="76B20270" w14:textId="23061234" w:rsidR="00803DD1" w:rsidRDefault="00527428">
      <w:pPr>
        <w:pStyle w:val="Descripcin"/>
        <w:keepNext/>
        <w:spacing w:before="200"/>
      </w:pPr>
      <w:bookmarkStart w:id="17" w:name="_Toc243770949"/>
      <w:r>
        <w:rPr>
          <w:b/>
          <w:bCs/>
        </w:rPr>
        <w:t xml:space="preserve">Tabla </w:t>
      </w:r>
      <w:r>
        <w:rPr>
          <w:b/>
          <w:bCs/>
        </w:rPr>
        <w:fldChar w:fldCharType="begin"/>
      </w:r>
      <w:r>
        <w:rPr>
          <w:b/>
          <w:bCs/>
        </w:rPr>
        <w:instrText xml:space="preserve"> SEQ Tabla \* ARABIC </w:instrText>
      </w:r>
      <w:r>
        <w:rPr>
          <w:b/>
          <w:bCs/>
        </w:rPr>
        <w:fldChar w:fldCharType="separate"/>
      </w:r>
      <w:r w:rsidR="00A41BA4">
        <w:rPr>
          <w:b/>
          <w:bCs/>
          <w:noProof/>
        </w:rPr>
        <w:t>1</w:t>
      </w:r>
      <w:r>
        <w:rPr>
          <w:b/>
          <w:bCs/>
        </w:rPr>
        <w:fldChar w:fldCharType="end"/>
      </w:r>
      <w:r>
        <w:rPr>
          <w:b/>
          <w:bCs/>
        </w:rPr>
        <w:t xml:space="preserve">. </w:t>
      </w:r>
      <w:r>
        <w:rPr>
          <w:i/>
          <w:iCs/>
        </w:rPr>
        <w:t>Ficha del dataset seleccionado</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803DD1" w14:paraId="3481BAAA"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146824" w14:textId="77777777" w:rsidR="00803DD1" w:rsidRDefault="00527428">
            <w:r>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EC04D1" w14:textId="77777777" w:rsidR="00803DD1" w:rsidRDefault="00527428">
            <w:r>
              <w:rPr>
                <w:b/>
                <w:bCs/>
                <w:color w:val="FFFFFF"/>
                <w:sz w:val="18"/>
                <w:szCs w:val="18"/>
              </w:rPr>
              <w:t>Descripción</w:t>
            </w:r>
          </w:p>
        </w:tc>
      </w:tr>
      <w:tr w:rsidR="00803DD1" w14:paraId="7CA3C72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2E598" w14:textId="77777777" w:rsidR="00803DD1" w:rsidRDefault="00527428">
            <w:r>
              <w:rPr>
                <w:sz w:val="18"/>
                <w:szCs w:val="18"/>
              </w:rPr>
              <w:t>Nombre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EF040" w14:textId="77777777" w:rsidR="00803DD1" w:rsidRDefault="00527428">
            <w:r>
              <w:rPr>
                <w:sz w:val="18"/>
                <w:szCs w:val="18"/>
              </w:rPr>
              <w:t>Goodreads Books Metadata</w:t>
            </w:r>
          </w:p>
        </w:tc>
      </w:tr>
      <w:tr w:rsidR="00803DD1" w14:paraId="6EE6C9D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BFF68" w14:textId="77777777" w:rsidR="00803DD1" w:rsidRDefault="00527428">
            <w:r>
              <w:rPr>
                <w:sz w:val="18"/>
                <w:szCs w:val="18"/>
              </w:rPr>
              <w:t>Identificador del repositorio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20355" w14:textId="77777777" w:rsidR="00803DD1" w:rsidRDefault="00527428">
            <w:r>
              <w:rPr>
                <w:rFonts w:ascii="Consolas" w:eastAsia="Consolas" w:hAnsi="Consolas" w:cs="Consolas"/>
                <w:sz w:val="18"/>
                <w:szCs w:val="18"/>
              </w:rPr>
              <w:t>pfaha/goodreads-books</w:t>
            </w:r>
          </w:p>
        </w:tc>
      </w:tr>
      <w:tr w:rsidR="00803DD1" w14:paraId="38678FE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92D2C" w14:textId="77777777" w:rsidR="00803DD1" w:rsidRDefault="00527428">
            <w:r>
              <w:rPr>
                <w:sz w:val="18"/>
                <w:szCs w:val="18"/>
              </w:rPr>
              <w:t>Enlace directo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6A728" w14:textId="77777777" w:rsidR="00803DD1" w:rsidRDefault="00527428">
            <w:r>
              <w:rPr>
                <w:sz w:val="18"/>
                <w:szCs w:val="18"/>
              </w:rPr>
              <w:t>https://huggingface.co/datasets/pfaha/goodreads-books</w:t>
            </w:r>
          </w:p>
        </w:tc>
      </w:tr>
      <w:tr w:rsidR="00803DD1" w14:paraId="0D772A4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7AFBC" w14:textId="77777777" w:rsidR="00803DD1" w:rsidRDefault="00527428">
            <w:r>
              <w:rPr>
                <w:sz w:val="18"/>
                <w:szCs w:val="18"/>
              </w:rPr>
              <w:t>Configuración y split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DA8F2" w14:textId="77777777" w:rsidR="00803DD1" w:rsidRDefault="00527428">
            <w:r>
              <w:rPr>
                <w:sz w:val="18"/>
                <w:szCs w:val="18"/>
              </w:rPr>
              <w:t xml:space="preserve">Configuración </w:t>
            </w:r>
            <w:r>
              <w:rPr>
                <w:rFonts w:ascii="Consolas" w:eastAsia="Consolas" w:hAnsi="Consolas" w:cs="Consolas"/>
                <w:sz w:val="18"/>
                <w:szCs w:val="18"/>
              </w:rPr>
              <w:t>default</w:t>
            </w:r>
            <w:r>
              <w:rPr>
                <w:sz w:val="18"/>
                <w:szCs w:val="18"/>
              </w:rPr>
              <w:t xml:space="preserve">, split </w:t>
            </w:r>
            <w:r>
              <w:rPr>
                <w:rFonts w:ascii="Consolas" w:eastAsia="Consolas" w:hAnsi="Consolas" w:cs="Consolas"/>
                <w:sz w:val="18"/>
                <w:szCs w:val="18"/>
              </w:rPr>
              <w:t>train</w:t>
            </w:r>
            <w:r>
              <w:rPr>
                <w:sz w:val="18"/>
                <w:szCs w:val="18"/>
              </w:rPr>
              <w:t xml:space="preserve"> (único split publicado)</w:t>
            </w:r>
          </w:p>
        </w:tc>
      </w:tr>
      <w:tr w:rsidR="00803DD1" w14:paraId="1EF58C8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CA707" w14:textId="77777777" w:rsidR="00803DD1" w:rsidRDefault="00527428">
            <w:r>
              <w:rPr>
                <w:sz w:val="18"/>
                <w:szCs w:val="18"/>
              </w:rPr>
              <w:t>Revisión utilizada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07FDA" w14:textId="77777777" w:rsidR="00803DD1" w:rsidRDefault="00527428">
            <w:r>
              <w:rPr>
                <w:rFonts w:ascii="Consolas" w:eastAsia="Consolas" w:hAnsi="Consolas" w:cs="Consolas"/>
                <w:sz w:val="18"/>
                <w:szCs w:val="18"/>
              </w:rPr>
              <w:t>43b3198cd7ec9c142d56181f1a09ed9e8c112610</w:t>
            </w:r>
          </w:p>
        </w:tc>
      </w:tr>
      <w:tr w:rsidR="00803DD1" w14:paraId="0D44915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D4267" w14:textId="77777777" w:rsidR="00803DD1" w:rsidRDefault="00527428">
            <w:r>
              <w:rPr>
                <w:sz w:val="18"/>
                <w:szCs w:val="18"/>
              </w:rPr>
              <w:t>Fecha de consulta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95310" w14:textId="77777777" w:rsidR="00803DD1" w:rsidRDefault="00527428">
            <w:r>
              <w:rPr>
                <w:sz w:val="18"/>
                <w:szCs w:val="18"/>
              </w:rPr>
              <w:t>24 de octubre de 2026</w:t>
            </w:r>
          </w:p>
        </w:tc>
      </w:tr>
      <w:tr w:rsidR="00803DD1" w14:paraId="3E8BB25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95CB4" w14:textId="77777777" w:rsidR="00803DD1" w:rsidRDefault="00527428">
            <w:r>
              <w:rPr>
                <w:sz w:val="18"/>
                <w:szCs w:val="18"/>
              </w:rPr>
              <w:t>Muestra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6168C" w14:textId="77777777" w:rsidR="00803DD1" w:rsidRDefault="00527428">
            <w:r>
              <w:rPr>
                <w:sz w:val="18"/>
                <w:szCs w:val="18"/>
              </w:rPr>
              <w:t xml:space="preserve">No se usa una muestra: se carga el split </w:t>
            </w:r>
            <w:r>
              <w:rPr>
                <w:rFonts w:ascii="Consolas" w:eastAsia="Consolas" w:hAnsi="Consolas" w:cs="Consolas"/>
                <w:sz w:val="18"/>
                <w:szCs w:val="18"/>
              </w:rPr>
              <w:t>train</w:t>
            </w:r>
            <w:r>
              <w:rPr>
                <w:sz w:val="18"/>
                <w:szCs w:val="18"/>
              </w:rPr>
              <w:t xml:space="preserve"> completo de la revisión indicada</w:t>
            </w:r>
          </w:p>
        </w:tc>
      </w:tr>
      <w:tr w:rsidR="00803DD1" w14:paraId="4845D98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52692" w14:textId="77777777" w:rsidR="00803DD1" w:rsidRDefault="00527428">
            <w:r>
              <w:rPr>
                <w:sz w:val="18"/>
                <w:szCs w:val="18"/>
              </w:rPr>
              <w:t>Tamaño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E571A6" w14:textId="77777777" w:rsidR="00803DD1" w:rsidRDefault="00527428">
            <w:r>
              <w:rPr>
                <w:sz w:val="18"/>
                <w:szCs w:val="18"/>
              </w:rPr>
              <w:t>500.000 registros y 24 columnas, en 100 archivos Parquet (checkpoints de 5.000 libros)</w:t>
            </w:r>
          </w:p>
        </w:tc>
      </w:tr>
      <w:tr w:rsidR="00803DD1" w14:paraId="4AA6C90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5E86E" w14:textId="77777777" w:rsidR="00803DD1" w:rsidRDefault="00527428">
            <w:r>
              <w:rPr>
                <w:sz w:val="18"/>
                <w:szCs w:val="18"/>
              </w:rPr>
              <w:t>Formato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29122" w14:textId="77777777" w:rsidR="00803DD1" w:rsidRDefault="00527428">
            <w:r>
              <w:rPr>
                <w:sz w:val="18"/>
                <w:szCs w:val="18"/>
              </w:rPr>
              <w:t>Parquet, convertido a DataFrame de Pandas</w:t>
            </w:r>
          </w:p>
        </w:tc>
      </w:tr>
      <w:tr w:rsidR="00803DD1" w14:paraId="17CCDA9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9E461" w14:textId="77777777" w:rsidR="00803DD1" w:rsidRDefault="00527428">
            <w:r>
              <w:rPr>
                <w:sz w:val="18"/>
                <w:szCs w:val="18"/>
              </w:rPr>
              <w:t>Procedencia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B6636" w14:textId="77777777" w:rsidR="00803DD1" w:rsidRDefault="00527428">
            <w:r>
              <w:rPr>
                <w:sz w:val="18"/>
                <w:szCs w:val="18"/>
              </w:rPr>
              <w:t>Páginas públicas de Goodreads recolectadas por scraping con un pipeline ETL propio del autor (Crawlee), muestreando identificadores de libro al azar. Sin anotaciones manuales</w:t>
            </w:r>
          </w:p>
        </w:tc>
      </w:tr>
      <w:tr w:rsidR="00803DD1" w14:paraId="27867D2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ABCCE" w14:textId="77777777" w:rsidR="00803DD1" w:rsidRDefault="00527428">
            <w:r>
              <w:rPr>
                <w:sz w:val="18"/>
                <w:szCs w:val="18"/>
              </w:rPr>
              <w:t>¿Datos sintéticos?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59FE88" w14:textId="77777777" w:rsidR="00803DD1" w:rsidRDefault="00527428">
            <w:r>
              <w:rPr>
                <w:sz w:val="18"/>
                <w:szCs w:val="18"/>
              </w:rPr>
              <w:t>No. Son datos reales extraídos de Goodreads; según la ficha, no contienen información que identifique a usuarios</w:t>
            </w:r>
          </w:p>
        </w:tc>
      </w:tr>
      <w:tr w:rsidR="00803DD1" w14:paraId="764EBED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B06AB" w14:textId="77777777" w:rsidR="00803DD1" w:rsidRDefault="00527428">
            <w:r>
              <w:rPr>
                <w:sz w:val="18"/>
                <w:szCs w:val="18"/>
              </w:rPr>
              <w:t>Licencia y condiciones de uso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BCA5B" w14:textId="77777777" w:rsidR="00803DD1" w:rsidRDefault="00527428">
            <w:r>
              <w:rPr>
                <w:sz w:val="18"/>
                <w:szCs w:val="18"/>
              </w:rPr>
              <w:t xml:space="preserve">Licencia declarada como </w:t>
            </w:r>
            <w:r>
              <w:rPr>
                <w:rFonts w:ascii="Consolas" w:eastAsia="Consolas" w:hAnsi="Consolas" w:cs="Consolas"/>
                <w:sz w:val="18"/>
                <w:szCs w:val="18"/>
              </w:rPr>
              <w:t>other</w:t>
            </w:r>
            <w:r>
              <w:rPr>
                <w:sz w:val="18"/>
                <w:szCs w:val="18"/>
              </w:rPr>
              <w:t>. Recolectado con fines de investigación y educación; quien lo use debe cumplir los Términos de Servicio de Goodreads y no usarlo comercialmente sin verificar esas condiciones</w:t>
            </w:r>
          </w:p>
        </w:tc>
      </w:tr>
      <w:tr w:rsidR="00803DD1" w14:paraId="3FDCEF0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BA694" w14:textId="77777777" w:rsidR="00803DD1" w:rsidRDefault="00527428">
            <w:r>
              <w:rPr>
                <w:sz w:val="18"/>
                <w:szCs w:val="18"/>
              </w:rPr>
              <w:t>Disponibilidad</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25467" w14:textId="77777777" w:rsidR="00803DD1" w:rsidRDefault="00527428">
            <w:r>
              <w:rPr>
                <w:sz w:val="18"/>
                <w:szCs w:val="18"/>
              </w:rPr>
              <w:t>Descarga pública desde Hugging Face, sin token. Los datos no se redistribuyen en el repositorio del proyecto</w:t>
            </w:r>
          </w:p>
        </w:tc>
      </w:tr>
    </w:tbl>
    <w:p w14:paraId="19CB9453" w14:textId="77777777" w:rsidR="00803DD1" w:rsidRDefault="00527428">
      <w:pPr>
        <w:spacing w:before="60" w:after="200"/>
      </w:pPr>
      <w:r>
        <w:rPr>
          <w:i/>
          <w:iCs/>
          <w:sz w:val="18"/>
          <w:szCs w:val="18"/>
        </w:rPr>
        <w:t>Nota.</w:t>
      </w:r>
      <w:r>
        <w:rPr>
          <w:sz w:val="18"/>
          <w:szCs w:val="18"/>
        </w:rPr>
        <w:t xml:space="preserve"> Elaboración propia a partir de la ficha del dataset en Hugging Face (pfaha, 2026) y de la carga realizada en el notebook del proyecto.</w:t>
      </w:r>
    </w:p>
    <w:p w14:paraId="3205FC62" w14:textId="77777777" w:rsidR="00803DD1" w:rsidRDefault="00527428">
      <w:pPr>
        <w:pStyle w:val="Ttulo2"/>
      </w:pPr>
      <w:bookmarkStart w:id="18" w:name="_Toc243770971"/>
      <w:r>
        <w:t>6.2 Unidad de análisis</w:t>
      </w:r>
      <w:bookmarkEnd w:id="18"/>
    </w:p>
    <w:p w14:paraId="2AB01957" w14:textId="77777777" w:rsidR="00803DD1" w:rsidRDefault="00527428">
      <w:pPr>
        <w:spacing w:after="160"/>
        <w:jc w:val="both"/>
      </w:pPr>
      <w:r>
        <w:t xml:space="preserve">La unidad de análisis es el </w:t>
      </w:r>
      <w:r>
        <w:rPr>
          <w:b/>
          <w:bCs/>
        </w:rPr>
        <w:t>libro (edición) registrado en Goodreads</w:t>
      </w:r>
      <w:r>
        <w:t xml:space="preserve">, identificado por </w:t>
      </w:r>
      <w:r>
        <w:rPr>
          <w:rFonts w:ascii="Consolas" w:eastAsia="Consolas" w:hAnsi="Consolas" w:cs="Consolas"/>
        </w:rPr>
        <w:t>book_id</w:t>
      </w:r>
      <w:r>
        <w:t>. Cada fila del DataFrame corresponde a un libro obtenido por muestreo aleatorio de identificadores. Las variables bibliográficas (</w:t>
      </w:r>
      <w:r>
        <w:rPr>
          <w:rFonts w:ascii="Consolas" w:eastAsia="Consolas" w:hAnsi="Consolas" w:cs="Consolas"/>
        </w:rPr>
        <w:t>pages</w:t>
      </w:r>
      <w:r>
        <w:t xml:space="preserve">, </w:t>
      </w:r>
      <w:r>
        <w:rPr>
          <w:rFonts w:ascii="Consolas" w:eastAsia="Consolas" w:hAnsi="Consolas" w:cs="Consolas"/>
        </w:rPr>
        <w:t>publisher</w:t>
      </w:r>
      <w:r>
        <w:t xml:space="preserve">, </w:t>
      </w:r>
      <w:r>
        <w:rPr>
          <w:rFonts w:ascii="Consolas" w:eastAsia="Consolas" w:hAnsi="Consolas" w:cs="Consolas"/>
        </w:rPr>
        <w:t>language</w:t>
      </w:r>
      <w:r>
        <w:t xml:space="preserve">, </w:t>
      </w:r>
      <w:r>
        <w:rPr>
          <w:rFonts w:ascii="Consolas" w:eastAsia="Consolas" w:hAnsi="Consolas" w:cs="Consolas"/>
        </w:rPr>
        <w:t>format</w:t>
      </w:r>
      <w:r>
        <w:t xml:space="preserve">) describen esa edición concreta. En cambio, </w:t>
      </w:r>
      <w:r>
        <w:rPr>
          <w:rFonts w:ascii="Consolas" w:eastAsia="Consolas" w:hAnsi="Consolas" w:cs="Consolas"/>
        </w:rPr>
        <w:t>average_rating</w:t>
      </w:r>
      <w:r>
        <w:t xml:space="preserve">, </w:t>
      </w:r>
      <w:r>
        <w:rPr>
          <w:rFonts w:ascii="Consolas" w:eastAsia="Consolas" w:hAnsi="Consolas" w:cs="Consolas"/>
        </w:rPr>
        <w:t>ratings_count</w:t>
      </w:r>
      <w:r>
        <w:t xml:space="preserve"> y </w:t>
      </w:r>
      <w:r>
        <w:rPr>
          <w:rFonts w:ascii="Consolas" w:eastAsia="Consolas" w:hAnsi="Consolas" w:cs="Consolas"/>
        </w:rPr>
        <w:t>reviews_count</w:t>
      </w:r>
      <w:r>
        <w:t xml:space="preserve"> agregan las valoraciones de la obra en todas sus ediciones.</w:t>
      </w:r>
    </w:p>
    <w:p w14:paraId="40C8DAFF" w14:textId="77777777" w:rsidR="00803DD1" w:rsidRDefault="00527428">
      <w:pPr>
        <w:pStyle w:val="Ttulo2"/>
      </w:pPr>
      <w:bookmarkStart w:id="19" w:name="_Toc243770972"/>
      <w:r>
        <w:t>6.3 Diccionario inicial de variables relevantes</w:t>
      </w:r>
      <w:bookmarkEnd w:id="19"/>
    </w:p>
    <w:p w14:paraId="748651E8" w14:textId="77777777" w:rsidR="00803DD1" w:rsidRDefault="00527428">
      <w:pPr>
        <w:spacing w:after="160"/>
        <w:jc w:val="both"/>
      </w:pPr>
      <w:r>
        <w:t>La Tabla 2 presenta las variables relevantes para la necesidad. Los significados se toman de la ficha del dataset. Cuando la ficha no documenta un aspecto, este se marca como pendiente de verificar.</w:t>
      </w:r>
    </w:p>
    <w:p w14:paraId="60013959" w14:textId="6D75D451" w:rsidR="00803DD1" w:rsidRDefault="00527428">
      <w:pPr>
        <w:pStyle w:val="Descripcin"/>
        <w:keepNext/>
        <w:spacing w:before="200"/>
      </w:pPr>
      <w:bookmarkStart w:id="20" w:name="_Toc243770950"/>
      <w:r>
        <w:rPr>
          <w:b/>
          <w:bCs/>
        </w:rPr>
        <w:t xml:space="preserve">Tabla </w:t>
      </w:r>
      <w:r>
        <w:rPr>
          <w:b/>
          <w:bCs/>
        </w:rPr>
        <w:fldChar w:fldCharType="begin"/>
      </w:r>
      <w:r>
        <w:rPr>
          <w:b/>
          <w:bCs/>
        </w:rPr>
        <w:instrText xml:space="preserve"> SEQ Tabla \* ARABIC </w:instrText>
      </w:r>
      <w:r>
        <w:rPr>
          <w:b/>
          <w:bCs/>
        </w:rPr>
        <w:fldChar w:fldCharType="separate"/>
      </w:r>
      <w:r w:rsidR="00A41BA4">
        <w:rPr>
          <w:b/>
          <w:bCs/>
          <w:noProof/>
        </w:rPr>
        <w:t>2</w:t>
      </w:r>
      <w:r>
        <w:rPr>
          <w:b/>
          <w:bCs/>
        </w:rPr>
        <w:fldChar w:fldCharType="end"/>
      </w:r>
      <w:r>
        <w:rPr>
          <w:b/>
          <w:bCs/>
        </w:rPr>
        <w:t xml:space="preserve">. </w:t>
      </w:r>
      <w:r>
        <w:rPr>
          <w:i/>
          <w:iCs/>
        </w:rPr>
        <w:t>Diccionario inicial de variables relevantes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2822"/>
        <w:gridCol w:w="1575"/>
        <w:gridCol w:w="3080"/>
      </w:tblGrid>
      <w:tr w:rsidR="00803DD1" w14:paraId="6F0745FA"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A020624" w14:textId="77777777" w:rsidR="00803DD1" w:rsidRDefault="00527428">
            <w:r>
              <w:rPr>
                <w:b/>
                <w:bCs/>
                <w:color w:val="FFFFFF"/>
                <w:sz w:val="18"/>
                <w:szCs w:val="18"/>
              </w:rPr>
              <w:t>Variable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AB261C1" w14:textId="77777777" w:rsidR="00803DD1" w:rsidRDefault="00527428">
            <w:r>
              <w:rPr>
                <w:b/>
                <w:bCs/>
                <w:color w:val="FFFFFF"/>
                <w:sz w:val="18"/>
                <w:szCs w:val="18"/>
              </w:rPr>
              <w:t>Significado (según la ficha)</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5CF851" w14:textId="77777777" w:rsidR="00803DD1" w:rsidRDefault="00527428">
            <w:r>
              <w:rPr>
                <w:b/>
                <w:bCs/>
                <w:color w:val="FFFFFF"/>
                <w:sz w:val="18"/>
                <w:szCs w:val="18"/>
              </w:rPr>
              <w:t>Tipo (ficha / Pandas)</w:t>
            </w:r>
          </w:p>
        </w:tc>
        <w:tc>
          <w:tcPr>
            <w:tcW w:w="3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1AEEEAD" w14:textId="77777777" w:rsidR="00803DD1" w:rsidRDefault="00527428">
            <w:r>
              <w:rPr>
                <w:b/>
                <w:bCs/>
                <w:color w:val="FFFFFF"/>
                <w:sz w:val="18"/>
                <w:szCs w:val="18"/>
              </w:rPr>
              <w:t>Unidad o valores</w:t>
            </w:r>
          </w:p>
        </w:tc>
      </w:tr>
      <w:tr w:rsidR="00803DD1" w14:paraId="7F672C7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46D94" w14:textId="77777777" w:rsidR="00803DD1" w:rsidRDefault="00527428">
            <w:r>
              <w:rPr>
                <w:rFonts w:ascii="Consolas" w:eastAsia="Consolas" w:hAnsi="Consolas" w:cs="Consolas"/>
                <w:sz w:val="18"/>
                <w:szCs w:val="18"/>
              </w:rPr>
              <w:t>book_id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C6DA6" w14:textId="77777777" w:rsidR="00803DD1" w:rsidRDefault="00527428">
            <w:r>
              <w:rPr>
                <w:sz w:val="18"/>
                <w:szCs w:val="18"/>
              </w:rPr>
              <w:t>Identificador numérico del libro en Goodreads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783ED" w14:textId="77777777" w:rsidR="00803DD1" w:rsidRDefault="00527428">
            <w:r>
              <w:rPr>
                <w:sz w:val="18"/>
                <w:szCs w:val="18"/>
              </w:rPr>
              <w:t>string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CD013" w14:textId="77777777" w:rsidR="00803DD1" w:rsidRDefault="00527428">
            <w:r>
              <w:rPr>
                <w:sz w:val="18"/>
                <w:szCs w:val="18"/>
              </w:rPr>
              <w:t>Identificador</w:t>
            </w:r>
          </w:p>
        </w:tc>
      </w:tr>
      <w:tr w:rsidR="00803DD1" w14:paraId="44C4F7E5"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28B1B" w14:textId="77777777" w:rsidR="00803DD1" w:rsidRDefault="00527428">
            <w:r>
              <w:rPr>
                <w:rFonts w:ascii="Consolas" w:eastAsia="Consolas" w:hAnsi="Consolas" w:cs="Consolas"/>
                <w:sz w:val="18"/>
                <w:szCs w:val="18"/>
              </w:rPr>
              <w:t>title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F609A" w14:textId="77777777" w:rsidR="00803DD1" w:rsidRDefault="00527428">
            <w:r>
              <w:rPr>
                <w:sz w:val="18"/>
                <w:szCs w:val="18"/>
              </w:rPr>
              <w:t>Título del libro tal como aparece en Goodreads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9CCF7" w14:textId="77777777" w:rsidR="00803DD1" w:rsidRDefault="00527428">
            <w:r>
              <w:rPr>
                <w:sz w:val="18"/>
                <w:szCs w:val="18"/>
              </w:rPr>
              <w:t>string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8CB1C" w14:textId="77777777" w:rsidR="00803DD1" w:rsidRDefault="00527428">
            <w:r>
              <w:rPr>
                <w:sz w:val="18"/>
                <w:szCs w:val="18"/>
              </w:rPr>
              <w:t>Texto</w:t>
            </w:r>
          </w:p>
        </w:tc>
      </w:tr>
      <w:tr w:rsidR="00803DD1" w14:paraId="4034567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6D672" w14:textId="77777777" w:rsidR="00803DD1" w:rsidRDefault="00527428">
            <w:r>
              <w:rPr>
                <w:rFonts w:ascii="Consolas" w:eastAsia="Consolas" w:hAnsi="Consolas" w:cs="Consolas"/>
                <w:sz w:val="18"/>
                <w:szCs w:val="18"/>
              </w:rPr>
              <w:t>first_author</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DAD7B" w14:textId="77777777" w:rsidR="00803DD1" w:rsidRDefault="00527428">
            <w:r>
              <w:rPr>
                <w:sz w:val="18"/>
                <w:szCs w:val="18"/>
              </w:rPr>
              <w:t>Nombre del contribuyente principal</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507E5" w14:textId="77777777" w:rsidR="00803DD1" w:rsidRDefault="00527428">
            <w:r>
              <w:rPr>
                <w:sz w:val="18"/>
                <w:szCs w:val="18"/>
              </w:rPr>
              <w:t>string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CCF95" w14:textId="77777777" w:rsidR="00803DD1" w:rsidRDefault="00527428">
            <w:r>
              <w:rPr>
                <w:sz w:val="18"/>
                <w:szCs w:val="18"/>
              </w:rPr>
              <w:t>Texto</w:t>
            </w:r>
          </w:p>
        </w:tc>
      </w:tr>
      <w:tr w:rsidR="00803DD1" w14:paraId="0DB343B3"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66DDF" w14:textId="77777777" w:rsidR="00803DD1" w:rsidRDefault="00527428">
            <w:r>
              <w:rPr>
                <w:rFonts w:ascii="Consolas" w:eastAsia="Consolas" w:hAnsi="Consolas" w:cs="Consolas"/>
                <w:sz w:val="18"/>
                <w:szCs w:val="18"/>
              </w:rPr>
              <w:t>pages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1DEE6" w14:textId="77777777" w:rsidR="00803DD1" w:rsidRDefault="00527428">
            <w:r>
              <w:rPr>
                <w:sz w:val="18"/>
                <w:szCs w:val="18"/>
              </w:rPr>
              <w:t>Número de páginas de esta edición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1040F" w14:textId="77777777" w:rsidR="00803DD1" w:rsidRDefault="00527428">
            <w:r>
              <w:rPr>
                <w:sz w:val="18"/>
                <w:szCs w:val="18"/>
              </w:rPr>
              <w:t>int64 / float64*</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57982" w14:textId="77777777" w:rsidR="00803DD1" w:rsidRDefault="00527428">
            <w:r>
              <w:rPr>
                <w:sz w:val="18"/>
                <w:szCs w:val="18"/>
              </w:rPr>
              <w:t>Páginas. Hay valores 0 y extremos (máx. ≈ 640 millones): validez pendiente de depurar</w:t>
            </w:r>
          </w:p>
        </w:tc>
      </w:tr>
      <w:tr w:rsidR="00803DD1" w14:paraId="5558ABA4"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8EAD7" w14:textId="77777777" w:rsidR="00803DD1" w:rsidRDefault="00527428">
            <w:r>
              <w:rPr>
                <w:rFonts w:ascii="Consolas" w:eastAsia="Consolas" w:hAnsi="Consolas" w:cs="Consolas"/>
                <w:sz w:val="18"/>
                <w:szCs w:val="18"/>
              </w:rPr>
              <w:t>average_rating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61883" w14:textId="77777777" w:rsidR="00803DD1" w:rsidRDefault="00527428">
            <w:r>
              <w:rPr>
                <w:sz w:val="18"/>
                <w:szCs w:val="18"/>
              </w:rPr>
              <w:t>Calificación promedio de todos los usuarios de Goodreads para la obra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3754B2" w14:textId="77777777" w:rsidR="00803DD1" w:rsidRDefault="00527428">
            <w:r>
              <w:rPr>
                <w:sz w:val="18"/>
                <w:szCs w:val="18"/>
              </w:rPr>
              <w:t>float64 / float64</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91B4A" w14:textId="77777777" w:rsidR="00803DD1" w:rsidRDefault="00527428">
            <w:r>
              <w:rPr>
                <w:sz w:val="18"/>
                <w:szCs w:val="18"/>
              </w:rPr>
              <w:t xml:space="preserve">Observado de 1,0 a 5,0. Vale 0,0 cuando </w:t>
            </w:r>
            <w:r>
              <w:rPr>
                <w:rFonts w:ascii="Consolas" w:eastAsia="Consolas" w:hAnsi="Consolas" w:cs="Consolas"/>
                <w:sz w:val="18"/>
                <w:szCs w:val="18"/>
              </w:rPr>
              <w:t>ratings_count</w:t>
            </w:r>
            <w:r>
              <w:rPr>
                <w:sz w:val="18"/>
                <w:szCs w:val="18"/>
              </w:rPr>
              <w:t xml:space="preserve"> = 0 (sin calificaciones). La escala no está documentada en la ficha: pendiente de verificar</w:t>
            </w:r>
          </w:p>
        </w:tc>
      </w:tr>
      <w:tr w:rsidR="00803DD1" w14:paraId="0B01445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D908A" w14:textId="77777777" w:rsidR="00803DD1" w:rsidRDefault="00527428">
            <w:r>
              <w:rPr>
                <w:rFonts w:ascii="Consolas" w:eastAsia="Consolas" w:hAnsi="Consolas" w:cs="Consolas"/>
                <w:sz w:val="18"/>
                <w:szCs w:val="18"/>
              </w:rPr>
              <w:t>ratings_count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ECF6F" w14:textId="77777777" w:rsidR="00803DD1" w:rsidRDefault="00527428">
            <w:r>
              <w:rPr>
                <w:sz w:val="18"/>
                <w:szCs w:val="18"/>
              </w:rPr>
              <w:t>Número total de calificaciones de la obra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88BE0" w14:textId="77777777" w:rsidR="00803DD1" w:rsidRDefault="00527428">
            <w:r>
              <w:rPr>
                <w:sz w:val="18"/>
                <w:szCs w:val="18"/>
              </w:rPr>
              <w:t>int64 / float64*</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2ACCD8" w14:textId="77777777" w:rsidR="00803DD1" w:rsidRDefault="00527428">
            <w:r>
              <w:rPr>
                <w:sz w:val="18"/>
                <w:szCs w:val="18"/>
              </w:rPr>
              <w:t>Número de calificaciones</w:t>
            </w:r>
          </w:p>
        </w:tc>
      </w:tr>
      <w:tr w:rsidR="00803DD1" w14:paraId="271D5B12"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7E7EB" w14:textId="77777777" w:rsidR="00803DD1" w:rsidRDefault="00527428">
            <w:r>
              <w:rPr>
                <w:rFonts w:ascii="Consolas" w:eastAsia="Consolas" w:hAnsi="Consolas" w:cs="Consolas"/>
                <w:sz w:val="18"/>
                <w:szCs w:val="18"/>
              </w:rPr>
              <w:t>reviews_count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8F731" w14:textId="77777777" w:rsidR="00803DD1" w:rsidRDefault="00527428">
            <w:r>
              <w:rPr>
                <w:sz w:val="18"/>
                <w:szCs w:val="18"/>
              </w:rPr>
              <w:t>Número total de reseñas escritas de la obra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FDDF5" w14:textId="77777777" w:rsidR="00803DD1" w:rsidRDefault="00527428">
            <w:r>
              <w:rPr>
                <w:sz w:val="18"/>
                <w:szCs w:val="18"/>
              </w:rPr>
              <w:t>int64 / float64*</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2BA99" w14:textId="77777777" w:rsidR="00803DD1" w:rsidRDefault="00527428">
            <w:r>
              <w:rPr>
                <w:sz w:val="18"/>
                <w:szCs w:val="18"/>
              </w:rPr>
              <w:t>Número de reseñas</w:t>
            </w:r>
          </w:p>
        </w:tc>
      </w:tr>
      <w:tr w:rsidR="00803DD1" w14:paraId="0D64CDEF"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B9310" w14:textId="77777777" w:rsidR="00803DD1" w:rsidRDefault="00527428">
            <w:r>
              <w:rPr>
                <w:rFonts w:ascii="Consolas" w:eastAsia="Consolas" w:hAnsi="Consolas" w:cs="Consolas"/>
                <w:sz w:val="18"/>
                <w:szCs w:val="18"/>
              </w:rPr>
              <w:t>publisher</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59845" w14:textId="77777777" w:rsidR="00803DD1" w:rsidRDefault="00527428">
            <w:r>
              <w:rPr>
                <w:sz w:val="18"/>
                <w:szCs w:val="18"/>
              </w:rPr>
              <w:t>Editorial de esta edición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F3F2C" w14:textId="77777777" w:rsidR="00803DD1" w:rsidRDefault="00527428">
            <w:r>
              <w:rPr>
                <w:sz w:val="18"/>
                <w:szCs w:val="18"/>
              </w:rPr>
              <w:t>string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745FC" w14:textId="77777777" w:rsidR="00803DD1" w:rsidRDefault="00527428">
            <w:r>
              <w:rPr>
                <w:sz w:val="18"/>
                <w:szCs w:val="18"/>
              </w:rPr>
              <w:t>Texto libre; 91.676 valores distintos. Normalización de nombres pendiente de verificar</w:t>
            </w:r>
          </w:p>
        </w:tc>
      </w:tr>
      <w:tr w:rsidR="00803DD1" w14:paraId="4AA4F60D"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3D0730" w14:textId="77777777" w:rsidR="00803DD1" w:rsidRDefault="00527428">
            <w:r>
              <w:rPr>
                <w:rFonts w:ascii="Consolas" w:eastAsia="Consolas" w:hAnsi="Consolas" w:cs="Consolas"/>
                <w:sz w:val="18"/>
                <w:szCs w:val="18"/>
              </w:rPr>
              <w:t>language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9B394" w14:textId="77777777" w:rsidR="00803DD1" w:rsidRDefault="00527428">
            <w:r>
              <w:rPr>
                <w:sz w:val="18"/>
                <w:szCs w:val="18"/>
              </w:rPr>
              <w:t>Idioma de esta edición según Goodreads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AE10D" w14:textId="77777777" w:rsidR="00803DD1" w:rsidRDefault="00527428">
            <w:r>
              <w:rPr>
                <w:sz w:val="18"/>
                <w:szCs w:val="18"/>
              </w:rPr>
              <w:t>string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8709C" w14:textId="77777777" w:rsidR="00803DD1" w:rsidRDefault="00527428">
            <w:r>
              <w:rPr>
                <w:sz w:val="18"/>
                <w:szCs w:val="18"/>
              </w:rPr>
              <w:t>Categórica; 135 valores (p. ej., "English", "Spanish; Castilian"). Codificación pendiente de verificar</w:t>
            </w:r>
          </w:p>
        </w:tc>
      </w:tr>
      <w:tr w:rsidR="00803DD1" w14:paraId="49CF83E0"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02159" w14:textId="77777777" w:rsidR="00803DD1" w:rsidRDefault="00527428">
            <w:r>
              <w:rPr>
                <w:rFonts w:ascii="Consolas" w:eastAsia="Consolas" w:hAnsi="Consolas" w:cs="Consolas"/>
                <w:sz w:val="18"/>
                <w:szCs w:val="18"/>
              </w:rPr>
              <w:t>format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C17E5" w14:textId="77777777" w:rsidR="00803DD1" w:rsidRDefault="00527428">
            <w:r>
              <w:rPr>
                <w:sz w:val="18"/>
                <w:szCs w:val="18"/>
              </w:rPr>
              <w:t>Formato de publicación (p. ej., Hardcover, Paperback, Ebook)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D6763" w14:textId="77777777" w:rsidR="00803DD1" w:rsidRDefault="00527428">
            <w:r>
              <w:rPr>
                <w:sz w:val="18"/>
                <w:szCs w:val="18"/>
              </w:rPr>
              <w:t>string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40779" w14:textId="77777777" w:rsidR="00803DD1" w:rsidRDefault="00527428">
            <w:r>
              <w:rPr>
                <w:sz w:val="18"/>
                <w:szCs w:val="18"/>
              </w:rPr>
              <w:t>Categórica</w:t>
            </w:r>
          </w:p>
        </w:tc>
      </w:tr>
      <w:tr w:rsidR="00803DD1" w14:paraId="7C8D5E82"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2F6D3" w14:textId="77777777" w:rsidR="00803DD1" w:rsidRDefault="00527428">
            <w:r>
              <w:rPr>
                <w:rFonts w:ascii="Consolas" w:eastAsia="Consolas" w:hAnsi="Consolas" w:cs="Consolas"/>
                <w:sz w:val="18"/>
                <w:szCs w:val="18"/>
              </w:rPr>
              <w:t>is_part_of_series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3DD4F" w14:textId="77777777" w:rsidR="00803DD1" w:rsidRDefault="00527428">
            <w:r>
              <w:rPr>
                <w:sz w:val="18"/>
                <w:szCs w:val="18"/>
              </w:rPr>
              <w:t>Verdadero si el libro pertenece a una serie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E05AE" w14:textId="77777777" w:rsidR="00803DD1" w:rsidRDefault="00527428">
            <w:r>
              <w:rPr>
                <w:sz w:val="18"/>
                <w:szCs w:val="18"/>
              </w:rPr>
              <w:t>bool / bool</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FC9FDB" w14:textId="77777777" w:rsidR="00803DD1" w:rsidRDefault="00527428">
            <w:r>
              <w:rPr>
                <w:sz w:val="18"/>
                <w:szCs w:val="18"/>
              </w:rPr>
              <w:t>Verdadero / Falso</w:t>
            </w:r>
          </w:p>
        </w:tc>
      </w:tr>
      <w:tr w:rsidR="00803DD1" w14:paraId="0A9B49AE"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FAC25" w14:textId="77777777" w:rsidR="00803DD1" w:rsidRDefault="00527428">
            <w:r>
              <w:rPr>
                <w:rFonts w:ascii="Consolas" w:eastAsia="Consolas" w:hAnsi="Consolas" w:cs="Consolas"/>
                <w:sz w:val="18"/>
                <w:szCs w:val="18"/>
              </w:rPr>
              <w:t>series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BD84B" w14:textId="77777777" w:rsidR="00803DD1" w:rsidRDefault="00527428">
            <w:r>
              <w:rPr>
                <w:sz w:val="18"/>
                <w:szCs w:val="18"/>
              </w:rPr>
              <w:t>Series a las que pertenece, con nombre y posición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56859" w14:textId="77777777" w:rsidR="00803DD1" w:rsidRDefault="00527428">
            <w:r>
              <w:rPr>
                <w:sz w:val="18"/>
                <w:szCs w:val="18"/>
              </w:rPr>
              <w:t>list&lt;struct&gt;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0F387" w14:textId="77777777" w:rsidR="00803DD1" w:rsidRDefault="00527428">
            <w:r>
              <w:rPr>
                <w:sz w:val="18"/>
                <w:szCs w:val="18"/>
              </w:rPr>
              <w:t>Lista; vacía si el libro es independiente</w:t>
            </w:r>
          </w:p>
        </w:tc>
      </w:tr>
      <w:tr w:rsidR="00803DD1" w14:paraId="66A6F343"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63E34" w14:textId="77777777" w:rsidR="00803DD1" w:rsidRDefault="00527428">
            <w:r>
              <w:rPr>
                <w:rFonts w:ascii="Consolas" w:eastAsia="Consolas" w:hAnsi="Consolas" w:cs="Consolas"/>
                <w:sz w:val="18"/>
                <w:szCs w:val="18"/>
              </w:rPr>
              <w:t>genres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D07E4" w14:textId="77777777" w:rsidR="00803DD1" w:rsidRDefault="00527428">
            <w:r>
              <w:rPr>
                <w:sz w:val="18"/>
                <w:szCs w:val="18"/>
              </w:rPr>
              <w:t>Etiquetas de género mostradas en Goodreads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475BF" w14:textId="77777777" w:rsidR="00803DD1" w:rsidRDefault="00527428">
            <w:r>
              <w:rPr>
                <w:sz w:val="18"/>
                <w:szCs w:val="18"/>
              </w:rPr>
              <w:t>list&lt;string&gt;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5E88C" w14:textId="77777777" w:rsidR="00803DD1" w:rsidRDefault="00527428">
            <w:r>
              <w:rPr>
                <w:sz w:val="18"/>
                <w:szCs w:val="18"/>
              </w:rPr>
              <w:t>Lista; vacía en el 61,5 % de los registros</w:t>
            </w:r>
          </w:p>
        </w:tc>
      </w:tr>
      <w:tr w:rsidR="00803DD1" w14:paraId="2EE88A76"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F3838" w14:textId="77777777" w:rsidR="00803DD1" w:rsidRDefault="00527428">
            <w:r>
              <w:rPr>
                <w:rFonts w:ascii="Consolas" w:eastAsia="Consolas" w:hAnsi="Consolas" w:cs="Consolas"/>
                <w:sz w:val="18"/>
                <w:szCs w:val="18"/>
              </w:rPr>
              <w:t>publication_date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C7EE2" w14:textId="77777777" w:rsidR="00803DD1" w:rsidRDefault="00527428">
            <w:r>
              <w:rPr>
                <w:sz w:val="18"/>
                <w:szCs w:val="18"/>
              </w:rPr>
              <w:t>Fecha de publicación de la edición (AAAA-MM-DD)</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C62F7" w14:textId="77777777" w:rsidR="00803DD1" w:rsidRDefault="00527428">
            <w:r>
              <w:rPr>
                <w:sz w:val="18"/>
                <w:szCs w:val="18"/>
              </w:rPr>
              <w:t>string / object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D86C9" w14:textId="77777777" w:rsidR="00803DD1" w:rsidRDefault="00527428">
            <w:r>
              <w:rPr>
                <w:sz w:val="18"/>
                <w:szCs w:val="18"/>
              </w:rPr>
              <w:t>Fecha. Hay valores anómalos (año 0008 a 9999): pendiente de depurar</w:t>
            </w:r>
          </w:p>
        </w:tc>
      </w:tr>
    </w:tbl>
    <w:p w14:paraId="2A14A89C" w14:textId="77777777" w:rsidR="00803DD1" w:rsidRDefault="00527428">
      <w:pPr>
        <w:spacing w:before="60" w:after="200"/>
      </w:pPr>
      <w:r>
        <w:rPr>
          <w:i/>
          <w:iCs/>
          <w:sz w:val="18"/>
          <w:szCs w:val="18"/>
        </w:rPr>
        <w:t>Nota.</w:t>
      </w:r>
      <w:r>
        <w:rPr>
          <w:sz w:val="18"/>
          <w:szCs w:val="18"/>
        </w:rPr>
        <w:t xml:space="preserve"> * Pandas carga como </w:t>
      </w:r>
      <w:r>
        <w:rPr>
          <w:rFonts w:ascii="Consolas" w:eastAsia="Consolas" w:hAnsi="Consolas" w:cs="Consolas"/>
          <w:sz w:val="18"/>
          <w:szCs w:val="18"/>
        </w:rPr>
        <w:t>float64</w:t>
      </w:r>
      <w:r>
        <w:rPr>
          <w:sz w:val="18"/>
          <w:szCs w:val="18"/>
        </w:rPr>
        <w:t xml:space="preserve"> las variables enteras que contienen nulos. Los valores observados (rangos y número de categorías) provienen de la revisión del notebook. Elaboración propia con base en pfaha (2026).</w:t>
      </w:r>
    </w:p>
    <w:p w14:paraId="7595370B" w14:textId="77777777" w:rsidR="00803DD1" w:rsidRDefault="00527428">
      <w:pPr>
        <w:pStyle w:val="Ttulo2"/>
      </w:pPr>
      <w:bookmarkStart w:id="21" w:name="_Toc243770973"/>
      <w:r>
        <w:t>6.4 Alcance</w:t>
      </w:r>
      <w:bookmarkEnd w:id="21"/>
    </w:p>
    <w:p w14:paraId="786DA10C" w14:textId="77777777" w:rsidR="00803DD1" w:rsidRDefault="00527428">
      <w:pPr>
        <w:pStyle w:val="Prrafodelista"/>
        <w:numPr>
          <w:ilvl w:val="0"/>
          <w:numId w:val="2"/>
        </w:numPr>
        <w:spacing w:after="80"/>
        <w:jc w:val="both"/>
      </w:pPr>
      <w:r>
        <w:rPr>
          <w:b/>
          <w:bCs/>
        </w:rPr>
        <w:t>Población y cobertura:</w:t>
      </w:r>
      <w:r>
        <w:t xml:space="preserve"> muestra aleatoria de 500.000 libros del espacio de identificadores de Goodreads (split </w:t>
      </w:r>
      <w:r>
        <w:rPr>
          <w:rFonts w:ascii="Consolas" w:eastAsia="Consolas" w:hAnsi="Consolas" w:cs="Consolas"/>
        </w:rPr>
        <w:t>train</w:t>
      </w:r>
      <w:r>
        <w:t xml:space="preserve"> completo de la revisión indicada). El análisis se centrará en los libros con calificación promedio ≥ 3,5.</w:t>
      </w:r>
    </w:p>
    <w:p w14:paraId="20C83389" w14:textId="77777777" w:rsidR="00803DD1" w:rsidRDefault="00527428">
      <w:pPr>
        <w:pStyle w:val="Prrafodelista"/>
        <w:numPr>
          <w:ilvl w:val="0"/>
          <w:numId w:val="2"/>
        </w:numPr>
        <w:spacing w:after="80"/>
        <w:jc w:val="both"/>
      </w:pPr>
      <w:r>
        <w:rPr>
          <w:b/>
          <w:bCs/>
        </w:rPr>
        <w:t>Periodo:</w:t>
      </w:r>
      <w:r>
        <w:t xml:space="preserve"> no hay un periodo de análisis definido. Los datos reflejan el estado de la plataforma en el momento en que se recolectó cada libro, y la variable </w:t>
      </w:r>
      <w:r>
        <w:rPr>
          <w:rFonts w:ascii="Consolas" w:eastAsia="Consolas" w:hAnsi="Consolas" w:cs="Consolas"/>
        </w:rPr>
        <w:t>publication_date</w:t>
      </w:r>
      <w:r>
        <w:t xml:space="preserve"> se usará, como mucho, de forma descriptiva.</w:t>
      </w:r>
    </w:p>
    <w:p w14:paraId="3B6DD115" w14:textId="77777777" w:rsidR="00803DD1" w:rsidRDefault="00527428">
      <w:pPr>
        <w:pStyle w:val="Prrafodelista"/>
        <w:numPr>
          <w:ilvl w:val="0"/>
          <w:numId w:val="2"/>
        </w:numPr>
        <w:spacing w:after="80"/>
        <w:jc w:val="both"/>
      </w:pPr>
      <w:r>
        <w:rPr>
          <w:b/>
          <w:bCs/>
        </w:rPr>
        <w:t>Variables utilizadas:</w:t>
      </w:r>
      <w:r>
        <w:t xml:space="preserve"> </w:t>
      </w:r>
      <w:r>
        <w:rPr>
          <w:rFonts w:ascii="Consolas" w:eastAsia="Consolas" w:hAnsi="Consolas" w:cs="Consolas"/>
        </w:rPr>
        <w:t>average_rating</w:t>
      </w:r>
      <w:r>
        <w:t xml:space="preserve">, </w:t>
      </w:r>
      <w:r>
        <w:rPr>
          <w:rFonts w:ascii="Consolas" w:eastAsia="Consolas" w:hAnsi="Consolas" w:cs="Consolas"/>
        </w:rPr>
        <w:t>pages</w:t>
      </w:r>
      <w:r>
        <w:t xml:space="preserve">, </w:t>
      </w:r>
      <w:r>
        <w:rPr>
          <w:rFonts w:ascii="Consolas" w:eastAsia="Consolas" w:hAnsi="Consolas" w:cs="Consolas"/>
        </w:rPr>
        <w:t>ratings_count</w:t>
      </w:r>
      <w:r>
        <w:t xml:space="preserve">, </w:t>
      </w:r>
      <w:r>
        <w:rPr>
          <w:rFonts w:ascii="Consolas" w:eastAsia="Consolas" w:hAnsi="Consolas" w:cs="Consolas"/>
        </w:rPr>
        <w:t>reviews_count</w:t>
      </w:r>
      <w:r>
        <w:t xml:space="preserve">, </w:t>
      </w:r>
      <w:r>
        <w:rPr>
          <w:rFonts w:ascii="Consolas" w:eastAsia="Consolas" w:hAnsi="Consolas" w:cs="Consolas"/>
        </w:rPr>
        <w:t>publisher</w:t>
      </w:r>
      <w:r>
        <w:t xml:space="preserve">, </w:t>
      </w:r>
      <w:r>
        <w:rPr>
          <w:rFonts w:ascii="Consolas" w:eastAsia="Consolas" w:hAnsi="Consolas" w:cs="Consolas"/>
        </w:rPr>
        <w:t>language</w:t>
      </w:r>
      <w:r>
        <w:t xml:space="preserve"> e </w:t>
      </w:r>
      <w:r>
        <w:rPr>
          <w:rFonts w:ascii="Consolas" w:eastAsia="Consolas" w:hAnsi="Consolas" w:cs="Consolas"/>
        </w:rPr>
        <w:t>is_part_of_series</w:t>
      </w:r>
      <w:r>
        <w:t xml:space="preserve">, con </w:t>
      </w:r>
      <w:r>
        <w:rPr>
          <w:rFonts w:ascii="Consolas" w:eastAsia="Consolas" w:hAnsi="Consolas" w:cs="Consolas"/>
        </w:rPr>
        <w:t>title</w:t>
      </w:r>
      <w:r>
        <w:t xml:space="preserve">, </w:t>
      </w:r>
      <w:r>
        <w:rPr>
          <w:rFonts w:ascii="Consolas" w:eastAsia="Consolas" w:hAnsi="Consolas" w:cs="Consolas"/>
        </w:rPr>
        <w:t>first_author</w:t>
      </w:r>
      <w:r>
        <w:t xml:space="preserve"> y </w:t>
      </w:r>
      <w:r>
        <w:rPr>
          <w:rFonts w:ascii="Consolas" w:eastAsia="Consolas" w:hAnsi="Consolas" w:cs="Consolas"/>
        </w:rPr>
        <w:t>format</w:t>
      </w:r>
      <w:r>
        <w:t xml:space="preserve"> como apoyo.</w:t>
      </w:r>
    </w:p>
    <w:p w14:paraId="7EFAE2F3" w14:textId="77777777" w:rsidR="00803DD1" w:rsidRDefault="00527428">
      <w:pPr>
        <w:pStyle w:val="Ttulo2"/>
      </w:pPr>
      <w:bookmarkStart w:id="22" w:name="_Toc243770974"/>
      <w:r>
        <w:t>6.5 Limitaciones: lo que los datos no permiten afirmar</w:t>
      </w:r>
      <w:bookmarkEnd w:id="22"/>
    </w:p>
    <w:p w14:paraId="79E179B0" w14:textId="77777777" w:rsidR="00803DD1" w:rsidRDefault="00527428">
      <w:pPr>
        <w:pStyle w:val="Prrafodelista"/>
        <w:numPr>
          <w:ilvl w:val="0"/>
          <w:numId w:val="2"/>
        </w:numPr>
        <w:spacing w:after="80"/>
        <w:jc w:val="both"/>
      </w:pPr>
      <w:r>
        <w:rPr>
          <w:b/>
          <w:bCs/>
        </w:rPr>
        <w:t>No es el inventario de una librería ni refleja sus ventas.</w:t>
      </w:r>
      <w:r>
        <w:t xml:space="preserve"> Los resultados describen libros de Goodreads y su valoración en línea, no la demanda real en tienda.</w:t>
      </w:r>
    </w:p>
    <w:p w14:paraId="5A06470D" w14:textId="77777777" w:rsidR="00803DD1" w:rsidRDefault="00527428">
      <w:pPr>
        <w:pStyle w:val="Prrafodelista"/>
        <w:numPr>
          <w:ilvl w:val="0"/>
          <w:numId w:val="2"/>
        </w:numPr>
        <w:spacing w:after="80"/>
        <w:jc w:val="both"/>
      </w:pPr>
      <w:r>
        <w:rPr>
          <w:b/>
          <w:bCs/>
        </w:rPr>
        <w:t>Muestra, no censo.</w:t>
      </w:r>
      <w:r>
        <w:t xml:space="preserve"> Los libros se obtuvieron por muestreo aleatorio de identificadores, sin garantía de representar todo el catálogo de Goodreads ni todos los libros publicados.</w:t>
      </w:r>
    </w:p>
    <w:p w14:paraId="3DE0B023" w14:textId="77777777" w:rsidR="00803DD1" w:rsidRDefault="00527428">
      <w:pPr>
        <w:pStyle w:val="Prrafodelista"/>
        <w:numPr>
          <w:ilvl w:val="0"/>
          <w:numId w:val="2"/>
        </w:numPr>
        <w:spacing w:after="80"/>
        <w:jc w:val="both"/>
      </w:pPr>
      <w:r>
        <w:rPr>
          <w:b/>
          <w:bCs/>
        </w:rPr>
        <w:t>Sesgo de la plataforma.</w:t>
      </w:r>
      <w:r>
        <w:t xml:space="preserve"> Los usuarios de Goodreads no son una muestra neutral de los lectores. El 81 % de todos los registros (85 % de los que tienen idioma informado) está en inglés, lo que limita las conclusiones sobre otros idiomas.</w:t>
      </w:r>
    </w:p>
    <w:p w14:paraId="6FD21690" w14:textId="77777777" w:rsidR="00803DD1" w:rsidRDefault="00527428">
      <w:pPr>
        <w:pStyle w:val="Prrafodelista"/>
        <w:numPr>
          <w:ilvl w:val="0"/>
          <w:numId w:val="2"/>
        </w:numPr>
        <w:spacing w:after="80"/>
        <w:jc w:val="both"/>
      </w:pPr>
      <w:r>
        <w:rPr>
          <w:b/>
          <w:bCs/>
        </w:rPr>
        <w:t>Distinto nivel de agregación.</w:t>
      </w:r>
      <w:r>
        <w:t xml:space="preserve"> La calificación es de la obra y las páginas, la editorial y el idioma son de la edición, así que una edición puede heredar la valoración de otras ediciones de la misma obra.</w:t>
      </w:r>
    </w:p>
    <w:p w14:paraId="69B88912" w14:textId="77777777" w:rsidR="00803DD1" w:rsidRDefault="00527428">
      <w:pPr>
        <w:pStyle w:val="Prrafodelista"/>
        <w:numPr>
          <w:ilvl w:val="0"/>
          <w:numId w:val="2"/>
        </w:numPr>
        <w:spacing w:after="80"/>
        <w:jc w:val="both"/>
      </w:pPr>
      <w:r>
        <w:rPr>
          <w:b/>
          <w:bCs/>
        </w:rPr>
        <w:t>Momentos de recolección distintos.</w:t>
      </w:r>
      <w:r>
        <w:t xml:space="preserve"> Las calificaciones y los conteos cambian en la plataforma y cada libro se recolectó en una fecha diferente.</w:t>
      </w:r>
    </w:p>
    <w:p w14:paraId="676F73FE" w14:textId="77777777" w:rsidR="00803DD1" w:rsidRDefault="00527428">
      <w:pPr>
        <w:pStyle w:val="Prrafodelista"/>
        <w:numPr>
          <w:ilvl w:val="0"/>
          <w:numId w:val="2"/>
        </w:numPr>
        <w:spacing w:after="80"/>
        <w:jc w:val="both"/>
      </w:pPr>
      <w:r>
        <w:rPr>
          <w:b/>
          <w:bCs/>
        </w:rPr>
        <w:t>Calidad de datos.</w:t>
      </w:r>
      <w:r>
        <w:t xml:space="preserve"> Hay páginas con valor 0 o extremo, fechas anómalas y editoriales escritas de varias formas. El 29,6 % de los registros no tiene calificaciones (</w:t>
      </w:r>
      <w:r>
        <w:rPr>
          <w:rFonts w:ascii="Consolas" w:eastAsia="Consolas" w:hAnsi="Consolas" w:cs="Consolas"/>
        </w:rPr>
        <w:t>average_rating</w:t>
      </w:r>
      <w:r>
        <w:t xml:space="preserve"> = 0).</w:t>
      </w:r>
    </w:p>
    <w:p w14:paraId="39C1CC2A" w14:textId="77777777" w:rsidR="00803DD1" w:rsidRDefault="00527428">
      <w:pPr>
        <w:pStyle w:val="Prrafodelista"/>
        <w:numPr>
          <w:ilvl w:val="0"/>
          <w:numId w:val="2"/>
        </w:numPr>
        <w:spacing w:after="80"/>
        <w:jc w:val="both"/>
      </w:pPr>
      <w:r>
        <w:rPr>
          <w:b/>
          <w:bCs/>
        </w:rPr>
        <w:t>Alcance descriptivo.</w:t>
      </w:r>
      <w:r>
        <w:t xml:space="preserve"> El análisis no permite establecer causalidad, por ejemplo afirmar que un libro está mejor calificado </w:t>
      </w:r>
      <w:r>
        <w:rPr>
          <w:i/>
          <w:iCs/>
        </w:rPr>
        <w:t>porque</w:t>
      </w:r>
      <w:r>
        <w:t xml:space="preserve"> es corto, ni predecir ventas.</w:t>
      </w:r>
    </w:p>
    <w:p w14:paraId="5AC22885" w14:textId="77777777" w:rsidR="00803DD1" w:rsidRDefault="00527428">
      <w:pPr>
        <w:pStyle w:val="Ttulo2"/>
      </w:pPr>
      <w:bookmarkStart w:id="23" w:name="_Toc243770975"/>
      <w:r>
        <w:t>6.6 Diseño inicial del análisis</w:t>
      </w:r>
      <w:bookmarkEnd w:id="23"/>
    </w:p>
    <w:p w14:paraId="6599582C" w14:textId="77777777" w:rsidR="00803DD1" w:rsidRDefault="00527428">
      <w:pPr>
        <w:spacing w:after="160"/>
        <w:jc w:val="both"/>
      </w:pPr>
      <w:r>
        <w:t>La Tabla 3 relaciona cada variable con su uso previsto y con la pregunta de análisis.</w:t>
      </w:r>
    </w:p>
    <w:p w14:paraId="46D8725D" w14:textId="665D0EC3" w:rsidR="00803DD1" w:rsidRDefault="00527428">
      <w:pPr>
        <w:pStyle w:val="Descripcin"/>
        <w:keepNext/>
        <w:spacing w:before="200"/>
      </w:pPr>
      <w:bookmarkStart w:id="24" w:name="_Toc243770951"/>
      <w:r>
        <w:rPr>
          <w:b/>
          <w:bCs/>
        </w:rPr>
        <w:t xml:space="preserve">Tabla </w:t>
      </w:r>
      <w:r>
        <w:rPr>
          <w:b/>
          <w:bCs/>
        </w:rPr>
        <w:fldChar w:fldCharType="begin"/>
      </w:r>
      <w:r>
        <w:rPr>
          <w:b/>
          <w:bCs/>
        </w:rPr>
        <w:instrText xml:space="preserve"> SEQ Tabla \* ARABIC </w:instrText>
      </w:r>
      <w:r>
        <w:rPr>
          <w:b/>
          <w:bCs/>
        </w:rPr>
        <w:fldChar w:fldCharType="separate"/>
      </w:r>
      <w:r w:rsidR="00A41BA4">
        <w:rPr>
          <w:b/>
          <w:bCs/>
          <w:noProof/>
        </w:rPr>
        <w:t>3</w:t>
      </w:r>
      <w:r>
        <w:rPr>
          <w:b/>
          <w:bCs/>
        </w:rPr>
        <w:fldChar w:fldCharType="end"/>
      </w:r>
      <w:r>
        <w:rPr>
          <w:b/>
          <w:bCs/>
        </w:rPr>
        <w:t xml:space="preserve">. </w:t>
      </w:r>
      <w:r>
        <w:rPr>
          <w:i/>
          <w:iCs/>
        </w:rPr>
        <w:t>Diseño inicial: variables, uso previsto y relación con la pregunta</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60"/>
        <w:gridCol w:w="3100"/>
      </w:tblGrid>
      <w:tr w:rsidR="00803DD1" w14:paraId="691960E5"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8A84694" w14:textId="77777777" w:rsidR="00803DD1" w:rsidRDefault="00527428">
            <w:r>
              <w:rPr>
                <w:b/>
                <w:bCs/>
                <w:color w:val="FFFFFF"/>
                <w:sz w:val="18"/>
                <w:szCs w:val="18"/>
              </w:rPr>
              <w:t>Variable</w:t>
            </w:r>
          </w:p>
        </w:tc>
        <w:tc>
          <w:tcPr>
            <w:tcW w:w="40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A89213" w14:textId="77777777" w:rsidR="00803DD1" w:rsidRDefault="00527428">
            <w:r>
              <w:rPr>
                <w:b/>
                <w:bCs/>
                <w:color w:val="FFFFFF"/>
                <w:sz w:val="18"/>
                <w:szCs w:val="18"/>
              </w:rPr>
              <w:t>Uso previsto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FF8DBE9" w14:textId="77777777" w:rsidR="00803DD1" w:rsidRDefault="00527428">
            <w:r>
              <w:rPr>
                <w:b/>
                <w:bCs/>
                <w:color w:val="FFFFFF"/>
                <w:sz w:val="18"/>
                <w:szCs w:val="18"/>
              </w:rPr>
              <w:t>Relación con la pregunta</w:t>
            </w:r>
          </w:p>
        </w:tc>
      </w:tr>
      <w:tr w:rsidR="00803DD1" w14:paraId="0E8EF1FC"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A71693" w14:textId="77777777" w:rsidR="00803DD1" w:rsidRDefault="00527428">
            <w:r>
              <w:rPr>
                <w:rFonts w:ascii="Consolas" w:eastAsia="Consolas" w:hAnsi="Consolas" w:cs="Consolas"/>
                <w:sz w:val="18"/>
                <w:szCs w:val="18"/>
              </w:rPr>
              <w:t>average_rating</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9AFA9" w14:textId="77777777" w:rsidR="00803DD1" w:rsidRDefault="00527428">
            <w:r>
              <w:rPr>
                <w:sz w:val="18"/>
                <w:szCs w:val="18"/>
              </w:rPr>
              <w:t>Filtrar los libros destacados (≥ 3,5) y comparar su distribución por área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4D152" w14:textId="77777777" w:rsidR="00803DD1" w:rsidRDefault="00527428">
            <w:r>
              <w:rPr>
                <w:sz w:val="18"/>
                <w:szCs w:val="18"/>
              </w:rPr>
              <w:t>Define la población de la pregunta</w:t>
            </w:r>
          </w:p>
        </w:tc>
      </w:tr>
      <w:tr w:rsidR="00803DD1" w14:paraId="7879933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6170F" w14:textId="77777777" w:rsidR="00803DD1" w:rsidRDefault="00527428">
            <w:r>
              <w:rPr>
                <w:rFonts w:ascii="Consolas" w:eastAsia="Consolas" w:hAnsi="Consolas" w:cs="Consolas"/>
                <w:sz w:val="18"/>
                <w:szCs w:val="18"/>
              </w:rPr>
              <w:t>pages</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F4B01" w14:textId="77777777" w:rsidR="00803DD1" w:rsidRDefault="00527428">
            <w:r>
              <w:rPr>
                <w:sz w:val="18"/>
                <w:szCs w:val="18"/>
              </w:rPr>
              <w:t>Depurar valores no válidos y clasificar cada libro en un área según un umbral de páginas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D33D0" w14:textId="77777777" w:rsidR="00803DD1" w:rsidRDefault="00527428">
            <w:r>
              <w:rPr>
                <w:sz w:val="18"/>
                <w:szCs w:val="18"/>
              </w:rPr>
              <w:t>Distingue lecturas ágiles de obras extensas</w:t>
            </w:r>
          </w:p>
        </w:tc>
      </w:tr>
      <w:tr w:rsidR="00803DD1" w14:paraId="14E3382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1B152" w14:textId="77777777" w:rsidR="00803DD1" w:rsidRDefault="00527428">
            <w:r>
              <w:rPr>
                <w:rFonts w:ascii="Consolas" w:eastAsia="Consolas" w:hAnsi="Consolas" w:cs="Consolas"/>
                <w:sz w:val="18"/>
                <w:szCs w:val="18"/>
              </w:rPr>
              <w:t>ratings_count</w:t>
            </w:r>
            <w:r>
              <w:rPr>
                <w:sz w:val="18"/>
                <w:szCs w:val="18"/>
              </w:rPr>
              <w:t xml:space="preserve">, </w:t>
            </w:r>
            <w:r>
              <w:rPr>
                <w:rFonts w:ascii="Consolas" w:eastAsia="Consolas" w:hAnsi="Consolas" w:cs="Consolas"/>
                <w:sz w:val="18"/>
                <w:szCs w:val="18"/>
              </w:rPr>
              <w:t>reviews_count</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CC78DF" w14:textId="77777777" w:rsidR="00803DD1" w:rsidRDefault="00527428">
            <w:r>
              <w:rPr>
                <w:sz w:val="18"/>
                <w:szCs w:val="18"/>
              </w:rPr>
              <w:t>Sumar y comparar la participación de los lectores por área, editorial e idioma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5D402" w14:textId="77777777" w:rsidR="00803DD1" w:rsidRDefault="00527428">
            <w:r>
              <w:rPr>
                <w:sz w:val="18"/>
                <w:szCs w:val="18"/>
              </w:rPr>
              <w:t>Mide la relevancia de cada grupo además del número de títulos</w:t>
            </w:r>
          </w:p>
        </w:tc>
      </w:tr>
      <w:tr w:rsidR="00803DD1" w14:paraId="76486B9B"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D16F0" w14:textId="77777777" w:rsidR="00803DD1" w:rsidRDefault="00527428">
            <w:r>
              <w:rPr>
                <w:rFonts w:ascii="Consolas" w:eastAsia="Consolas" w:hAnsi="Consolas" w:cs="Consolas"/>
                <w:sz w:val="18"/>
                <w:szCs w:val="18"/>
              </w:rPr>
              <w:t>publisher</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5E3F0" w14:textId="77777777" w:rsidR="00803DD1" w:rsidRDefault="00527428">
            <w:r>
              <w:rPr>
                <w:sz w:val="18"/>
                <w:szCs w:val="18"/>
              </w:rPr>
              <w:t>Ranking de editoriales por títulos destacados y participación, en cada área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60D48" w14:textId="77777777" w:rsidR="00803DD1" w:rsidRDefault="00527428">
            <w:r>
              <w:rPr>
                <w:sz w:val="18"/>
                <w:szCs w:val="18"/>
              </w:rPr>
              <w:t>Responde qué editoriales priorizar</w:t>
            </w:r>
          </w:p>
        </w:tc>
      </w:tr>
      <w:tr w:rsidR="00803DD1" w14:paraId="4CE58A1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506A1" w14:textId="77777777" w:rsidR="00803DD1" w:rsidRDefault="00527428">
            <w:r>
              <w:rPr>
                <w:rFonts w:ascii="Consolas" w:eastAsia="Consolas" w:hAnsi="Consolas" w:cs="Consolas"/>
                <w:sz w:val="18"/>
                <w:szCs w:val="18"/>
              </w:rPr>
              <w:t>language</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C28EC" w14:textId="77777777" w:rsidR="00803DD1" w:rsidRDefault="00527428">
            <w:r>
              <w:rPr>
                <w:sz w:val="18"/>
                <w:szCs w:val="18"/>
              </w:rPr>
              <w:t>Ranking de idiomas por títulos destacados y participación, en cada área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AEF28" w14:textId="77777777" w:rsidR="00803DD1" w:rsidRDefault="00527428">
            <w:r>
              <w:rPr>
                <w:sz w:val="18"/>
                <w:szCs w:val="18"/>
              </w:rPr>
              <w:t>Responde qué idiomas priorizar en compras importadas</w:t>
            </w:r>
          </w:p>
        </w:tc>
      </w:tr>
      <w:tr w:rsidR="00803DD1" w14:paraId="5432E86C"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FE69B" w14:textId="77777777" w:rsidR="00803DD1" w:rsidRDefault="00527428">
            <w:r>
              <w:rPr>
                <w:rFonts w:ascii="Consolas" w:eastAsia="Consolas" w:hAnsi="Consolas" w:cs="Consolas"/>
                <w:sz w:val="18"/>
                <w:szCs w:val="18"/>
              </w:rPr>
              <w:t>is_part_of_series</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E9603" w14:textId="77777777" w:rsidR="00803DD1" w:rsidRDefault="00527428">
            <w:r>
              <w:rPr>
                <w:sz w:val="18"/>
                <w:szCs w:val="18"/>
              </w:rPr>
              <w:t>Proporción de libros en serie por área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DB26D" w14:textId="77777777" w:rsidR="00803DD1" w:rsidRDefault="00527428">
            <w:r>
              <w:rPr>
                <w:sz w:val="18"/>
                <w:szCs w:val="18"/>
              </w:rPr>
              <w:t>Caracteriza las sagas dentro de las obras extensas</w:t>
            </w:r>
          </w:p>
        </w:tc>
      </w:tr>
      <w:tr w:rsidR="00803DD1" w14:paraId="66FC24EF"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0B557F" w14:textId="77777777" w:rsidR="00803DD1" w:rsidRDefault="00527428">
            <w:r>
              <w:rPr>
                <w:rFonts w:ascii="Consolas" w:eastAsia="Consolas" w:hAnsi="Consolas" w:cs="Consolas"/>
                <w:sz w:val="18"/>
                <w:szCs w:val="18"/>
              </w:rPr>
              <w:t>title</w:t>
            </w:r>
            <w:r>
              <w:rPr>
                <w:sz w:val="18"/>
                <w:szCs w:val="18"/>
              </w:rPr>
              <w:t xml:space="preserve">, </w:t>
            </w:r>
            <w:r>
              <w:rPr>
                <w:rFonts w:ascii="Consolas" w:eastAsia="Consolas" w:hAnsi="Consolas" w:cs="Consolas"/>
                <w:sz w:val="18"/>
                <w:szCs w:val="18"/>
              </w:rPr>
              <w:t>first_author</w:t>
            </w:r>
            <w:r>
              <w:rPr>
                <w:sz w:val="18"/>
                <w:szCs w:val="18"/>
              </w:rPr>
              <w:t xml:space="preserve">, </w:t>
            </w:r>
            <w:r>
              <w:rPr>
                <w:rFonts w:ascii="Consolas" w:eastAsia="Consolas" w:hAnsi="Consolas" w:cs="Consolas"/>
                <w:sz w:val="18"/>
                <w:szCs w:val="18"/>
              </w:rPr>
              <w:t>format</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BAFF3" w14:textId="77777777" w:rsidR="00803DD1" w:rsidRDefault="00527428">
            <w:r>
              <w:rPr>
                <w:sz w:val="18"/>
                <w:szCs w:val="18"/>
              </w:rPr>
              <w:t>Variables de apoyo para ejemplificar y describir cada área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9A357" w14:textId="77777777" w:rsidR="00803DD1" w:rsidRDefault="00527428">
            <w:r>
              <w:rPr>
                <w:sz w:val="18"/>
                <w:szCs w:val="18"/>
              </w:rPr>
              <w:t>Complementan la caracterización</w:t>
            </w:r>
          </w:p>
        </w:tc>
      </w:tr>
    </w:tbl>
    <w:p w14:paraId="7221C6FA" w14:textId="77777777" w:rsidR="00803DD1" w:rsidRDefault="00527428">
      <w:pPr>
        <w:spacing w:before="60" w:after="200"/>
      </w:pPr>
      <w:r>
        <w:rPr>
          <w:i/>
          <w:iCs/>
          <w:sz w:val="18"/>
          <w:szCs w:val="18"/>
        </w:rPr>
        <w:t>Nota.</w:t>
      </w:r>
      <w:r>
        <w:rPr>
          <w:sz w:val="18"/>
          <w:szCs w:val="18"/>
        </w:rPr>
        <w:t xml:space="preserve"> Elaboración propia.</w:t>
      </w:r>
    </w:p>
    <w:p w14:paraId="14DB6314" w14:textId="77777777" w:rsidR="00803DD1" w:rsidRDefault="00527428">
      <w:pPr>
        <w:spacing w:after="160"/>
        <w:jc w:val="both"/>
      </w:pPr>
      <w:r>
        <w:rPr>
          <w:b/>
          <w:bCs/>
        </w:rPr>
        <w:t>Pasos previstos:</w:t>
      </w:r>
    </w:p>
    <w:p w14:paraId="3F74AC4A" w14:textId="77777777" w:rsidR="00803DD1" w:rsidRDefault="00527428">
      <w:pPr>
        <w:pStyle w:val="Prrafodelista"/>
        <w:numPr>
          <w:ilvl w:val="0"/>
          <w:numId w:val="4"/>
        </w:numPr>
        <w:spacing w:after="80"/>
        <w:jc w:val="both"/>
      </w:pPr>
      <w:r>
        <w:t>Obtención y reconocimiento del dataset (realizado en esta etapa).</w:t>
      </w:r>
    </w:p>
    <w:p w14:paraId="7A026B4C" w14:textId="77777777" w:rsidR="00803DD1" w:rsidRDefault="00527428">
      <w:pPr>
        <w:pStyle w:val="Prrafodelista"/>
        <w:numPr>
          <w:ilvl w:val="0"/>
          <w:numId w:val="4"/>
        </w:numPr>
        <w:spacing w:after="80"/>
        <w:jc w:val="both"/>
      </w:pPr>
      <w:r>
        <w:t>Depuración: excluir libros sin calificaciones y páginas fuera de un rango válido; normalizar los textos de editorial e idioma; documentar los registros excluidos en cada paso.</w:t>
      </w:r>
    </w:p>
    <w:p w14:paraId="49DB2956" w14:textId="77777777" w:rsidR="00803DD1" w:rsidRDefault="00527428">
      <w:pPr>
        <w:pStyle w:val="Prrafodelista"/>
        <w:numPr>
          <w:ilvl w:val="0"/>
          <w:numId w:val="4"/>
        </w:numPr>
        <w:spacing w:after="80"/>
        <w:jc w:val="both"/>
      </w:pPr>
      <w:r>
        <w:t>Delimitar la población de libros destacados (</w:t>
      </w:r>
      <w:r>
        <w:rPr>
          <w:rFonts w:ascii="Consolas" w:eastAsia="Consolas" w:hAnsi="Consolas" w:cs="Consolas"/>
        </w:rPr>
        <w:t>average_rating</w:t>
      </w:r>
      <w:r>
        <w:t xml:space="preserve"> ≥ 3,5).</w:t>
      </w:r>
    </w:p>
    <w:p w14:paraId="77CDA347" w14:textId="77777777" w:rsidR="00803DD1" w:rsidRDefault="00527428">
      <w:pPr>
        <w:pStyle w:val="Prrafodelista"/>
        <w:numPr>
          <w:ilvl w:val="0"/>
          <w:numId w:val="4"/>
        </w:numPr>
        <w:spacing w:after="80"/>
        <w:jc w:val="both"/>
      </w:pPr>
      <w:r>
        <w:t>Definir el umbral de páginas entre las dos áreas. El valor provisional de 350 páginas se aproxima al tercer cuartil observado (352) y se validará en la siguiente etapa.</w:t>
      </w:r>
    </w:p>
    <w:p w14:paraId="26FDCF3C" w14:textId="77777777" w:rsidR="00803DD1" w:rsidRDefault="00527428">
      <w:pPr>
        <w:pStyle w:val="Prrafodelista"/>
        <w:numPr>
          <w:ilvl w:val="0"/>
          <w:numId w:val="4"/>
        </w:numPr>
        <w:spacing w:after="80"/>
        <w:jc w:val="both"/>
      </w:pPr>
      <w:r>
        <w:t>Calcular por área el número y porcentaje de títulos, calificaciones y reseñas, y comparar la calificación con media, mediana, desviación estándar y cuartiles.</w:t>
      </w:r>
    </w:p>
    <w:p w14:paraId="7203EEC3" w14:textId="77777777" w:rsidR="00803DD1" w:rsidRDefault="00527428">
      <w:pPr>
        <w:pStyle w:val="Prrafodelista"/>
        <w:numPr>
          <w:ilvl w:val="0"/>
          <w:numId w:val="4"/>
        </w:numPr>
        <w:spacing w:after="80"/>
        <w:jc w:val="both"/>
      </w:pPr>
      <w:r>
        <w:t>Elaborar los rankings de las diez editoriales e idiomas principales por área.</w:t>
      </w:r>
    </w:p>
    <w:p w14:paraId="1BEB9100" w14:textId="77777777" w:rsidR="00803DD1" w:rsidRDefault="00527428">
      <w:pPr>
        <w:pStyle w:val="Prrafodelista"/>
        <w:numPr>
          <w:ilvl w:val="0"/>
          <w:numId w:val="4"/>
        </w:numPr>
        <w:spacing w:after="80"/>
        <w:jc w:val="both"/>
      </w:pPr>
      <w:r>
        <w:t>Visualizar los resultados (histograma de páginas, barras de editoriales e idiomas, diagramas de caja de la calificación por área) y redactar las conclusiones para el beneficiario.</w:t>
      </w:r>
    </w:p>
    <w:p w14:paraId="37265EAE" w14:textId="77777777" w:rsidR="00803DD1" w:rsidRDefault="00527428">
      <w:pPr>
        <w:spacing w:after="160"/>
        <w:jc w:val="both"/>
      </w:pPr>
      <w:r>
        <w:rPr>
          <w:b/>
          <w:bCs/>
        </w:rPr>
        <w:t>Resultados que se espera describir:</w:t>
      </w:r>
      <w:r>
        <w:t xml:space="preserve"> la proporción de títulos destacados y de participación de lectores en cada área, como referencia para el porcentaje de espacio; las editoriales e idiomas que más aportan a cada área, como insumo para priorizar compras importadas; y las diferencias en calificación y en peso de las sagas entre ambas áreas.</w:t>
      </w:r>
    </w:p>
    <w:p w14:paraId="560AFD18" w14:textId="77777777" w:rsidR="00803DD1" w:rsidRDefault="00527428">
      <w:pPr>
        <w:pStyle w:val="Ttulo1"/>
      </w:pPr>
      <w:bookmarkStart w:id="25" w:name="_Toc243770976"/>
      <w:r>
        <w:t>7. Reconocimiento del dataset</w:t>
      </w:r>
      <w:bookmarkEnd w:id="25"/>
    </w:p>
    <w:p w14:paraId="7E9C7149" w14:textId="77777777" w:rsidR="00803DD1" w:rsidRDefault="00527428">
      <w:pPr>
        <w:spacing w:after="160"/>
      </w:pPr>
      <w:r>
        <w:t xml:space="preserve">El dataset se obtuvo mediante código desde Hugging Face y se cargó en un DataFrame de Pandas con </w:t>
      </w:r>
      <w:r>
        <w:rPr>
          <w:b/>
          <w:bCs/>
        </w:rPr>
        <w:t>500.000 filas y 24 columnas</w:t>
      </w:r>
      <w:r>
        <w:t xml:space="preserve"> (notebook </w:t>
      </w:r>
      <w:r>
        <w:rPr>
          <w:rFonts w:ascii="Consolas" w:eastAsia="Consolas" w:hAnsi="Consolas" w:cs="Consolas"/>
        </w:rPr>
        <w:t>AE2/notebooks/AE2_exploracion_goodreads.ipynb</w:t>
      </w:r>
      <w:r>
        <w:t>). Las columnas combinan identificadores (</w:t>
      </w:r>
      <w:r>
        <w:rPr>
          <w:rFonts w:ascii="Consolas" w:eastAsia="Consolas" w:hAnsi="Consolas" w:cs="Consolas"/>
        </w:rPr>
        <w:t>book_id</w:t>
      </w:r>
      <w:r>
        <w:t xml:space="preserve">, </w:t>
      </w:r>
      <w:r>
        <w:rPr>
          <w:rFonts w:ascii="Consolas" w:eastAsia="Consolas" w:hAnsi="Consolas" w:cs="Consolas"/>
        </w:rPr>
        <w:t>work_id</w:t>
      </w:r>
      <w:r>
        <w:t xml:space="preserve">, </w:t>
      </w:r>
      <w:r>
        <w:rPr>
          <w:rFonts w:ascii="Consolas" w:eastAsia="Consolas" w:hAnsi="Consolas" w:cs="Consolas"/>
        </w:rPr>
        <w:t>isbn10</w:t>
      </w:r>
      <w:r>
        <w:t xml:space="preserve">, </w:t>
      </w:r>
      <w:r>
        <w:rPr>
          <w:rFonts w:ascii="Consolas" w:eastAsia="Consolas" w:hAnsi="Consolas" w:cs="Consolas"/>
        </w:rPr>
        <w:t>isbn13</w:t>
      </w:r>
      <w:r>
        <w:t xml:space="preserve">, </w:t>
      </w:r>
      <w:r>
        <w:rPr>
          <w:rFonts w:ascii="Consolas" w:eastAsia="Consolas" w:hAnsi="Consolas" w:cs="Consolas"/>
        </w:rPr>
        <w:t>asin</w:t>
      </w:r>
      <w:r>
        <w:t xml:space="preserve">, </w:t>
      </w:r>
      <w:r>
        <w:rPr>
          <w:rFonts w:ascii="Consolas" w:eastAsia="Consolas" w:hAnsi="Consolas" w:cs="Consolas"/>
        </w:rPr>
        <w:t>url</w:t>
      </w:r>
      <w:r>
        <w:t>), texto (</w:t>
      </w:r>
      <w:r>
        <w:rPr>
          <w:rFonts w:ascii="Consolas" w:eastAsia="Consolas" w:hAnsi="Consolas" w:cs="Consolas"/>
        </w:rPr>
        <w:t>title</w:t>
      </w:r>
      <w:r>
        <w:t xml:space="preserve">, </w:t>
      </w:r>
      <w:r>
        <w:rPr>
          <w:rFonts w:ascii="Consolas" w:eastAsia="Consolas" w:hAnsi="Consolas" w:cs="Consolas"/>
        </w:rPr>
        <w:t>description</w:t>
      </w:r>
      <w:r>
        <w:t>), campos bibliográficos (</w:t>
      </w:r>
      <w:r>
        <w:rPr>
          <w:rFonts w:ascii="Consolas" w:eastAsia="Consolas" w:hAnsi="Consolas" w:cs="Consolas"/>
        </w:rPr>
        <w:t>pages</w:t>
      </w:r>
      <w:r>
        <w:t xml:space="preserve">, </w:t>
      </w:r>
      <w:r>
        <w:rPr>
          <w:rFonts w:ascii="Consolas" w:eastAsia="Consolas" w:hAnsi="Consolas" w:cs="Consolas"/>
        </w:rPr>
        <w:t>format</w:t>
      </w:r>
      <w:r>
        <w:t xml:space="preserve">, </w:t>
      </w:r>
      <w:r>
        <w:rPr>
          <w:rFonts w:ascii="Consolas" w:eastAsia="Consolas" w:hAnsi="Consolas" w:cs="Consolas"/>
        </w:rPr>
        <w:t>language</w:t>
      </w:r>
      <w:r>
        <w:t xml:space="preserve">, </w:t>
      </w:r>
      <w:r>
        <w:rPr>
          <w:rFonts w:ascii="Consolas" w:eastAsia="Consolas" w:hAnsi="Consolas" w:cs="Consolas"/>
        </w:rPr>
        <w:t>publisher</w:t>
      </w:r>
      <w:r>
        <w:t xml:space="preserve">, </w:t>
      </w:r>
      <w:r>
        <w:rPr>
          <w:rFonts w:ascii="Consolas" w:eastAsia="Consolas" w:hAnsi="Consolas" w:cs="Consolas"/>
        </w:rPr>
        <w:t>publication_date</w:t>
      </w:r>
      <w:r>
        <w:t>), métricas de valoración (</w:t>
      </w:r>
      <w:r>
        <w:rPr>
          <w:rFonts w:ascii="Consolas" w:eastAsia="Consolas" w:hAnsi="Consolas" w:cs="Consolas"/>
        </w:rPr>
        <w:t>average_rating</w:t>
      </w:r>
      <w:r>
        <w:t xml:space="preserve">, </w:t>
      </w:r>
      <w:r>
        <w:rPr>
          <w:rFonts w:ascii="Consolas" w:eastAsia="Consolas" w:hAnsi="Consolas" w:cs="Consolas"/>
        </w:rPr>
        <w:t>ratings_count</w:t>
      </w:r>
      <w:r>
        <w:t xml:space="preserve">, </w:t>
      </w:r>
      <w:r>
        <w:rPr>
          <w:rFonts w:ascii="Consolas" w:eastAsia="Consolas" w:hAnsi="Consolas" w:cs="Consolas"/>
        </w:rPr>
        <w:t>reviews_count</w:t>
      </w:r>
      <w:r>
        <w:t>), información de contribuyentes y series en listas anidadas (</w:t>
      </w:r>
      <w:r>
        <w:rPr>
          <w:rFonts w:ascii="Consolas" w:eastAsia="Consolas" w:hAnsi="Consolas" w:cs="Consolas"/>
        </w:rPr>
        <w:t>contributors</w:t>
      </w:r>
      <w:r>
        <w:t xml:space="preserve">, </w:t>
      </w:r>
      <w:r>
        <w:rPr>
          <w:rFonts w:ascii="Consolas" w:eastAsia="Consolas" w:hAnsi="Consolas" w:cs="Consolas"/>
        </w:rPr>
        <w:t>series</w:t>
      </w:r>
      <w:r>
        <w:t xml:space="preserve">, </w:t>
      </w:r>
      <w:r>
        <w:rPr>
          <w:rFonts w:ascii="Consolas" w:eastAsia="Consolas" w:hAnsi="Consolas" w:cs="Consolas"/>
        </w:rPr>
        <w:t>genres</w:t>
      </w:r>
      <w:r>
        <w:t>) e indicadores lógicos (</w:t>
      </w:r>
      <w:r>
        <w:rPr>
          <w:rFonts w:ascii="Consolas" w:eastAsia="Consolas" w:hAnsi="Consolas" w:cs="Consolas"/>
        </w:rPr>
        <w:t>is_part_of_series</w:t>
      </w:r>
      <w:r>
        <w:t xml:space="preserve">, </w:t>
      </w:r>
      <w:r>
        <w:rPr>
          <w:rFonts w:ascii="Consolas" w:eastAsia="Consolas" w:hAnsi="Consolas" w:cs="Consolas"/>
        </w:rPr>
        <w:t>has_more_editions</w:t>
      </w:r>
      <w:r>
        <w:t xml:space="preserve">, </w:t>
      </w:r>
      <w:r>
        <w:rPr>
          <w:rFonts w:ascii="Consolas" w:eastAsia="Consolas" w:hAnsi="Consolas" w:cs="Consolas"/>
        </w:rPr>
        <w:t>catalog_guideline_violation</w:t>
      </w:r>
      <w:r>
        <w:t>).</w:t>
      </w:r>
    </w:p>
    <w:p w14:paraId="52B2E91E" w14:textId="77777777" w:rsidR="00803DD1" w:rsidRDefault="00527428">
      <w:pPr>
        <w:spacing w:after="160"/>
        <w:jc w:val="both"/>
      </w:pPr>
      <w:r>
        <w:t xml:space="preserve">La revisión de valores nulos muestra que las variables centrales de la necesidad están casi completas (Tabla 4). La de mayor ausencia es </w:t>
      </w:r>
      <w:r>
        <w:rPr>
          <w:rFonts w:ascii="Consolas" w:eastAsia="Consolas" w:hAnsi="Consolas" w:cs="Consolas"/>
        </w:rPr>
        <w:t>pages</w:t>
      </w:r>
      <w:r>
        <w:t>, con un 7,8 % de nulos, a lo que se suman 39.178 registros con 0 páginas o menos que deberán depurarse. Las listas de géneros y series no tienen nulos, pero suelen estar vacías, por lo que los géneros solo se usarán como variable de apoyo.</w:t>
      </w:r>
    </w:p>
    <w:p w14:paraId="34A5F772" w14:textId="560A4CC8" w:rsidR="00803DD1" w:rsidRDefault="00527428">
      <w:pPr>
        <w:pStyle w:val="Descripcin"/>
        <w:keepNext/>
        <w:spacing w:before="200"/>
      </w:pPr>
      <w:bookmarkStart w:id="26" w:name="_Toc243770952"/>
      <w:r>
        <w:rPr>
          <w:b/>
          <w:bCs/>
        </w:rPr>
        <w:t xml:space="preserve">Tabla </w:t>
      </w:r>
      <w:r>
        <w:rPr>
          <w:b/>
          <w:bCs/>
        </w:rPr>
        <w:fldChar w:fldCharType="begin"/>
      </w:r>
      <w:r>
        <w:rPr>
          <w:b/>
          <w:bCs/>
        </w:rPr>
        <w:instrText xml:space="preserve"> SEQ Tabla \* ARABIC </w:instrText>
      </w:r>
      <w:r>
        <w:rPr>
          <w:b/>
          <w:bCs/>
        </w:rPr>
        <w:fldChar w:fldCharType="separate"/>
      </w:r>
      <w:r w:rsidR="00A41BA4">
        <w:rPr>
          <w:b/>
          <w:bCs/>
          <w:noProof/>
        </w:rPr>
        <w:t>4</w:t>
      </w:r>
      <w:r>
        <w:rPr>
          <w:b/>
          <w:bCs/>
        </w:rPr>
        <w:fldChar w:fldCharType="end"/>
      </w:r>
      <w:r>
        <w:rPr>
          <w:b/>
          <w:bCs/>
        </w:rPr>
        <w:t xml:space="preserve">. </w:t>
      </w:r>
      <w:r>
        <w:rPr>
          <w:i/>
          <w:iCs/>
        </w:rPr>
        <w:t>Valores nulos y vacíos en las variables relevantes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2000"/>
        <w:gridCol w:w="2360"/>
      </w:tblGrid>
      <w:tr w:rsidR="00803DD1" w14:paraId="3346B4EA"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E129832" w14:textId="77777777" w:rsidR="00803DD1" w:rsidRDefault="00527428">
            <w:r>
              <w:rPr>
                <w:b/>
                <w:bCs/>
                <w:color w:val="FFFFFF"/>
                <w:sz w:val="18"/>
                <w:szCs w:val="18"/>
              </w:rPr>
              <w:t>Variable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A659075" w14:textId="77777777" w:rsidR="00803DD1" w:rsidRDefault="00527428">
            <w:r>
              <w:rPr>
                <w:b/>
                <w:bCs/>
                <w:color w:val="FFFFFF"/>
                <w:sz w:val="18"/>
                <w:szCs w:val="18"/>
              </w:rPr>
              <w:t>Nulos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5638742" w14:textId="77777777" w:rsidR="00803DD1" w:rsidRDefault="00527428">
            <w:r>
              <w:rPr>
                <w:b/>
                <w:bCs/>
                <w:color w:val="FFFFFF"/>
                <w:sz w:val="18"/>
                <w:szCs w:val="18"/>
              </w:rPr>
              <w:t>Vacíos</w:t>
            </w:r>
          </w:p>
        </w:tc>
        <w:tc>
          <w:tcPr>
            <w:tcW w:w="2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648D602" w14:textId="77777777" w:rsidR="00803DD1" w:rsidRDefault="00527428">
            <w:r>
              <w:rPr>
                <w:b/>
                <w:bCs/>
                <w:color w:val="FFFFFF"/>
                <w:sz w:val="18"/>
                <w:szCs w:val="18"/>
              </w:rPr>
              <w:t>% nulos o vacíos</w:t>
            </w:r>
          </w:p>
        </w:tc>
      </w:tr>
      <w:tr w:rsidR="00803DD1" w14:paraId="3357D2B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73299" w14:textId="77777777" w:rsidR="00803DD1" w:rsidRDefault="00527428">
            <w:r>
              <w:rPr>
                <w:rFonts w:ascii="Consolas" w:eastAsia="Consolas" w:hAnsi="Consolas" w:cs="Consolas"/>
                <w:sz w:val="18"/>
                <w:szCs w:val="18"/>
              </w:rPr>
              <w:t>pages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CFD42" w14:textId="77777777" w:rsidR="00803DD1" w:rsidRDefault="00527428">
            <w:r>
              <w:rPr>
                <w:sz w:val="18"/>
                <w:szCs w:val="18"/>
              </w:rPr>
              <w:t>38.992</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CB979" w14:textId="77777777" w:rsidR="00803DD1" w:rsidRDefault="00527428">
            <w:r>
              <w:rPr>
                <w:sz w:val="18"/>
                <w:szCs w:val="18"/>
              </w:rPr>
              <w:t>0</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43164" w14:textId="77777777" w:rsidR="00803DD1" w:rsidRDefault="00527428">
            <w:r>
              <w:rPr>
                <w:sz w:val="18"/>
                <w:szCs w:val="18"/>
              </w:rPr>
              <w:t>7,80</w:t>
            </w:r>
          </w:p>
        </w:tc>
      </w:tr>
      <w:tr w:rsidR="00803DD1" w14:paraId="36781C0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3CC852" w14:textId="77777777" w:rsidR="00803DD1" w:rsidRDefault="00527428">
            <w:r>
              <w:rPr>
                <w:rFonts w:ascii="Consolas" w:eastAsia="Consolas" w:hAnsi="Consolas" w:cs="Consolas"/>
                <w:sz w:val="18"/>
                <w:szCs w:val="18"/>
              </w:rPr>
              <w:t>average_rating</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DD0F2" w14:textId="77777777" w:rsidR="00803DD1" w:rsidRDefault="00527428">
            <w:r>
              <w:rPr>
                <w:sz w:val="18"/>
                <w:szCs w:val="18"/>
              </w:rPr>
              <w:t>258</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5C7FA" w14:textId="77777777" w:rsidR="00803DD1" w:rsidRDefault="00527428">
            <w:r>
              <w:rPr>
                <w:sz w:val="18"/>
                <w:szCs w:val="18"/>
              </w:rPr>
              <w:t>0</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5A999" w14:textId="77777777" w:rsidR="00803DD1" w:rsidRDefault="00527428">
            <w:r>
              <w:rPr>
                <w:sz w:val="18"/>
                <w:szCs w:val="18"/>
              </w:rPr>
              <w:t>0,05</w:t>
            </w:r>
          </w:p>
        </w:tc>
      </w:tr>
      <w:tr w:rsidR="00803DD1" w14:paraId="3929287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7793B" w14:textId="77777777" w:rsidR="00803DD1" w:rsidRDefault="00527428">
            <w:r>
              <w:rPr>
                <w:rFonts w:ascii="Consolas" w:eastAsia="Consolas" w:hAnsi="Consolas" w:cs="Consolas"/>
                <w:sz w:val="18"/>
                <w:szCs w:val="18"/>
              </w:rPr>
              <w:t>ratings_count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52939E" w14:textId="77777777" w:rsidR="00803DD1" w:rsidRDefault="00527428">
            <w:r>
              <w:rPr>
                <w:sz w:val="18"/>
                <w:szCs w:val="18"/>
              </w:rPr>
              <w:t>258</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F5DD4E" w14:textId="77777777" w:rsidR="00803DD1" w:rsidRDefault="00527428">
            <w:r>
              <w:rPr>
                <w:sz w:val="18"/>
                <w:szCs w:val="18"/>
              </w:rPr>
              <w:t>0</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7C910" w14:textId="77777777" w:rsidR="00803DD1" w:rsidRDefault="00527428">
            <w:r>
              <w:rPr>
                <w:sz w:val="18"/>
                <w:szCs w:val="18"/>
              </w:rPr>
              <w:t>0,05</w:t>
            </w:r>
          </w:p>
        </w:tc>
      </w:tr>
      <w:tr w:rsidR="00803DD1" w14:paraId="3F914CA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2BCF7" w14:textId="77777777" w:rsidR="00803DD1" w:rsidRDefault="00527428">
            <w:r>
              <w:rPr>
                <w:rFonts w:ascii="Consolas" w:eastAsia="Consolas" w:hAnsi="Consolas" w:cs="Consolas"/>
                <w:sz w:val="18"/>
                <w:szCs w:val="18"/>
              </w:rPr>
              <w:t>reviews_count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8381B" w14:textId="77777777" w:rsidR="00803DD1" w:rsidRDefault="00527428">
            <w:r>
              <w:rPr>
                <w:sz w:val="18"/>
                <w:szCs w:val="18"/>
              </w:rPr>
              <w:t>258</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D3EB2" w14:textId="77777777" w:rsidR="00803DD1" w:rsidRDefault="00527428">
            <w:r>
              <w:rPr>
                <w:sz w:val="18"/>
                <w:szCs w:val="18"/>
              </w:rPr>
              <w:t>0</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B192B" w14:textId="77777777" w:rsidR="00803DD1" w:rsidRDefault="00527428">
            <w:r>
              <w:rPr>
                <w:sz w:val="18"/>
                <w:szCs w:val="18"/>
              </w:rPr>
              <w:t>0,05</w:t>
            </w:r>
          </w:p>
        </w:tc>
      </w:tr>
      <w:tr w:rsidR="00803DD1" w14:paraId="5687EAF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782AE" w14:textId="77777777" w:rsidR="00803DD1" w:rsidRDefault="00527428">
            <w:r>
              <w:rPr>
                <w:rFonts w:ascii="Consolas" w:eastAsia="Consolas" w:hAnsi="Consolas" w:cs="Consolas"/>
                <w:sz w:val="18"/>
                <w:szCs w:val="18"/>
              </w:rPr>
              <w:t>publisher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9D3464" w14:textId="77777777" w:rsidR="00803DD1" w:rsidRDefault="00527428">
            <w:r>
              <w:rPr>
                <w:sz w:val="18"/>
                <w:szCs w:val="18"/>
              </w:rPr>
              <w:t>7.777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F9860" w14:textId="77777777" w:rsidR="00803DD1" w:rsidRDefault="00527428">
            <w:r>
              <w:rPr>
                <w:sz w:val="18"/>
                <w:szCs w:val="18"/>
              </w:rPr>
              <w:t>8.057</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56F9F" w14:textId="77777777" w:rsidR="00803DD1" w:rsidRDefault="00527428">
            <w:r>
              <w:rPr>
                <w:sz w:val="18"/>
                <w:szCs w:val="18"/>
              </w:rPr>
              <w:t>3,17</w:t>
            </w:r>
          </w:p>
        </w:tc>
      </w:tr>
      <w:tr w:rsidR="00803DD1" w14:paraId="20F0139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4D2AFE" w14:textId="77777777" w:rsidR="00803DD1" w:rsidRDefault="00527428">
            <w:r>
              <w:rPr>
                <w:rFonts w:ascii="Consolas" w:eastAsia="Consolas" w:hAnsi="Consolas" w:cs="Consolas"/>
                <w:sz w:val="18"/>
                <w:szCs w:val="18"/>
              </w:rPr>
              <w:t>language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72D63" w14:textId="77777777" w:rsidR="00803DD1" w:rsidRDefault="00527428">
            <w:r>
              <w:rPr>
                <w:sz w:val="18"/>
                <w:szCs w:val="18"/>
              </w:rPr>
              <w:t>19.787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50402" w14:textId="77777777" w:rsidR="00803DD1" w:rsidRDefault="00527428">
            <w:r>
              <w:rPr>
                <w:sz w:val="18"/>
                <w:szCs w:val="18"/>
              </w:rPr>
              <w:t>0</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7A0C9" w14:textId="77777777" w:rsidR="00803DD1" w:rsidRDefault="00527428">
            <w:r>
              <w:rPr>
                <w:sz w:val="18"/>
                <w:szCs w:val="18"/>
              </w:rPr>
              <w:t>3,96</w:t>
            </w:r>
          </w:p>
        </w:tc>
      </w:tr>
      <w:tr w:rsidR="00803DD1" w14:paraId="23763D4D"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D4AA6" w14:textId="77777777" w:rsidR="00803DD1" w:rsidRDefault="00527428">
            <w:r>
              <w:rPr>
                <w:rFonts w:ascii="Consolas" w:eastAsia="Consolas" w:hAnsi="Consolas" w:cs="Consolas"/>
                <w:sz w:val="18"/>
                <w:szCs w:val="18"/>
              </w:rPr>
              <w:t>format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58944" w14:textId="77777777" w:rsidR="00803DD1" w:rsidRDefault="00527428">
            <w:r>
              <w:rPr>
                <w:sz w:val="18"/>
                <w:szCs w:val="18"/>
              </w:rPr>
              <w:t>5.107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FA9B3" w14:textId="77777777" w:rsidR="00803DD1" w:rsidRDefault="00527428">
            <w:r>
              <w:rPr>
                <w:sz w:val="18"/>
                <w:szCs w:val="18"/>
              </w:rPr>
              <w:t>2.258</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E3A79" w14:textId="77777777" w:rsidR="00803DD1" w:rsidRDefault="00527428">
            <w:r>
              <w:rPr>
                <w:sz w:val="18"/>
                <w:szCs w:val="18"/>
              </w:rPr>
              <w:t>1,47</w:t>
            </w:r>
          </w:p>
        </w:tc>
      </w:tr>
      <w:tr w:rsidR="00803DD1" w14:paraId="645314E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A8ADE" w14:textId="77777777" w:rsidR="00803DD1" w:rsidRDefault="00527428">
            <w:r>
              <w:rPr>
                <w:rFonts w:ascii="Consolas" w:eastAsia="Consolas" w:hAnsi="Consolas" w:cs="Consolas"/>
                <w:sz w:val="18"/>
                <w:szCs w:val="18"/>
              </w:rPr>
              <w:t>is_part_of_series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4E1C99" w14:textId="77777777" w:rsidR="00803DD1" w:rsidRDefault="00527428">
            <w:r>
              <w:rPr>
                <w:sz w:val="18"/>
                <w:szCs w:val="18"/>
              </w:rPr>
              <w:t>0</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BEB07" w14:textId="77777777" w:rsidR="00803DD1" w:rsidRDefault="00527428">
            <w:r>
              <w:rPr>
                <w:sz w:val="18"/>
                <w:szCs w:val="18"/>
              </w:rPr>
              <w:t>0</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45664" w14:textId="77777777" w:rsidR="00803DD1" w:rsidRDefault="00527428">
            <w:r>
              <w:rPr>
                <w:sz w:val="18"/>
                <w:szCs w:val="18"/>
              </w:rPr>
              <w:t>0,00</w:t>
            </w:r>
          </w:p>
        </w:tc>
      </w:tr>
      <w:tr w:rsidR="00803DD1" w14:paraId="354DD1F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645FF" w14:textId="77777777" w:rsidR="00803DD1" w:rsidRDefault="00527428">
            <w:r>
              <w:rPr>
                <w:rFonts w:ascii="Consolas" w:eastAsia="Consolas" w:hAnsi="Consolas" w:cs="Consolas"/>
                <w:sz w:val="18"/>
                <w:szCs w:val="18"/>
              </w:rPr>
              <w:t>genres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8448B" w14:textId="77777777" w:rsidR="00803DD1" w:rsidRDefault="00527428">
            <w:r>
              <w:rPr>
                <w:sz w:val="18"/>
                <w:szCs w:val="18"/>
              </w:rPr>
              <w:t>0</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A5A77" w14:textId="77777777" w:rsidR="00803DD1" w:rsidRDefault="00527428">
            <w:r>
              <w:rPr>
                <w:sz w:val="18"/>
                <w:szCs w:val="18"/>
              </w:rPr>
              <w:t>307.620</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D7C7E" w14:textId="77777777" w:rsidR="00803DD1" w:rsidRDefault="00527428">
            <w:r>
              <w:rPr>
                <w:sz w:val="18"/>
                <w:szCs w:val="18"/>
              </w:rPr>
              <w:t>61,52</w:t>
            </w:r>
          </w:p>
        </w:tc>
      </w:tr>
    </w:tbl>
    <w:p w14:paraId="057C51DD" w14:textId="77777777" w:rsidR="00803DD1" w:rsidRDefault="00527428">
      <w:pPr>
        <w:spacing w:before="60" w:after="200"/>
      </w:pPr>
      <w:r>
        <w:rPr>
          <w:i/>
          <w:iCs/>
          <w:sz w:val="18"/>
          <w:szCs w:val="18"/>
        </w:rPr>
        <w:t>Nota.</w:t>
      </w:r>
      <w:r>
        <w:rPr>
          <w:sz w:val="18"/>
          <w:szCs w:val="18"/>
        </w:rPr>
        <w:t xml:space="preserve"> "Vacíos" son textos sin contenido o listas vacías, que Pandas no cuenta como nulos. Resultados del notebook del proyecto sobre los 500.000 registros.</w:t>
      </w:r>
    </w:p>
    <w:p w14:paraId="0D5D450F" w14:textId="77777777" w:rsidR="00803DD1" w:rsidRDefault="00527428">
      <w:pPr>
        <w:spacing w:after="160"/>
        <w:jc w:val="both"/>
      </w:pPr>
      <w:r>
        <w:t>Para dimensionar la población de interés se aplicó un conteo preliminar (Tabla 5), que no sustituye el análisis de la etapa siguiente. El 55,2 % de los libros tiene una calificación promedio de al menos 3,5. Tras excluir páginas fuera del rango provisional de 1 a 5.000, quedan 235.104 libros destacados, de los cuales cerca de tres de cada cuatro tienen 350 páginas o menos.</w:t>
      </w:r>
    </w:p>
    <w:p w14:paraId="4E2F05A6" w14:textId="3D5CD70D" w:rsidR="00803DD1" w:rsidRDefault="00527428">
      <w:pPr>
        <w:pStyle w:val="Descripcin"/>
        <w:keepNext/>
        <w:spacing w:before="200"/>
      </w:pPr>
      <w:bookmarkStart w:id="27" w:name="_Toc243770953"/>
      <w:r>
        <w:rPr>
          <w:b/>
          <w:bCs/>
        </w:rPr>
        <w:t xml:space="preserve">Tabla </w:t>
      </w:r>
      <w:r>
        <w:rPr>
          <w:b/>
          <w:bCs/>
        </w:rPr>
        <w:fldChar w:fldCharType="begin"/>
      </w:r>
      <w:r>
        <w:rPr>
          <w:b/>
          <w:bCs/>
        </w:rPr>
        <w:instrText xml:space="preserve"> SEQ Tabla \* ARABIC </w:instrText>
      </w:r>
      <w:r>
        <w:rPr>
          <w:b/>
          <w:bCs/>
        </w:rPr>
        <w:fldChar w:fldCharType="separate"/>
      </w:r>
      <w:r w:rsidR="00A41BA4">
        <w:rPr>
          <w:b/>
          <w:bCs/>
          <w:noProof/>
        </w:rPr>
        <w:t>5</w:t>
      </w:r>
      <w:r>
        <w:rPr>
          <w:b/>
          <w:bCs/>
        </w:rPr>
        <w:fldChar w:fldCharType="end"/>
      </w:r>
      <w:r>
        <w:rPr>
          <w:b/>
          <w:bCs/>
        </w:rPr>
        <w:t xml:space="preserve">. </w:t>
      </w:r>
      <w:r>
        <w:rPr>
          <w:i/>
          <w:iCs/>
        </w:rPr>
        <w:t>Dimensionamiento preliminar de la población de libros destacados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800"/>
        <w:gridCol w:w="3760"/>
      </w:tblGrid>
      <w:tr w:rsidR="00803DD1" w14:paraId="23DE37AD" w14:textId="77777777">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F889CB" w14:textId="77777777" w:rsidR="00803DD1" w:rsidRDefault="00527428">
            <w:r>
              <w:rPr>
                <w:b/>
                <w:bCs/>
                <w:color w:val="FFFFFF"/>
                <w:sz w:val="18"/>
                <w:szCs w:val="18"/>
              </w:rPr>
              <w:t>Paso</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CB1E70" w14:textId="77777777" w:rsidR="00803DD1" w:rsidRDefault="00527428">
            <w:r>
              <w:rPr>
                <w:b/>
                <w:bCs/>
                <w:color w:val="FFFFFF"/>
                <w:sz w:val="18"/>
                <w:szCs w:val="18"/>
              </w:rPr>
              <w:t>Registros</w:t>
            </w:r>
          </w:p>
        </w:tc>
        <w:tc>
          <w:tcPr>
            <w:tcW w:w="3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5BABE5" w14:textId="77777777" w:rsidR="00803DD1" w:rsidRDefault="00527428">
            <w:r>
              <w:rPr>
                <w:b/>
                <w:bCs/>
                <w:color w:val="FFFFFF"/>
                <w:sz w:val="18"/>
                <w:szCs w:val="18"/>
              </w:rPr>
              <w:t>Observación</w:t>
            </w:r>
          </w:p>
        </w:tc>
      </w:tr>
      <w:tr w:rsidR="00803DD1" w14:paraId="05A9D9E7"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0AA644" w14:textId="77777777" w:rsidR="00803DD1" w:rsidRDefault="00527428">
            <w:r>
              <w:rPr>
                <w:sz w:val="18"/>
                <w:szCs w:val="18"/>
              </w:rPr>
              <w:t xml:space="preserve">Dataset completo (split </w:t>
            </w:r>
            <w:r>
              <w:rPr>
                <w:rFonts w:ascii="Consolas" w:eastAsia="Consolas" w:hAnsi="Consolas" w:cs="Consolas"/>
                <w:sz w:val="18"/>
                <w:szCs w:val="18"/>
              </w:rPr>
              <w:t>train</w:t>
            </w:r>
            <w:r>
              <w:rPr>
                <w:sz w:val="18"/>
                <w:szCs w:val="18"/>
              </w:rPr>
              <w: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93DF1" w14:textId="77777777" w:rsidR="00803DD1" w:rsidRDefault="00527428">
            <w:r>
              <w:rPr>
                <w:sz w:val="18"/>
                <w:szCs w:val="18"/>
              </w:rPr>
              <w:t>500.000</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A2C13" w14:textId="77777777" w:rsidR="00803DD1" w:rsidRDefault="00527428">
            <w:r>
              <w:rPr>
                <w:sz w:val="18"/>
                <w:szCs w:val="18"/>
              </w:rPr>
              <w:t>24 columnas</w:t>
            </w:r>
          </w:p>
        </w:tc>
      </w:tr>
      <w:tr w:rsidR="00803DD1" w14:paraId="791B4E8E"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93647" w14:textId="77777777" w:rsidR="00803DD1" w:rsidRDefault="00527428">
            <w:r>
              <w:rPr>
                <w:sz w:val="18"/>
                <w:szCs w:val="18"/>
              </w:rPr>
              <w:t>Calificación promedio ≥ 3,5</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426F2" w14:textId="77777777" w:rsidR="00803DD1" w:rsidRDefault="00527428">
            <w:r>
              <w:rPr>
                <w:sz w:val="18"/>
                <w:szCs w:val="18"/>
              </w:rPr>
              <w:t>276.152</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6F3FF" w14:textId="77777777" w:rsidR="00803DD1" w:rsidRDefault="00527428">
            <w:r>
              <w:rPr>
                <w:sz w:val="18"/>
                <w:szCs w:val="18"/>
              </w:rPr>
              <w:t>55,2 % del total</w:t>
            </w:r>
          </w:p>
        </w:tc>
      </w:tr>
      <w:tr w:rsidR="00803DD1" w14:paraId="759B1C6D"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1A462" w14:textId="77777777" w:rsidR="00803DD1" w:rsidRDefault="00527428">
            <w:r>
              <w:rPr>
                <w:sz w:val="18"/>
                <w:szCs w:val="18"/>
              </w:rPr>
              <w:t>Además, páginas entre 1 y 5.000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C14BF" w14:textId="77777777" w:rsidR="00803DD1" w:rsidRDefault="00527428">
            <w:r>
              <w:rPr>
                <w:sz w:val="18"/>
                <w:szCs w:val="18"/>
              </w:rPr>
              <w:t>235.104</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4D8B9" w14:textId="77777777" w:rsidR="00803DD1" w:rsidRDefault="00527428">
            <w:r>
              <w:rPr>
                <w:sz w:val="18"/>
                <w:szCs w:val="18"/>
              </w:rPr>
              <w:t>Rango provisional para excluir valores no válidos</w:t>
            </w:r>
          </w:p>
        </w:tc>
      </w:tr>
      <w:tr w:rsidR="00803DD1" w14:paraId="6B2A28E1"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E7F07" w14:textId="77777777" w:rsidR="00803DD1" w:rsidRDefault="00527428">
            <w:r>
              <w:rPr>
                <w:sz w:val="18"/>
                <w:szCs w:val="18"/>
              </w:rPr>
              <w:t>De ellos, con editorial informada</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C0C15" w14:textId="77777777" w:rsidR="00803DD1" w:rsidRDefault="00527428">
            <w:r>
              <w:rPr>
                <w:sz w:val="18"/>
                <w:szCs w:val="18"/>
              </w:rPr>
              <w:t>228.189</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8419E" w14:textId="77777777" w:rsidR="00803DD1" w:rsidRDefault="00527428">
            <w:r>
              <w:rPr>
                <w:sz w:val="18"/>
                <w:szCs w:val="18"/>
              </w:rPr>
              <w:t>97,1 % de los 235.104</w:t>
            </w:r>
          </w:p>
        </w:tc>
      </w:tr>
      <w:tr w:rsidR="00803DD1" w14:paraId="7CF75277"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F41E3" w14:textId="77777777" w:rsidR="00803DD1" w:rsidRDefault="00527428">
            <w:r>
              <w:rPr>
                <w:sz w:val="18"/>
                <w:szCs w:val="18"/>
              </w:rPr>
              <w:t>De ellos, con idioma informado</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F8EF0" w14:textId="77777777" w:rsidR="00803DD1" w:rsidRDefault="00527428">
            <w:r>
              <w:rPr>
                <w:sz w:val="18"/>
                <w:szCs w:val="18"/>
              </w:rPr>
              <w:t>229.528</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B4F20" w14:textId="77777777" w:rsidR="00803DD1" w:rsidRDefault="00527428">
            <w:r>
              <w:rPr>
                <w:sz w:val="18"/>
                <w:szCs w:val="18"/>
              </w:rPr>
              <w:t>97,6 % de los 235.104</w:t>
            </w:r>
          </w:p>
        </w:tc>
      </w:tr>
      <w:tr w:rsidR="00803DD1" w14:paraId="6784EF42"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3A940" w14:textId="77777777" w:rsidR="00803DD1" w:rsidRDefault="00527428">
            <w:r>
              <w:rPr>
                <w:sz w:val="18"/>
                <w:szCs w:val="18"/>
              </w:rPr>
              <w:t>Lecturas Ágiles (≤ 350 páginas)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0C634" w14:textId="77777777" w:rsidR="00803DD1" w:rsidRDefault="00527428">
            <w:r>
              <w:rPr>
                <w:sz w:val="18"/>
                <w:szCs w:val="18"/>
              </w:rPr>
              <w:t>175.788</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09D71" w14:textId="77777777" w:rsidR="00803DD1" w:rsidRDefault="00527428">
            <w:r>
              <w:rPr>
                <w:sz w:val="18"/>
                <w:szCs w:val="18"/>
              </w:rPr>
              <w:t>74,8 % de los 235.104</w:t>
            </w:r>
          </w:p>
        </w:tc>
      </w:tr>
      <w:tr w:rsidR="00803DD1" w14:paraId="4C523E6E"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BB6E0" w14:textId="77777777" w:rsidR="00803DD1" w:rsidRDefault="00527428">
            <w:r>
              <w:rPr>
                <w:sz w:val="18"/>
                <w:szCs w:val="18"/>
              </w:rPr>
              <w:t>Grandes Clásicos y Sagas (&gt; 350 páginas)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3B1E7" w14:textId="77777777" w:rsidR="00803DD1" w:rsidRDefault="00527428">
            <w:r>
              <w:rPr>
                <w:sz w:val="18"/>
                <w:szCs w:val="18"/>
              </w:rPr>
              <w:t>59.316</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CAE94" w14:textId="77777777" w:rsidR="00803DD1" w:rsidRDefault="00527428">
            <w:r>
              <w:rPr>
                <w:sz w:val="18"/>
                <w:szCs w:val="18"/>
              </w:rPr>
              <w:t>25,2 % de los 235.104</w:t>
            </w:r>
          </w:p>
        </w:tc>
      </w:tr>
    </w:tbl>
    <w:p w14:paraId="0A31D390" w14:textId="77777777" w:rsidR="00803DD1" w:rsidRDefault="00527428">
      <w:pPr>
        <w:spacing w:before="60" w:after="200"/>
      </w:pPr>
      <w:r>
        <w:rPr>
          <w:i/>
          <w:iCs/>
          <w:sz w:val="18"/>
          <w:szCs w:val="18"/>
        </w:rPr>
        <w:t>Nota.</w:t>
      </w:r>
      <w:r>
        <w:rPr>
          <w:sz w:val="18"/>
          <w:szCs w:val="18"/>
        </w:rPr>
        <w:t xml:space="preserve"> Los cortes de 1 a 5.000 páginas y el umbral de 350 páginas son provisionales. Resultados del notebook del proyecto.</w:t>
      </w:r>
    </w:p>
    <w:p w14:paraId="348DE75F" w14:textId="77777777" w:rsidR="00803DD1" w:rsidRDefault="00527428">
      <w:pPr>
        <w:spacing w:after="160"/>
        <w:jc w:val="both"/>
      </w:pPr>
      <w:r>
        <w:t xml:space="preserve">Las variables del dataset permiten abordar la necesidad de forma directa. </w:t>
      </w:r>
      <w:r>
        <w:rPr>
          <w:rFonts w:ascii="Consolas" w:eastAsia="Consolas" w:hAnsi="Consolas" w:cs="Consolas"/>
        </w:rPr>
        <w:t>average_rating</w:t>
      </w:r>
      <w:r>
        <w:t xml:space="preserve"> delimita los libros destacados; </w:t>
      </w:r>
      <w:r>
        <w:rPr>
          <w:rFonts w:ascii="Consolas" w:eastAsia="Consolas" w:hAnsi="Consolas" w:cs="Consolas"/>
        </w:rPr>
        <w:t>pages</w:t>
      </w:r>
      <w:r>
        <w:t xml:space="preserve"> permite asignarlos a una de las dos áreas de exhibición; </w:t>
      </w:r>
      <w:r>
        <w:rPr>
          <w:rFonts w:ascii="Consolas" w:eastAsia="Consolas" w:hAnsi="Consolas" w:cs="Consolas"/>
        </w:rPr>
        <w:t>publisher</w:t>
      </w:r>
      <w:r>
        <w:t xml:space="preserve"> y </w:t>
      </w:r>
      <w:r>
        <w:rPr>
          <w:rFonts w:ascii="Consolas" w:eastAsia="Consolas" w:hAnsi="Consolas" w:cs="Consolas"/>
        </w:rPr>
        <w:t>language</w:t>
      </w:r>
      <w:r>
        <w:t xml:space="preserve"> definen los grupos que la librería necesita comparar para sus compras importadas; y </w:t>
      </w:r>
      <w:r>
        <w:rPr>
          <w:rFonts w:ascii="Consolas" w:eastAsia="Consolas" w:hAnsi="Consolas" w:cs="Consolas"/>
        </w:rPr>
        <w:t>ratings_count</w:t>
      </w:r>
      <w:r>
        <w:t xml:space="preserve"> y </w:t>
      </w:r>
      <w:r>
        <w:rPr>
          <w:rFonts w:ascii="Consolas" w:eastAsia="Consolas" w:hAnsi="Consolas" w:cs="Consolas"/>
        </w:rPr>
        <w:t>reviews_count</w:t>
      </w:r>
      <w:r>
        <w:t xml:space="preserve"> añaden una medida de participación que evita juzgar la relevancia solo por el número de títulos. La principal precaución es la calidad de </w:t>
      </w:r>
      <w:r>
        <w:rPr>
          <w:rFonts w:ascii="Consolas" w:eastAsia="Consolas" w:hAnsi="Consolas" w:cs="Consolas"/>
        </w:rPr>
        <w:t>pages</w:t>
      </w:r>
      <w:r>
        <w:t xml:space="preserve"> y de los textos de editorial, que se atenderá en la depuración.</w:t>
      </w:r>
    </w:p>
    <w:p w14:paraId="42F1F9DC" w14:textId="77777777" w:rsidR="00803DD1" w:rsidRDefault="00527428">
      <w:pPr>
        <w:spacing w:after="160"/>
        <w:jc w:val="both"/>
      </w:pPr>
      <w:r>
        <w:t xml:space="preserve">El resumen automático del DataFrame (identificador, configuración, split, revisión, dimensiones, tipos y nulos por columna) se genera en </w:t>
      </w:r>
      <w:r>
        <w:rPr>
          <w:rFonts w:ascii="Consolas" w:eastAsia="Consolas" w:hAnsi="Consolas" w:cs="Consolas"/>
        </w:rPr>
        <w:t>AE2/resultados/resumen_dataframe.txt</w:t>
      </w:r>
      <w:r>
        <w:t xml:space="preserve"> cada vez que se ejecuta el notebook.</w:t>
      </w:r>
    </w:p>
    <w:p w14:paraId="580B384C" w14:textId="77777777" w:rsidR="00803DD1" w:rsidRDefault="00527428">
      <w:pPr>
        <w:pStyle w:val="Ttulo1"/>
      </w:pPr>
      <w:bookmarkStart w:id="28" w:name="_Toc243770977"/>
      <w:r>
        <w:t>8. Referencias</w:t>
      </w:r>
      <w:bookmarkEnd w:id="28"/>
    </w:p>
    <w:p w14:paraId="417BB179" w14:textId="77777777" w:rsidR="00803DD1" w:rsidRDefault="00527428">
      <w:pPr>
        <w:spacing w:after="160"/>
        <w:ind w:left="720" w:hanging="720"/>
      </w:pPr>
      <w:r>
        <w:t xml:space="preserve">Evans, J. R. (2017). </w:t>
      </w:r>
      <w:r>
        <w:rPr>
          <w:i/>
          <w:iCs/>
        </w:rPr>
        <w:t>Business analytics: Methods, models, and decisions</w:t>
      </w:r>
      <w:r>
        <w:t xml:space="preserve"> (2.ª ed.). Pearson.</w:t>
      </w:r>
    </w:p>
    <w:p w14:paraId="41543E15" w14:textId="77777777" w:rsidR="00803DD1" w:rsidRDefault="00527428">
      <w:pPr>
        <w:spacing w:after="160"/>
        <w:ind w:left="720" w:hanging="720"/>
      </w:pPr>
      <w:r>
        <w:t xml:space="preserve">Goodreads. (s. f.). </w:t>
      </w:r>
      <w:r>
        <w:rPr>
          <w:i/>
          <w:iCs/>
        </w:rPr>
        <w:t>Terms of use</w:t>
      </w:r>
      <w:r>
        <w:t xml:space="preserve">. Recuperado el 24 de octubre de 2026, de </w:t>
      </w:r>
      <w:hyperlink r:id="rId7" w:history="1">
        <w:r>
          <w:rPr>
            <w:rStyle w:val="Hipervnculo"/>
          </w:rPr>
          <w:t>https://www.goodreads.com/about/terms</w:t>
        </w:r>
      </w:hyperlink>
    </w:p>
    <w:p w14:paraId="57DE7E46" w14:textId="77777777" w:rsidR="00803DD1" w:rsidRDefault="00527428">
      <w:pPr>
        <w:spacing w:after="160"/>
        <w:ind w:left="720" w:hanging="720"/>
      </w:pPr>
      <w:r>
        <w:t xml:space="preserve">Hu, N., Zhang, J. y Pavlou, P. A. (2009). Overcoming the J-shaped distribution of product reviews. </w:t>
      </w:r>
      <w:r>
        <w:rPr>
          <w:i/>
          <w:iCs/>
        </w:rPr>
        <w:t>Communications of the ACM, 52</w:t>
      </w:r>
      <w:r>
        <w:t xml:space="preserve">(10), 144–147. </w:t>
      </w:r>
      <w:hyperlink r:id="rId8" w:history="1">
        <w:r>
          <w:rPr>
            <w:rStyle w:val="Hipervnculo"/>
          </w:rPr>
          <w:t>https://doi.org/10.1145/1562764.1562800</w:t>
        </w:r>
      </w:hyperlink>
    </w:p>
    <w:p w14:paraId="0D9F2AAF" w14:textId="77777777" w:rsidR="00803DD1" w:rsidRDefault="00527428">
      <w:pPr>
        <w:spacing w:after="160"/>
        <w:ind w:left="720" w:hanging="720"/>
      </w:pPr>
      <w:r>
        <w:t xml:space="preserve">International Federation of Library Associations and Institutions [IFLA]. (2011). </w:t>
      </w:r>
      <w:r>
        <w:rPr>
          <w:i/>
          <w:iCs/>
        </w:rPr>
        <w:t>ISBD: International Standard Bibliographic Description</w:t>
      </w:r>
      <w:r>
        <w:t xml:space="preserve"> (ed. consolidada). De Gruyter Saur.</w:t>
      </w:r>
    </w:p>
    <w:p w14:paraId="2E353A97" w14:textId="77777777" w:rsidR="00803DD1" w:rsidRDefault="00527428">
      <w:pPr>
        <w:spacing w:after="160"/>
        <w:ind w:left="720" w:hanging="720"/>
      </w:pPr>
      <w:r>
        <w:t xml:space="preserve">Lhoest, Q., Villanova del Moral, A., Jernite, Y., Thakur, A., von Platen, P., Patil, S., Chaumond, J., Drame, M., Plu, J., Tunstall, L., Davison, J., Šaško, M., Chhablani, G., Malik, B., Brandeis, S., Le Scao, T., Sanh, V., Xu, C., Patry, N., … Wolf, T. (2021). Datasets: A community library for natural language processing. En </w:t>
      </w:r>
      <w:r>
        <w:rPr>
          <w:i/>
          <w:iCs/>
        </w:rPr>
        <w:t>Proceedings of the 2021 Conference on Empirical Methods in Natural Language Processing: System Demonstrations</w:t>
      </w:r>
      <w:r>
        <w:t xml:space="preserve"> (pp. 175–184). Association for Computational Linguistics. </w:t>
      </w:r>
      <w:hyperlink r:id="rId9" w:history="1">
        <w:r>
          <w:rPr>
            <w:rStyle w:val="Hipervnculo"/>
          </w:rPr>
          <w:t>https://doi.org/10.18653/v1/2021.emnlp-demo.21</w:t>
        </w:r>
      </w:hyperlink>
    </w:p>
    <w:p w14:paraId="4B15837A" w14:textId="77777777" w:rsidR="00803DD1" w:rsidRDefault="00527428">
      <w:pPr>
        <w:spacing w:after="160"/>
        <w:ind w:left="720" w:hanging="720"/>
      </w:pPr>
      <w:r>
        <w:t xml:space="preserve">McKinney, W. (2010). Data structures for statistical computing in Python. En </w:t>
      </w:r>
      <w:r>
        <w:rPr>
          <w:i/>
          <w:iCs/>
        </w:rPr>
        <w:t>Proceedings of the 9th Python in Science Conference</w:t>
      </w:r>
      <w:r>
        <w:t xml:space="preserve"> (pp. 56–61). </w:t>
      </w:r>
      <w:hyperlink r:id="rId10" w:history="1">
        <w:r>
          <w:rPr>
            <w:rStyle w:val="Hipervnculo"/>
          </w:rPr>
          <w:t>https://doi.org/10.25080/Majora-92bf1922-00a</w:t>
        </w:r>
      </w:hyperlink>
    </w:p>
    <w:p w14:paraId="1361CA3F" w14:textId="77777777" w:rsidR="00803DD1" w:rsidRDefault="00527428">
      <w:pPr>
        <w:spacing w:after="160"/>
        <w:ind w:left="720" w:hanging="720"/>
      </w:pPr>
      <w:r>
        <w:t xml:space="preserve">pfaha. (2026). </w:t>
      </w:r>
      <w:r>
        <w:rPr>
          <w:i/>
          <w:iCs/>
        </w:rPr>
        <w:t>Goodreads Books Metadata</w:t>
      </w:r>
      <w:r>
        <w:t xml:space="preserve"> [Conjunto de datos; revisión 43b3198]. Hugging Face. Recuperado el 24 de octubre de 2026, de </w:t>
      </w:r>
      <w:hyperlink r:id="rId11" w:history="1">
        <w:r>
          <w:rPr>
            <w:rStyle w:val="Hipervnculo"/>
          </w:rPr>
          <w:t>https://huggingface.co/datasets/pfaha/goodreads-books</w:t>
        </w:r>
      </w:hyperlink>
    </w:p>
    <w:p w14:paraId="29988E15" w14:textId="77777777" w:rsidR="00803DD1" w:rsidRDefault="00527428">
      <w:pPr>
        <w:spacing w:after="160"/>
        <w:ind w:left="720" w:hanging="720"/>
      </w:pPr>
      <w:r>
        <w:t xml:space="preserve">The pandas development team. (2024). </w:t>
      </w:r>
      <w:r>
        <w:rPr>
          <w:i/>
          <w:iCs/>
        </w:rPr>
        <w:t>pandas-dev/pandas: Pandas</w:t>
      </w:r>
      <w:r>
        <w:t xml:space="preserve"> (versión 2.2.3) [Software]. Zenodo. </w:t>
      </w:r>
      <w:hyperlink r:id="rId12" w:history="1">
        <w:r>
          <w:rPr>
            <w:rStyle w:val="Hipervnculo"/>
          </w:rPr>
          <w:t>https://doi.org/10.5281/zenodo.3509134</w:t>
        </w:r>
      </w:hyperlink>
    </w:p>
    <w:p w14:paraId="5C8F8223" w14:textId="77777777" w:rsidR="00803DD1" w:rsidRDefault="00527428">
      <w:pPr>
        <w:spacing w:after="160"/>
        <w:ind w:left="720" w:hanging="720"/>
      </w:pPr>
      <w:r>
        <w:t xml:space="preserve">Thelwall, M. y Kousha, K. (2017). Goodreads: A social network site for book readers. </w:t>
      </w:r>
      <w:r>
        <w:rPr>
          <w:i/>
          <w:iCs/>
        </w:rPr>
        <w:t>Journal of the Association for Information Science and Technology, 68</w:t>
      </w:r>
      <w:r>
        <w:t xml:space="preserve">(4), 972–983. </w:t>
      </w:r>
      <w:hyperlink r:id="rId13" w:history="1">
        <w:r>
          <w:rPr>
            <w:rStyle w:val="Hipervnculo"/>
          </w:rPr>
          <w:t>https://doi.org/10.1002/asi.23733</w:t>
        </w:r>
      </w:hyperlink>
    </w:p>
    <w:p w14:paraId="08804FA3" w14:textId="77777777" w:rsidR="00803DD1" w:rsidRDefault="00527428">
      <w:pPr>
        <w:spacing w:after="160"/>
        <w:ind w:left="720" w:hanging="720"/>
      </w:pPr>
      <w:r>
        <w:t xml:space="preserve">Tukey, J. W. (1977). </w:t>
      </w:r>
      <w:r>
        <w:rPr>
          <w:i/>
          <w:iCs/>
        </w:rPr>
        <w:t>Exploratory data analysis</w:t>
      </w:r>
      <w:r>
        <w:t>. Addison-Wesley.</w:t>
      </w:r>
    </w:p>
    <w:sectPr w:rsidR="00803DD1">
      <w:footerReference w:type="defaul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D7D37" w14:textId="77777777" w:rsidR="00527428" w:rsidRDefault="00527428">
      <w:pPr>
        <w:spacing w:line="240" w:lineRule="auto"/>
      </w:pPr>
      <w:r>
        <w:separator/>
      </w:r>
    </w:p>
  </w:endnote>
  <w:endnote w:type="continuationSeparator" w:id="0">
    <w:p w14:paraId="4D67B121" w14:textId="77777777" w:rsidR="00527428" w:rsidRDefault="00527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61D7" w14:textId="77777777" w:rsidR="00803DD1" w:rsidRDefault="00527428">
    <w:pPr>
      <w:jc w:val="right"/>
    </w:pPr>
    <w:r>
      <w:rPr>
        <w:sz w:val="18"/>
        <w:szCs w:val="18"/>
      </w:rPr>
      <w:fldChar w:fldCharType="begin"/>
    </w:r>
    <w:r>
      <w:rPr>
        <w:sz w:val="18"/>
        <w:szCs w:val="18"/>
      </w:rPr>
      <w:instrText>PAGE</w:instrText>
    </w:r>
    <w:r>
      <w:rPr>
        <w:sz w:val="18"/>
        <w:szCs w:val="18"/>
      </w:rPr>
      <w:fldChar w:fldCharType="separate"/>
    </w:r>
    <w:r w:rsidR="00A41BA4">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36B5" w14:textId="77777777" w:rsidR="00527428" w:rsidRDefault="00527428">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9F4" w14:textId="77777777" w:rsidR="00527428" w:rsidRDefault="00527428">
      <w:pPr>
        <w:spacing w:line="240" w:lineRule="auto"/>
      </w:pPr>
      <w:r>
        <w:separator/>
      </w:r>
    </w:p>
  </w:footnote>
  <w:footnote w:type="continuationSeparator" w:id="0">
    <w:p w14:paraId="7DFCFEEC" w14:textId="77777777" w:rsidR="00527428" w:rsidRDefault="005274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56ED2"/>
    <w:multiLevelType w:val="hybridMultilevel"/>
    <w:tmpl w:val="8A729C8A"/>
    <w:lvl w:ilvl="0" w:tplc="EA2A0F4A">
      <w:start w:val="1"/>
      <w:numFmt w:val="decimal"/>
      <w:lvlText w:val="%1."/>
      <w:lvlJc w:val="left"/>
      <w:pPr>
        <w:ind w:left="720" w:hanging="360"/>
      </w:pPr>
    </w:lvl>
    <w:lvl w:ilvl="1" w:tplc="CC187408">
      <w:numFmt w:val="decimal"/>
      <w:lvlText w:val=""/>
      <w:lvlJc w:val="left"/>
    </w:lvl>
    <w:lvl w:ilvl="2" w:tplc="B218C55C">
      <w:numFmt w:val="decimal"/>
      <w:lvlText w:val=""/>
      <w:lvlJc w:val="left"/>
    </w:lvl>
    <w:lvl w:ilvl="3" w:tplc="0A98E590">
      <w:numFmt w:val="decimal"/>
      <w:lvlText w:val=""/>
      <w:lvlJc w:val="left"/>
    </w:lvl>
    <w:lvl w:ilvl="4" w:tplc="50400FA4">
      <w:numFmt w:val="decimal"/>
      <w:lvlText w:val=""/>
      <w:lvlJc w:val="left"/>
    </w:lvl>
    <w:lvl w:ilvl="5" w:tplc="5B44AAF6">
      <w:numFmt w:val="decimal"/>
      <w:lvlText w:val=""/>
      <w:lvlJc w:val="left"/>
    </w:lvl>
    <w:lvl w:ilvl="6" w:tplc="109202DA">
      <w:numFmt w:val="decimal"/>
      <w:lvlText w:val=""/>
      <w:lvlJc w:val="left"/>
    </w:lvl>
    <w:lvl w:ilvl="7" w:tplc="AB64CFA6">
      <w:numFmt w:val="decimal"/>
      <w:lvlText w:val=""/>
      <w:lvlJc w:val="left"/>
    </w:lvl>
    <w:lvl w:ilvl="8" w:tplc="B0D209DC">
      <w:numFmt w:val="decimal"/>
      <w:lvlText w:val=""/>
      <w:lvlJc w:val="left"/>
    </w:lvl>
  </w:abstractNum>
  <w:abstractNum w:abstractNumId="1" w15:restartNumberingAfterBreak="0">
    <w:nsid w:val="3EAC101A"/>
    <w:multiLevelType w:val="hybridMultilevel"/>
    <w:tmpl w:val="10B07E86"/>
    <w:lvl w:ilvl="0" w:tplc="5C1AAFC0" w:tentative="1">
      <w:start w:val="1"/>
      <w:numFmt w:val="bullet"/>
      <w:lvlText w:val="●"/>
      <w:lvlJc w:val="left"/>
      <w:pPr>
        <w:ind w:left="720" w:hanging="360"/>
      </w:pPr>
    </w:lvl>
    <w:lvl w:ilvl="1" w:tplc="F94A518E" w:tentative="1">
      <w:start w:val="1"/>
      <w:numFmt w:val="bullet"/>
      <w:lvlText w:val="○"/>
      <w:lvlJc w:val="left"/>
      <w:pPr>
        <w:ind w:left="1440" w:hanging="360"/>
      </w:pPr>
    </w:lvl>
    <w:lvl w:ilvl="2" w:tplc="44ACCB40" w:tentative="1">
      <w:start w:val="1"/>
      <w:numFmt w:val="bullet"/>
      <w:lvlText w:val="■"/>
      <w:lvlJc w:val="left"/>
      <w:pPr>
        <w:ind w:left="2160" w:hanging="360"/>
      </w:pPr>
    </w:lvl>
    <w:lvl w:ilvl="3" w:tplc="FF562250" w:tentative="1">
      <w:start w:val="1"/>
      <w:numFmt w:val="bullet"/>
      <w:lvlText w:val="●"/>
      <w:lvlJc w:val="left"/>
      <w:pPr>
        <w:ind w:left="2880" w:hanging="360"/>
      </w:pPr>
    </w:lvl>
    <w:lvl w:ilvl="4" w:tplc="A98AA21E" w:tentative="1">
      <w:start w:val="1"/>
      <w:numFmt w:val="bullet"/>
      <w:lvlText w:val="○"/>
      <w:lvlJc w:val="left"/>
      <w:pPr>
        <w:ind w:left="3600" w:hanging="360"/>
      </w:pPr>
    </w:lvl>
    <w:lvl w:ilvl="5" w:tplc="CC3EF98E" w:tentative="1">
      <w:start w:val="1"/>
      <w:numFmt w:val="bullet"/>
      <w:lvlText w:val="■"/>
      <w:lvlJc w:val="left"/>
      <w:pPr>
        <w:ind w:left="4320" w:hanging="360"/>
      </w:pPr>
    </w:lvl>
    <w:lvl w:ilvl="6" w:tplc="4E5CB272" w:tentative="1">
      <w:start w:val="1"/>
      <w:numFmt w:val="bullet"/>
      <w:lvlText w:val="●"/>
      <w:lvlJc w:val="left"/>
      <w:pPr>
        <w:ind w:left="5040" w:hanging="360"/>
      </w:pPr>
    </w:lvl>
    <w:lvl w:ilvl="7" w:tplc="5118671E" w:tentative="1">
      <w:start w:val="1"/>
      <w:numFmt w:val="bullet"/>
      <w:lvlText w:val="●"/>
      <w:lvlJc w:val="left"/>
      <w:pPr>
        <w:ind w:left="5760" w:hanging="360"/>
      </w:pPr>
    </w:lvl>
    <w:lvl w:ilvl="8" w:tplc="77F8E19A" w:tentative="1">
      <w:start w:val="1"/>
      <w:numFmt w:val="bullet"/>
      <w:lvlText w:val="●"/>
      <w:lvlJc w:val="left"/>
      <w:pPr>
        <w:ind w:left="6480" w:hanging="360"/>
      </w:pPr>
    </w:lvl>
  </w:abstractNum>
  <w:abstractNum w:abstractNumId="2" w15:restartNumberingAfterBreak="0">
    <w:nsid w:val="662A200F"/>
    <w:multiLevelType w:val="hybridMultilevel"/>
    <w:tmpl w:val="1D9E83A2"/>
    <w:lvl w:ilvl="0" w:tplc="62083780">
      <w:start w:val="1"/>
      <w:numFmt w:val="decimal"/>
      <w:lvlText w:val="%1."/>
      <w:lvlJc w:val="left"/>
      <w:pPr>
        <w:ind w:left="720" w:hanging="360"/>
      </w:pPr>
    </w:lvl>
    <w:lvl w:ilvl="1" w:tplc="A93AAB9A">
      <w:numFmt w:val="decimal"/>
      <w:lvlText w:val=""/>
      <w:lvlJc w:val="left"/>
    </w:lvl>
    <w:lvl w:ilvl="2" w:tplc="E0D005A0">
      <w:numFmt w:val="decimal"/>
      <w:lvlText w:val=""/>
      <w:lvlJc w:val="left"/>
    </w:lvl>
    <w:lvl w:ilvl="3" w:tplc="10A279B2">
      <w:numFmt w:val="decimal"/>
      <w:lvlText w:val=""/>
      <w:lvlJc w:val="left"/>
    </w:lvl>
    <w:lvl w:ilvl="4" w:tplc="33548C98">
      <w:numFmt w:val="decimal"/>
      <w:lvlText w:val=""/>
      <w:lvlJc w:val="left"/>
    </w:lvl>
    <w:lvl w:ilvl="5" w:tplc="20C8FA96">
      <w:numFmt w:val="decimal"/>
      <w:lvlText w:val=""/>
      <w:lvlJc w:val="left"/>
    </w:lvl>
    <w:lvl w:ilvl="6" w:tplc="0E6CABF0">
      <w:numFmt w:val="decimal"/>
      <w:lvlText w:val=""/>
      <w:lvlJc w:val="left"/>
    </w:lvl>
    <w:lvl w:ilvl="7" w:tplc="AE8CD8EC">
      <w:numFmt w:val="decimal"/>
      <w:lvlText w:val=""/>
      <w:lvlJc w:val="left"/>
    </w:lvl>
    <w:lvl w:ilvl="8" w:tplc="71F4F7F2">
      <w:numFmt w:val="decimal"/>
      <w:lvlText w:val=""/>
      <w:lvlJc w:val="left"/>
    </w:lvl>
  </w:abstractNum>
  <w:abstractNum w:abstractNumId="3" w15:restartNumberingAfterBreak="0">
    <w:nsid w:val="78360FF7"/>
    <w:multiLevelType w:val="hybridMultilevel"/>
    <w:tmpl w:val="4472367A"/>
    <w:lvl w:ilvl="0" w:tplc="7592001E" w:tentative="1">
      <w:start w:val="1"/>
      <w:numFmt w:val="decimal"/>
      <w:lvlText w:val="%1."/>
      <w:lvlJc w:val="left"/>
      <w:pPr>
        <w:ind w:left="720" w:hanging="360"/>
      </w:pPr>
    </w:lvl>
    <w:lvl w:ilvl="1" w:tplc="C3AC1790">
      <w:numFmt w:val="decimal"/>
      <w:lvlText w:val=""/>
      <w:lvlJc w:val="left"/>
    </w:lvl>
    <w:lvl w:ilvl="2" w:tplc="58623E4E">
      <w:numFmt w:val="decimal"/>
      <w:lvlText w:val=""/>
      <w:lvlJc w:val="left"/>
    </w:lvl>
    <w:lvl w:ilvl="3" w:tplc="BCB2A1DA">
      <w:numFmt w:val="decimal"/>
      <w:lvlText w:val=""/>
      <w:lvlJc w:val="left"/>
    </w:lvl>
    <w:lvl w:ilvl="4" w:tplc="DAE07042">
      <w:numFmt w:val="decimal"/>
      <w:lvlText w:val=""/>
      <w:lvlJc w:val="left"/>
    </w:lvl>
    <w:lvl w:ilvl="5" w:tplc="01463420">
      <w:numFmt w:val="decimal"/>
      <w:lvlText w:val=""/>
      <w:lvlJc w:val="left"/>
    </w:lvl>
    <w:lvl w:ilvl="6" w:tplc="17FEC59C">
      <w:numFmt w:val="decimal"/>
      <w:lvlText w:val=""/>
      <w:lvlJc w:val="left"/>
    </w:lvl>
    <w:lvl w:ilvl="7" w:tplc="9DD0DC18">
      <w:numFmt w:val="decimal"/>
      <w:lvlText w:val=""/>
      <w:lvlJc w:val="left"/>
    </w:lvl>
    <w:lvl w:ilvl="8" w:tplc="328A39DC">
      <w:numFmt w:val="decimal"/>
      <w:lvlText w:val=""/>
      <w:lvlJc w:val="left"/>
    </w:lvl>
  </w:abstractNum>
  <w:abstractNum w:abstractNumId="4" w15:restartNumberingAfterBreak="0">
    <w:nsid w:val="7E2F197D"/>
    <w:multiLevelType w:val="hybridMultilevel"/>
    <w:tmpl w:val="EB3CD9AA"/>
    <w:lvl w:ilvl="0" w:tplc="05FAA5A2">
      <w:start w:val="1"/>
      <w:numFmt w:val="bullet"/>
      <w:lvlText w:val="•"/>
      <w:lvlJc w:val="left"/>
      <w:pPr>
        <w:ind w:left="720" w:hanging="360"/>
      </w:pPr>
    </w:lvl>
    <w:lvl w:ilvl="1" w:tplc="C9A40D4A">
      <w:numFmt w:val="decimal"/>
      <w:lvlText w:val=""/>
      <w:lvlJc w:val="left"/>
    </w:lvl>
    <w:lvl w:ilvl="2" w:tplc="1098D6BA">
      <w:numFmt w:val="decimal"/>
      <w:lvlText w:val=""/>
      <w:lvlJc w:val="left"/>
    </w:lvl>
    <w:lvl w:ilvl="3" w:tplc="46B6148A">
      <w:numFmt w:val="decimal"/>
      <w:lvlText w:val=""/>
      <w:lvlJc w:val="left"/>
    </w:lvl>
    <w:lvl w:ilvl="4" w:tplc="3236BE6E">
      <w:numFmt w:val="decimal"/>
      <w:lvlText w:val=""/>
      <w:lvlJc w:val="left"/>
    </w:lvl>
    <w:lvl w:ilvl="5" w:tplc="F5845EB4">
      <w:numFmt w:val="decimal"/>
      <w:lvlText w:val=""/>
      <w:lvlJc w:val="left"/>
    </w:lvl>
    <w:lvl w:ilvl="6" w:tplc="74B603F6">
      <w:numFmt w:val="decimal"/>
      <w:lvlText w:val=""/>
      <w:lvlJc w:val="left"/>
    </w:lvl>
    <w:lvl w:ilvl="7" w:tplc="54082820">
      <w:numFmt w:val="decimal"/>
      <w:lvlText w:val=""/>
      <w:lvlJc w:val="left"/>
    </w:lvl>
    <w:lvl w:ilvl="8" w:tplc="D582604C">
      <w:numFmt w:val="decimal"/>
      <w:lvlText w:val=""/>
      <w:lvlJc w:val="left"/>
    </w:lvl>
  </w:abstractNum>
  <w:num w:numId="1" w16cid:durableId="355887567">
    <w:abstractNumId w:val="1"/>
    <w:lvlOverride w:ilvl="0">
      <w:startOverride w:val="1"/>
    </w:lvlOverride>
  </w:num>
  <w:num w:numId="2" w16cid:durableId="5059088">
    <w:abstractNumId w:val="4"/>
    <w:lvlOverride w:ilvl="0">
      <w:startOverride w:val="1"/>
    </w:lvlOverride>
  </w:num>
  <w:num w:numId="3" w16cid:durableId="602226291">
    <w:abstractNumId w:val="0"/>
    <w:lvlOverride w:ilvl="0">
      <w:startOverride w:val="1"/>
    </w:lvlOverride>
  </w:num>
  <w:num w:numId="4" w16cid:durableId="16470535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DD1"/>
    <w:rsid w:val="00527428"/>
    <w:rsid w:val="00803DD1"/>
    <w:rsid w:val="00A41BA4"/>
    <w:rsid w:val="00D77F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1D098"/>
  <w15:docId w15:val="{88B47C3E-44B6-4EE2-B2D0-FBF23504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200"/>
      <w:outlineLvl w:val="0"/>
    </w:pPr>
    <w:rPr>
      <w:b/>
      <w:bCs/>
      <w:color w:val="1F3864"/>
      <w:sz w:val="28"/>
      <w:szCs w:val="28"/>
    </w:rPr>
  </w:style>
  <w:style w:type="paragraph" w:styleId="Ttulo2">
    <w:name w:val="heading 2"/>
    <w:basedOn w:val="Normal"/>
    <w:next w:val="Normal"/>
    <w:uiPriority w:val="9"/>
    <w:unhideWhenUsed/>
    <w:qFormat/>
    <w:pPr>
      <w:keepNext/>
      <w:spacing w:before="240" w:after="120"/>
      <w:outlineLvl w:val="1"/>
    </w:pPr>
    <w:rPr>
      <w:b/>
      <w:bCs/>
      <w:color w:val="2E5395"/>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paragraph" w:styleId="Descripcin">
    <w:name w:val="caption"/>
    <w:basedOn w:val="Normal"/>
    <w:next w:val="Normal"/>
    <w:rPr>
      <w:color w:val="000000"/>
      <w:sz w:val="20"/>
      <w:szCs w:val="20"/>
    </w:rPr>
  </w:style>
  <w:style w:type="paragraph" w:customStyle="1" w:styleId="TituloIndice">
    <w:name w:val="Titulo Indice"/>
    <w:basedOn w:val="Normal"/>
    <w:next w:val="Normal"/>
    <w:pPr>
      <w:spacing w:after="240"/>
    </w:pPr>
    <w:rPr>
      <w:b/>
      <w:bCs/>
      <w:color w:val="1F3864"/>
      <w:sz w:val="28"/>
      <w:szCs w:val="28"/>
    </w:rPr>
  </w:style>
  <w:style w:type="paragraph" w:styleId="Tabladeilustraciones">
    <w:name w:val="table of figures"/>
    <w:basedOn w:val="Normal"/>
    <w:next w:val="Normal"/>
    <w:uiPriority w:val="99"/>
    <w:unhideWhenUsed/>
    <w:rsid w:val="00A41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1562764.1562800" TargetMode="External"/><Relationship Id="rId13" Type="http://schemas.openxmlformats.org/officeDocument/2006/relationships/hyperlink" Target="https://doi.org/10.1002/asi.23733" TargetMode="External"/><Relationship Id="rId3" Type="http://schemas.openxmlformats.org/officeDocument/2006/relationships/settings" Target="settings.xml"/><Relationship Id="rId7" Type="http://schemas.openxmlformats.org/officeDocument/2006/relationships/hyperlink" Target="https://www.goodreads.com/about/terms" TargetMode="External"/><Relationship Id="rId12" Type="http://schemas.openxmlformats.org/officeDocument/2006/relationships/hyperlink" Target="https://doi.org/10.5281/zenodo.350913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atasets/pfaha/goodreads-book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25080/Majora-92bf1922-00a" TargetMode="External"/><Relationship Id="rId4" Type="http://schemas.openxmlformats.org/officeDocument/2006/relationships/webSettings" Target="webSettings.xml"/><Relationship Id="rId9" Type="http://schemas.openxmlformats.org/officeDocument/2006/relationships/hyperlink" Target="https://doi.org/10.18653/v1/2021.emnlp-demo.2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4310</Words>
  <Characters>23710</Characters>
  <Application>Microsoft Office Word</Application>
  <DocSecurity>0</DocSecurity>
  <Lines>197</Lines>
  <Paragraphs>55</Paragraphs>
  <ScaleCrop>false</ScaleCrop>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AE2 – Necesidad analítica con Goodreads Books</dc:title>
  <dc:creator>Andrés Mesa</dc:creator>
  <cp:lastModifiedBy>Andrés</cp:lastModifiedBy>
  <cp:revision>2</cp:revision>
  <dcterms:created xsi:type="dcterms:W3CDTF">2026-10-25T02:48:00Z</dcterms:created>
  <dcterms:modified xsi:type="dcterms:W3CDTF">2026-10-25T02:48:00Z</dcterms:modified>
</cp:coreProperties>
</file>