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79A" w:rsidRDefault="00FD379A" w:rsidP="00FD379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 «Российская академия народного хозяйства и государственной службы при Президенте Российской Федерации»</w:t>
      </w:r>
    </w:p>
    <w:p w:rsidR="00FD379A" w:rsidRDefault="00FD379A" w:rsidP="00FD379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Нижегородский институт управления</w:t>
      </w:r>
    </w:p>
    <w:p w:rsidR="00FD379A" w:rsidRDefault="00FD379A" w:rsidP="00FD379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Информатики и информационных технологий</w:t>
      </w:r>
      <w:bookmarkStart w:id="0" w:name="_GoBack"/>
      <w:bookmarkEnd w:id="0"/>
    </w:p>
    <w:p w:rsidR="00860110" w:rsidRDefault="00860110" w:rsidP="00FD379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D379A" w:rsidRPr="00860110" w:rsidRDefault="00860110" w:rsidP="00FD379A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860110">
        <w:rPr>
          <w:rFonts w:ascii="Times New Roman" w:eastAsia="Times New Roman" w:hAnsi="Times New Roman" w:cs="Times New Roman"/>
          <w:b/>
          <w:sz w:val="28"/>
          <w:szCs w:val="28"/>
        </w:rPr>
        <w:t>Доклад на тему:</w:t>
      </w:r>
    </w:p>
    <w:p w:rsidR="00FD379A" w:rsidRPr="00860110" w:rsidRDefault="00860110" w:rsidP="00FD379A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Pr="00860110">
        <w:rPr>
          <w:rFonts w:ascii="Times New Roman" w:eastAsia="Times New Roman" w:hAnsi="Times New Roman" w:cs="Times New Roman"/>
          <w:bCs/>
          <w:sz w:val="28"/>
          <w:szCs w:val="28"/>
        </w:rPr>
        <w:t xml:space="preserve">История создания, причины возникновения и содержание манифеста </w:t>
      </w:r>
      <w:r w:rsidRPr="0086011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Agile</w:t>
      </w:r>
      <w:r w:rsidRPr="00860110">
        <w:rPr>
          <w:rFonts w:ascii="Times New Roman" w:eastAsia="Times New Roman" w:hAnsi="Times New Roman" w:cs="Times New Roman"/>
          <w:bCs/>
          <w:sz w:val="28"/>
          <w:szCs w:val="28"/>
        </w:rPr>
        <w:t xml:space="preserve">. Его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роль в технологии разработки ПО»</w:t>
      </w:r>
      <w:r w:rsidR="00FD379A" w:rsidRPr="00860110">
        <w:br/>
      </w:r>
    </w:p>
    <w:p w:rsidR="00FD379A" w:rsidRDefault="00FD379A" w:rsidP="00FD379A">
      <w:pPr>
        <w:spacing w:line="36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Выполнила: студент группы:</w:t>
      </w:r>
    </w:p>
    <w:p w:rsidR="00FD379A" w:rsidRDefault="00FD379A" w:rsidP="00FD379A">
      <w:pPr>
        <w:spacing w:line="36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ИБ-321</w:t>
      </w:r>
    </w:p>
    <w:p w:rsidR="00FD379A" w:rsidRDefault="00FD379A" w:rsidP="00FD379A">
      <w:pPr>
        <w:spacing w:line="36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Кодоева Нели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Тамазиевна</w:t>
      </w:r>
      <w:proofErr w:type="spellEnd"/>
    </w:p>
    <w:p w:rsidR="00FD379A" w:rsidRDefault="00FD379A" w:rsidP="00FD379A">
      <w:pPr>
        <w:spacing w:line="360" w:lineRule="auto"/>
        <w:jc w:val="center"/>
      </w:pPr>
      <w:r>
        <w:br/>
      </w:r>
    </w:p>
    <w:p w:rsidR="00FD379A" w:rsidRDefault="00FD379A" w:rsidP="00FD379A">
      <w:pPr>
        <w:spacing w:line="360" w:lineRule="auto"/>
        <w:jc w:val="center"/>
      </w:pPr>
      <w:r>
        <w:br/>
      </w:r>
    </w:p>
    <w:p w:rsidR="00FD379A" w:rsidRDefault="00FD379A" w:rsidP="00FD379A">
      <w:pPr>
        <w:spacing w:line="360" w:lineRule="auto"/>
        <w:jc w:val="center"/>
      </w:pPr>
      <w:r>
        <w:br/>
      </w:r>
    </w:p>
    <w:p w:rsidR="00FD379A" w:rsidRDefault="00FD379A" w:rsidP="00860110">
      <w:pPr>
        <w:spacing w:line="360" w:lineRule="auto"/>
        <w:jc w:val="center"/>
      </w:pPr>
      <w:r>
        <w:br/>
      </w:r>
    </w:p>
    <w:p w:rsidR="00FD379A" w:rsidRDefault="00FD379A" w:rsidP="00FD379A">
      <w:pPr>
        <w:spacing w:line="360" w:lineRule="auto"/>
        <w:jc w:val="center"/>
      </w:pPr>
    </w:p>
    <w:p w:rsidR="00FD379A" w:rsidRDefault="00FD379A" w:rsidP="00FD379A">
      <w:pPr>
        <w:spacing w:line="360" w:lineRule="auto"/>
        <w:jc w:val="center"/>
      </w:pPr>
    </w:p>
    <w:p w:rsidR="00FD379A" w:rsidRDefault="00FD379A" w:rsidP="00FD379A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Нижний Новгород</w:t>
      </w:r>
    </w:p>
    <w:p w:rsidR="00FD379A" w:rsidRPr="00FD379A" w:rsidRDefault="00FD379A" w:rsidP="00FD379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2023 г.</w:t>
      </w:r>
      <w:r>
        <w:rPr>
          <w:b/>
          <w:bCs/>
        </w:rPr>
        <w:br w:type="page"/>
      </w:r>
    </w:p>
    <w:sdt>
      <w:sdtPr>
        <w:id w:val="-16321653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D379A" w:rsidRDefault="00FD379A">
          <w:pPr>
            <w:pStyle w:val="a6"/>
          </w:pPr>
          <w:r>
            <w:t>Оглавление</w:t>
          </w:r>
        </w:p>
        <w:p w:rsidR="00BA7366" w:rsidRDefault="00FD379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447268" w:history="1">
            <w:r w:rsidR="00BA7366" w:rsidRPr="007A21A2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Определение</w:t>
            </w:r>
            <w:r w:rsidR="00BA7366">
              <w:rPr>
                <w:noProof/>
                <w:webHidden/>
              </w:rPr>
              <w:tab/>
            </w:r>
            <w:r w:rsidR="00BA7366">
              <w:rPr>
                <w:noProof/>
                <w:webHidden/>
              </w:rPr>
              <w:fldChar w:fldCharType="begin"/>
            </w:r>
            <w:r w:rsidR="00BA7366">
              <w:rPr>
                <w:noProof/>
                <w:webHidden/>
              </w:rPr>
              <w:instrText xml:space="preserve"> PAGEREF _Toc128447268 \h </w:instrText>
            </w:r>
            <w:r w:rsidR="00BA7366">
              <w:rPr>
                <w:noProof/>
                <w:webHidden/>
              </w:rPr>
            </w:r>
            <w:r w:rsidR="00BA7366">
              <w:rPr>
                <w:noProof/>
                <w:webHidden/>
              </w:rPr>
              <w:fldChar w:fldCharType="separate"/>
            </w:r>
            <w:r w:rsidR="00BA7366">
              <w:rPr>
                <w:noProof/>
                <w:webHidden/>
              </w:rPr>
              <w:t>3</w:t>
            </w:r>
            <w:r w:rsidR="00BA7366">
              <w:rPr>
                <w:noProof/>
                <w:webHidden/>
              </w:rPr>
              <w:fldChar w:fldCharType="end"/>
            </w:r>
          </w:hyperlink>
        </w:p>
        <w:p w:rsidR="00BA7366" w:rsidRDefault="00BA736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447269" w:history="1">
            <w:r w:rsidRPr="007A21A2">
              <w:rPr>
                <w:rStyle w:val="a5"/>
                <w:rFonts w:ascii="Times New Roman" w:hAnsi="Times New Roman" w:cs="Times New Roman"/>
                <w:b/>
                <w:noProof/>
              </w:rPr>
              <w:t>История создания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_Toc128447269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366" w:rsidRDefault="00BA736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447270" w:history="1">
            <w:r w:rsidRPr="007A21A2">
              <w:rPr>
                <w:rStyle w:val="a5"/>
                <w:rFonts w:ascii="Times New Roman" w:hAnsi="Times New Roman" w:cs="Times New Roman"/>
                <w:b/>
                <w:noProof/>
              </w:rPr>
              <w:t>Причины возникновения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_Toc128447270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366" w:rsidRDefault="00BA736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447271" w:history="1">
            <w:r w:rsidRPr="007A21A2">
              <w:rPr>
                <w:rStyle w:val="a5"/>
                <w:rFonts w:ascii="Times New Roman" w:hAnsi="Times New Roman" w:cs="Times New Roman"/>
                <w:b/>
                <w:noProof/>
              </w:rPr>
              <w:t>Содержание манифеста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_Toc128447271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366" w:rsidRDefault="00BA736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447272" w:history="1">
            <w:r w:rsidRPr="007A21A2">
              <w:rPr>
                <w:rStyle w:val="a5"/>
                <w:rFonts w:ascii="Times New Roman" w:eastAsia="Times New Roman" w:hAnsi="Times New Roman" w:cs="Times New Roman"/>
                <w:b/>
                <w:noProof/>
                <w:shd w:val="clear" w:color="auto" w:fill="FFFFFF"/>
                <w:lang w:eastAsia="ru-RU"/>
              </w:rPr>
              <w:t>4 ценности Agile-манифеста</w:t>
            </w:r>
            <w:r w:rsidRPr="007A21A2">
              <w:rPr>
                <w:rStyle w:val="a5"/>
                <w:rFonts w:ascii="Times New Roman" w:eastAsia="Times New Roman" w:hAnsi="Times New Roman" w:cs="Times New Roman"/>
                <w:noProof/>
                <w:shd w:val="clear" w:color="auto" w:fill="FFFFFF"/>
                <w:lang w:eastAsia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_Toc128447272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366" w:rsidRDefault="00BA736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447273" w:history="1">
            <w:r w:rsidRPr="007A21A2">
              <w:rPr>
                <w:rStyle w:val="a5"/>
                <w:rFonts w:ascii="Times New Roman" w:eastAsia="Times New Roman" w:hAnsi="Times New Roman" w:cs="Times New Roman"/>
                <w:b/>
                <w:noProof/>
                <w:shd w:val="clear" w:color="auto" w:fill="FFFFFF"/>
                <w:lang w:eastAsia="ru-RU"/>
              </w:rPr>
              <w:t>12 принципов Agile-манифеста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_Toc128447273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366" w:rsidRDefault="00BA736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447274" w:history="1">
            <w:r w:rsidRPr="007A21A2">
              <w:rPr>
                <w:rStyle w:val="a5"/>
                <w:rFonts w:ascii="Times New Roman" w:hAnsi="Times New Roman" w:cs="Times New Roman"/>
                <w:b/>
                <w:noProof/>
              </w:rPr>
              <w:t>Свод правил Agile-манифеста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_Toc128447274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366" w:rsidRDefault="00BA736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28447275" w:history="1">
            <w:r w:rsidRPr="007A21A2">
              <w:rPr>
                <w:rStyle w:val="a5"/>
                <w:rFonts w:ascii="Times New Roman" w:eastAsia="Times New Roman" w:hAnsi="Times New Roman" w:cs="Times New Roman"/>
                <w:b/>
                <w:noProof/>
                <w:shd w:val="clear" w:color="auto" w:fill="FFFFFF"/>
                <w:lang w:eastAsia="ru-RU"/>
              </w:rPr>
              <w:t>Плюсы и минусы работы по правилам Agile-манифеста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_Toc128447275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366" w:rsidRDefault="00BA736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447276" w:history="1">
            <w:r w:rsidRPr="007A21A2">
              <w:rPr>
                <w:rStyle w:val="a5"/>
                <w:rFonts w:ascii="Times New Roman" w:hAnsi="Times New Roman" w:cs="Times New Roman"/>
                <w:b/>
                <w:noProof/>
              </w:rPr>
              <w:t>Оценка результативности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_Toc128447276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366" w:rsidRDefault="00BA736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447277" w:history="1">
            <w:r w:rsidRPr="007A21A2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Роль в технологии разработки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_Toc128447277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79A" w:rsidRDefault="00FD379A">
          <w:r>
            <w:rPr>
              <w:b/>
              <w:bCs/>
            </w:rPr>
            <w:fldChar w:fldCharType="end"/>
          </w:r>
        </w:p>
      </w:sdtContent>
    </w:sdt>
    <w:p w:rsidR="00FD379A" w:rsidRDefault="00FD379A">
      <w:pPr>
        <w:rPr>
          <w:b/>
          <w:bCs/>
        </w:rPr>
      </w:pPr>
      <w:r>
        <w:rPr>
          <w:b/>
          <w:bCs/>
        </w:rPr>
        <w:br w:type="page"/>
      </w:r>
    </w:p>
    <w:p w:rsidR="001F39A6" w:rsidRPr="00860110" w:rsidRDefault="001F39A6" w:rsidP="00FD379A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28447268"/>
      <w:r w:rsidRPr="0086011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Определение</w:t>
      </w:r>
      <w:bookmarkEnd w:id="1"/>
    </w:p>
    <w:p w:rsidR="00D1384F" w:rsidRPr="00860110" w:rsidRDefault="00D1384F" w:rsidP="00D1384F">
      <w:pPr>
        <w:rPr>
          <w:rFonts w:ascii="Times New Roman" w:hAnsi="Times New Roman" w:cs="Times New Roman"/>
          <w:sz w:val="28"/>
          <w:szCs w:val="28"/>
        </w:rPr>
      </w:pPr>
      <w:r w:rsidRPr="00860110">
        <w:rPr>
          <w:rFonts w:ascii="Times New Roman" w:hAnsi="Times New Roman" w:cs="Times New Roman"/>
          <w:b/>
          <w:bCs/>
          <w:sz w:val="28"/>
          <w:szCs w:val="28"/>
        </w:rPr>
        <w:t xml:space="preserve">Манифест гибкой разработки программного обеспечения </w:t>
      </w:r>
      <w:r w:rsidRPr="0086011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(англ. </w:t>
      </w:r>
      <w:proofErr w:type="spellStart"/>
      <w:r w:rsidRPr="00860110">
        <w:rPr>
          <w:rFonts w:ascii="Times New Roman" w:hAnsi="Times New Roman" w:cs="Times New Roman"/>
          <w:b/>
          <w:bCs/>
          <w:i/>
          <w:iCs/>
          <w:sz w:val="28"/>
          <w:szCs w:val="28"/>
        </w:rPr>
        <w:t>Agile</w:t>
      </w:r>
      <w:proofErr w:type="spellEnd"/>
      <w:r w:rsidRPr="0086011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860110">
        <w:rPr>
          <w:rFonts w:ascii="Times New Roman" w:hAnsi="Times New Roman" w:cs="Times New Roman"/>
          <w:b/>
          <w:bCs/>
          <w:i/>
          <w:iCs/>
          <w:sz w:val="28"/>
          <w:szCs w:val="28"/>
        </w:rPr>
        <w:t>Manifesto</w:t>
      </w:r>
      <w:proofErr w:type="spellEnd"/>
      <w:r w:rsidRPr="0086011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 </w:t>
      </w:r>
      <w:r w:rsidRPr="00860110">
        <w:rPr>
          <w:rFonts w:ascii="Times New Roman" w:hAnsi="Times New Roman" w:cs="Times New Roman"/>
          <w:sz w:val="28"/>
          <w:szCs w:val="28"/>
        </w:rPr>
        <w:t>— основной документ, содержащий описание ценностей и принципов гибкой разработки программного обеспечения, разработанный в феврале 2001 года на встрече 17 независимых практиков нескольких методик программирования, именующих себя «</w:t>
      </w:r>
      <w:proofErr w:type="spellStart"/>
      <w:r w:rsidRPr="00860110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860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110">
        <w:rPr>
          <w:rFonts w:ascii="Times New Roman" w:hAnsi="Times New Roman" w:cs="Times New Roman"/>
          <w:sz w:val="28"/>
          <w:szCs w:val="28"/>
        </w:rPr>
        <w:t>Alliance</w:t>
      </w:r>
      <w:proofErr w:type="spellEnd"/>
      <w:r w:rsidRPr="00860110">
        <w:rPr>
          <w:rFonts w:ascii="Times New Roman" w:hAnsi="Times New Roman" w:cs="Times New Roman"/>
          <w:sz w:val="28"/>
          <w:szCs w:val="28"/>
        </w:rPr>
        <w:t>».</w:t>
      </w:r>
    </w:p>
    <w:p w:rsidR="00D1384F" w:rsidRPr="00860110" w:rsidRDefault="00D1384F" w:rsidP="00D1384F">
      <w:pPr>
        <w:rPr>
          <w:rFonts w:ascii="Times New Roman" w:hAnsi="Times New Roman" w:cs="Times New Roman"/>
          <w:sz w:val="28"/>
          <w:szCs w:val="28"/>
        </w:rPr>
      </w:pPr>
      <w:r w:rsidRPr="00860110">
        <w:rPr>
          <w:rFonts w:ascii="Times New Roman" w:hAnsi="Times New Roman" w:cs="Times New Roman"/>
          <w:sz w:val="28"/>
          <w:szCs w:val="28"/>
        </w:rPr>
        <w:t>Текст манифеста доступен на более чем 50 языках (в т. ч. на русском), и включает в себя 4 ценности и 12 принципов.</w:t>
      </w:r>
    </w:p>
    <w:p w:rsidR="001F39A6" w:rsidRPr="00860110" w:rsidRDefault="001F39A6" w:rsidP="00FD379A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28447269"/>
      <w:r w:rsidRPr="00860110">
        <w:rPr>
          <w:rFonts w:ascii="Times New Roman" w:hAnsi="Times New Roman" w:cs="Times New Roman"/>
          <w:b/>
          <w:color w:val="auto"/>
          <w:sz w:val="28"/>
          <w:szCs w:val="28"/>
        </w:rPr>
        <w:t>История создания</w:t>
      </w:r>
      <w:bookmarkEnd w:id="2"/>
    </w:p>
    <w:p w:rsidR="00C2528B" w:rsidRPr="00860110" w:rsidRDefault="00D1384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0110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860110">
        <w:rPr>
          <w:rFonts w:ascii="Times New Roman" w:hAnsi="Times New Roman" w:cs="Times New Roman"/>
          <w:sz w:val="28"/>
          <w:szCs w:val="28"/>
        </w:rPr>
        <w:t>-манифест был опубликован 13 февраля 2001 года, став результатом встречи 11-13 февраля на горнолыжном курорте в штате Юта 17 представителей различных концепций разработки программного обеспечения. Среди этой группы (называвшей себя «</w:t>
      </w:r>
      <w:proofErr w:type="spellStart"/>
      <w:r w:rsidRPr="00860110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860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110">
        <w:rPr>
          <w:rFonts w:ascii="Times New Roman" w:hAnsi="Times New Roman" w:cs="Times New Roman"/>
          <w:sz w:val="28"/>
          <w:szCs w:val="28"/>
        </w:rPr>
        <w:t>Alliance</w:t>
      </w:r>
      <w:proofErr w:type="spellEnd"/>
      <w:r w:rsidRPr="00860110">
        <w:rPr>
          <w:rFonts w:ascii="Times New Roman" w:hAnsi="Times New Roman" w:cs="Times New Roman"/>
          <w:sz w:val="28"/>
          <w:szCs w:val="28"/>
        </w:rPr>
        <w:t xml:space="preserve">») авторов, подписавших манифест, были Майк </w:t>
      </w:r>
      <w:proofErr w:type="spellStart"/>
      <w:r w:rsidRPr="00860110">
        <w:rPr>
          <w:rFonts w:ascii="Times New Roman" w:hAnsi="Times New Roman" w:cs="Times New Roman"/>
          <w:sz w:val="28"/>
          <w:szCs w:val="28"/>
        </w:rPr>
        <w:t>Биддл</w:t>
      </w:r>
      <w:proofErr w:type="spellEnd"/>
      <w:r w:rsidRPr="00860110">
        <w:rPr>
          <w:rFonts w:ascii="Times New Roman" w:hAnsi="Times New Roman" w:cs="Times New Roman"/>
          <w:sz w:val="28"/>
          <w:szCs w:val="28"/>
        </w:rPr>
        <w:t xml:space="preserve">, Кент Бек, </w:t>
      </w:r>
      <w:proofErr w:type="spellStart"/>
      <w:r w:rsidRPr="00860110">
        <w:rPr>
          <w:rFonts w:ascii="Times New Roman" w:hAnsi="Times New Roman" w:cs="Times New Roman"/>
          <w:sz w:val="28"/>
          <w:szCs w:val="28"/>
        </w:rPr>
        <w:t>Алистер</w:t>
      </w:r>
      <w:proofErr w:type="spellEnd"/>
      <w:r w:rsidRPr="00860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110">
        <w:rPr>
          <w:rFonts w:ascii="Times New Roman" w:hAnsi="Times New Roman" w:cs="Times New Roman"/>
          <w:sz w:val="28"/>
          <w:szCs w:val="28"/>
        </w:rPr>
        <w:t>Кокбёрн</w:t>
      </w:r>
      <w:proofErr w:type="spellEnd"/>
      <w:r w:rsidRPr="00860110">
        <w:rPr>
          <w:rFonts w:ascii="Times New Roman" w:hAnsi="Times New Roman" w:cs="Times New Roman"/>
          <w:sz w:val="28"/>
          <w:szCs w:val="28"/>
        </w:rPr>
        <w:t xml:space="preserve">, Уорд </w:t>
      </w:r>
      <w:proofErr w:type="spellStart"/>
      <w:r w:rsidRPr="00860110">
        <w:rPr>
          <w:rFonts w:ascii="Times New Roman" w:hAnsi="Times New Roman" w:cs="Times New Roman"/>
          <w:sz w:val="28"/>
          <w:szCs w:val="28"/>
        </w:rPr>
        <w:t>Каннингем</w:t>
      </w:r>
      <w:proofErr w:type="spellEnd"/>
      <w:r w:rsidRPr="00860110">
        <w:rPr>
          <w:rFonts w:ascii="Times New Roman" w:hAnsi="Times New Roman" w:cs="Times New Roman"/>
          <w:sz w:val="28"/>
          <w:szCs w:val="28"/>
        </w:rPr>
        <w:t xml:space="preserve">, Мартин </w:t>
      </w:r>
      <w:proofErr w:type="spellStart"/>
      <w:r w:rsidRPr="00860110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Pr="00860110">
        <w:rPr>
          <w:rFonts w:ascii="Times New Roman" w:hAnsi="Times New Roman" w:cs="Times New Roman"/>
          <w:sz w:val="28"/>
          <w:szCs w:val="28"/>
        </w:rPr>
        <w:t xml:space="preserve">, Джим </w:t>
      </w:r>
      <w:proofErr w:type="spellStart"/>
      <w:r w:rsidRPr="00860110">
        <w:rPr>
          <w:rFonts w:ascii="Times New Roman" w:hAnsi="Times New Roman" w:cs="Times New Roman"/>
          <w:sz w:val="28"/>
          <w:szCs w:val="28"/>
        </w:rPr>
        <w:t>Хайсмит</w:t>
      </w:r>
      <w:proofErr w:type="spellEnd"/>
      <w:r w:rsidRPr="00860110">
        <w:rPr>
          <w:rFonts w:ascii="Times New Roman" w:hAnsi="Times New Roman" w:cs="Times New Roman"/>
          <w:sz w:val="28"/>
          <w:szCs w:val="28"/>
        </w:rPr>
        <w:t xml:space="preserve">, Энди Хант, </w:t>
      </w:r>
      <w:proofErr w:type="spellStart"/>
      <w:r w:rsidRPr="00860110">
        <w:rPr>
          <w:rFonts w:ascii="Times New Roman" w:hAnsi="Times New Roman" w:cs="Times New Roman"/>
          <w:sz w:val="28"/>
          <w:szCs w:val="28"/>
        </w:rPr>
        <w:t>Рон</w:t>
      </w:r>
      <w:proofErr w:type="spellEnd"/>
      <w:r w:rsidRPr="00860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110">
        <w:rPr>
          <w:rFonts w:ascii="Times New Roman" w:hAnsi="Times New Roman" w:cs="Times New Roman"/>
          <w:sz w:val="28"/>
          <w:szCs w:val="28"/>
        </w:rPr>
        <w:t>Джеффрис</w:t>
      </w:r>
      <w:proofErr w:type="spellEnd"/>
      <w:r w:rsidRPr="00860110">
        <w:rPr>
          <w:rFonts w:ascii="Times New Roman" w:hAnsi="Times New Roman" w:cs="Times New Roman"/>
          <w:sz w:val="28"/>
          <w:szCs w:val="28"/>
        </w:rPr>
        <w:t xml:space="preserve">, Роберт Мартин, Стивен Дж. </w:t>
      </w:r>
      <w:proofErr w:type="spellStart"/>
      <w:r w:rsidRPr="00860110">
        <w:rPr>
          <w:rFonts w:ascii="Times New Roman" w:hAnsi="Times New Roman" w:cs="Times New Roman"/>
          <w:sz w:val="28"/>
          <w:szCs w:val="28"/>
        </w:rPr>
        <w:t>Меллор</w:t>
      </w:r>
      <w:proofErr w:type="spellEnd"/>
      <w:r w:rsidRPr="00860110">
        <w:rPr>
          <w:rFonts w:ascii="Times New Roman" w:hAnsi="Times New Roman" w:cs="Times New Roman"/>
          <w:sz w:val="28"/>
          <w:szCs w:val="28"/>
        </w:rPr>
        <w:t xml:space="preserve">, Кен </w:t>
      </w:r>
      <w:proofErr w:type="spellStart"/>
      <w:r w:rsidRPr="00860110">
        <w:rPr>
          <w:rFonts w:ascii="Times New Roman" w:hAnsi="Times New Roman" w:cs="Times New Roman"/>
          <w:sz w:val="28"/>
          <w:szCs w:val="28"/>
        </w:rPr>
        <w:t>Швабер</w:t>
      </w:r>
      <w:proofErr w:type="spellEnd"/>
      <w:r w:rsidRPr="008601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0110">
        <w:rPr>
          <w:rFonts w:ascii="Times New Roman" w:hAnsi="Times New Roman" w:cs="Times New Roman"/>
          <w:sz w:val="28"/>
          <w:szCs w:val="28"/>
        </w:rPr>
        <w:t>Джефф</w:t>
      </w:r>
      <w:proofErr w:type="spellEnd"/>
      <w:r w:rsidRPr="00860110">
        <w:rPr>
          <w:rFonts w:ascii="Times New Roman" w:hAnsi="Times New Roman" w:cs="Times New Roman"/>
          <w:sz w:val="28"/>
          <w:szCs w:val="28"/>
        </w:rPr>
        <w:t xml:space="preserve"> Сазерленд, Дейв Томас и другие.</w:t>
      </w:r>
    </w:p>
    <w:p w:rsidR="001F39A6" w:rsidRPr="00860110" w:rsidRDefault="001F39A6">
      <w:pPr>
        <w:rPr>
          <w:rFonts w:ascii="Times New Roman" w:hAnsi="Times New Roman" w:cs="Times New Roman"/>
          <w:sz w:val="28"/>
          <w:szCs w:val="28"/>
        </w:rPr>
      </w:pPr>
      <w:r w:rsidRPr="00860110">
        <w:rPr>
          <w:rFonts w:ascii="Times New Roman" w:hAnsi="Times New Roman" w:cs="Times New Roman"/>
          <w:sz w:val="28"/>
          <w:szCs w:val="28"/>
        </w:rPr>
        <w:t>Само название «</w:t>
      </w:r>
      <w:proofErr w:type="spellStart"/>
      <w:r w:rsidRPr="00860110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860110">
        <w:rPr>
          <w:rFonts w:ascii="Times New Roman" w:hAnsi="Times New Roman" w:cs="Times New Roman"/>
          <w:sz w:val="28"/>
          <w:szCs w:val="28"/>
        </w:rPr>
        <w:t xml:space="preserve">» предложил Майк </w:t>
      </w:r>
      <w:proofErr w:type="spellStart"/>
      <w:r w:rsidRPr="00860110">
        <w:rPr>
          <w:rFonts w:ascii="Times New Roman" w:hAnsi="Times New Roman" w:cs="Times New Roman"/>
          <w:sz w:val="28"/>
          <w:szCs w:val="28"/>
        </w:rPr>
        <w:t>Бидл</w:t>
      </w:r>
      <w:proofErr w:type="spellEnd"/>
      <w:r w:rsidRPr="00860110">
        <w:rPr>
          <w:rFonts w:ascii="Times New Roman" w:hAnsi="Times New Roman" w:cs="Times New Roman"/>
          <w:sz w:val="28"/>
          <w:szCs w:val="28"/>
        </w:rPr>
        <w:t>. Вероятно</w:t>
      </w:r>
      <w:r w:rsidRPr="0086011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860110">
        <w:rPr>
          <w:rFonts w:ascii="Times New Roman" w:hAnsi="Times New Roman" w:cs="Times New Roman"/>
          <w:sz w:val="28"/>
          <w:szCs w:val="28"/>
        </w:rPr>
        <w:t>потому</w:t>
      </w:r>
      <w:r w:rsidRPr="008601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0110">
        <w:rPr>
          <w:rFonts w:ascii="Times New Roman" w:hAnsi="Times New Roman" w:cs="Times New Roman"/>
          <w:sz w:val="28"/>
          <w:szCs w:val="28"/>
        </w:rPr>
        <w:t>что</w:t>
      </w:r>
      <w:r w:rsidRPr="008601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0110">
        <w:rPr>
          <w:rFonts w:ascii="Times New Roman" w:hAnsi="Times New Roman" w:cs="Times New Roman"/>
          <w:sz w:val="28"/>
          <w:szCs w:val="28"/>
        </w:rPr>
        <w:t>ему</w:t>
      </w:r>
      <w:r w:rsidRPr="008601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0110">
        <w:rPr>
          <w:rFonts w:ascii="Times New Roman" w:hAnsi="Times New Roman" w:cs="Times New Roman"/>
          <w:sz w:val="28"/>
          <w:szCs w:val="28"/>
        </w:rPr>
        <w:t>нравилась</w:t>
      </w:r>
      <w:r w:rsidRPr="008601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0110">
        <w:rPr>
          <w:rFonts w:ascii="Times New Roman" w:hAnsi="Times New Roman" w:cs="Times New Roman"/>
          <w:sz w:val="28"/>
          <w:szCs w:val="28"/>
        </w:rPr>
        <w:t>книга</w:t>
      </w:r>
      <w:r w:rsidRPr="00860110">
        <w:rPr>
          <w:rFonts w:ascii="Times New Roman" w:hAnsi="Times New Roman" w:cs="Times New Roman"/>
          <w:sz w:val="28"/>
          <w:szCs w:val="28"/>
          <w:lang w:val="en-US"/>
        </w:rPr>
        <w:t xml:space="preserve"> «Agile Competitors and Virtual Organizations: Strategies for Enriching the Customer» 1994. </w:t>
      </w:r>
      <w:r w:rsidRPr="00860110">
        <w:rPr>
          <w:rFonts w:ascii="Times New Roman" w:hAnsi="Times New Roman" w:cs="Times New Roman"/>
          <w:sz w:val="28"/>
          <w:szCs w:val="28"/>
        </w:rPr>
        <w:t>Ну а остальные согласились, что это название отражает адаптивность и готовность к изменениям, которые участники считали очень важными для их подхода.</w:t>
      </w:r>
    </w:p>
    <w:p w:rsidR="001F39A6" w:rsidRPr="00860110" w:rsidRDefault="001F39A6" w:rsidP="001F39A6">
      <w:pPr>
        <w:rPr>
          <w:rFonts w:ascii="Times New Roman" w:hAnsi="Times New Roman" w:cs="Times New Roman"/>
          <w:sz w:val="28"/>
          <w:szCs w:val="28"/>
        </w:rPr>
      </w:pPr>
      <w:r w:rsidRPr="00860110">
        <w:rPr>
          <w:rFonts w:ascii="Times New Roman" w:hAnsi="Times New Roman" w:cs="Times New Roman"/>
          <w:sz w:val="28"/>
          <w:szCs w:val="28"/>
        </w:rPr>
        <w:t xml:space="preserve">Эти идейные лидеры искали способы быстро создать работающее ПО и передать его в руки конечных пользователей. Такой подход к быстрой доставке </w:t>
      </w:r>
      <w:r w:rsidRPr="00860110">
        <w:rPr>
          <w:rFonts w:ascii="Times New Roman" w:hAnsi="Times New Roman" w:cs="Times New Roman"/>
          <w:sz w:val="28"/>
          <w:szCs w:val="28"/>
        </w:rPr>
        <w:t>обеспечивал два весомых бонуса:</w:t>
      </w:r>
    </w:p>
    <w:p w:rsidR="001F39A6" w:rsidRPr="00860110" w:rsidRDefault="001F39A6" w:rsidP="001F39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0110">
        <w:rPr>
          <w:rFonts w:ascii="Times New Roman" w:hAnsi="Times New Roman" w:cs="Times New Roman"/>
          <w:sz w:val="28"/>
          <w:szCs w:val="28"/>
        </w:rPr>
        <w:t>Пользователи бы быстрее полу</w:t>
      </w:r>
      <w:r w:rsidRPr="00860110">
        <w:rPr>
          <w:rFonts w:ascii="Times New Roman" w:hAnsi="Times New Roman" w:cs="Times New Roman"/>
          <w:sz w:val="28"/>
          <w:szCs w:val="28"/>
        </w:rPr>
        <w:t>чали преимущества новых версий;</w:t>
      </w:r>
    </w:p>
    <w:p w:rsidR="001F39A6" w:rsidRPr="00860110" w:rsidRDefault="001F39A6" w:rsidP="001F39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0110">
        <w:rPr>
          <w:rFonts w:ascii="Times New Roman" w:hAnsi="Times New Roman" w:cs="Times New Roman"/>
          <w:sz w:val="28"/>
          <w:szCs w:val="28"/>
        </w:rPr>
        <w:t>А команда разработки в свою очередь получала бы быструю обратную связь о сфере примен</w:t>
      </w:r>
      <w:r w:rsidRPr="00860110">
        <w:rPr>
          <w:rFonts w:ascii="Times New Roman" w:hAnsi="Times New Roman" w:cs="Times New Roman"/>
          <w:sz w:val="28"/>
          <w:szCs w:val="28"/>
        </w:rPr>
        <w:t>ения и направлении развития ПО.</w:t>
      </w:r>
    </w:p>
    <w:p w:rsidR="001F39A6" w:rsidRPr="00860110" w:rsidRDefault="001F39A6" w:rsidP="001F39A6">
      <w:pPr>
        <w:rPr>
          <w:rFonts w:ascii="Times New Roman" w:hAnsi="Times New Roman" w:cs="Times New Roman"/>
          <w:sz w:val="28"/>
          <w:szCs w:val="28"/>
        </w:rPr>
      </w:pPr>
      <w:r w:rsidRPr="00860110">
        <w:rPr>
          <w:rFonts w:ascii="Times New Roman" w:hAnsi="Times New Roman" w:cs="Times New Roman"/>
          <w:sz w:val="28"/>
          <w:szCs w:val="28"/>
        </w:rPr>
        <w:t xml:space="preserve">Оперативная обратная связь и готовность меняться оказались ключевыми характеристиками движения </w:t>
      </w:r>
      <w:proofErr w:type="spellStart"/>
      <w:r w:rsidRPr="00860110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860110">
        <w:rPr>
          <w:rFonts w:ascii="Times New Roman" w:hAnsi="Times New Roman" w:cs="Times New Roman"/>
          <w:sz w:val="28"/>
          <w:szCs w:val="28"/>
        </w:rPr>
        <w:t>. Если команда разработки не уверена в понимании того, что нужно, то после первого приближения она п</w:t>
      </w:r>
      <w:r w:rsidRPr="00860110">
        <w:rPr>
          <w:rFonts w:ascii="Times New Roman" w:hAnsi="Times New Roman" w:cs="Times New Roman"/>
          <w:sz w:val="28"/>
          <w:szCs w:val="28"/>
        </w:rPr>
        <w:t>рислушивается к обратной связи.</w:t>
      </w:r>
    </w:p>
    <w:p w:rsidR="001F39A6" w:rsidRPr="00860110" w:rsidRDefault="001F39A6" w:rsidP="001F39A6">
      <w:pPr>
        <w:rPr>
          <w:rFonts w:ascii="Times New Roman" w:hAnsi="Times New Roman" w:cs="Times New Roman"/>
          <w:sz w:val="28"/>
          <w:szCs w:val="28"/>
        </w:rPr>
      </w:pPr>
      <w:r w:rsidRPr="00860110">
        <w:rPr>
          <w:rFonts w:ascii="Times New Roman" w:hAnsi="Times New Roman" w:cs="Times New Roman"/>
          <w:sz w:val="28"/>
          <w:szCs w:val="28"/>
        </w:rPr>
        <w:t xml:space="preserve">Сообщество разработчиков ухватилось за </w:t>
      </w:r>
      <w:proofErr w:type="spellStart"/>
      <w:r w:rsidRPr="00860110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860110">
        <w:rPr>
          <w:rFonts w:ascii="Times New Roman" w:hAnsi="Times New Roman" w:cs="Times New Roman"/>
          <w:sz w:val="28"/>
          <w:szCs w:val="28"/>
        </w:rPr>
        <w:t xml:space="preserve">-манифест и его 12 принципов как за окончательное утверждение движения </w:t>
      </w:r>
      <w:proofErr w:type="spellStart"/>
      <w:r w:rsidRPr="00860110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860110">
        <w:rPr>
          <w:rFonts w:ascii="Times New Roman" w:hAnsi="Times New Roman" w:cs="Times New Roman"/>
          <w:sz w:val="28"/>
          <w:szCs w:val="28"/>
        </w:rPr>
        <w:t xml:space="preserve">-разработки программного обеспечения. Сегодня все больше и больше команд считают себя использующими </w:t>
      </w:r>
      <w:proofErr w:type="spellStart"/>
      <w:r w:rsidRPr="00860110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860110">
        <w:rPr>
          <w:rFonts w:ascii="Times New Roman" w:hAnsi="Times New Roman" w:cs="Times New Roman"/>
          <w:sz w:val="28"/>
          <w:szCs w:val="28"/>
        </w:rPr>
        <w:t xml:space="preserve">-методологию. Хотя многие из этих команд, скорее всего, используют гибридную модель, включающую элементы нескольких </w:t>
      </w:r>
      <w:proofErr w:type="spellStart"/>
      <w:r w:rsidRPr="00860110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860110">
        <w:rPr>
          <w:rFonts w:ascii="Times New Roman" w:hAnsi="Times New Roman" w:cs="Times New Roman"/>
          <w:sz w:val="28"/>
          <w:szCs w:val="28"/>
        </w:rPr>
        <w:t xml:space="preserve">-методологий, а также элементы </w:t>
      </w:r>
      <w:proofErr w:type="spellStart"/>
      <w:r w:rsidRPr="00860110">
        <w:rPr>
          <w:rFonts w:ascii="Times New Roman" w:hAnsi="Times New Roman" w:cs="Times New Roman"/>
          <w:sz w:val="28"/>
          <w:szCs w:val="28"/>
        </w:rPr>
        <w:t>Waterfall</w:t>
      </w:r>
      <w:proofErr w:type="spellEnd"/>
      <w:r w:rsidRPr="00860110">
        <w:rPr>
          <w:rFonts w:ascii="Times New Roman" w:hAnsi="Times New Roman" w:cs="Times New Roman"/>
          <w:sz w:val="28"/>
          <w:szCs w:val="28"/>
        </w:rPr>
        <w:t xml:space="preserve">, то, что они так полно </w:t>
      </w:r>
      <w:r w:rsidRPr="00860110">
        <w:rPr>
          <w:rFonts w:ascii="Times New Roman" w:hAnsi="Times New Roman" w:cs="Times New Roman"/>
          <w:sz w:val="28"/>
          <w:szCs w:val="28"/>
        </w:rPr>
        <w:lastRenderedPageBreak/>
        <w:t xml:space="preserve">отождествляют себя с </w:t>
      </w:r>
      <w:proofErr w:type="spellStart"/>
      <w:r w:rsidRPr="00860110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860110">
        <w:rPr>
          <w:rFonts w:ascii="Times New Roman" w:hAnsi="Times New Roman" w:cs="Times New Roman"/>
          <w:sz w:val="28"/>
          <w:szCs w:val="28"/>
        </w:rPr>
        <w:t>-движением, свидетельствует как о силе заявления, так и о силе самого движения.</w:t>
      </w:r>
    </w:p>
    <w:p w:rsidR="001F39A6" w:rsidRPr="00860110" w:rsidRDefault="001F39A6" w:rsidP="00FD379A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28447270"/>
      <w:r w:rsidRPr="00860110">
        <w:rPr>
          <w:rFonts w:ascii="Times New Roman" w:hAnsi="Times New Roman" w:cs="Times New Roman"/>
          <w:b/>
          <w:color w:val="auto"/>
          <w:sz w:val="28"/>
          <w:szCs w:val="28"/>
        </w:rPr>
        <w:t>Причины возникновения</w:t>
      </w:r>
      <w:bookmarkEnd w:id="3"/>
    </w:p>
    <w:p w:rsidR="001F39A6" w:rsidRPr="00860110" w:rsidRDefault="001F39A6" w:rsidP="001F39A6">
      <w:pPr>
        <w:rPr>
          <w:rFonts w:ascii="Times New Roman" w:hAnsi="Times New Roman" w:cs="Times New Roman"/>
          <w:sz w:val="28"/>
          <w:szCs w:val="28"/>
        </w:rPr>
      </w:pPr>
      <w:r w:rsidRPr="00860110">
        <w:rPr>
          <w:rFonts w:ascii="Times New Roman" w:hAnsi="Times New Roman" w:cs="Times New Roman"/>
          <w:sz w:val="28"/>
          <w:szCs w:val="28"/>
        </w:rPr>
        <w:t xml:space="preserve">Возникновение идеи </w:t>
      </w:r>
      <w:proofErr w:type="spellStart"/>
      <w:r w:rsidRPr="00860110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860110">
        <w:rPr>
          <w:rFonts w:ascii="Times New Roman" w:hAnsi="Times New Roman" w:cs="Times New Roman"/>
          <w:sz w:val="28"/>
          <w:szCs w:val="28"/>
        </w:rPr>
        <w:t xml:space="preserve"> обусловлено общей усталостью разработчиков от чрезмерной бюрократии и строгости. В какой-то момент пришло осознание, что создание инновационных продуктов по прежним методикам уже невозможно. И тогда, в 2001 году группа разработчиков мира в составе 17 человек собралась в штате Юта и приняла своего рода манифест, декларирующий принципиально новые правила разработки.</w:t>
      </w:r>
    </w:p>
    <w:p w:rsidR="001F39A6" w:rsidRDefault="001F39A6" w:rsidP="00FD379A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28447271"/>
      <w:r w:rsidRPr="00860110">
        <w:rPr>
          <w:rFonts w:ascii="Times New Roman" w:hAnsi="Times New Roman" w:cs="Times New Roman"/>
          <w:b/>
          <w:color w:val="auto"/>
          <w:sz w:val="28"/>
          <w:szCs w:val="28"/>
        </w:rPr>
        <w:t>Содержание манифеста</w:t>
      </w:r>
      <w:bookmarkEnd w:id="4"/>
    </w:p>
    <w:p w:rsidR="00860110" w:rsidRPr="00860110" w:rsidRDefault="00860110" w:rsidP="00860110"/>
    <w:p w:rsidR="00FD379A" w:rsidRPr="00860110" w:rsidRDefault="00FD379A" w:rsidP="00FD379A">
      <w:pP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  <w:r w:rsidRPr="00FD379A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При использовании методологии среди сотрудников продвигают </w:t>
      </w:r>
    </w:p>
    <w:p w:rsidR="00FD379A" w:rsidRPr="00860110" w:rsidRDefault="00FD379A" w:rsidP="00FD379A">
      <w:pPr>
        <w:pStyle w:val="2"/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  <w:bookmarkStart w:id="5" w:name="_Toc128447272"/>
      <w:r w:rsidRPr="00FD379A">
        <w:rPr>
          <w:rFonts w:ascii="Times New Roman" w:eastAsia="Times New Roman" w:hAnsi="Times New Roman" w:cs="Times New Roman"/>
          <w:b/>
          <w:color w:val="2B2B2B"/>
          <w:sz w:val="28"/>
          <w:szCs w:val="28"/>
          <w:shd w:val="clear" w:color="auto" w:fill="FFFFFF"/>
          <w:lang w:eastAsia="ru-RU"/>
        </w:rPr>
        <w:t xml:space="preserve">4 ценности </w:t>
      </w:r>
      <w:proofErr w:type="spellStart"/>
      <w:r w:rsidRPr="00FD379A">
        <w:rPr>
          <w:rFonts w:ascii="Times New Roman" w:eastAsia="Times New Roman" w:hAnsi="Times New Roman" w:cs="Times New Roman"/>
          <w:b/>
          <w:color w:val="2B2B2B"/>
          <w:sz w:val="28"/>
          <w:szCs w:val="28"/>
          <w:shd w:val="clear" w:color="auto" w:fill="FFFFFF"/>
          <w:lang w:eastAsia="ru-RU"/>
        </w:rPr>
        <w:t>Agile</w:t>
      </w:r>
      <w:proofErr w:type="spellEnd"/>
      <w:r w:rsidRPr="00FD379A">
        <w:rPr>
          <w:rFonts w:ascii="Times New Roman" w:eastAsia="Times New Roman" w:hAnsi="Times New Roman" w:cs="Times New Roman"/>
          <w:b/>
          <w:color w:val="2B2B2B"/>
          <w:sz w:val="28"/>
          <w:szCs w:val="28"/>
          <w:shd w:val="clear" w:color="auto" w:fill="FFFFFF"/>
          <w:lang w:eastAsia="ru-RU"/>
        </w:rPr>
        <w:t>-манифеста</w:t>
      </w:r>
      <w:r w:rsidRPr="00FD379A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:</w:t>
      </w:r>
      <w:bookmarkEnd w:id="5"/>
      <w:r w:rsidRPr="00FD379A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 </w:t>
      </w:r>
    </w:p>
    <w:p w:rsidR="00FD379A" w:rsidRPr="00860110" w:rsidRDefault="00FD379A" w:rsidP="00FD379A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0110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Люди и их взаимодействие важней, чем процессы и инструменты. </w:t>
      </w:r>
    </w:p>
    <w:p w:rsidR="00FD379A" w:rsidRPr="00860110" w:rsidRDefault="00FD379A" w:rsidP="00FD379A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0110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Работающие продукты важней, чем исчерпывающая документация. </w:t>
      </w:r>
    </w:p>
    <w:p w:rsidR="00FD379A" w:rsidRPr="00860110" w:rsidRDefault="00FD379A" w:rsidP="00FD379A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0110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Сотрудничество с заказчиком важней, чем согласование условий контракта. </w:t>
      </w:r>
    </w:p>
    <w:p w:rsidR="00FD379A" w:rsidRPr="00860110" w:rsidRDefault="00FD379A" w:rsidP="00FD379A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0110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Готовность к изменениям важней, чем движение по первоначальному плану. </w:t>
      </w:r>
    </w:p>
    <w:p w:rsidR="00FD379A" w:rsidRPr="00860110" w:rsidRDefault="00FD379A" w:rsidP="00FD379A">
      <w:pP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</w:p>
    <w:p w:rsidR="00FD379A" w:rsidRPr="00860110" w:rsidRDefault="00FD379A" w:rsidP="00FD379A">
      <w:pP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  <w:r w:rsidRPr="00860110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Для достижения успеха </w:t>
      </w:r>
      <w:r w:rsidRPr="00860110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в работе над проектами</w:t>
      </w:r>
      <w:r w:rsidRPr="00860110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 придерживаются </w:t>
      </w:r>
    </w:p>
    <w:p w:rsidR="00FD379A" w:rsidRPr="00860110" w:rsidRDefault="00FD379A" w:rsidP="00FD379A">
      <w:pPr>
        <w:pStyle w:val="2"/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  <w:bookmarkStart w:id="6" w:name="_Toc128447273"/>
      <w:r w:rsidRPr="00860110">
        <w:rPr>
          <w:rFonts w:ascii="Times New Roman" w:eastAsia="Times New Roman" w:hAnsi="Times New Roman" w:cs="Times New Roman"/>
          <w:b/>
          <w:color w:val="2B2B2B"/>
          <w:sz w:val="28"/>
          <w:szCs w:val="28"/>
          <w:shd w:val="clear" w:color="auto" w:fill="FFFFFF"/>
          <w:lang w:eastAsia="ru-RU"/>
        </w:rPr>
        <w:t xml:space="preserve">12 принципов </w:t>
      </w:r>
      <w:proofErr w:type="spellStart"/>
      <w:r w:rsidRPr="00860110">
        <w:rPr>
          <w:rFonts w:ascii="Times New Roman" w:eastAsia="Times New Roman" w:hAnsi="Times New Roman" w:cs="Times New Roman"/>
          <w:b/>
          <w:color w:val="2B2B2B"/>
          <w:sz w:val="28"/>
          <w:szCs w:val="28"/>
          <w:shd w:val="clear" w:color="auto" w:fill="FFFFFF"/>
          <w:lang w:eastAsia="ru-RU"/>
        </w:rPr>
        <w:t>Agile</w:t>
      </w:r>
      <w:proofErr w:type="spellEnd"/>
      <w:r w:rsidRPr="00860110">
        <w:rPr>
          <w:rFonts w:ascii="Times New Roman" w:eastAsia="Times New Roman" w:hAnsi="Times New Roman" w:cs="Times New Roman"/>
          <w:b/>
          <w:color w:val="2B2B2B"/>
          <w:sz w:val="28"/>
          <w:szCs w:val="28"/>
          <w:shd w:val="clear" w:color="auto" w:fill="FFFFFF"/>
          <w:lang w:eastAsia="ru-RU"/>
        </w:rPr>
        <w:t>-манифеста</w:t>
      </w:r>
      <w:bookmarkEnd w:id="6"/>
      <w:r w:rsidRPr="00860110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 </w:t>
      </w:r>
    </w:p>
    <w:p w:rsidR="00FD379A" w:rsidRPr="00860110" w:rsidRDefault="00FD379A" w:rsidP="00FD379A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0110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Удовлетворять потребности клиентов. </w:t>
      </w:r>
    </w:p>
    <w:p w:rsidR="00FD379A" w:rsidRPr="00860110" w:rsidRDefault="00FD379A" w:rsidP="00FD379A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0110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Корректировать требования к продукту или проекту в ходе разработки. </w:t>
      </w:r>
    </w:p>
    <w:p w:rsidR="00FD379A" w:rsidRPr="00860110" w:rsidRDefault="00FD379A" w:rsidP="00FD379A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0110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Своевременно выполнять работу. </w:t>
      </w:r>
    </w:p>
    <w:p w:rsidR="00FD379A" w:rsidRPr="00860110" w:rsidRDefault="00FD379A" w:rsidP="00FD379A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0110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Поддерживать сотрудничество между заказчиком и исполнителем. </w:t>
      </w:r>
    </w:p>
    <w:p w:rsidR="00FD379A" w:rsidRPr="00860110" w:rsidRDefault="00FD379A" w:rsidP="00FD379A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0110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Мотивировать и поддерживать тех, кто вовлечен в проект. </w:t>
      </w:r>
    </w:p>
    <w:p w:rsidR="00FD379A" w:rsidRPr="00860110" w:rsidRDefault="00FD379A" w:rsidP="00FD379A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0110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Обеспечивать взаимодействие между разработчиками. </w:t>
      </w:r>
    </w:p>
    <w:p w:rsidR="00FD379A" w:rsidRPr="00860110" w:rsidRDefault="00FD379A" w:rsidP="00FD379A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0110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Измерять прогресс. </w:t>
      </w:r>
    </w:p>
    <w:p w:rsidR="00FD379A" w:rsidRPr="00860110" w:rsidRDefault="00FD379A" w:rsidP="00FD379A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0110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Поддерживать нужный темп работы, чтобы сроки сдачи проекта не сдвигались в большую сторону. </w:t>
      </w:r>
    </w:p>
    <w:p w:rsidR="00FD379A" w:rsidRPr="00860110" w:rsidRDefault="00FD379A" w:rsidP="00FD379A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0110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Уделять внимание техническим деталям и дизайну. </w:t>
      </w:r>
    </w:p>
    <w:p w:rsidR="00FD379A" w:rsidRPr="00860110" w:rsidRDefault="00FD379A" w:rsidP="00FD379A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0110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Делать рабочий процесс простым и понятным. </w:t>
      </w:r>
    </w:p>
    <w:p w:rsidR="00FD379A" w:rsidRPr="00860110" w:rsidRDefault="00FD379A" w:rsidP="00FD379A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0110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Позволять участникам проекта принимать решения. </w:t>
      </w:r>
    </w:p>
    <w:p w:rsidR="00FD379A" w:rsidRPr="00860110" w:rsidRDefault="00FD379A" w:rsidP="00FD379A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0110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Адаптироваться к изменяющейся среде.</w:t>
      </w:r>
    </w:p>
    <w:p w:rsidR="00860110" w:rsidRPr="00860110" w:rsidRDefault="00860110" w:rsidP="00860110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28447274"/>
      <w:r w:rsidRPr="00860110">
        <w:rPr>
          <w:rFonts w:ascii="Times New Roman" w:hAnsi="Times New Roman" w:cs="Times New Roman"/>
          <w:b/>
          <w:color w:val="auto"/>
          <w:sz w:val="28"/>
          <w:szCs w:val="28"/>
        </w:rPr>
        <w:t xml:space="preserve">Свод правил </w:t>
      </w:r>
      <w:proofErr w:type="spellStart"/>
      <w:r w:rsidRPr="00860110">
        <w:rPr>
          <w:rFonts w:ascii="Times New Roman" w:hAnsi="Times New Roman" w:cs="Times New Roman"/>
          <w:b/>
          <w:color w:val="auto"/>
          <w:sz w:val="28"/>
          <w:szCs w:val="28"/>
        </w:rPr>
        <w:t>Agile</w:t>
      </w:r>
      <w:proofErr w:type="spellEnd"/>
      <w:r w:rsidRPr="00860110">
        <w:rPr>
          <w:rFonts w:ascii="Times New Roman" w:hAnsi="Times New Roman" w:cs="Times New Roman"/>
          <w:b/>
          <w:color w:val="auto"/>
          <w:sz w:val="28"/>
          <w:szCs w:val="28"/>
        </w:rPr>
        <w:t>-манифеста</w:t>
      </w:r>
      <w:bookmarkEnd w:id="7"/>
      <w:r w:rsidRPr="0086011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FD379A" w:rsidRDefault="00860110" w:rsidP="00860110">
      <w:pPr>
        <w:rPr>
          <w:rFonts w:ascii="Times New Roman" w:hAnsi="Times New Roman" w:cs="Times New Roman"/>
          <w:sz w:val="28"/>
          <w:szCs w:val="28"/>
        </w:rPr>
      </w:pPr>
      <w:r w:rsidRPr="00860110">
        <w:rPr>
          <w:rFonts w:ascii="Times New Roman" w:hAnsi="Times New Roman" w:cs="Times New Roman"/>
          <w:b/>
          <w:sz w:val="28"/>
          <w:szCs w:val="28"/>
        </w:rPr>
        <w:t xml:space="preserve">Клиент и члены команды работают вместе. </w:t>
      </w:r>
      <w:r w:rsidRPr="00860110">
        <w:rPr>
          <w:rFonts w:ascii="Times New Roman" w:hAnsi="Times New Roman" w:cs="Times New Roman"/>
          <w:sz w:val="28"/>
          <w:szCs w:val="28"/>
        </w:rPr>
        <w:t xml:space="preserve">Благодаря этому ускоряются процессы, связанные с информированием. Совместная деятельность способствует созданию здоровой атмосферы для эффективного сотрудничества, достижения результатов, также исключается вероятность </w:t>
      </w:r>
      <w:r w:rsidRPr="00860110">
        <w:rPr>
          <w:rFonts w:ascii="Times New Roman" w:hAnsi="Times New Roman" w:cs="Times New Roman"/>
          <w:sz w:val="28"/>
          <w:szCs w:val="28"/>
        </w:rPr>
        <w:lastRenderedPageBreak/>
        <w:t>непонимания целей. В роли руководителя выступает лидер проекта. Именно он задает направление, определяет правила работы и вз</w:t>
      </w:r>
      <w:r>
        <w:rPr>
          <w:rFonts w:ascii="Times New Roman" w:hAnsi="Times New Roman" w:cs="Times New Roman"/>
          <w:sz w:val="28"/>
          <w:szCs w:val="28"/>
        </w:rPr>
        <w:t>аимодействия между участниками.</w:t>
      </w:r>
    </w:p>
    <w:p w:rsidR="00860110" w:rsidRDefault="00860110" w:rsidP="00860110">
      <w:pPr>
        <w:rPr>
          <w:rFonts w:ascii="Times New Roman" w:hAnsi="Times New Roman" w:cs="Times New Roman"/>
          <w:sz w:val="28"/>
          <w:szCs w:val="28"/>
        </w:rPr>
      </w:pPr>
      <w:r w:rsidRPr="00860110">
        <w:rPr>
          <w:rFonts w:ascii="Times New Roman" w:hAnsi="Times New Roman" w:cs="Times New Roman"/>
          <w:b/>
          <w:sz w:val="28"/>
          <w:szCs w:val="28"/>
        </w:rPr>
        <w:t>Разделение объема проекта на несколько составных частей</w:t>
      </w:r>
      <w:r w:rsidRPr="0086011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60110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860110">
        <w:rPr>
          <w:rFonts w:ascii="Times New Roman" w:hAnsi="Times New Roman" w:cs="Times New Roman"/>
          <w:sz w:val="28"/>
          <w:szCs w:val="28"/>
        </w:rPr>
        <w:t xml:space="preserve">-манифест — методология управления проектами, которую можно адаптировать к условиям и обстоятельствам при грамотном распределении ролей. Это упрощает процесс разработки, так как группы фокусируются на конкретной задаче.  </w:t>
      </w:r>
    </w:p>
    <w:p w:rsidR="00860110" w:rsidRDefault="00860110" w:rsidP="00860110">
      <w:pPr>
        <w:rPr>
          <w:rFonts w:ascii="Times New Roman" w:hAnsi="Times New Roman" w:cs="Times New Roman"/>
          <w:sz w:val="28"/>
          <w:szCs w:val="28"/>
        </w:rPr>
      </w:pPr>
      <w:r w:rsidRPr="00860110">
        <w:rPr>
          <w:rFonts w:ascii="Times New Roman" w:hAnsi="Times New Roman" w:cs="Times New Roman"/>
          <w:b/>
          <w:sz w:val="28"/>
          <w:szCs w:val="28"/>
        </w:rPr>
        <w:t>Постоянное развитие участников</w:t>
      </w:r>
      <w:r w:rsidRPr="00860110">
        <w:rPr>
          <w:rFonts w:ascii="Times New Roman" w:hAnsi="Times New Roman" w:cs="Times New Roman"/>
          <w:sz w:val="28"/>
          <w:szCs w:val="28"/>
        </w:rPr>
        <w:t xml:space="preserve">. Работая над циклом задач, сотрудники овладевают навыками, получают знания, анализируют ошибки и ищут пути их устранения. </w:t>
      </w:r>
    </w:p>
    <w:p w:rsidR="00860110" w:rsidRDefault="00860110" w:rsidP="00860110">
      <w:pPr>
        <w:rPr>
          <w:rFonts w:ascii="Times New Roman" w:hAnsi="Times New Roman" w:cs="Times New Roman"/>
          <w:sz w:val="28"/>
          <w:szCs w:val="28"/>
        </w:rPr>
      </w:pPr>
      <w:r w:rsidRPr="00860110">
        <w:rPr>
          <w:rFonts w:ascii="Times New Roman" w:hAnsi="Times New Roman" w:cs="Times New Roman"/>
          <w:b/>
          <w:sz w:val="28"/>
          <w:szCs w:val="28"/>
        </w:rPr>
        <w:t>Проект делится на спринты</w:t>
      </w:r>
      <w:r w:rsidRPr="00860110">
        <w:rPr>
          <w:rFonts w:ascii="Times New Roman" w:hAnsi="Times New Roman" w:cs="Times New Roman"/>
          <w:sz w:val="28"/>
          <w:szCs w:val="28"/>
        </w:rPr>
        <w:t>. Спринты — отрезки времени, в течение которых выполняют задачи. Благодаря им ком</w:t>
      </w:r>
      <w:r>
        <w:rPr>
          <w:rFonts w:ascii="Times New Roman" w:hAnsi="Times New Roman" w:cs="Times New Roman"/>
          <w:sz w:val="28"/>
          <w:szCs w:val="28"/>
        </w:rPr>
        <w:t>анда видит результаты действий.</w:t>
      </w:r>
    </w:p>
    <w:p w:rsidR="00860110" w:rsidRPr="00860110" w:rsidRDefault="00860110" w:rsidP="00860110">
      <w:pPr>
        <w:pStyle w:val="3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8" w:name="_Toc128447275"/>
      <w:r w:rsidRPr="00860110">
        <w:rPr>
          <w:rFonts w:ascii="Times New Roman" w:eastAsia="Times New Roman" w:hAnsi="Times New Roman" w:cs="Times New Roman"/>
          <w:b/>
          <w:color w:val="2B2B2B"/>
          <w:sz w:val="28"/>
          <w:szCs w:val="28"/>
          <w:shd w:val="clear" w:color="auto" w:fill="FFFFFF"/>
          <w:lang w:eastAsia="ru-RU"/>
        </w:rPr>
        <w:t xml:space="preserve">Плюсы и минусы работы по правилам </w:t>
      </w:r>
      <w:proofErr w:type="spellStart"/>
      <w:r w:rsidRPr="00860110">
        <w:rPr>
          <w:rFonts w:ascii="Times New Roman" w:eastAsia="Times New Roman" w:hAnsi="Times New Roman" w:cs="Times New Roman"/>
          <w:b/>
          <w:color w:val="2B2B2B"/>
          <w:sz w:val="28"/>
          <w:szCs w:val="28"/>
          <w:shd w:val="clear" w:color="auto" w:fill="FFFFFF"/>
          <w:lang w:eastAsia="ru-RU"/>
        </w:rPr>
        <w:t>Agile</w:t>
      </w:r>
      <w:proofErr w:type="spellEnd"/>
      <w:r w:rsidRPr="00860110">
        <w:rPr>
          <w:rFonts w:ascii="Times New Roman" w:eastAsia="Times New Roman" w:hAnsi="Times New Roman" w:cs="Times New Roman"/>
          <w:b/>
          <w:color w:val="2B2B2B"/>
          <w:sz w:val="28"/>
          <w:szCs w:val="28"/>
          <w:shd w:val="clear" w:color="auto" w:fill="FFFFFF"/>
          <w:lang w:eastAsia="ru-RU"/>
        </w:rPr>
        <w:t>-манифеста</w:t>
      </w:r>
      <w:bookmarkEnd w:id="8"/>
    </w:p>
    <w:p w:rsidR="00860110" w:rsidRDefault="00860110" w:rsidP="00D1408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A9A20F" wp14:editId="6FBB1E12">
            <wp:extent cx="5702300" cy="2052955"/>
            <wp:effectExtent l="0" t="0" r="0" b="4445"/>
            <wp:docPr id="1" name="Рисунок 1" descr="Плюсы и минусы эджайл подхо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люсы и минусы эджайл подход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110" w:rsidRPr="00BA7366" w:rsidRDefault="00D14085" w:rsidP="00BA7366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28447276"/>
      <w:r w:rsidRPr="00BA7366">
        <w:rPr>
          <w:rFonts w:ascii="Times New Roman" w:hAnsi="Times New Roman" w:cs="Times New Roman"/>
          <w:b/>
          <w:color w:val="auto"/>
          <w:sz w:val="28"/>
          <w:szCs w:val="28"/>
        </w:rPr>
        <w:t>Оценка результативности</w:t>
      </w:r>
      <w:bookmarkEnd w:id="9"/>
    </w:p>
    <w:p w:rsidR="00D14085" w:rsidRPr="00D14085" w:rsidRDefault="00D14085" w:rsidP="00D14085">
      <w:pPr>
        <w:rPr>
          <w:rFonts w:ascii="Times New Roman" w:hAnsi="Times New Roman" w:cs="Times New Roman"/>
          <w:sz w:val="28"/>
          <w:szCs w:val="28"/>
        </w:rPr>
      </w:pPr>
      <w:r w:rsidRPr="00D14085">
        <w:rPr>
          <w:rFonts w:ascii="Times New Roman" w:hAnsi="Times New Roman" w:cs="Times New Roman"/>
          <w:sz w:val="28"/>
          <w:szCs w:val="28"/>
        </w:rPr>
        <w:t xml:space="preserve">После грамотного внедрения </w:t>
      </w:r>
      <w:proofErr w:type="spellStart"/>
      <w:r w:rsidRPr="00D14085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D14085">
        <w:rPr>
          <w:rFonts w:ascii="Times New Roman" w:hAnsi="Times New Roman" w:cs="Times New Roman"/>
          <w:sz w:val="28"/>
          <w:szCs w:val="28"/>
        </w:rPr>
        <w:t xml:space="preserve"> команда начинает работать эффективнее, упрощается взаимодействие сотрудников. Однако такой радикальный переход на гибкую методологию может встретить сопротивление как со стороны руководства, так и со стороны персонала. Другими причинами отсутствия ожидаемого результата являются недостаточный опыт команды и нарушение последовательности внедрения нового подхода.</w:t>
      </w:r>
    </w:p>
    <w:p w:rsidR="00D14085" w:rsidRPr="00BA7366" w:rsidRDefault="00BA7366" w:rsidP="00BA7366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28447277"/>
      <w:r w:rsidRPr="00BA7366">
        <w:rPr>
          <w:rFonts w:ascii="Times New Roman" w:hAnsi="Times New Roman" w:cs="Times New Roman"/>
          <w:b/>
          <w:bCs/>
          <w:color w:val="auto"/>
          <w:sz w:val="28"/>
          <w:szCs w:val="28"/>
        </w:rPr>
        <w:t>Роль в технологии разработки ПО</w:t>
      </w:r>
      <w:bookmarkEnd w:id="10"/>
    </w:p>
    <w:p w:rsidR="00D14085" w:rsidRPr="00D14085" w:rsidRDefault="00D14085" w:rsidP="00D14085">
      <w:pPr>
        <w:rPr>
          <w:rFonts w:ascii="Times New Roman" w:hAnsi="Times New Roman" w:cs="Times New Roman"/>
          <w:sz w:val="28"/>
          <w:szCs w:val="28"/>
        </w:rPr>
      </w:pPr>
      <w:r w:rsidRPr="00D140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Качество программных продуктов падает пропорционально широте распространения </w:t>
      </w:r>
      <w:proofErr w:type="spellStart"/>
      <w:r w:rsidRPr="00D140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Agile</w:t>
      </w:r>
      <w:proofErr w:type="spellEnd"/>
      <w:r w:rsidRPr="00D140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отрасли. Дело в том, что весь процесс заточен на решении задач самым простым и быстрым способом из всех возможных. А думать вперёд официально запрещено методологией!</w:t>
      </w:r>
      <w:r w:rsidRPr="00D1408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140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Программные продукты всё чаще превращаются в «лоскутные одеяла», разные разделы одного и того же ПО как будто сделаны совершенно разными </w:t>
      </w:r>
      <w:r w:rsidRPr="00D140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людьми. И даже на одном экране программы могут смешаться разные стили оформления, разные подходы эргономики и разные алгоритмы функционирования аналогичных элементов управления. Но ведь ТЗ и </w:t>
      </w:r>
      <w:proofErr w:type="spellStart"/>
      <w:r w:rsidRPr="00D140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Style</w:t>
      </w:r>
      <w:proofErr w:type="spellEnd"/>
      <w:r w:rsidRPr="00D140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0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Guide</w:t>
      </w:r>
      <w:proofErr w:type="spellEnd"/>
      <w:r w:rsidRPr="00D140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продукт отсутствуют, значит кому как привычнее, тот так и сделает! А QA-персонал, как и все, зажат рамками сроков спринта.</w:t>
      </w:r>
    </w:p>
    <w:sectPr w:rsidR="00D14085" w:rsidRPr="00D140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C42F1"/>
    <w:multiLevelType w:val="hybridMultilevel"/>
    <w:tmpl w:val="AD88C820"/>
    <w:lvl w:ilvl="0" w:tplc="A5C4E54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2B2B2B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94EAA"/>
    <w:multiLevelType w:val="hybridMultilevel"/>
    <w:tmpl w:val="7652CB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E6F3D"/>
    <w:multiLevelType w:val="hybridMultilevel"/>
    <w:tmpl w:val="6A5CD40A"/>
    <w:lvl w:ilvl="0" w:tplc="430EDCC0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2B2B2B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5D4"/>
    <w:rsid w:val="001325D4"/>
    <w:rsid w:val="001F39A6"/>
    <w:rsid w:val="00860110"/>
    <w:rsid w:val="00BA7366"/>
    <w:rsid w:val="00C2528B"/>
    <w:rsid w:val="00D1384F"/>
    <w:rsid w:val="00D14085"/>
    <w:rsid w:val="00E81C58"/>
    <w:rsid w:val="00FD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4EFAF"/>
  <w15:chartTrackingRefBased/>
  <w15:docId w15:val="{05AC6E3E-7603-4B92-A4E1-66C98A1E5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37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37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01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9A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D3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FD379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D37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FD379A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D37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FD379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D379A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8601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BA736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E1377-A7AD-4674-8012-A1E41D437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1130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nolik</dc:creator>
  <cp:keywords/>
  <dc:description/>
  <cp:lastModifiedBy>nolik</cp:lastModifiedBy>
  <cp:revision>3</cp:revision>
  <dcterms:created xsi:type="dcterms:W3CDTF">2023-02-27T23:02:00Z</dcterms:created>
  <dcterms:modified xsi:type="dcterms:W3CDTF">2023-02-28T00:27:00Z</dcterms:modified>
</cp:coreProperties>
</file>