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gif" ContentType="image/gi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serving-static-assets"/>
      <w:bookmarkEnd w:id="0"/>
      <w:r>
        <w:rPr/>
        <w:t>Serving static assets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Although our app is functional, it isn’t much to look at. We can improve that with some static assets such as images, CSS or a bit of JavaScript.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Go Fiber has methods to help us achieve this fairly easily. Let’s head back into our </w:t>
      </w:r>
      <w:r>
        <w:rPr>
          <w:rStyle w:val="SourceText"/>
        </w:rPr>
        <w:t>main.go</w:t>
      </w:r>
      <w:r>
        <w:rPr/>
        <w:t xml:space="preserve"> file and use the </w:t>
      </w:r>
      <w:r>
        <w:rPr>
          <w:rStyle w:val="SourceText"/>
        </w:rPr>
        <w:t>app.Static</w:t>
      </w:r>
      <w:r>
        <w:rPr/>
        <w:t xml:space="preserve"> method to tell our app where to locate our static assets. In our case, we will be putting our images, CSS and JS in a folder called </w:t>
      </w:r>
      <w:r>
        <w:rPr>
          <w:rStyle w:val="SourceText"/>
        </w:rPr>
        <w:t>public</w:t>
      </w:r>
      <w:r>
        <w:rPr/>
        <w:t xml:space="preserve">. We have chosen to call it </w:t>
      </w:r>
      <w:r>
        <w:rPr>
          <w:rStyle w:val="SourceText"/>
        </w:rPr>
        <w:t>public</w:t>
      </w:r>
      <w:r>
        <w:rPr/>
        <w:t xml:space="preserve"> because its somewhat of a convention, but you can call this folder anything you like.</w:t>
      </w:r>
    </w:p>
    <w:tbl>
      <w:tblPr>
        <w:tblW w:w="69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663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24</w:t>
            </w:r>
          </w:p>
        </w:tc>
        <w:tc>
          <w:tcPr>
            <w:tcW w:w="663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main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"github.com/gofiber/template/html"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"github.com/divrhino/divrhino-trivia/database"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main()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database.ConnectDb()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engine := html.New("./views", ".html")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 := fiber.New(fiber.Config{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Views:       engine,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ViewsLayout: "layouts/main",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setUpRoutes(app)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app.Static("/", "./public")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app.Listen(":3000")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public</w:t>
      </w:r>
      <w:r>
        <w:rPr/>
        <w:t xml:space="preserve"> folder does not exist yet, so let’s create it in the root of our project</w:t>
      </w:r>
    </w:p>
    <w:tbl>
      <w:tblPr>
        <w:tblW w:w="18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159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mkdir public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Now we can move on and adding our logo image.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Images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keep our images organised, we will create a folder in our </w:t>
      </w:r>
      <w:r>
        <w:rPr>
          <w:rStyle w:val="SourceText"/>
        </w:rPr>
        <w:t>public</w:t>
      </w:r>
      <w:r>
        <w:rPr/>
        <w:t xml:space="preserve"> directory called </w:t>
      </w:r>
      <w:r>
        <w:rPr>
          <w:rStyle w:val="SourceText"/>
        </w:rPr>
        <w:t>image</w:t>
      </w:r>
      <w:r>
        <w:rPr/>
        <w:t>:</w:t>
      </w:r>
    </w:p>
    <w:tbl>
      <w:tblPr>
        <w:tblW w:w="25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31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mkdir public/image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We can put our logo image file into this folder.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Our logo image is now present in the header on our </w:t>
      </w:r>
      <w:r>
        <w:rPr>
          <w:rStyle w:val="SourceText"/>
        </w:rPr>
        <w:t>index</w:t>
      </w:r>
      <w:r>
        <w:rPr/>
        <w:t xml:space="preserve"> page. If we visit other pages, the header partial is also present.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424930" cy="4020185"/>
            <wp:effectExtent l="0" t="0" r="0" b="0"/>
            <wp:docPr id="1" name="Image1" descr="Header with logo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eader with logo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930" cy="402018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Linking stylesheets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Apart from images, we can also add some CSS stylesheets.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keep our stylesheets organised, let’s create a folder in our </w:t>
      </w:r>
      <w:r>
        <w:rPr>
          <w:rStyle w:val="SourceText"/>
        </w:rPr>
        <w:t>public</w:t>
      </w:r>
      <w:r>
        <w:rPr/>
        <w:t xml:space="preserve"> directory called </w:t>
      </w:r>
      <w:r>
        <w:rPr>
          <w:rStyle w:val="SourceText"/>
        </w:rPr>
        <w:t>style</w:t>
      </w:r>
      <w:r>
        <w:rPr/>
        <w:t>:</w:t>
      </w:r>
    </w:p>
    <w:tbl>
      <w:tblPr>
        <w:tblW w:w="25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31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mkdir public/style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Then we can create a stylesheet within it:</w:t>
      </w:r>
    </w:p>
    <w:tbl>
      <w:tblPr>
        <w:tblW w:w="36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339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touch public/style/main.css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don’t have anything in our </w:t>
      </w:r>
      <w:r>
        <w:rPr>
          <w:rStyle w:val="SourceText"/>
        </w:rPr>
        <w:t>main.css</w:t>
      </w:r>
      <w:r>
        <w:rPr/>
        <w:t xml:space="preserve"> file yet, but let’s link it in our head tag first and add some styles later. In the </w:t>
      </w:r>
      <w:r>
        <w:rPr>
          <w:rStyle w:val="SourceText"/>
        </w:rPr>
        <w:t>main</w:t>
      </w:r>
      <w:r>
        <w:rPr/>
        <w:t xml:space="preserve"> layout, we can add this </w:t>
      </w:r>
      <w:r>
        <w:rPr>
          <w:rStyle w:val="SourceText"/>
        </w:rPr>
        <w:t>link</w:t>
      </w:r>
      <w:r>
        <w:rPr/>
        <w:t xml:space="preserve"> tag to the </w:t>
      </w:r>
      <w:r>
        <w:rPr>
          <w:rStyle w:val="SourceText"/>
        </w:rPr>
        <w:t>&lt;head&gt;</w:t>
      </w:r>
      <w:r>
        <w:rPr/>
        <w:t xml:space="preserve">. We’ve added a query param of </w:t>
      </w:r>
      <w:r>
        <w:rPr>
          <w:rStyle w:val="SourceText"/>
        </w:rPr>
        <w:t>v=1</w:t>
      </w:r>
      <w:r>
        <w:rPr/>
        <w:t xml:space="preserve"> after the </w:t>
      </w:r>
      <w:r>
        <w:rPr>
          <w:rStyle w:val="SourceText"/>
        </w:rPr>
        <w:t>href</w:t>
      </w:r>
      <w:r>
        <w:rPr/>
        <w:t xml:space="preserve"> value as a rudimentary way to bust the cache while we’re developing, locally. I’m sure there are other ways to do this.</w:t>
      </w:r>
    </w:p>
    <w:tbl>
      <w:tblPr>
        <w:tblW w:w="62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603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&lt;link rel="stylesheet" href="style/main.css?v=1"&gt;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Let’s also add the </w:t>
      </w:r>
      <w:r>
        <w:rPr>
          <w:rStyle w:val="SourceText"/>
        </w:rPr>
        <w:t>viewport</w:t>
      </w:r>
      <w:r>
        <w:rPr/>
        <w:t xml:space="preserve"> meta tag to the </w:t>
      </w:r>
      <w:r>
        <w:rPr>
          <w:rStyle w:val="SourceText"/>
        </w:rPr>
        <w:t>&lt;head&gt;</w:t>
      </w:r>
      <w:r>
        <w:rPr/>
        <w:t xml:space="preserve"> so our app can be responsive and display correctly on mobile devices:</w:t>
      </w:r>
    </w:p>
    <w:tbl>
      <w:tblPr>
        <w:tblW w:w="84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819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819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&lt;meta name="viewport" content="width=device-width,initial-scale=1"&gt;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index.html</w:t>
      </w:r>
      <w:r>
        <w:rPr/>
        <w:t xml:space="preserve"> template should look like this:</w:t>
      </w:r>
    </w:p>
    <w:tbl>
      <w:tblPr>
        <w:tblW w:w="90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867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18</w:t>
            </w:r>
          </w:p>
        </w:tc>
        <w:tc>
          <w:tcPr>
            <w:tcW w:w="867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&lt;!DOCTYPE html&gt;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&lt;head&gt;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&lt;title&gt;Div Rhino Trivia&lt;/title&gt;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&lt;meta name="viewport" content="width=device-width,initial-scale=1"&gt;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&lt;link rel="stylesheet" href="style/main.css?=1"&gt;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&lt;/head&gt;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&lt;body&gt;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&lt;div class="wrapper"&gt;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{{template "header" .}}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&lt;h1&gt;{{.Title}}&lt;/h1&gt;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&lt;h2&gt;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</w:t>
            </w:r>
            <w:r>
              <w:rPr>
                <w:rStyle w:val="SourceText"/>
              </w:rPr>
              <w:t>{{.Subtitle}}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&lt;/h2&gt;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{{embed}}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&lt;/div&gt;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&lt;/body&gt;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&lt;/html&gt;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Inside our </w:t>
      </w:r>
      <w:r>
        <w:rPr>
          <w:rStyle w:val="SourceText"/>
        </w:rPr>
        <w:t>main.css</w:t>
      </w:r>
      <w:r>
        <w:rPr/>
        <w:t xml:space="preserve"> file, we can change the </w:t>
      </w:r>
      <w:r>
        <w:rPr>
          <w:rStyle w:val="SourceText"/>
        </w:rPr>
        <w:t>body</w:t>
      </w:r>
      <w:r>
        <w:rPr/>
        <w:t xml:space="preserve"> element’s background colour</w:t>
      </w:r>
    </w:p>
    <w:tbl>
      <w:tblPr>
        <w:tblW w:w="43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411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body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background-color: aquamarine;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will have to update our markup and paste in some pre-prepared styles. We will not go over the specifics here, as this is not a CSS tutorial. But the completed </w:t>
      </w:r>
      <w:hyperlink r:id="rId4">
        <w:r>
          <w:rPr>
            <w:rStyle w:val="InternetLink"/>
          </w:rPr>
          <w:t>markup</w:t>
        </w:r>
      </w:hyperlink>
      <w:r>
        <w:rPr/>
        <w:t xml:space="preserve"> and </w:t>
      </w:r>
      <w:hyperlink r:id="rId5">
        <w:r>
          <w:rPr>
            <w:rStyle w:val="InternetLink"/>
          </w:rPr>
          <w:t>stylesheet</w:t>
        </w:r>
      </w:hyperlink>
      <w:r>
        <w:rPr/>
        <w:t xml:space="preserve"> can be found in the Github repo.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JavaScript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We’ve added a bit more markup to make the layout a little more interesting. We’ve added a little toggle button next to each of our facts.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471285" cy="4049395"/>
            <wp:effectExtent l="0" t="0" r="0" b="0"/>
            <wp:docPr id="2" name="Image2" descr="Toggle button not interactiv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oggle button not interactiv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285" cy="404939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Right now, they are not functional. Let’s add some javascript to make these buttons interactive.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keep our JavaScript organised, let’s create a folder in our </w:t>
      </w:r>
      <w:r>
        <w:rPr>
          <w:rStyle w:val="SourceText"/>
        </w:rPr>
        <w:t>public</w:t>
      </w:r>
      <w:r>
        <w:rPr/>
        <w:t xml:space="preserve"> directory called </w:t>
      </w:r>
      <w:r>
        <w:rPr>
          <w:rStyle w:val="SourceText"/>
        </w:rPr>
        <w:t>javascript</w:t>
      </w:r>
      <w:r>
        <w:rPr/>
        <w:t>:</w:t>
      </w:r>
    </w:p>
    <w:tbl>
      <w:tblPr>
        <w:tblW w:w="31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91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mkdir public/javascript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Then we can create a JavaScript file within it:</w:t>
      </w:r>
    </w:p>
    <w:tbl>
      <w:tblPr>
        <w:tblW w:w="39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375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touch public/javascript/app.js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don’t have anything in our </w:t>
      </w:r>
      <w:r>
        <w:rPr>
          <w:rStyle w:val="SourceText"/>
        </w:rPr>
        <w:t>app.js</w:t>
      </w:r>
      <w:r>
        <w:rPr/>
        <w:t xml:space="preserve"> file yet, but let’s link it in our head tag first and add our JS later. In the </w:t>
      </w:r>
      <w:r>
        <w:rPr>
          <w:rStyle w:val="SourceText"/>
        </w:rPr>
        <w:t>index.html</w:t>
      </w:r>
      <w:r>
        <w:rPr/>
        <w:t xml:space="preserve"> view, we can import this </w:t>
      </w:r>
      <w:r>
        <w:rPr>
          <w:rStyle w:val="SourceText"/>
        </w:rPr>
        <w:t>&lt;script&gt;</w:t>
      </w:r>
      <w:r>
        <w:rPr/>
        <w:t xml:space="preserve"> tag at the bottom of the file.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114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0"/>
        <w:gridCol w:w="10982"/>
      </w:tblGrid>
      <w:tr>
        <w:trPr/>
        <w:tc>
          <w:tcPr>
            <w:tcW w:w="450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22</w:t>
            </w:r>
          </w:p>
        </w:tc>
        <w:tc>
          <w:tcPr>
            <w:tcW w:w="10982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&lt;div class="container"&gt;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{{if .Facts}}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{{ range .Facts 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</w:t>
            </w:r>
            <w:r>
              <w:rPr>
                <w:rStyle w:val="SourceText"/>
              </w:rPr>
              <w:t>&lt;div class="fact-item"&gt;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&lt;div class="question-wrapper"&gt;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    </w:t>
            </w:r>
            <w:r>
              <w:rPr>
                <w:rStyle w:val="SourceText"/>
              </w:rPr>
              <w:t>&lt;p class="question"&gt;{{ .Question }}&lt;/p&gt;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    </w:t>
            </w:r>
            <w:r>
              <w:rPr>
                <w:rStyle w:val="SourceText"/>
              </w:rPr>
              <w:t>&lt;button id="answer-toggle" class="answer-toggle"&gt;Toggle answer&lt;/button&gt;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&lt;/div&gt;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&lt;div class="answer-wrapper"&gt;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    </w:t>
            </w:r>
            <w:r>
              <w:rPr>
                <w:rStyle w:val="SourceText"/>
              </w:rPr>
              <w:t>&lt;p class="answer"&gt;{{.Answer}}&lt;/p&gt;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&lt;/div&gt;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</w:t>
            </w:r>
            <w:r>
              <w:rPr>
                <w:rStyle w:val="SourceText"/>
              </w:rPr>
              <w:t>&lt;/div&gt;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{{ end 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{{else}}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&lt;div class="no-facts"&gt;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</w:t>
            </w:r>
            <w:r>
              <w:rPr>
                <w:rStyle w:val="SourceText"/>
              </w:rPr>
              <w:t>&lt;p&gt;No facts yet.&lt;/p&gt;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</w:t>
            </w:r>
            <w:r>
              <w:rPr>
                <w:rStyle w:val="SourceText"/>
              </w:rPr>
              <w:t>&lt;p&gt;&lt;a href="/fact"&gt;Add new&lt;/a&gt;&lt;/p&gt;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&lt;/div&gt;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{{end}}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&lt;/div&gt;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&lt;script src="/javascript/app.js"&gt;&lt;/script&gt;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will also paste in some pre-prepared JS. Again, the </w:t>
      </w:r>
      <w:hyperlink r:id="rId8">
        <w:r>
          <w:rPr>
            <w:rStyle w:val="InternetLink"/>
          </w:rPr>
          <w:t>final javascript file</w:t>
        </w:r>
      </w:hyperlink>
      <w:r>
        <w:rPr/>
        <w:t xml:space="preserve"> can be found in the Github repo.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445250" cy="4397375"/>
            <wp:effectExtent l="0" t="0" r="0" b="0"/>
            <wp:docPr id="3" name="Image3" descr="Toggle button animated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oggle button animated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0" cy="439737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And with that, we’ve come to the end.</w:t>
      </w:r>
    </w:p>
    <w:p>
      <w:pPr>
        <w:pStyle w:val="Heading2"/>
        <w:bidi w:val="0"/>
        <w:jc w:val="left"/>
        <w:rPr/>
      </w:pPr>
      <w:bookmarkStart w:id="1" w:name="conclusion"/>
      <w:bookmarkEnd w:id="1"/>
      <w:r>
        <w:rPr/>
        <w:t>Conclusion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 this tutorial we learnt how to add a form and other frontend views to a Go Fiber app that was build from scratch using Go and Docker. We started with a simple API and extended it to include templates and static assets.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Congratulations, you did great! Keep learning and keep coding. Bye for now, &lt;3.</w:t>
      </w:r>
    </w:p>
    <w:p>
      <w:pPr>
        <w:pStyle w:val="Heading3"/>
        <w:bidi w:val="0"/>
        <w:jc w:val="left"/>
        <w:rPr/>
      </w:pPr>
      <w:r>
        <w:rPr/>
        <w:t>Related articles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r:id="rId11">
        <w:r>
          <w:rPr>
            <w:rStyle w:val="InternetLink"/>
          </w:rPr>
          <w:t>Create a CRUD app with Go Fiber, docker, and Postgres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hyperlink r:id="rId12">
        <w:r>
          <w:rPr>
            <w:rStyle w:val="InternetLink"/>
          </w:rPr>
          <w:t>Build a REST API from scratch with Go, Docker &amp; Postgres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hyperlink r:id="rId13">
        <w:r>
          <w:rPr>
            <w:rStyle w:val="InternetLink"/>
          </w:rPr>
          <w:t>Building an interactive CLI app with Go, Cobra &amp; promptui</w:t>
        </w:r>
      </w:hyperlink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ivrhino.com/articles/full-stack-go-fiber-with-docker-postgres/media/logo-image-present.png" TargetMode="External"/><Relationship Id="rId4" Type="http://schemas.openxmlformats.org/officeDocument/2006/relationships/hyperlink" Target="https://github.com/divrhino/divrhino-trivia-fullstack/pull/8/commits/8b42951019a57d08e2bf3d243f075e294ae25270" TargetMode="External"/><Relationship Id="rId5" Type="http://schemas.openxmlformats.org/officeDocument/2006/relationships/hyperlink" Target="https://github.com/divrhino/divrhino-trivia-fullstack/blob/main/public/style/main.css" TargetMode="External"/><Relationship Id="rId6" Type="http://schemas.openxmlformats.org/officeDocument/2006/relationships/image" Target="media/image2.png"/><Relationship Id="rId7" Type="http://schemas.openxmlformats.org/officeDocument/2006/relationships/hyperlink" Target="https://divrhino.com/articles/full-stack-go-fiber-with-docker-postgres/media/toggle-button.png" TargetMode="External"/><Relationship Id="rId8" Type="http://schemas.openxmlformats.org/officeDocument/2006/relationships/hyperlink" Target="https://github.com/divrhino/divrhino-trivia-fullstack/blob/main/public/javascript/app.js" TargetMode="External"/><Relationship Id="rId9" Type="http://schemas.openxmlformats.org/officeDocument/2006/relationships/image" Target="media/image3.gif"/><Relationship Id="rId10" Type="http://schemas.openxmlformats.org/officeDocument/2006/relationships/hyperlink" Target="https://divrhino.com/articles/full-stack-go-fiber-with-docker-postgres/media/toggle-button.gif" TargetMode="External"/><Relationship Id="rId11" Type="http://schemas.openxmlformats.org/officeDocument/2006/relationships/hyperlink" Target="https://divrhino.com/articles/crud-go-fiber-docker-postgres/" TargetMode="External"/><Relationship Id="rId12" Type="http://schemas.openxmlformats.org/officeDocument/2006/relationships/hyperlink" Target="https://divrhino.com/articles/rest-api-docker-go-fiber-from-scratch/" TargetMode="External"/><Relationship Id="rId13" Type="http://schemas.openxmlformats.org/officeDocument/2006/relationships/hyperlink" Target="https://divrhino.com/articles/build-interactive-cli-app-with-go-cobra-promptui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LibreOffice/7.5.1.2$Linux_X86_64 LibreOffice_project/50$Build-2</Application>
  <AppVersion>15.0000</AppVersion>
  <Pages>5</Pages>
  <Words>790</Words>
  <Characters>4034</Characters>
  <CharactersWithSpaces>5084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2023-03-08T16:20:05Z</dcterms:created>
  <dc:creator/>
  <dc:description/>
  <dc:language>en-ZA</dc:language>
  <cp:lastModifiedBy/>
  <dcterms:modified xsi:type="dcterms:W3CDTF">2023-03-08T16:23:57Z</dcterms:modified>
  <cp:revision>1</cp:revision>
  <dc:subject/>
  <dc:title/>
</cp:coreProperties>
</file>