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HP・SNS 簡易診断レポート雛形</w:t>
      </w:r>
    </w:p>
    <w:p>
      <w:r>
        <w:rPr>
          <w:color w:val="5A6A7A"/>
          <w:sz w:val="18"/>
        </w:rPr>
        <w:t>提供：NOLTO　https://friendly-toffee-1c8e33.netlify.app/templates.html</w:t>
      </w:r>
    </w:p>
    <w:p/>
    <w:p>
      <w:pPr>
        <w:pStyle w:val="Heading2"/>
      </w:pPr>
      <w:r>
        <w:t>診断情報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ビジネス名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業種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HP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主な SNS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診断日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1. 現状チェック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チェック項目</w:t>
            </w:r>
          </w:p>
        </w:tc>
        <w:tc>
          <w:tcPr>
            <w:tcW w:type="dxa" w:w="2880"/>
          </w:tcPr>
          <w:p>
            <w:r>
              <w:t>評価（○△✕）</w:t>
            </w:r>
          </w:p>
        </w:tc>
        <w:tc>
          <w:tcPr>
            <w:tcW w:type="dxa" w:w="2880"/>
          </w:tcPr>
          <w:p>
            <w:r>
              <w:t>メモ</w:t>
            </w:r>
          </w:p>
        </w:tc>
      </w:tr>
      <w:tr>
        <w:tc>
          <w:tcPr>
            <w:tcW w:type="dxa" w:w="2880"/>
          </w:tcPr>
          <w:p>
            <w:r>
              <w:t>キャッチコピーは明確か（HP）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問い合わせ導線はわかりやすいか（HP）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スマホ表示は最適化されているか（HP）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写真・画像のクオリティは十分か（HP）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更新頻度は保たれているか（HP）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プロフィールにサービス内容が書かれているか（SNS）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投稿内容は一貫しているか（SNS）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エンゲージメントはあるか（SNS）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投稿頻度は安定しているか（SNS）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ハッシュタグは適切か（SNS）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2. 改善ポイント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・</w:t>
            </w:r>
          </w:p>
        </w:tc>
      </w:tr>
      <w:tr>
        <w:tc>
          <w:tcPr>
            <w:tcW w:type="dxa" w:w="8640"/>
          </w:tcPr>
          <w:p>
            <w:r>
              <w:t>・</w:t>
            </w:r>
          </w:p>
        </w:tc>
      </w:tr>
      <w:tr>
        <w:tc>
          <w:tcPr>
            <w:tcW w:type="dxa" w:w="8640"/>
          </w:tcPr>
          <w:p>
            <w:r>
              <w:t>・</w:t>
            </w:r>
          </w:p>
        </w:tc>
      </w:tr>
    </w:tbl>
    <w:p/>
    <w:p>
      <w:pPr>
        <w:pStyle w:val="Heading2"/>
      </w:pPr>
      <w:r>
        <w:t>3. 優先順位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優先度：高（すぐ取り組む）</w:t>
              <w:br/>
              <w:t>・</w:t>
            </w:r>
          </w:p>
        </w:tc>
      </w:tr>
      <w:tr>
        <w:tc>
          <w:tcPr>
            <w:tcW w:type="dxa" w:w="8640"/>
          </w:tcPr>
          <w:p>
            <w:r>
              <w:t>優先度：中（1〜3ヶ月以内）</w:t>
              <w:br/>
              <w:t>・</w:t>
            </w:r>
          </w:p>
        </w:tc>
      </w:tr>
      <w:tr>
        <w:tc>
          <w:tcPr>
            <w:tcW w:type="dxa" w:w="8640"/>
          </w:tcPr>
          <w:p>
            <w:r>
              <w:t>優先度：低（余裕があれば）</w:t>
              <w:br/>
              <w:t>・</w:t>
            </w:r>
          </w:p>
        </w:tc>
      </w:tr>
    </w:tbl>
    <w:p/>
    <w:p>
      <w:pPr>
        <w:pStyle w:val="Heading2"/>
      </w:pPr>
      <w:r>
        <w:t>4. おすすめ施策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1. </w:t>
            </w:r>
          </w:p>
        </w:tc>
      </w:tr>
      <w:tr>
        <w:tc>
          <w:tcPr>
            <w:tcW w:type="dxa" w:w="8640"/>
          </w:tcPr>
          <w:p>
            <w:r>
              <w:t xml:space="preserve">2. </w:t>
            </w:r>
          </w:p>
        </w:tc>
      </w:tr>
      <w:tr>
        <w:tc>
          <w:tcPr>
            <w:tcW w:type="dxa" w:w="8640"/>
          </w:tcPr>
          <w:p>
            <w:r>
              <w:t xml:space="preserve">3. </w:t>
            </w:r>
          </w:p>
        </w:tc>
      </w:tr>
    </w:tbl>
    <w:p/>
    <w:p>
      <w:pPr>
        <w:pStyle w:val="Heading2"/>
      </w:pPr>
      <w:r>
        <w:t>5. まとめ・全体コメント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 </w:t>
            </w:r>
          </w:p>
        </w:tc>
      </w:tr>
    </w:tbl>
    <w:p/>
    <w:p/>
    <w:p>
      <w:r>
        <w:rPr>
          <w:color w:val="5A6A7A"/>
          <w:sz w:val="18"/>
        </w:rPr>
        <w:t>このテンプレートは NOLTO が無料公開しています。引用・転載の際は出典を明記してください。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/>
      <w:b/>
      <w:bCs/>
      <w:color w:val="1A3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/>
      <w:b/>
      <w:bCs/>
      <w:color w:val="1A3A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