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C986CB" w14:textId="77777777" w:rsidR="00095D4D" w:rsidRPr="00095D4D" w:rsidRDefault="00095D4D" w:rsidP="00095D4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095D4D">
        <w:rPr>
          <w:rFonts w:ascii="Times New Roman" w:eastAsia="Times New Roman" w:hAnsi="Times New Roman" w:cs="Times New Roman"/>
          <w:b/>
          <w:bCs/>
          <w:kern w:val="36"/>
          <w:sz w:val="48"/>
          <w:szCs w:val="48"/>
          <w:lang w:eastAsia="fr-FR"/>
        </w:rPr>
        <w:t>Livret d’Accueil et de Formation du Stagiaire : Support IT et Continuité d’Activité</w:t>
      </w:r>
    </w:p>
    <w:p w14:paraId="0744C402" w14:textId="77777777" w:rsidR="00095D4D" w:rsidRPr="00095D4D" w:rsidRDefault="00095D4D" w:rsidP="00095D4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095D4D">
        <w:rPr>
          <w:rFonts w:ascii="Times New Roman" w:eastAsia="Times New Roman" w:hAnsi="Times New Roman" w:cs="Times New Roman"/>
          <w:b/>
          <w:bCs/>
          <w:sz w:val="36"/>
          <w:szCs w:val="36"/>
          <w:lang w:eastAsia="fr-FR"/>
        </w:rPr>
        <w:t>1. Introduction et Bienvenue au sein de l’Organisation</w:t>
      </w:r>
    </w:p>
    <w:p w14:paraId="74204548" w14:textId="77777777" w:rsidR="00095D4D" w:rsidRPr="00095D4D" w:rsidRDefault="00095D4D" w:rsidP="00095D4D">
      <w:p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sz w:val="24"/>
          <w:szCs w:val="24"/>
          <w:lang w:eastAsia="fr-FR"/>
        </w:rPr>
        <w:t>Votre arrivée renforce la résilience d’APF France Handicap. En rejoignant nos équipes support et projet, vous intégrez un dispositif où la technologie se met directement au service de l'humain. Votre rôle dépasse le cadre technique classique : vous devenez un garant de notre capacité à agir, même au plus fort d'une crise. La maîtrise des processus que vous allez acquérir est le socle sur lequel repose la pérennité de nos actions sociales et la confiance de nos partenaires.</w:t>
      </w:r>
    </w:p>
    <w:p w14:paraId="150EE314" w14:textId="77777777" w:rsidR="00095D4D" w:rsidRPr="00095D4D" w:rsidRDefault="00095D4D" w:rsidP="00095D4D">
      <w:p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b/>
          <w:bCs/>
          <w:sz w:val="24"/>
          <w:szCs w:val="24"/>
          <w:lang w:eastAsia="fr-FR"/>
        </w:rPr>
        <w:t>Synthèse de nos Valeurs</w:t>
      </w:r>
      <w:r w:rsidRPr="00095D4D">
        <w:rPr>
          <w:rFonts w:ascii="Times New Roman" w:eastAsia="Times New Roman" w:hAnsi="Times New Roman" w:cs="Times New Roman"/>
          <w:sz w:val="24"/>
          <w:szCs w:val="24"/>
          <w:lang w:eastAsia="fr-FR"/>
        </w:rPr>
        <w:t xml:space="preserve"> Notre identité se structure autour du </w:t>
      </w:r>
      <w:r w:rsidRPr="00095D4D">
        <w:rPr>
          <w:rFonts w:ascii="Times New Roman" w:eastAsia="Times New Roman" w:hAnsi="Times New Roman" w:cs="Times New Roman"/>
          <w:b/>
          <w:bCs/>
          <w:sz w:val="24"/>
          <w:szCs w:val="24"/>
          <w:lang w:eastAsia="fr-FR"/>
        </w:rPr>
        <w:t>Plaidoyer</w:t>
      </w:r>
      <w:r w:rsidRPr="00095D4D">
        <w:rPr>
          <w:rFonts w:ascii="Times New Roman" w:eastAsia="Times New Roman" w:hAnsi="Times New Roman" w:cs="Times New Roman"/>
          <w:sz w:val="24"/>
          <w:szCs w:val="24"/>
          <w:lang w:eastAsia="fr-FR"/>
        </w:rPr>
        <w:t xml:space="preserve"> (défendre les droits), du </w:t>
      </w:r>
      <w:r w:rsidRPr="00095D4D">
        <w:rPr>
          <w:rFonts w:ascii="Times New Roman" w:eastAsia="Times New Roman" w:hAnsi="Times New Roman" w:cs="Times New Roman"/>
          <w:b/>
          <w:bCs/>
          <w:sz w:val="24"/>
          <w:szCs w:val="24"/>
          <w:lang w:eastAsia="fr-FR"/>
        </w:rPr>
        <w:t>Handicap</w:t>
      </w:r>
      <w:r w:rsidRPr="00095D4D">
        <w:rPr>
          <w:rFonts w:ascii="Times New Roman" w:eastAsia="Times New Roman" w:hAnsi="Times New Roman" w:cs="Times New Roman"/>
          <w:sz w:val="24"/>
          <w:szCs w:val="24"/>
          <w:lang w:eastAsia="fr-FR"/>
        </w:rPr>
        <w:t xml:space="preserve"> (notre expertise de terrain) et de l'</w:t>
      </w:r>
      <w:r w:rsidRPr="00095D4D">
        <w:rPr>
          <w:rFonts w:ascii="Times New Roman" w:eastAsia="Times New Roman" w:hAnsi="Times New Roman" w:cs="Times New Roman"/>
          <w:b/>
          <w:bCs/>
          <w:sz w:val="24"/>
          <w:szCs w:val="24"/>
          <w:lang w:eastAsia="fr-FR"/>
        </w:rPr>
        <w:t>Engagement</w:t>
      </w:r>
      <w:r w:rsidRPr="00095D4D">
        <w:rPr>
          <w:rFonts w:ascii="Times New Roman" w:eastAsia="Times New Roman" w:hAnsi="Times New Roman" w:cs="Times New Roman"/>
          <w:sz w:val="24"/>
          <w:szCs w:val="24"/>
          <w:lang w:eastAsia="fr-FR"/>
        </w:rPr>
        <w:t xml:space="preserve"> (notre moteur collectif). En plaçant la </w:t>
      </w:r>
      <w:r w:rsidRPr="00095D4D">
        <w:rPr>
          <w:rFonts w:ascii="Times New Roman" w:eastAsia="Times New Roman" w:hAnsi="Times New Roman" w:cs="Times New Roman"/>
          <w:b/>
          <w:bCs/>
          <w:sz w:val="24"/>
          <w:szCs w:val="24"/>
          <w:lang w:eastAsia="fr-FR"/>
        </w:rPr>
        <w:t>Personne</w:t>
      </w:r>
      <w:r w:rsidRPr="00095D4D">
        <w:rPr>
          <w:rFonts w:ascii="Times New Roman" w:eastAsia="Times New Roman" w:hAnsi="Times New Roman" w:cs="Times New Roman"/>
          <w:sz w:val="24"/>
          <w:szCs w:val="24"/>
          <w:lang w:eastAsia="fr-FR"/>
        </w:rPr>
        <w:t xml:space="preserve"> au centre de chaque flux informatique, nous transformons une ligne de code ou un transfert de fichier en un acte de solidarité concret.</w:t>
      </w:r>
    </w:p>
    <w:p w14:paraId="772A3CEC" w14:textId="77777777" w:rsidR="00095D4D" w:rsidRPr="00095D4D" w:rsidRDefault="00095D4D" w:rsidP="00095D4D">
      <w:p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i/>
          <w:iCs/>
          <w:sz w:val="24"/>
          <w:szCs w:val="24"/>
          <w:lang w:eastAsia="fr-FR"/>
        </w:rPr>
        <w:t>Inscrivez ci-dessous vos objectifs personnels pour ce stage :</w:t>
      </w:r>
    </w:p>
    <w:p w14:paraId="2A700E97" w14:textId="77777777" w:rsidR="00095D4D" w:rsidRPr="00095D4D" w:rsidRDefault="00095D4D" w:rsidP="00095D4D">
      <w:p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sz w:val="24"/>
          <w:szCs w:val="24"/>
          <w:lang w:eastAsia="fr-FR"/>
        </w:rPr>
        <w:t>La compréhension de cet écosystème global est le préalable indispensable à la rigueur technique attendue pour vos futures missions.</w:t>
      </w:r>
    </w:p>
    <w:p w14:paraId="27EC7D37" w14:textId="77777777" w:rsidR="00095D4D" w:rsidRPr="00095D4D" w:rsidRDefault="00095D4D" w:rsidP="00095D4D">
      <w:p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sz w:val="24"/>
          <w:szCs w:val="24"/>
          <w:lang w:eastAsia="fr-FR"/>
        </w:rPr>
        <w:t xml:space="preserve">-------------------------------------------------------------------------------- </w:t>
      </w:r>
    </w:p>
    <w:p w14:paraId="368C6FF6" w14:textId="77777777" w:rsidR="00095D4D" w:rsidRPr="00095D4D" w:rsidRDefault="00095D4D" w:rsidP="00095D4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095D4D">
        <w:rPr>
          <w:rFonts w:ascii="Times New Roman" w:eastAsia="Times New Roman" w:hAnsi="Times New Roman" w:cs="Times New Roman"/>
          <w:b/>
          <w:bCs/>
          <w:sz w:val="36"/>
          <w:szCs w:val="36"/>
          <w:lang w:eastAsia="fr-FR"/>
        </w:rPr>
        <w:t>2. Notre Écosystème et Domaines d’Action</w:t>
      </w:r>
    </w:p>
    <w:p w14:paraId="44B0070F" w14:textId="77777777" w:rsidR="00095D4D" w:rsidRPr="00095D4D" w:rsidRDefault="00095D4D" w:rsidP="00095D4D">
      <w:p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sz w:val="24"/>
          <w:szCs w:val="24"/>
          <w:lang w:eastAsia="fr-FR"/>
        </w:rPr>
        <w:t>L'action d'APF France Handicap rayonne sur l'ensemble du territoire grâce à une interaction constante entre nos experts IT et nos acteurs de terrain.</w:t>
      </w:r>
    </w:p>
    <w:p w14:paraId="300BAA5C" w14:textId="77777777" w:rsidR="00095D4D" w:rsidRPr="00095D4D" w:rsidRDefault="00095D4D" w:rsidP="00095D4D">
      <w:p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b/>
          <w:bCs/>
          <w:sz w:val="24"/>
          <w:szCs w:val="24"/>
          <w:lang w:eastAsia="fr-FR"/>
        </w:rPr>
        <w:t>Cartographie des Intervenants et Vecteurs de Communication</w:t>
      </w:r>
    </w:p>
    <w:p w14:paraId="4A935214" w14:textId="77777777" w:rsidR="00095D4D" w:rsidRPr="00095D4D" w:rsidRDefault="00095D4D" w:rsidP="00095D4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b/>
          <w:bCs/>
          <w:sz w:val="24"/>
          <w:szCs w:val="24"/>
          <w:lang w:eastAsia="fr-FR"/>
        </w:rPr>
        <w:t>Les Publics :</w:t>
      </w:r>
      <w:r w:rsidRPr="00095D4D">
        <w:rPr>
          <w:rFonts w:ascii="Times New Roman" w:eastAsia="Times New Roman" w:hAnsi="Times New Roman" w:cs="Times New Roman"/>
          <w:sz w:val="24"/>
          <w:szCs w:val="24"/>
          <w:lang w:eastAsia="fr-FR"/>
        </w:rPr>
        <w:t xml:space="preserve"> Nous agissons quotidiennement pour les personnes en situation de handicap, leurs </w:t>
      </w:r>
      <w:r w:rsidRPr="00095D4D">
        <w:rPr>
          <w:rFonts w:ascii="Times New Roman" w:eastAsia="Times New Roman" w:hAnsi="Times New Roman" w:cs="Times New Roman"/>
          <w:b/>
          <w:bCs/>
          <w:sz w:val="24"/>
          <w:szCs w:val="24"/>
          <w:lang w:eastAsia="fr-FR"/>
        </w:rPr>
        <w:t>familles</w:t>
      </w:r>
      <w:r w:rsidRPr="00095D4D">
        <w:rPr>
          <w:rFonts w:ascii="Times New Roman" w:eastAsia="Times New Roman" w:hAnsi="Times New Roman" w:cs="Times New Roman"/>
          <w:sz w:val="24"/>
          <w:szCs w:val="24"/>
          <w:lang w:eastAsia="fr-FR"/>
        </w:rPr>
        <w:t xml:space="preserve">, ainsi que les </w:t>
      </w:r>
      <w:r w:rsidRPr="00095D4D">
        <w:rPr>
          <w:rFonts w:ascii="Times New Roman" w:eastAsia="Times New Roman" w:hAnsi="Times New Roman" w:cs="Times New Roman"/>
          <w:b/>
          <w:bCs/>
          <w:sz w:val="24"/>
          <w:szCs w:val="24"/>
          <w:lang w:eastAsia="fr-FR"/>
        </w:rPr>
        <w:t>professionnels de l’accompagnement</w:t>
      </w:r>
      <w:r w:rsidRPr="00095D4D">
        <w:rPr>
          <w:rFonts w:ascii="Times New Roman" w:eastAsia="Times New Roman" w:hAnsi="Times New Roman" w:cs="Times New Roman"/>
          <w:sz w:val="24"/>
          <w:szCs w:val="24"/>
          <w:lang w:eastAsia="fr-FR"/>
        </w:rPr>
        <w:t xml:space="preserve"> qui les soutiennent.</w:t>
      </w:r>
    </w:p>
    <w:p w14:paraId="10C0AE1F" w14:textId="77777777" w:rsidR="00095D4D" w:rsidRPr="00095D4D" w:rsidRDefault="00095D4D" w:rsidP="00095D4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b/>
          <w:bCs/>
          <w:sz w:val="24"/>
          <w:szCs w:val="24"/>
          <w:lang w:eastAsia="fr-FR"/>
        </w:rPr>
        <w:t>Vecteurs de Communication :</w:t>
      </w:r>
      <w:r w:rsidRPr="00095D4D">
        <w:rPr>
          <w:rFonts w:ascii="Times New Roman" w:eastAsia="Times New Roman" w:hAnsi="Times New Roman" w:cs="Times New Roman"/>
          <w:sz w:val="24"/>
          <w:szCs w:val="24"/>
          <w:lang w:eastAsia="fr-FR"/>
        </w:rPr>
        <w:t xml:space="preserve"> Les </w:t>
      </w:r>
      <w:r w:rsidRPr="00095D4D">
        <w:rPr>
          <w:rFonts w:ascii="Times New Roman" w:eastAsia="Times New Roman" w:hAnsi="Times New Roman" w:cs="Times New Roman"/>
          <w:b/>
          <w:bCs/>
          <w:sz w:val="24"/>
          <w:szCs w:val="24"/>
          <w:lang w:eastAsia="fr-FR"/>
        </w:rPr>
        <w:t>Réseaux Sociaux</w:t>
      </w:r>
      <w:r w:rsidRPr="00095D4D">
        <w:rPr>
          <w:rFonts w:ascii="Times New Roman" w:eastAsia="Times New Roman" w:hAnsi="Times New Roman" w:cs="Times New Roman"/>
          <w:sz w:val="24"/>
          <w:szCs w:val="24"/>
          <w:lang w:eastAsia="fr-FR"/>
        </w:rPr>
        <w:t xml:space="preserve"> (notamment LinkedIn) sont nos outils de mobilisation majeurs pour porter notre voix auprès du public et des décideurs.</w:t>
      </w:r>
    </w:p>
    <w:p w14:paraId="4AE4A178" w14:textId="77777777" w:rsidR="00095D4D" w:rsidRPr="00095D4D" w:rsidRDefault="00095D4D" w:rsidP="00095D4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b/>
          <w:bCs/>
          <w:sz w:val="24"/>
          <w:szCs w:val="24"/>
          <w:lang w:eastAsia="fr-FR"/>
        </w:rPr>
        <w:t>Modalités d'Engagement :</w:t>
      </w:r>
      <w:r w:rsidRPr="00095D4D">
        <w:rPr>
          <w:rFonts w:ascii="Times New Roman" w:eastAsia="Times New Roman" w:hAnsi="Times New Roman" w:cs="Times New Roman"/>
          <w:sz w:val="24"/>
          <w:szCs w:val="24"/>
          <w:lang w:eastAsia="fr-FR"/>
        </w:rPr>
        <w:t xml:space="preserve"> Partenariat, entraide et implication citoyenne sont les leviers de notre transformation sociale.</w:t>
      </w:r>
    </w:p>
    <w:p w14:paraId="40135A00" w14:textId="77777777" w:rsidR="00095D4D" w:rsidRPr="00095D4D" w:rsidRDefault="00095D4D" w:rsidP="00095D4D">
      <w:p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b/>
          <w:bCs/>
          <w:sz w:val="24"/>
          <w:szCs w:val="24"/>
          <w:lang w:eastAsia="fr-FR"/>
        </w:rPr>
        <w:t>Analyse de l'Engagement</w:t>
      </w:r>
      <w:r w:rsidRPr="00095D4D">
        <w:rPr>
          <w:rFonts w:ascii="Times New Roman" w:eastAsia="Times New Roman" w:hAnsi="Times New Roman" w:cs="Times New Roman"/>
          <w:sz w:val="24"/>
          <w:szCs w:val="24"/>
          <w:lang w:eastAsia="fr-FR"/>
        </w:rPr>
        <w:t xml:space="preserve"> Si le support IT échoue à garantir la continuité des flux financiers, c'est toute la crédibilité de notre </w:t>
      </w:r>
      <w:r w:rsidRPr="00095D4D">
        <w:rPr>
          <w:rFonts w:ascii="Times New Roman" w:eastAsia="Times New Roman" w:hAnsi="Times New Roman" w:cs="Times New Roman"/>
          <w:b/>
          <w:bCs/>
          <w:sz w:val="24"/>
          <w:szCs w:val="24"/>
          <w:lang w:eastAsia="fr-FR"/>
        </w:rPr>
        <w:t>Plaidoyer</w:t>
      </w:r>
      <w:r w:rsidRPr="00095D4D">
        <w:rPr>
          <w:rFonts w:ascii="Times New Roman" w:eastAsia="Times New Roman" w:hAnsi="Times New Roman" w:cs="Times New Roman"/>
          <w:sz w:val="24"/>
          <w:szCs w:val="24"/>
          <w:lang w:eastAsia="fr-FR"/>
        </w:rPr>
        <w:t xml:space="preserve"> qui s'effondre. Un système d'information défaillant empêche l'organisation de soutenir ses propres collaborateurs et les personnes qu'elle protège. Votre expertise technique, déjà solide, va ici se confronter à la réalité du flux financier : une dimension nouvelle pour vous, où l'erreur n'est pas une option.</w:t>
      </w:r>
    </w:p>
    <w:p w14:paraId="417090EF" w14:textId="77777777" w:rsidR="00095D4D" w:rsidRPr="00095D4D" w:rsidRDefault="00095D4D" w:rsidP="00095D4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b/>
          <w:bCs/>
          <w:sz w:val="24"/>
          <w:szCs w:val="24"/>
          <w:lang w:eastAsia="fr-FR"/>
        </w:rPr>
        <w:lastRenderedPageBreak/>
        <w:t>Mon Tuteur (Manager Support - 3 ans d'expertise) :</w:t>
      </w:r>
      <w:r w:rsidRPr="00095D4D">
        <w:rPr>
          <w:rFonts w:ascii="Times New Roman" w:eastAsia="Times New Roman" w:hAnsi="Times New Roman" w:cs="Times New Roman"/>
          <w:sz w:val="24"/>
          <w:szCs w:val="24"/>
          <w:lang w:eastAsia="fr-FR"/>
        </w:rPr>
        <w:t xml:space="preserve"> ________________________</w:t>
      </w:r>
    </w:p>
    <w:p w14:paraId="1674FFFC" w14:textId="77777777" w:rsidR="00095D4D" w:rsidRPr="00095D4D" w:rsidRDefault="00095D4D" w:rsidP="00095D4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b/>
          <w:bCs/>
          <w:sz w:val="24"/>
          <w:szCs w:val="24"/>
          <w:lang w:eastAsia="fr-FR"/>
        </w:rPr>
        <w:t>Équipe Support IT :</w:t>
      </w:r>
      <w:r w:rsidRPr="00095D4D">
        <w:rPr>
          <w:rFonts w:ascii="Times New Roman" w:eastAsia="Times New Roman" w:hAnsi="Times New Roman" w:cs="Times New Roman"/>
          <w:sz w:val="24"/>
          <w:szCs w:val="24"/>
          <w:lang w:eastAsia="fr-FR"/>
        </w:rPr>
        <w:t xml:space="preserve"> ________________________</w:t>
      </w:r>
    </w:p>
    <w:p w14:paraId="218D3440" w14:textId="77777777" w:rsidR="00095D4D" w:rsidRPr="00095D4D" w:rsidRDefault="00095D4D" w:rsidP="00095D4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b/>
          <w:bCs/>
          <w:sz w:val="24"/>
          <w:szCs w:val="24"/>
          <w:lang w:eastAsia="fr-FR"/>
        </w:rPr>
        <w:t>Équipe Projet :</w:t>
      </w:r>
      <w:r w:rsidRPr="00095D4D">
        <w:rPr>
          <w:rFonts w:ascii="Times New Roman" w:eastAsia="Times New Roman" w:hAnsi="Times New Roman" w:cs="Times New Roman"/>
          <w:sz w:val="24"/>
          <w:szCs w:val="24"/>
          <w:lang w:eastAsia="fr-FR"/>
        </w:rPr>
        <w:t xml:space="preserve"> ________________________</w:t>
      </w:r>
    </w:p>
    <w:p w14:paraId="411A3C96" w14:textId="77777777" w:rsidR="00095D4D" w:rsidRPr="00095D4D" w:rsidRDefault="00095D4D" w:rsidP="00095D4D">
      <w:p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sz w:val="24"/>
          <w:szCs w:val="24"/>
          <w:lang w:eastAsia="fr-FR"/>
        </w:rPr>
        <w:t xml:space="preserve">-------------------------------------------------------------------------------- </w:t>
      </w:r>
    </w:p>
    <w:p w14:paraId="26932F52" w14:textId="77777777" w:rsidR="00095D4D" w:rsidRPr="00095D4D" w:rsidRDefault="00095D4D" w:rsidP="00095D4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095D4D">
        <w:rPr>
          <w:rFonts w:ascii="Times New Roman" w:eastAsia="Times New Roman" w:hAnsi="Times New Roman" w:cs="Times New Roman"/>
          <w:b/>
          <w:bCs/>
          <w:sz w:val="36"/>
          <w:szCs w:val="36"/>
          <w:lang w:eastAsia="fr-FR"/>
        </w:rPr>
        <w:t>3. Mission Spécifique : Le Plan de Continuité d’Activité (PCA)</w:t>
      </w:r>
    </w:p>
    <w:p w14:paraId="778B14AF" w14:textId="77777777" w:rsidR="00095D4D" w:rsidRPr="00095D4D" w:rsidRDefault="00095D4D" w:rsidP="00095D4D">
      <w:p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sz w:val="24"/>
          <w:szCs w:val="24"/>
          <w:lang w:eastAsia="fr-FR"/>
        </w:rPr>
        <w:t>Le Plan de Continuité d’Activité (PCA) est notre ultime rempart contre la paralysie. En cas de crise majeure, ce dispositif sécurise les fonctions vitales de l'organisation. L'enjeu est critique : assurer le versement des salaires et le règlement des fournisseurs pour éviter une rupture de service qui toucherait directement les personnes en situation de handicap.</w:t>
      </w:r>
    </w:p>
    <w:p w14:paraId="2DA56ABF" w14:textId="77777777" w:rsidR="00095D4D" w:rsidRPr="00095D4D" w:rsidRDefault="00095D4D" w:rsidP="00095D4D">
      <w:p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b/>
          <w:bCs/>
          <w:sz w:val="24"/>
          <w:szCs w:val="24"/>
          <w:lang w:eastAsia="fr-FR"/>
        </w:rPr>
        <w:t>Votre Rôle au sein du PCA</w:t>
      </w:r>
      <w:r w:rsidRPr="00095D4D">
        <w:rPr>
          <w:rFonts w:ascii="Times New Roman" w:eastAsia="Times New Roman" w:hAnsi="Times New Roman" w:cs="Times New Roman"/>
          <w:sz w:val="24"/>
          <w:szCs w:val="24"/>
          <w:lang w:eastAsia="fr-FR"/>
        </w:rPr>
        <w:t xml:space="preserve"> Bien que vous maîtrisiez nos applications, ce processus financier exige une vigilance accrue.</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565"/>
        <w:gridCol w:w="5491"/>
      </w:tblGrid>
      <w:tr w:rsidR="00095D4D" w:rsidRPr="00095D4D" w14:paraId="2C3FFEE0" w14:textId="77777777" w:rsidTr="00095D4D">
        <w:tc>
          <w:tcPr>
            <w:tcW w:w="0" w:type="auto"/>
            <w:tcBorders>
              <w:top w:val="outset" w:sz="6" w:space="0" w:color="auto"/>
              <w:left w:val="outset" w:sz="6" w:space="0" w:color="auto"/>
              <w:bottom w:val="outset" w:sz="6" w:space="0" w:color="auto"/>
              <w:right w:val="outset" w:sz="6" w:space="0" w:color="auto"/>
            </w:tcBorders>
            <w:vAlign w:val="center"/>
            <w:hideMark/>
          </w:tcPr>
          <w:p w14:paraId="3DFCEDE4" w14:textId="77777777" w:rsidR="00095D4D" w:rsidRPr="00095D4D" w:rsidRDefault="00095D4D" w:rsidP="00095D4D">
            <w:p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sz w:val="24"/>
                <w:szCs w:val="24"/>
                <w:lang w:eastAsia="fr-FR"/>
              </w:rPr>
              <w:t>Responsabilité</w:t>
            </w:r>
          </w:p>
        </w:tc>
        <w:tc>
          <w:tcPr>
            <w:tcW w:w="0" w:type="auto"/>
            <w:tcBorders>
              <w:top w:val="outset" w:sz="6" w:space="0" w:color="auto"/>
              <w:left w:val="outset" w:sz="6" w:space="0" w:color="auto"/>
              <w:bottom w:val="outset" w:sz="6" w:space="0" w:color="auto"/>
              <w:right w:val="outset" w:sz="6" w:space="0" w:color="auto"/>
            </w:tcBorders>
            <w:vAlign w:val="center"/>
            <w:hideMark/>
          </w:tcPr>
          <w:p w14:paraId="2B3F08C4" w14:textId="77777777" w:rsidR="00095D4D" w:rsidRPr="00095D4D" w:rsidRDefault="00095D4D" w:rsidP="00095D4D">
            <w:p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sz w:val="24"/>
                <w:szCs w:val="24"/>
                <w:lang w:eastAsia="fr-FR"/>
              </w:rPr>
              <w:t>Impact sur l'Organisation</w:t>
            </w:r>
          </w:p>
        </w:tc>
      </w:tr>
      <w:tr w:rsidR="00095D4D" w:rsidRPr="00095D4D" w14:paraId="2D609C5B" w14:textId="77777777" w:rsidTr="00095D4D">
        <w:tc>
          <w:tcPr>
            <w:tcW w:w="0" w:type="auto"/>
            <w:tcBorders>
              <w:top w:val="outset" w:sz="6" w:space="0" w:color="auto"/>
              <w:left w:val="outset" w:sz="6" w:space="0" w:color="auto"/>
              <w:bottom w:val="outset" w:sz="6" w:space="0" w:color="auto"/>
              <w:right w:val="outset" w:sz="6" w:space="0" w:color="auto"/>
            </w:tcBorders>
            <w:vAlign w:val="center"/>
            <w:hideMark/>
          </w:tcPr>
          <w:p w14:paraId="2E21AFA4" w14:textId="77777777" w:rsidR="00095D4D" w:rsidRPr="00095D4D" w:rsidRDefault="00095D4D" w:rsidP="00095D4D">
            <w:p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b/>
                <w:bCs/>
                <w:sz w:val="24"/>
                <w:szCs w:val="24"/>
                <w:lang w:eastAsia="fr-FR"/>
              </w:rPr>
              <w:t>Récupérer</w:t>
            </w:r>
            <w:r w:rsidRPr="00095D4D">
              <w:rPr>
                <w:rFonts w:ascii="Times New Roman" w:eastAsia="Times New Roman" w:hAnsi="Times New Roman" w:cs="Times New Roman"/>
                <w:sz w:val="24"/>
                <w:szCs w:val="24"/>
                <w:lang w:eastAsia="fr-FR"/>
              </w:rPr>
              <w:t xml:space="preserve"> les fichiers de virement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5D5BFF5E" w14:textId="77777777" w:rsidR="00095D4D" w:rsidRPr="00095D4D" w:rsidRDefault="00095D4D" w:rsidP="00095D4D">
            <w:p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sz w:val="24"/>
                <w:szCs w:val="24"/>
                <w:lang w:eastAsia="fr-FR"/>
              </w:rPr>
              <w:t>Initie la chaîne de paiement vitale.</w:t>
            </w:r>
          </w:p>
        </w:tc>
      </w:tr>
      <w:tr w:rsidR="00095D4D" w:rsidRPr="00095D4D" w14:paraId="4AAFEC09" w14:textId="77777777" w:rsidTr="00095D4D">
        <w:tc>
          <w:tcPr>
            <w:tcW w:w="0" w:type="auto"/>
            <w:tcBorders>
              <w:top w:val="outset" w:sz="6" w:space="0" w:color="auto"/>
              <w:left w:val="outset" w:sz="6" w:space="0" w:color="auto"/>
              <w:bottom w:val="outset" w:sz="6" w:space="0" w:color="auto"/>
              <w:right w:val="outset" w:sz="6" w:space="0" w:color="auto"/>
            </w:tcBorders>
            <w:vAlign w:val="center"/>
            <w:hideMark/>
          </w:tcPr>
          <w:p w14:paraId="6E5B156A" w14:textId="77777777" w:rsidR="00095D4D" w:rsidRPr="00095D4D" w:rsidRDefault="00095D4D" w:rsidP="00095D4D">
            <w:p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b/>
                <w:bCs/>
                <w:sz w:val="24"/>
                <w:szCs w:val="24"/>
                <w:lang w:eastAsia="fr-FR"/>
              </w:rPr>
              <w:t>Vérifier</w:t>
            </w:r>
            <w:r w:rsidRPr="00095D4D">
              <w:rPr>
                <w:rFonts w:ascii="Times New Roman" w:eastAsia="Times New Roman" w:hAnsi="Times New Roman" w:cs="Times New Roman"/>
                <w:sz w:val="24"/>
                <w:szCs w:val="24"/>
                <w:lang w:eastAsia="fr-FR"/>
              </w:rPr>
              <w:t xml:space="preserve"> les informations clés</w:t>
            </w:r>
          </w:p>
        </w:tc>
        <w:tc>
          <w:tcPr>
            <w:tcW w:w="0" w:type="auto"/>
            <w:tcBorders>
              <w:top w:val="outset" w:sz="6" w:space="0" w:color="auto"/>
              <w:left w:val="outset" w:sz="6" w:space="0" w:color="auto"/>
              <w:bottom w:val="outset" w:sz="6" w:space="0" w:color="auto"/>
              <w:right w:val="outset" w:sz="6" w:space="0" w:color="auto"/>
            </w:tcBorders>
            <w:vAlign w:val="center"/>
            <w:hideMark/>
          </w:tcPr>
          <w:p w14:paraId="375172DA" w14:textId="77777777" w:rsidR="00095D4D" w:rsidRPr="00095D4D" w:rsidRDefault="00095D4D" w:rsidP="00095D4D">
            <w:p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sz w:val="24"/>
                <w:szCs w:val="24"/>
                <w:lang w:eastAsia="fr-FR"/>
              </w:rPr>
              <w:t>Prévient les rejets bancaires et les retards de paiement.</w:t>
            </w:r>
          </w:p>
        </w:tc>
      </w:tr>
      <w:tr w:rsidR="00095D4D" w:rsidRPr="00095D4D" w14:paraId="2ADA66AB" w14:textId="77777777" w:rsidTr="00095D4D">
        <w:tc>
          <w:tcPr>
            <w:tcW w:w="0" w:type="auto"/>
            <w:tcBorders>
              <w:top w:val="outset" w:sz="6" w:space="0" w:color="auto"/>
              <w:left w:val="outset" w:sz="6" w:space="0" w:color="auto"/>
              <w:bottom w:val="outset" w:sz="6" w:space="0" w:color="auto"/>
              <w:right w:val="outset" w:sz="6" w:space="0" w:color="auto"/>
            </w:tcBorders>
            <w:vAlign w:val="center"/>
            <w:hideMark/>
          </w:tcPr>
          <w:p w14:paraId="59FF031D" w14:textId="77777777" w:rsidR="00095D4D" w:rsidRPr="00095D4D" w:rsidRDefault="00095D4D" w:rsidP="00095D4D">
            <w:p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b/>
                <w:bCs/>
                <w:sz w:val="24"/>
                <w:szCs w:val="24"/>
                <w:lang w:eastAsia="fr-FR"/>
              </w:rPr>
              <w:t>Dispatcher</w:t>
            </w:r>
            <w:r w:rsidRPr="00095D4D">
              <w:rPr>
                <w:rFonts w:ascii="Times New Roman" w:eastAsia="Times New Roman" w:hAnsi="Times New Roman" w:cs="Times New Roman"/>
                <w:sz w:val="24"/>
                <w:szCs w:val="24"/>
                <w:lang w:eastAsia="fr-FR"/>
              </w:rPr>
              <w:t xml:space="preserve"> vers la bonne banque</w:t>
            </w:r>
          </w:p>
        </w:tc>
        <w:tc>
          <w:tcPr>
            <w:tcW w:w="0" w:type="auto"/>
            <w:tcBorders>
              <w:top w:val="outset" w:sz="6" w:space="0" w:color="auto"/>
              <w:left w:val="outset" w:sz="6" w:space="0" w:color="auto"/>
              <w:bottom w:val="outset" w:sz="6" w:space="0" w:color="auto"/>
              <w:right w:val="outset" w:sz="6" w:space="0" w:color="auto"/>
            </w:tcBorders>
            <w:vAlign w:val="center"/>
            <w:hideMark/>
          </w:tcPr>
          <w:p w14:paraId="27275451" w14:textId="77777777" w:rsidR="00095D4D" w:rsidRPr="00095D4D" w:rsidRDefault="00095D4D" w:rsidP="00095D4D">
            <w:p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sz w:val="24"/>
                <w:szCs w:val="24"/>
                <w:lang w:eastAsia="fr-FR"/>
              </w:rPr>
              <w:t>Empêche la paralysie financière de la structure.</w:t>
            </w:r>
          </w:p>
        </w:tc>
      </w:tr>
      <w:tr w:rsidR="00095D4D" w:rsidRPr="00095D4D" w14:paraId="09A7A9F3" w14:textId="77777777" w:rsidTr="00095D4D">
        <w:tc>
          <w:tcPr>
            <w:tcW w:w="0" w:type="auto"/>
            <w:tcBorders>
              <w:top w:val="outset" w:sz="6" w:space="0" w:color="auto"/>
              <w:left w:val="outset" w:sz="6" w:space="0" w:color="auto"/>
              <w:bottom w:val="outset" w:sz="6" w:space="0" w:color="auto"/>
              <w:right w:val="outset" w:sz="6" w:space="0" w:color="auto"/>
            </w:tcBorders>
            <w:vAlign w:val="center"/>
            <w:hideMark/>
          </w:tcPr>
          <w:p w14:paraId="17A16D4A" w14:textId="77777777" w:rsidR="00095D4D" w:rsidRPr="00095D4D" w:rsidRDefault="00095D4D" w:rsidP="00095D4D">
            <w:p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b/>
                <w:bCs/>
                <w:sz w:val="24"/>
                <w:szCs w:val="24"/>
                <w:lang w:eastAsia="fr-FR"/>
              </w:rPr>
              <w:t>Garantir</w:t>
            </w:r>
            <w:r w:rsidRPr="00095D4D">
              <w:rPr>
                <w:rFonts w:ascii="Times New Roman" w:eastAsia="Times New Roman" w:hAnsi="Times New Roman" w:cs="Times New Roman"/>
                <w:sz w:val="24"/>
                <w:szCs w:val="24"/>
                <w:lang w:eastAsia="fr-FR"/>
              </w:rPr>
              <w:t xml:space="preserve"> l'exécution finale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EA6815" w14:textId="77777777" w:rsidR="00095D4D" w:rsidRPr="00095D4D" w:rsidRDefault="00095D4D" w:rsidP="00095D4D">
            <w:p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sz w:val="24"/>
                <w:szCs w:val="24"/>
                <w:lang w:eastAsia="fr-FR"/>
              </w:rPr>
              <w:t>Assure la subsistance des salariés et des partenaires.</w:t>
            </w:r>
          </w:p>
        </w:tc>
      </w:tr>
    </w:tbl>
    <w:p w14:paraId="002F8B39" w14:textId="77777777" w:rsidR="00095D4D" w:rsidRPr="00095D4D" w:rsidRDefault="00095D4D" w:rsidP="00095D4D">
      <w:p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b/>
          <w:bCs/>
          <w:sz w:val="24"/>
          <w:szCs w:val="24"/>
          <w:lang w:eastAsia="fr-FR"/>
        </w:rPr>
        <w:t>Contraintes et Enjeux Critiques</w:t>
      </w:r>
    </w:p>
    <w:p w14:paraId="3AFCC92C" w14:textId="77777777" w:rsidR="00095D4D" w:rsidRPr="00095D4D" w:rsidRDefault="00095D4D" w:rsidP="00095D4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b/>
          <w:bCs/>
          <w:sz w:val="24"/>
          <w:szCs w:val="24"/>
          <w:lang w:eastAsia="fr-FR"/>
        </w:rPr>
        <w:t>Processus financier critique :</w:t>
      </w:r>
      <w:r w:rsidRPr="00095D4D">
        <w:rPr>
          <w:rFonts w:ascii="Times New Roman" w:eastAsia="Times New Roman" w:hAnsi="Times New Roman" w:cs="Times New Roman"/>
          <w:sz w:val="24"/>
          <w:szCs w:val="24"/>
          <w:lang w:eastAsia="fr-FR"/>
        </w:rPr>
        <w:t xml:space="preserve"> Une seule erreur peut bloquer le paiement de milliers de collaborateurs.</w:t>
      </w:r>
    </w:p>
    <w:p w14:paraId="0EBE710F" w14:textId="77777777" w:rsidR="00095D4D" w:rsidRPr="00095D4D" w:rsidRDefault="00095D4D" w:rsidP="00095D4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b/>
          <w:bCs/>
          <w:sz w:val="24"/>
          <w:szCs w:val="24"/>
          <w:lang w:eastAsia="fr-FR"/>
        </w:rPr>
        <w:t>Impossibilité de tests multiples :</w:t>
      </w:r>
      <w:r w:rsidRPr="00095D4D">
        <w:rPr>
          <w:rFonts w:ascii="Times New Roman" w:eastAsia="Times New Roman" w:hAnsi="Times New Roman" w:cs="Times New Roman"/>
          <w:sz w:val="24"/>
          <w:szCs w:val="24"/>
          <w:lang w:eastAsia="fr-FR"/>
        </w:rPr>
        <w:t xml:space="preserve"> En mode PCA, les canaux bancaires sont restreints ; le premier fichier envoyé doit être le bon.</w:t>
      </w:r>
    </w:p>
    <w:p w14:paraId="3B0406AB" w14:textId="77777777" w:rsidR="00095D4D" w:rsidRPr="00095D4D" w:rsidRDefault="00095D4D" w:rsidP="00095D4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b/>
          <w:bCs/>
          <w:sz w:val="24"/>
          <w:szCs w:val="24"/>
          <w:lang w:eastAsia="fr-FR"/>
        </w:rPr>
        <w:t>Rigueur absolue :</w:t>
      </w:r>
      <w:r w:rsidRPr="00095D4D">
        <w:rPr>
          <w:rFonts w:ascii="Times New Roman" w:eastAsia="Times New Roman" w:hAnsi="Times New Roman" w:cs="Times New Roman"/>
          <w:sz w:val="24"/>
          <w:szCs w:val="24"/>
          <w:lang w:eastAsia="fr-FR"/>
        </w:rPr>
        <w:t xml:space="preserve"> Vous intervenez sur des données sensibles générées par des tiers, sans droit à l'approximation.</w:t>
      </w:r>
    </w:p>
    <w:p w14:paraId="2480AD22" w14:textId="77777777" w:rsidR="00095D4D" w:rsidRPr="00095D4D" w:rsidRDefault="00095D4D" w:rsidP="00095D4D">
      <w:p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i/>
          <w:iCs/>
          <w:sz w:val="24"/>
          <w:szCs w:val="24"/>
          <w:lang w:eastAsia="fr-FR"/>
        </w:rPr>
        <w:t>Espace libre pour vos notes durant la présentation :</w:t>
      </w:r>
    </w:p>
    <w:p w14:paraId="777EB11D" w14:textId="77777777" w:rsidR="00095D4D" w:rsidRPr="00095D4D" w:rsidRDefault="00095D4D" w:rsidP="00095D4D">
      <w:p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sz w:val="24"/>
          <w:szCs w:val="24"/>
          <w:lang w:eastAsia="fr-FR"/>
        </w:rPr>
        <w:t xml:space="preserve">-------------------------------------------------------------------------------- </w:t>
      </w:r>
    </w:p>
    <w:p w14:paraId="525D957A" w14:textId="77777777" w:rsidR="00095D4D" w:rsidRPr="00095D4D" w:rsidRDefault="00095D4D" w:rsidP="00095D4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095D4D">
        <w:rPr>
          <w:rFonts w:ascii="Times New Roman" w:eastAsia="Times New Roman" w:hAnsi="Times New Roman" w:cs="Times New Roman"/>
          <w:b/>
          <w:bCs/>
          <w:sz w:val="36"/>
          <w:szCs w:val="36"/>
          <w:lang w:eastAsia="fr-FR"/>
        </w:rPr>
        <w:t>4. Parcours de Formation Opérationnel (3 Heures)</w:t>
      </w:r>
    </w:p>
    <w:p w14:paraId="6B3C518B" w14:textId="77777777" w:rsidR="00095D4D" w:rsidRPr="00095D4D" w:rsidRDefault="00095D4D" w:rsidP="00095D4D">
      <w:p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sz w:val="24"/>
          <w:szCs w:val="24"/>
          <w:lang w:eastAsia="fr-FR"/>
        </w:rPr>
        <w:t>Cette formation de 180 minutes est un condensé intensif visant votre autonomie immédiate sur une procédure de crise.</w:t>
      </w:r>
    </w:p>
    <w:p w14:paraId="041134BD" w14:textId="77777777" w:rsidR="00095D4D" w:rsidRPr="00095D4D" w:rsidRDefault="00095D4D" w:rsidP="00095D4D">
      <w:p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b/>
          <w:bCs/>
          <w:sz w:val="24"/>
          <w:szCs w:val="24"/>
          <w:lang w:eastAsia="fr-FR"/>
        </w:rPr>
        <w:t>Le Programme de Formation</w:t>
      </w:r>
    </w:p>
    <w:p w14:paraId="2320F839" w14:textId="77777777" w:rsidR="00095D4D" w:rsidRPr="00095D4D" w:rsidRDefault="00095D4D" w:rsidP="00095D4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b/>
          <w:bCs/>
          <w:sz w:val="24"/>
          <w:szCs w:val="24"/>
          <w:lang w:eastAsia="fr-FR"/>
        </w:rPr>
        <w:t>Introduction et contexte PCA (20 min)</w:t>
      </w:r>
    </w:p>
    <w:p w14:paraId="42DF7A13" w14:textId="77777777" w:rsidR="00095D4D" w:rsidRPr="00095D4D" w:rsidRDefault="00095D4D" w:rsidP="00095D4D">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i/>
          <w:iCs/>
          <w:sz w:val="24"/>
          <w:szCs w:val="24"/>
          <w:lang w:eastAsia="fr-FR"/>
        </w:rPr>
        <w:t>Objectif :</w:t>
      </w:r>
      <w:r w:rsidRPr="00095D4D">
        <w:rPr>
          <w:rFonts w:ascii="Times New Roman" w:eastAsia="Times New Roman" w:hAnsi="Times New Roman" w:cs="Times New Roman"/>
          <w:sz w:val="24"/>
          <w:szCs w:val="24"/>
          <w:lang w:eastAsia="fr-FR"/>
        </w:rPr>
        <w:t xml:space="preserve"> Identifier les conditions de déclenchement et les risques perçus.</w:t>
      </w:r>
    </w:p>
    <w:p w14:paraId="125AFCCD" w14:textId="77777777" w:rsidR="00095D4D" w:rsidRPr="00095D4D" w:rsidRDefault="00095D4D" w:rsidP="00095D4D">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sz w:val="24"/>
          <w:szCs w:val="24"/>
          <w:lang w:eastAsia="fr-FR"/>
        </w:rPr>
        <w:t xml:space="preserve">Note de compréhension : </w:t>
      </w:r>
      <w:proofErr w:type="gramStart"/>
      <w:r w:rsidRPr="00095D4D">
        <w:rPr>
          <w:rFonts w:ascii="Times New Roman" w:eastAsia="Times New Roman" w:hAnsi="Times New Roman" w:cs="Times New Roman"/>
          <w:sz w:val="24"/>
          <w:szCs w:val="24"/>
          <w:lang w:eastAsia="fr-FR"/>
        </w:rPr>
        <w:t>[ ]</w:t>
      </w:r>
      <w:proofErr w:type="gramEnd"/>
      <w:r w:rsidRPr="00095D4D">
        <w:rPr>
          <w:rFonts w:ascii="Times New Roman" w:eastAsia="Times New Roman" w:hAnsi="Times New Roman" w:cs="Times New Roman"/>
          <w:sz w:val="24"/>
          <w:szCs w:val="24"/>
          <w:lang w:eastAsia="fr-FR"/>
        </w:rPr>
        <w:t xml:space="preserve"> / 5</w:t>
      </w:r>
    </w:p>
    <w:p w14:paraId="47A10C67" w14:textId="77777777" w:rsidR="00095D4D" w:rsidRPr="00095D4D" w:rsidRDefault="00095D4D" w:rsidP="00095D4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b/>
          <w:bCs/>
          <w:sz w:val="24"/>
          <w:szCs w:val="24"/>
          <w:lang w:eastAsia="fr-FR"/>
        </w:rPr>
        <w:t>Processus de virement PCA (40 min)</w:t>
      </w:r>
    </w:p>
    <w:p w14:paraId="0865B3A6" w14:textId="77777777" w:rsidR="00095D4D" w:rsidRPr="00095D4D" w:rsidRDefault="00095D4D" w:rsidP="00095D4D">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i/>
          <w:iCs/>
          <w:sz w:val="24"/>
          <w:szCs w:val="24"/>
          <w:lang w:eastAsia="fr-FR"/>
        </w:rPr>
        <w:t>Objectif :</w:t>
      </w:r>
      <w:r w:rsidRPr="00095D4D">
        <w:rPr>
          <w:rFonts w:ascii="Times New Roman" w:eastAsia="Times New Roman" w:hAnsi="Times New Roman" w:cs="Times New Roman"/>
          <w:sz w:val="24"/>
          <w:szCs w:val="24"/>
          <w:lang w:eastAsia="fr-FR"/>
        </w:rPr>
        <w:t xml:space="preserve"> Maîtriser le schéma global, de la réception à la validation finale.</w:t>
      </w:r>
    </w:p>
    <w:p w14:paraId="40A98DD1" w14:textId="77777777" w:rsidR="00095D4D" w:rsidRPr="00095D4D" w:rsidRDefault="00095D4D" w:rsidP="00095D4D">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sz w:val="24"/>
          <w:szCs w:val="24"/>
          <w:lang w:eastAsia="fr-FR"/>
        </w:rPr>
        <w:lastRenderedPageBreak/>
        <w:t xml:space="preserve">Note de compréhension : </w:t>
      </w:r>
      <w:proofErr w:type="gramStart"/>
      <w:r w:rsidRPr="00095D4D">
        <w:rPr>
          <w:rFonts w:ascii="Times New Roman" w:eastAsia="Times New Roman" w:hAnsi="Times New Roman" w:cs="Times New Roman"/>
          <w:sz w:val="24"/>
          <w:szCs w:val="24"/>
          <w:lang w:eastAsia="fr-FR"/>
        </w:rPr>
        <w:t>[ ]</w:t>
      </w:r>
      <w:proofErr w:type="gramEnd"/>
      <w:r w:rsidRPr="00095D4D">
        <w:rPr>
          <w:rFonts w:ascii="Times New Roman" w:eastAsia="Times New Roman" w:hAnsi="Times New Roman" w:cs="Times New Roman"/>
          <w:sz w:val="24"/>
          <w:szCs w:val="24"/>
          <w:lang w:eastAsia="fr-FR"/>
        </w:rPr>
        <w:t xml:space="preserve"> / 5</w:t>
      </w:r>
    </w:p>
    <w:p w14:paraId="43B272B4" w14:textId="77777777" w:rsidR="00095D4D" w:rsidRPr="00095D4D" w:rsidRDefault="00095D4D" w:rsidP="00095D4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b/>
          <w:bCs/>
          <w:sz w:val="24"/>
          <w:szCs w:val="24"/>
          <w:lang w:eastAsia="fr-FR"/>
        </w:rPr>
        <w:t>Vérification banque et outils (40 min)</w:t>
      </w:r>
    </w:p>
    <w:p w14:paraId="2FE72CD2" w14:textId="77777777" w:rsidR="00095D4D" w:rsidRPr="00095D4D" w:rsidRDefault="00095D4D" w:rsidP="00095D4D">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i/>
          <w:iCs/>
          <w:sz w:val="24"/>
          <w:szCs w:val="24"/>
          <w:lang w:eastAsia="fr-FR"/>
        </w:rPr>
        <w:t>Objectif :</w:t>
      </w:r>
      <w:r w:rsidRPr="00095D4D">
        <w:rPr>
          <w:rFonts w:ascii="Times New Roman" w:eastAsia="Times New Roman" w:hAnsi="Times New Roman" w:cs="Times New Roman"/>
          <w:sz w:val="24"/>
          <w:szCs w:val="24"/>
          <w:lang w:eastAsia="fr-FR"/>
        </w:rPr>
        <w:t xml:space="preserve"> Utiliser les outils de correspondance pour sécuriser le routage.</w:t>
      </w:r>
    </w:p>
    <w:p w14:paraId="52AF4E6D" w14:textId="77777777" w:rsidR="00095D4D" w:rsidRPr="00095D4D" w:rsidRDefault="00095D4D" w:rsidP="00095D4D">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sz w:val="24"/>
          <w:szCs w:val="24"/>
          <w:lang w:eastAsia="fr-FR"/>
        </w:rPr>
        <w:t xml:space="preserve">Note de compréhension : </w:t>
      </w:r>
      <w:proofErr w:type="gramStart"/>
      <w:r w:rsidRPr="00095D4D">
        <w:rPr>
          <w:rFonts w:ascii="Times New Roman" w:eastAsia="Times New Roman" w:hAnsi="Times New Roman" w:cs="Times New Roman"/>
          <w:sz w:val="24"/>
          <w:szCs w:val="24"/>
          <w:lang w:eastAsia="fr-FR"/>
        </w:rPr>
        <w:t>[ ]</w:t>
      </w:r>
      <w:proofErr w:type="gramEnd"/>
      <w:r w:rsidRPr="00095D4D">
        <w:rPr>
          <w:rFonts w:ascii="Times New Roman" w:eastAsia="Times New Roman" w:hAnsi="Times New Roman" w:cs="Times New Roman"/>
          <w:sz w:val="24"/>
          <w:szCs w:val="24"/>
          <w:lang w:eastAsia="fr-FR"/>
        </w:rPr>
        <w:t xml:space="preserve"> / 5</w:t>
      </w:r>
    </w:p>
    <w:p w14:paraId="2A609925" w14:textId="77777777" w:rsidR="00095D4D" w:rsidRPr="00095D4D" w:rsidRDefault="00095D4D" w:rsidP="00095D4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b/>
          <w:bCs/>
          <w:sz w:val="24"/>
          <w:szCs w:val="24"/>
          <w:lang w:eastAsia="fr-FR"/>
        </w:rPr>
        <w:t>Simulation de crise (60 min)</w:t>
      </w:r>
    </w:p>
    <w:p w14:paraId="56DFE958" w14:textId="77777777" w:rsidR="00095D4D" w:rsidRPr="00095D4D" w:rsidRDefault="00095D4D" w:rsidP="00095D4D">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i/>
          <w:iCs/>
          <w:sz w:val="24"/>
          <w:szCs w:val="24"/>
          <w:lang w:eastAsia="fr-FR"/>
        </w:rPr>
        <w:t>Objectif :</w:t>
      </w:r>
      <w:r w:rsidRPr="00095D4D">
        <w:rPr>
          <w:rFonts w:ascii="Times New Roman" w:eastAsia="Times New Roman" w:hAnsi="Times New Roman" w:cs="Times New Roman"/>
          <w:sz w:val="24"/>
          <w:szCs w:val="24"/>
          <w:lang w:eastAsia="fr-FR"/>
        </w:rPr>
        <w:t xml:space="preserve"> Appliquer collectivement la procédure sur un scénario réel.</w:t>
      </w:r>
    </w:p>
    <w:p w14:paraId="6707CB0E" w14:textId="77777777" w:rsidR="00095D4D" w:rsidRPr="00095D4D" w:rsidRDefault="00095D4D" w:rsidP="00095D4D">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sz w:val="24"/>
          <w:szCs w:val="24"/>
          <w:lang w:eastAsia="fr-FR"/>
        </w:rPr>
        <w:t xml:space="preserve">Note de compréhension : </w:t>
      </w:r>
      <w:proofErr w:type="gramStart"/>
      <w:r w:rsidRPr="00095D4D">
        <w:rPr>
          <w:rFonts w:ascii="Times New Roman" w:eastAsia="Times New Roman" w:hAnsi="Times New Roman" w:cs="Times New Roman"/>
          <w:sz w:val="24"/>
          <w:szCs w:val="24"/>
          <w:lang w:eastAsia="fr-FR"/>
        </w:rPr>
        <w:t>[ ]</w:t>
      </w:r>
      <w:proofErr w:type="gramEnd"/>
      <w:r w:rsidRPr="00095D4D">
        <w:rPr>
          <w:rFonts w:ascii="Times New Roman" w:eastAsia="Times New Roman" w:hAnsi="Times New Roman" w:cs="Times New Roman"/>
          <w:sz w:val="24"/>
          <w:szCs w:val="24"/>
          <w:lang w:eastAsia="fr-FR"/>
        </w:rPr>
        <w:t xml:space="preserve"> / 5</w:t>
      </w:r>
    </w:p>
    <w:p w14:paraId="3105BC1E" w14:textId="77777777" w:rsidR="00095D4D" w:rsidRPr="00095D4D" w:rsidRDefault="00095D4D" w:rsidP="00095D4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b/>
          <w:bCs/>
          <w:sz w:val="24"/>
          <w:szCs w:val="24"/>
          <w:lang w:eastAsia="fr-FR"/>
        </w:rPr>
        <w:t>Retour d’expérience - RETEX (20 min)</w:t>
      </w:r>
    </w:p>
    <w:p w14:paraId="440E912E" w14:textId="77777777" w:rsidR="00095D4D" w:rsidRPr="00095D4D" w:rsidRDefault="00095D4D" w:rsidP="00095D4D">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i/>
          <w:iCs/>
          <w:sz w:val="24"/>
          <w:szCs w:val="24"/>
          <w:lang w:eastAsia="fr-FR"/>
        </w:rPr>
        <w:t>Objectif :</w:t>
      </w:r>
      <w:r w:rsidRPr="00095D4D">
        <w:rPr>
          <w:rFonts w:ascii="Times New Roman" w:eastAsia="Times New Roman" w:hAnsi="Times New Roman" w:cs="Times New Roman"/>
          <w:sz w:val="24"/>
          <w:szCs w:val="24"/>
          <w:lang w:eastAsia="fr-FR"/>
        </w:rPr>
        <w:t xml:space="preserve"> Évaluer les points de friction pour améliorer le protocole.</w:t>
      </w:r>
    </w:p>
    <w:p w14:paraId="7DE47A15" w14:textId="77777777" w:rsidR="00095D4D" w:rsidRPr="00095D4D" w:rsidRDefault="00095D4D" w:rsidP="00095D4D">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sz w:val="24"/>
          <w:szCs w:val="24"/>
          <w:lang w:eastAsia="fr-FR"/>
        </w:rPr>
        <w:t xml:space="preserve">Note de compréhension : </w:t>
      </w:r>
      <w:proofErr w:type="gramStart"/>
      <w:r w:rsidRPr="00095D4D">
        <w:rPr>
          <w:rFonts w:ascii="Times New Roman" w:eastAsia="Times New Roman" w:hAnsi="Times New Roman" w:cs="Times New Roman"/>
          <w:sz w:val="24"/>
          <w:szCs w:val="24"/>
          <w:lang w:eastAsia="fr-FR"/>
        </w:rPr>
        <w:t>[ ]</w:t>
      </w:r>
      <w:proofErr w:type="gramEnd"/>
      <w:r w:rsidRPr="00095D4D">
        <w:rPr>
          <w:rFonts w:ascii="Times New Roman" w:eastAsia="Times New Roman" w:hAnsi="Times New Roman" w:cs="Times New Roman"/>
          <w:sz w:val="24"/>
          <w:szCs w:val="24"/>
          <w:lang w:eastAsia="fr-FR"/>
        </w:rPr>
        <w:t xml:space="preserve"> / 5</w:t>
      </w:r>
    </w:p>
    <w:p w14:paraId="412C78CE" w14:textId="77777777" w:rsidR="00095D4D" w:rsidRPr="00095D4D" w:rsidRDefault="00095D4D" w:rsidP="00095D4D">
      <w:p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b/>
          <w:bCs/>
          <w:sz w:val="24"/>
          <w:szCs w:val="24"/>
          <w:lang w:eastAsia="fr-FR"/>
        </w:rPr>
        <w:t>De la Compréhension à l'Amélioration (Taxonomie de Bloom)</w:t>
      </w:r>
      <w:r w:rsidRPr="00095D4D">
        <w:rPr>
          <w:rFonts w:ascii="Times New Roman" w:eastAsia="Times New Roman" w:hAnsi="Times New Roman" w:cs="Times New Roman"/>
          <w:sz w:val="24"/>
          <w:szCs w:val="24"/>
          <w:lang w:eastAsia="fr-FR"/>
        </w:rPr>
        <w:t xml:space="preserve"> Vous passerez de la </w:t>
      </w:r>
      <w:r w:rsidRPr="00095D4D">
        <w:rPr>
          <w:rFonts w:ascii="Times New Roman" w:eastAsia="Times New Roman" w:hAnsi="Times New Roman" w:cs="Times New Roman"/>
          <w:b/>
          <w:bCs/>
          <w:sz w:val="24"/>
          <w:szCs w:val="24"/>
          <w:lang w:eastAsia="fr-FR"/>
        </w:rPr>
        <w:t>Compréhension</w:t>
      </w:r>
      <w:r w:rsidRPr="00095D4D">
        <w:rPr>
          <w:rFonts w:ascii="Times New Roman" w:eastAsia="Times New Roman" w:hAnsi="Times New Roman" w:cs="Times New Roman"/>
          <w:sz w:val="24"/>
          <w:szCs w:val="24"/>
          <w:lang w:eastAsia="fr-FR"/>
        </w:rPr>
        <w:t xml:space="preserve"> du cadre stratégique à l'</w:t>
      </w:r>
      <w:r w:rsidRPr="00095D4D">
        <w:rPr>
          <w:rFonts w:ascii="Times New Roman" w:eastAsia="Times New Roman" w:hAnsi="Times New Roman" w:cs="Times New Roman"/>
          <w:b/>
          <w:bCs/>
          <w:sz w:val="24"/>
          <w:szCs w:val="24"/>
          <w:lang w:eastAsia="fr-FR"/>
        </w:rPr>
        <w:t>Application</w:t>
      </w:r>
      <w:r w:rsidRPr="00095D4D">
        <w:rPr>
          <w:rFonts w:ascii="Times New Roman" w:eastAsia="Times New Roman" w:hAnsi="Times New Roman" w:cs="Times New Roman"/>
          <w:sz w:val="24"/>
          <w:szCs w:val="24"/>
          <w:lang w:eastAsia="fr-FR"/>
        </w:rPr>
        <w:t xml:space="preserve"> rigoureuse de la procédure. À terme, votre retour d'expérience vous permettra d'</w:t>
      </w:r>
      <w:r w:rsidRPr="00095D4D">
        <w:rPr>
          <w:rFonts w:ascii="Times New Roman" w:eastAsia="Times New Roman" w:hAnsi="Times New Roman" w:cs="Times New Roman"/>
          <w:b/>
          <w:bCs/>
          <w:sz w:val="24"/>
          <w:szCs w:val="24"/>
          <w:lang w:eastAsia="fr-FR"/>
        </w:rPr>
        <w:t>Évaluer</w:t>
      </w:r>
      <w:r w:rsidRPr="00095D4D">
        <w:rPr>
          <w:rFonts w:ascii="Times New Roman" w:eastAsia="Times New Roman" w:hAnsi="Times New Roman" w:cs="Times New Roman"/>
          <w:sz w:val="24"/>
          <w:szCs w:val="24"/>
          <w:lang w:eastAsia="fr-FR"/>
        </w:rPr>
        <w:t xml:space="preserve"> l'efficacité de nos outils pour nous aider à optimiser ce guide.</w:t>
      </w:r>
    </w:p>
    <w:p w14:paraId="6223565E" w14:textId="77777777" w:rsidR="00095D4D" w:rsidRPr="00095D4D" w:rsidRDefault="00095D4D" w:rsidP="00095D4D">
      <w:p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sz w:val="24"/>
          <w:szCs w:val="24"/>
          <w:lang w:eastAsia="fr-FR"/>
        </w:rPr>
        <w:t xml:space="preserve">-------------------------------------------------------------------------------- </w:t>
      </w:r>
    </w:p>
    <w:p w14:paraId="00B544B2" w14:textId="77777777" w:rsidR="00095D4D" w:rsidRPr="00095D4D" w:rsidRDefault="00095D4D" w:rsidP="00095D4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095D4D">
        <w:rPr>
          <w:rFonts w:ascii="Times New Roman" w:eastAsia="Times New Roman" w:hAnsi="Times New Roman" w:cs="Times New Roman"/>
          <w:b/>
          <w:bCs/>
          <w:sz w:val="36"/>
          <w:szCs w:val="36"/>
          <w:lang w:eastAsia="fr-FR"/>
        </w:rPr>
        <w:t>5. Maîtrise des Points Critiques et Sécurisation</w:t>
      </w:r>
    </w:p>
    <w:p w14:paraId="45190D65" w14:textId="77777777" w:rsidR="00095D4D" w:rsidRPr="00095D4D" w:rsidRDefault="00095D4D" w:rsidP="00095D4D">
      <w:p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sz w:val="24"/>
          <w:szCs w:val="24"/>
          <w:lang w:eastAsia="fr-FR"/>
        </w:rPr>
        <w:t>Le non-respect de ces règles d'or compromet la génération des virements et met en péril l'équilibre financier de l'association.</w:t>
      </w:r>
    </w:p>
    <w:p w14:paraId="6D23C663" w14:textId="77777777" w:rsidR="00095D4D" w:rsidRPr="00095D4D" w:rsidRDefault="00095D4D" w:rsidP="00095D4D">
      <w:p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b/>
          <w:bCs/>
          <w:sz w:val="24"/>
          <w:szCs w:val="24"/>
          <w:lang w:eastAsia="fr-FR"/>
        </w:rPr>
        <w:t>Le Triptyque de Sécurité</w:t>
      </w:r>
    </w:p>
    <w:p w14:paraId="107EC272" w14:textId="77777777" w:rsidR="00095D4D" w:rsidRPr="00095D4D" w:rsidRDefault="00095D4D" w:rsidP="00095D4D">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b/>
          <w:bCs/>
          <w:sz w:val="24"/>
          <w:szCs w:val="24"/>
          <w:lang w:eastAsia="fr-FR"/>
        </w:rPr>
        <w:t>Ne jamais modifier les fichiers reçus :</w:t>
      </w:r>
      <w:r w:rsidRPr="00095D4D">
        <w:rPr>
          <w:rFonts w:ascii="Times New Roman" w:eastAsia="Times New Roman" w:hAnsi="Times New Roman" w:cs="Times New Roman"/>
          <w:sz w:val="24"/>
          <w:szCs w:val="24"/>
          <w:lang w:eastAsia="fr-FR"/>
        </w:rPr>
        <w:t xml:space="preserve"> Toute altération rend le fichier illisible pour les systèmes bancaires.</w:t>
      </w:r>
    </w:p>
    <w:p w14:paraId="69F65A44" w14:textId="77777777" w:rsidR="00095D4D" w:rsidRPr="00095D4D" w:rsidRDefault="00095D4D" w:rsidP="00095D4D">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b/>
          <w:bCs/>
          <w:sz w:val="24"/>
          <w:szCs w:val="24"/>
          <w:lang w:eastAsia="fr-FR"/>
        </w:rPr>
        <w:t>Vérifier systématiquement la banque associée :</w:t>
      </w:r>
      <w:r w:rsidRPr="00095D4D">
        <w:rPr>
          <w:rFonts w:ascii="Times New Roman" w:eastAsia="Times New Roman" w:hAnsi="Times New Roman" w:cs="Times New Roman"/>
          <w:sz w:val="24"/>
          <w:szCs w:val="24"/>
          <w:lang w:eastAsia="fr-FR"/>
        </w:rPr>
        <w:t xml:space="preserve"> Un mauvais routage égale un paiement non effectué.</w:t>
      </w:r>
    </w:p>
    <w:p w14:paraId="2AF1CE27" w14:textId="77777777" w:rsidR="00095D4D" w:rsidRPr="00095D4D" w:rsidRDefault="00095D4D" w:rsidP="00095D4D">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b/>
          <w:bCs/>
          <w:sz w:val="24"/>
          <w:szCs w:val="24"/>
          <w:lang w:eastAsia="fr-FR"/>
        </w:rPr>
        <w:t>Utiliser la table Excel (SSOT) :</w:t>
      </w:r>
      <w:r w:rsidRPr="00095D4D">
        <w:rPr>
          <w:rFonts w:ascii="Times New Roman" w:eastAsia="Times New Roman" w:hAnsi="Times New Roman" w:cs="Times New Roman"/>
          <w:sz w:val="24"/>
          <w:szCs w:val="24"/>
          <w:lang w:eastAsia="fr-FR"/>
        </w:rPr>
        <w:t xml:space="preserve"> C'est votre "Single Source of Truth", l'unique référence infaillible.</w:t>
      </w:r>
    </w:p>
    <w:p w14:paraId="197E73C7" w14:textId="77777777" w:rsidR="00095D4D" w:rsidRPr="00095D4D" w:rsidRDefault="00095D4D" w:rsidP="00095D4D">
      <w:p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b/>
          <w:bCs/>
          <w:sz w:val="24"/>
          <w:szCs w:val="24"/>
          <w:lang w:eastAsia="fr-FR"/>
        </w:rPr>
        <w:t>ATTENTION : Une seule erreur de manipulation bloque le paiement de milliers de collaborateurs.</w:t>
      </w:r>
    </w:p>
    <w:p w14:paraId="232C6952" w14:textId="77777777" w:rsidR="00095D4D" w:rsidRPr="00095D4D" w:rsidRDefault="00095D4D" w:rsidP="00095D4D">
      <w:p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b/>
          <w:bCs/>
          <w:sz w:val="24"/>
          <w:szCs w:val="24"/>
          <w:lang w:eastAsia="fr-FR"/>
        </w:rPr>
        <w:t>L'Outil de Référence : La Table de Correspondance</w:t>
      </w:r>
      <w:r w:rsidRPr="00095D4D">
        <w:rPr>
          <w:rFonts w:ascii="Times New Roman" w:eastAsia="Times New Roman" w:hAnsi="Times New Roman" w:cs="Times New Roman"/>
          <w:sz w:val="24"/>
          <w:szCs w:val="24"/>
          <w:lang w:eastAsia="fr-FR"/>
        </w:rPr>
        <w:t xml:space="preserve"> Cet outil est votre boussole. Pour chaque flux, vous devez impérativement valider trois points : la </w:t>
      </w:r>
      <w:r w:rsidRPr="00095D4D">
        <w:rPr>
          <w:rFonts w:ascii="Times New Roman" w:eastAsia="Times New Roman" w:hAnsi="Times New Roman" w:cs="Times New Roman"/>
          <w:b/>
          <w:bCs/>
          <w:sz w:val="24"/>
          <w:szCs w:val="24"/>
          <w:lang w:eastAsia="fr-FR"/>
        </w:rPr>
        <w:t>Structure</w:t>
      </w:r>
      <w:r w:rsidRPr="00095D4D">
        <w:rPr>
          <w:rFonts w:ascii="Times New Roman" w:eastAsia="Times New Roman" w:hAnsi="Times New Roman" w:cs="Times New Roman"/>
          <w:sz w:val="24"/>
          <w:szCs w:val="24"/>
          <w:lang w:eastAsia="fr-FR"/>
        </w:rPr>
        <w:t xml:space="preserve">, la </w:t>
      </w:r>
      <w:r w:rsidRPr="00095D4D">
        <w:rPr>
          <w:rFonts w:ascii="Times New Roman" w:eastAsia="Times New Roman" w:hAnsi="Times New Roman" w:cs="Times New Roman"/>
          <w:b/>
          <w:bCs/>
          <w:sz w:val="24"/>
          <w:szCs w:val="24"/>
          <w:lang w:eastAsia="fr-FR"/>
        </w:rPr>
        <w:t>Banque associée</w:t>
      </w:r>
      <w:r w:rsidRPr="00095D4D">
        <w:rPr>
          <w:rFonts w:ascii="Times New Roman" w:eastAsia="Times New Roman" w:hAnsi="Times New Roman" w:cs="Times New Roman"/>
          <w:sz w:val="24"/>
          <w:szCs w:val="24"/>
          <w:lang w:eastAsia="fr-FR"/>
        </w:rPr>
        <w:t xml:space="preserve"> et le </w:t>
      </w:r>
      <w:r w:rsidRPr="00095D4D">
        <w:rPr>
          <w:rFonts w:ascii="Times New Roman" w:eastAsia="Times New Roman" w:hAnsi="Times New Roman" w:cs="Times New Roman"/>
          <w:b/>
          <w:bCs/>
          <w:sz w:val="24"/>
          <w:szCs w:val="24"/>
          <w:lang w:eastAsia="fr-FR"/>
        </w:rPr>
        <w:t>Type de fichier</w:t>
      </w:r>
      <w:r w:rsidRPr="00095D4D">
        <w:rPr>
          <w:rFonts w:ascii="Times New Roman" w:eastAsia="Times New Roman" w:hAnsi="Times New Roman" w:cs="Times New Roman"/>
          <w:sz w:val="24"/>
          <w:szCs w:val="24"/>
          <w:lang w:eastAsia="fr-FR"/>
        </w:rPr>
        <w:t>.</w:t>
      </w:r>
    </w:p>
    <w:p w14:paraId="79D121F6" w14:textId="77777777" w:rsidR="00095D4D" w:rsidRPr="00095D4D" w:rsidRDefault="00095D4D" w:rsidP="00095D4D">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095D4D">
        <w:rPr>
          <w:rFonts w:ascii="Times New Roman" w:eastAsia="Times New Roman" w:hAnsi="Times New Roman" w:cs="Times New Roman"/>
          <w:sz w:val="24"/>
          <w:szCs w:val="24"/>
          <w:lang w:eastAsia="fr-FR"/>
        </w:rPr>
        <w:t>[ ]</w:t>
      </w:r>
      <w:proofErr w:type="gramEnd"/>
      <w:r w:rsidRPr="00095D4D">
        <w:rPr>
          <w:rFonts w:ascii="Times New Roman" w:eastAsia="Times New Roman" w:hAnsi="Times New Roman" w:cs="Times New Roman"/>
          <w:sz w:val="24"/>
          <w:szCs w:val="24"/>
          <w:lang w:eastAsia="fr-FR"/>
        </w:rPr>
        <w:t xml:space="preserve"> </w:t>
      </w:r>
      <w:r w:rsidRPr="00095D4D">
        <w:rPr>
          <w:rFonts w:ascii="Times New Roman" w:eastAsia="Times New Roman" w:hAnsi="Times New Roman" w:cs="Times New Roman"/>
          <w:b/>
          <w:bCs/>
          <w:sz w:val="24"/>
          <w:szCs w:val="24"/>
          <w:lang w:eastAsia="fr-FR"/>
        </w:rPr>
        <w:t>Identifier</w:t>
      </w:r>
      <w:r w:rsidRPr="00095D4D">
        <w:rPr>
          <w:rFonts w:ascii="Times New Roman" w:eastAsia="Times New Roman" w:hAnsi="Times New Roman" w:cs="Times New Roman"/>
          <w:sz w:val="24"/>
          <w:szCs w:val="24"/>
          <w:lang w:eastAsia="fr-FR"/>
        </w:rPr>
        <w:t xml:space="preserve"> la structure concernée dans le fichier reçu.</w:t>
      </w:r>
    </w:p>
    <w:p w14:paraId="6710DCE4" w14:textId="77777777" w:rsidR="00095D4D" w:rsidRPr="00095D4D" w:rsidRDefault="00095D4D" w:rsidP="00095D4D">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095D4D">
        <w:rPr>
          <w:rFonts w:ascii="Times New Roman" w:eastAsia="Times New Roman" w:hAnsi="Times New Roman" w:cs="Times New Roman"/>
          <w:sz w:val="24"/>
          <w:szCs w:val="24"/>
          <w:lang w:eastAsia="fr-FR"/>
        </w:rPr>
        <w:t>[ ]</w:t>
      </w:r>
      <w:proofErr w:type="gramEnd"/>
      <w:r w:rsidRPr="00095D4D">
        <w:rPr>
          <w:rFonts w:ascii="Times New Roman" w:eastAsia="Times New Roman" w:hAnsi="Times New Roman" w:cs="Times New Roman"/>
          <w:sz w:val="24"/>
          <w:szCs w:val="24"/>
          <w:lang w:eastAsia="fr-FR"/>
        </w:rPr>
        <w:t xml:space="preserve"> </w:t>
      </w:r>
      <w:r w:rsidRPr="00095D4D">
        <w:rPr>
          <w:rFonts w:ascii="Times New Roman" w:eastAsia="Times New Roman" w:hAnsi="Times New Roman" w:cs="Times New Roman"/>
          <w:b/>
          <w:bCs/>
          <w:sz w:val="24"/>
          <w:szCs w:val="24"/>
          <w:lang w:eastAsia="fr-FR"/>
        </w:rPr>
        <w:t>Consulter</w:t>
      </w:r>
      <w:r w:rsidRPr="00095D4D">
        <w:rPr>
          <w:rFonts w:ascii="Times New Roman" w:eastAsia="Times New Roman" w:hAnsi="Times New Roman" w:cs="Times New Roman"/>
          <w:sz w:val="24"/>
          <w:szCs w:val="24"/>
          <w:lang w:eastAsia="fr-FR"/>
        </w:rPr>
        <w:t xml:space="preserve"> la table de correspondance Excel (SSOT).</w:t>
      </w:r>
    </w:p>
    <w:p w14:paraId="0CF700DB" w14:textId="77777777" w:rsidR="00095D4D" w:rsidRPr="00095D4D" w:rsidRDefault="00095D4D" w:rsidP="00095D4D">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095D4D">
        <w:rPr>
          <w:rFonts w:ascii="Times New Roman" w:eastAsia="Times New Roman" w:hAnsi="Times New Roman" w:cs="Times New Roman"/>
          <w:sz w:val="24"/>
          <w:szCs w:val="24"/>
          <w:lang w:eastAsia="fr-FR"/>
        </w:rPr>
        <w:t>[ ]</w:t>
      </w:r>
      <w:proofErr w:type="gramEnd"/>
      <w:r w:rsidRPr="00095D4D">
        <w:rPr>
          <w:rFonts w:ascii="Times New Roman" w:eastAsia="Times New Roman" w:hAnsi="Times New Roman" w:cs="Times New Roman"/>
          <w:sz w:val="24"/>
          <w:szCs w:val="24"/>
          <w:lang w:eastAsia="fr-FR"/>
        </w:rPr>
        <w:t xml:space="preserve"> </w:t>
      </w:r>
      <w:r w:rsidRPr="00095D4D">
        <w:rPr>
          <w:rFonts w:ascii="Times New Roman" w:eastAsia="Times New Roman" w:hAnsi="Times New Roman" w:cs="Times New Roman"/>
          <w:b/>
          <w:bCs/>
          <w:sz w:val="24"/>
          <w:szCs w:val="24"/>
          <w:lang w:eastAsia="fr-FR"/>
        </w:rPr>
        <w:t>Déterminer</w:t>
      </w:r>
      <w:r w:rsidRPr="00095D4D">
        <w:rPr>
          <w:rFonts w:ascii="Times New Roman" w:eastAsia="Times New Roman" w:hAnsi="Times New Roman" w:cs="Times New Roman"/>
          <w:sz w:val="24"/>
          <w:szCs w:val="24"/>
          <w:lang w:eastAsia="fr-FR"/>
        </w:rPr>
        <w:t xml:space="preserve"> la banque et le type de fichier attendus.</w:t>
      </w:r>
    </w:p>
    <w:p w14:paraId="7AE885DB" w14:textId="77777777" w:rsidR="00095D4D" w:rsidRPr="00095D4D" w:rsidRDefault="00095D4D" w:rsidP="00095D4D">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095D4D">
        <w:rPr>
          <w:rFonts w:ascii="Times New Roman" w:eastAsia="Times New Roman" w:hAnsi="Times New Roman" w:cs="Times New Roman"/>
          <w:sz w:val="24"/>
          <w:szCs w:val="24"/>
          <w:lang w:eastAsia="fr-FR"/>
        </w:rPr>
        <w:t>[ ]</w:t>
      </w:r>
      <w:proofErr w:type="gramEnd"/>
      <w:r w:rsidRPr="00095D4D">
        <w:rPr>
          <w:rFonts w:ascii="Times New Roman" w:eastAsia="Times New Roman" w:hAnsi="Times New Roman" w:cs="Times New Roman"/>
          <w:sz w:val="24"/>
          <w:szCs w:val="24"/>
          <w:lang w:eastAsia="fr-FR"/>
        </w:rPr>
        <w:t xml:space="preserve"> </w:t>
      </w:r>
      <w:r w:rsidRPr="00095D4D">
        <w:rPr>
          <w:rFonts w:ascii="Times New Roman" w:eastAsia="Times New Roman" w:hAnsi="Times New Roman" w:cs="Times New Roman"/>
          <w:b/>
          <w:bCs/>
          <w:sz w:val="24"/>
          <w:szCs w:val="24"/>
          <w:lang w:eastAsia="fr-FR"/>
        </w:rPr>
        <w:t>Confirmer</w:t>
      </w:r>
      <w:r w:rsidRPr="00095D4D">
        <w:rPr>
          <w:rFonts w:ascii="Times New Roman" w:eastAsia="Times New Roman" w:hAnsi="Times New Roman" w:cs="Times New Roman"/>
          <w:sz w:val="24"/>
          <w:szCs w:val="24"/>
          <w:lang w:eastAsia="fr-FR"/>
        </w:rPr>
        <w:t xml:space="preserve"> le bon routage vers le canal bancaire dédié.</w:t>
      </w:r>
    </w:p>
    <w:p w14:paraId="45641A85" w14:textId="77777777" w:rsidR="00095D4D" w:rsidRPr="00095D4D" w:rsidRDefault="00095D4D" w:rsidP="00095D4D">
      <w:p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sz w:val="24"/>
          <w:szCs w:val="24"/>
          <w:lang w:eastAsia="fr-FR"/>
        </w:rPr>
        <w:t xml:space="preserve">-------------------------------------------------------------------------------- </w:t>
      </w:r>
    </w:p>
    <w:p w14:paraId="2C5A32D0" w14:textId="77777777" w:rsidR="00095D4D" w:rsidRPr="00095D4D" w:rsidRDefault="00095D4D" w:rsidP="00095D4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095D4D">
        <w:rPr>
          <w:rFonts w:ascii="Times New Roman" w:eastAsia="Times New Roman" w:hAnsi="Times New Roman" w:cs="Times New Roman"/>
          <w:b/>
          <w:bCs/>
          <w:sz w:val="36"/>
          <w:szCs w:val="36"/>
          <w:lang w:eastAsia="fr-FR"/>
        </w:rPr>
        <w:t>6. Journal de Bord et Suivi du Stage</w:t>
      </w:r>
    </w:p>
    <w:p w14:paraId="1B5C2EE1" w14:textId="77777777" w:rsidR="00095D4D" w:rsidRPr="00095D4D" w:rsidRDefault="00095D4D" w:rsidP="00095D4D">
      <w:p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sz w:val="24"/>
          <w:szCs w:val="24"/>
          <w:lang w:eastAsia="fr-FR"/>
        </w:rPr>
        <w:lastRenderedPageBreak/>
        <w:t>La transparence et la confiance mutuelle sont les piliers de notre équipe. Ce journal permet de transformer chaque difficulté en un levier d'amélioration continue.</w:t>
      </w:r>
    </w:p>
    <w:p w14:paraId="3A7F34FF" w14:textId="77777777" w:rsidR="00095D4D" w:rsidRPr="00095D4D" w:rsidRDefault="00095D4D" w:rsidP="00095D4D">
      <w:p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b/>
          <w:bCs/>
          <w:sz w:val="24"/>
          <w:szCs w:val="24"/>
          <w:lang w:eastAsia="fr-FR"/>
        </w:rPr>
        <w:t>Synthèse du Retour d'Expérience (RETEX)</w:t>
      </w:r>
      <w:r w:rsidRPr="00095D4D">
        <w:rPr>
          <w:rFonts w:ascii="Times New Roman" w:eastAsia="Times New Roman" w:hAnsi="Times New Roman" w:cs="Times New Roman"/>
          <w:sz w:val="24"/>
          <w:szCs w:val="24"/>
          <w:lang w:eastAsia="fr-FR"/>
        </w:rPr>
        <w:t xml:space="preserve"> Le succès du PCA repose sur votre capacité à identifier les zones d'ombre rencontrées durant la simulation.</w:t>
      </w:r>
    </w:p>
    <w:p w14:paraId="3D20EA83" w14:textId="77777777" w:rsidR="00095D4D" w:rsidRPr="00095D4D" w:rsidRDefault="00095D4D" w:rsidP="00095D4D">
      <w:p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b/>
          <w:bCs/>
          <w:sz w:val="24"/>
          <w:szCs w:val="24"/>
          <w:lang w:eastAsia="fr-FR"/>
        </w:rPr>
        <w:t>Espaces de Libre Expression</w:t>
      </w:r>
    </w:p>
    <w:p w14:paraId="32D16F32" w14:textId="77777777" w:rsidR="00095D4D" w:rsidRPr="00095D4D" w:rsidRDefault="00095D4D" w:rsidP="00095D4D">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b/>
          <w:bCs/>
          <w:sz w:val="24"/>
          <w:szCs w:val="24"/>
          <w:lang w:eastAsia="fr-FR"/>
        </w:rPr>
        <w:t>Difficultés rencontrées (techniques ou organisationnelles) :</w:t>
      </w:r>
    </w:p>
    <w:p w14:paraId="27A38F35" w14:textId="77777777" w:rsidR="00095D4D" w:rsidRPr="00095D4D" w:rsidRDefault="00095D4D" w:rsidP="00095D4D">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b/>
          <w:bCs/>
          <w:sz w:val="24"/>
          <w:szCs w:val="24"/>
          <w:lang w:eastAsia="fr-FR"/>
        </w:rPr>
        <w:t>Points à sécuriser selon mon analyse de terrain :</w:t>
      </w:r>
    </w:p>
    <w:p w14:paraId="48B9A704" w14:textId="77777777" w:rsidR="00095D4D" w:rsidRPr="00095D4D" w:rsidRDefault="00095D4D" w:rsidP="00095D4D">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b/>
          <w:bCs/>
          <w:sz w:val="24"/>
          <w:szCs w:val="24"/>
          <w:lang w:eastAsia="fr-FR"/>
        </w:rPr>
        <w:t>Propositions d'amélioration de la procédure :</w:t>
      </w:r>
    </w:p>
    <w:p w14:paraId="1549183A" w14:textId="77777777" w:rsidR="00095D4D" w:rsidRPr="00095D4D" w:rsidRDefault="00095D4D" w:rsidP="00095D4D">
      <w:p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b/>
          <w:bCs/>
          <w:sz w:val="24"/>
          <w:szCs w:val="24"/>
          <w:lang w:eastAsia="fr-FR"/>
        </w:rPr>
        <w:t>Validation Finale</w:t>
      </w:r>
    </w:p>
    <w:p w14:paraId="30331F65" w14:textId="77777777" w:rsidR="00095D4D" w:rsidRPr="00095D4D" w:rsidRDefault="00095D4D" w:rsidP="00095D4D">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b/>
          <w:bCs/>
          <w:sz w:val="24"/>
          <w:szCs w:val="24"/>
          <w:lang w:eastAsia="fr-FR"/>
        </w:rPr>
        <w:t>Date :</w:t>
      </w:r>
      <w:r w:rsidRPr="00095D4D">
        <w:rPr>
          <w:rFonts w:ascii="Times New Roman" w:eastAsia="Times New Roman" w:hAnsi="Times New Roman" w:cs="Times New Roman"/>
          <w:sz w:val="24"/>
          <w:szCs w:val="24"/>
          <w:lang w:eastAsia="fr-FR"/>
        </w:rPr>
        <w:t xml:space="preserve"> ____ / ____ / ________</w:t>
      </w:r>
    </w:p>
    <w:p w14:paraId="3448339E" w14:textId="77777777" w:rsidR="00095D4D" w:rsidRPr="00095D4D" w:rsidRDefault="00095D4D" w:rsidP="00095D4D">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b/>
          <w:bCs/>
          <w:sz w:val="24"/>
          <w:szCs w:val="24"/>
          <w:lang w:eastAsia="fr-FR"/>
        </w:rPr>
        <w:t>Signature du Stagiaire :</w:t>
      </w:r>
      <w:r w:rsidRPr="00095D4D">
        <w:rPr>
          <w:rFonts w:ascii="Times New Roman" w:eastAsia="Times New Roman" w:hAnsi="Times New Roman" w:cs="Times New Roman"/>
          <w:sz w:val="24"/>
          <w:szCs w:val="24"/>
          <w:lang w:eastAsia="fr-FR"/>
        </w:rPr>
        <w:t xml:space="preserve"> &lt;</w:t>
      </w:r>
      <w:proofErr w:type="spellStart"/>
      <w:r w:rsidRPr="00095D4D">
        <w:rPr>
          <w:rFonts w:ascii="Times New Roman" w:eastAsia="Times New Roman" w:hAnsi="Times New Roman" w:cs="Times New Roman"/>
          <w:sz w:val="24"/>
          <w:szCs w:val="24"/>
          <w:lang w:eastAsia="fr-FR"/>
        </w:rPr>
        <w:t>br</w:t>
      </w:r>
      <w:proofErr w:type="spellEnd"/>
      <w:r w:rsidRPr="00095D4D">
        <w:rPr>
          <w:rFonts w:ascii="Times New Roman" w:eastAsia="Times New Roman" w:hAnsi="Times New Roman" w:cs="Times New Roman"/>
          <w:sz w:val="24"/>
          <w:szCs w:val="24"/>
          <w:lang w:eastAsia="fr-FR"/>
        </w:rPr>
        <w:t>&gt;&lt;</w:t>
      </w:r>
      <w:proofErr w:type="spellStart"/>
      <w:r w:rsidRPr="00095D4D">
        <w:rPr>
          <w:rFonts w:ascii="Times New Roman" w:eastAsia="Times New Roman" w:hAnsi="Times New Roman" w:cs="Times New Roman"/>
          <w:sz w:val="24"/>
          <w:szCs w:val="24"/>
          <w:lang w:eastAsia="fr-FR"/>
        </w:rPr>
        <w:t>br</w:t>
      </w:r>
      <w:proofErr w:type="spellEnd"/>
      <w:r w:rsidRPr="00095D4D">
        <w:rPr>
          <w:rFonts w:ascii="Times New Roman" w:eastAsia="Times New Roman" w:hAnsi="Times New Roman" w:cs="Times New Roman"/>
          <w:sz w:val="24"/>
          <w:szCs w:val="24"/>
          <w:lang w:eastAsia="fr-FR"/>
        </w:rPr>
        <w:t>&gt;&lt;</w:t>
      </w:r>
      <w:proofErr w:type="spellStart"/>
      <w:r w:rsidRPr="00095D4D">
        <w:rPr>
          <w:rFonts w:ascii="Times New Roman" w:eastAsia="Times New Roman" w:hAnsi="Times New Roman" w:cs="Times New Roman"/>
          <w:sz w:val="24"/>
          <w:szCs w:val="24"/>
          <w:lang w:eastAsia="fr-FR"/>
        </w:rPr>
        <w:t>br</w:t>
      </w:r>
      <w:proofErr w:type="spellEnd"/>
      <w:r w:rsidRPr="00095D4D">
        <w:rPr>
          <w:rFonts w:ascii="Times New Roman" w:eastAsia="Times New Roman" w:hAnsi="Times New Roman" w:cs="Times New Roman"/>
          <w:sz w:val="24"/>
          <w:szCs w:val="24"/>
          <w:lang w:eastAsia="fr-FR"/>
        </w:rPr>
        <w:t>&gt;</w:t>
      </w:r>
    </w:p>
    <w:p w14:paraId="50F10AA4" w14:textId="77777777" w:rsidR="00095D4D" w:rsidRPr="00095D4D" w:rsidRDefault="00095D4D" w:rsidP="00095D4D">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095D4D">
        <w:rPr>
          <w:rFonts w:ascii="Times New Roman" w:eastAsia="Times New Roman" w:hAnsi="Times New Roman" w:cs="Times New Roman"/>
          <w:b/>
          <w:bCs/>
          <w:sz w:val="24"/>
          <w:szCs w:val="24"/>
          <w:lang w:eastAsia="fr-FR"/>
        </w:rPr>
        <w:t>Signature du Formateur/Manager :</w:t>
      </w:r>
      <w:r w:rsidRPr="00095D4D">
        <w:rPr>
          <w:rFonts w:ascii="Times New Roman" w:eastAsia="Times New Roman" w:hAnsi="Times New Roman" w:cs="Times New Roman"/>
          <w:sz w:val="24"/>
          <w:szCs w:val="24"/>
          <w:lang w:eastAsia="fr-FR"/>
        </w:rPr>
        <w:t xml:space="preserve"> &lt;</w:t>
      </w:r>
      <w:proofErr w:type="spellStart"/>
      <w:r w:rsidRPr="00095D4D">
        <w:rPr>
          <w:rFonts w:ascii="Times New Roman" w:eastAsia="Times New Roman" w:hAnsi="Times New Roman" w:cs="Times New Roman"/>
          <w:sz w:val="24"/>
          <w:szCs w:val="24"/>
          <w:lang w:eastAsia="fr-FR"/>
        </w:rPr>
        <w:t>br</w:t>
      </w:r>
      <w:proofErr w:type="spellEnd"/>
      <w:r w:rsidRPr="00095D4D">
        <w:rPr>
          <w:rFonts w:ascii="Times New Roman" w:eastAsia="Times New Roman" w:hAnsi="Times New Roman" w:cs="Times New Roman"/>
          <w:sz w:val="24"/>
          <w:szCs w:val="24"/>
          <w:lang w:eastAsia="fr-FR"/>
        </w:rPr>
        <w:t>&gt;&lt;</w:t>
      </w:r>
      <w:proofErr w:type="spellStart"/>
      <w:r w:rsidRPr="00095D4D">
        <w:rPr>
          <w:rFonts w:ascii="Times New Roman" w:eastAsia="Times New Roman" w:hAnsi="Times New Roman" w:cs="Times New Roman"/>
          <w:sz w:val="24"/>
          <w:szCs w:val="24"/>
          <w:lang w:eastAsia="fr-FR"/>
        </w:rPr>
        <w:t>br</w:t>
      </w:r>
      <w:proofErr w:type="spellEnd"/>
      <w:r w:rsidRPr="00095D4D">
        <w:rPr>
          <w:rFonts w:ascii="Times New Roman" w:eastAsia="Times New Roman" w:hAnsi="Times New Roman" w:cs="Times New Roman"/>
          <w:sz w:val="24"/>
          <w:szCs w:val="24"/>
          <w:lang w:eastAsia="fr-FR"/>
        </w:rPr>
        <w:t>&gt;&lt;</w:t>
      </w:r>
      <w:proofErr w:type="spellStart"/>
      <w:r w:rsidRPr="00095D4D">
        <w:rPr>
          <w:rFonts w:ascii="Times New Roman" w:eastAsia="Times New Roman" w:hAnsi="Times New Roman" w:cs="Times New Roman"/>
          <w:sz w:val="24"/>
          <w:szCs w:val="24"/>
          <w:lang w:eastAsia="fr-FR"/>
        </w:rPr>
        <w:t>br</w:t>
      </w:r>
      <w:proofErr w:type="spellEnd"/>
      <w:r w:rsidRPr="00095D4D">
        <w:rPr>
          <w:rFonts w:ascii="Times New Roman" w:eastAsia="Times New Roman" w:hAnsi="Times New Roman" w:cs="Times New Roman"/>
          <w:sz w:val="24"/>
          <w:szCs w:val="24"/>
          <w:lang w:eastAsia="fr-FR"/>
        </w:rPr>
        <w:t>&gt;</w:t>
      </w:r>
    </w:p>
    <w:p w14:paraId="7E54D790" w14:textId="77777777" w:rsidR="00600F95" w:rsidRDefault="00600F95"/>
    <w:sectPr w:rsidR="00600F9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EC7218"/>
    <w:multiLevelType w:val="multilevel"/>
    <w:tmpl w:val="83E201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C25DDA"/>
    <w:multiLevelType w:val="multilevel"/>
    <w:tmpl w:val="9EA0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652685"/>
    <w:multiLevelType w:val="multilevel"/>
    <w:tmpl w:val="E1646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7E6BB3"/>
    <w:multiLevelType w:val="multilevel"/>
    <w:tmpl w:val="233A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CF4C34"/>
    <w:multiLevelType w:val="multilevel"/>
    <w:tmpl w:val="3CE6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CA74E7"/>
    <w:multiLevelType w:val="multilevel"/>
    <w:tmpl w:val="1206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2E382C"/>
    <w:multiLevelType w:val="multilevel"/>
    <w:tmpl w:val="7CCA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762901"/>
    <w:multiLevelType w:val="multilevel"/>
    <w:tmpl w:val="9E94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7"/>
  </w:num>
  <w:num w:numId="4">
    <w:abstractNumId w:val="0"/>
  </w:num>
  <w:num w:numId="5">
    <w:abstractNumId w:val="2"/>
  </w:num>
  <w:num w:numId="6">
    <w:abstractNumId w:val="1"/>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D4D"/>
    <w:rsid w:val="00095D4D"/>
    <w:rsid w:val="00600F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E7119"/>
  <w15:chartTrackingRefBased/>
  <w15:docId w15:val="{17319562-2E90-4914-AA88-B98F31317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095D4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095D4D"/>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95D4D"/>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095D4D"/>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095D4D"/>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232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1098</Words>
  <Characters>6040</Characters>
  <Application>Microsoft Office Word</Application>
  <DocSecurity>0</DocSecurity>
  <Lines>50</Lines>
  <Paragraphs>14</Paragraphs>
  <ScaleCrop>false</ScaleCrop>
  <Company/>
  <LinksUpToDate>false</LinksUpToDate>
  <CharactersWithSpaces>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Nolwenn BOURLAT</dc:creator>
  <cp:keywords/>
  <dc:description/>
  <cp:lastModifiedBy>Nolwenn BOURLAT</cp:lastModifiedBy>
  <cp:revision>1</cp:revision>
  <dcterms:created xsi:type="dcterms:W3CDTF">2026-04-10T09:42:00Z</dcterms:created>
  <dcterms:modified xsi:type="dcterms:W3CDTF">2026-04-10T09:42:00Z</dcterms:modified>
</cp:coreProperties>
</file>