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8EB" w:rsidRDefault="009E6E7C" w:rsidP="005210E2">
      <w:pPr>
        <w:bidi w:val="0"/>
        <w:jc w:val="center"/>
        <w:rPr>
          <w:rFonts w:asciiTheme="majorBidi" w:hAnsiTheme="majorBidi" w:cstheme="majorBidi"/>
          <w:rtl/>
        </w:rPr>
      </w:pPr>
      <w:r w:rsidRPr="000D700B">
        <w:rPr>
          <w:rFonts w:asciiTheme="majorBidi" w:hAnsiTheme="majorBidi" w:cstheme="majorBidi"/>
          <w:noProof/>
        </w:rPr>
        <w:drawing>
          <wp:inline distT="0" distB="0" distL="0" distR="0" wp14:anchorId="2DB4FE25" wp14:editId="1386957B">
            <wp:extent cx="6060932" cy="9715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821" cy="9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44" w:rsidRPr="004860DD" w:rsidRDefault="001B3444" w:rsidP="005210E2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:rsidR="001B3444" w:rsidRPr="000D700B" w:rsidRDefault="001B3444" w:rsidP="005210E2">
      <w:pPr>
        <w:bidi w:val="0"/>
        <w:jc w:val="center"/>
        <w:rPr>
          <w:rFonts w:asciiTheme="majorBidi" w:hAnsiTheme="majorBidi" w:cstheme="majorBidi"/>
          <w:rtl/>
        </w:rPr>
      </w:pPr>
    </w:p>
    <w:p w:rsidR="009E6E7C" w:rsidRPr="00A752CF" w:rsidRDefault="003E79A9" w:rsidP="00A752CF">
      <w:pPr>
        <w:bidi w:val="0"/>
        <w:jc w:val="center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/>
          <w:sz w:val="42"/>
          <w:szCs w:val="42"/>
        </w:rPr>
        <w:t>Charged Holographic Strings</w:t>
      </w:r>
    </w:p>
    <w:p w:rsidR="001B3444" w:rsidRDefault="001B3444" w:rsidP="006D71CF">
      <w:pPr>
        <w:bidi w:val="0"/>
        <w:rPr>
          <w:rFonts w:asciiTheme="majorBidi" w:hAnsiTheme="majorBidi" w:cstheme="majorBidi"/>
          <w:sz w:val="26"/>
          <w:szCs w:val="26"/>
        </w:rPr>
      </w:pPr>
    </w:p>
    <w:p w:rsidR="001B3444" w:rsidRPr="004860DD" w:rsidRDefault="001B3444" w:rsidP="005210E2">
      <w:pPr>
        <w:bidi w:val="0"/>
        <w:jc w:val="center"/>
        <w:rPr>
          <w:rFonts w:asciiTheme="majorBidi" w:hAnsiTheme="majorBidi" w:cstheme="majorBidi"/>
          <w:sz w:val="24"/>
          <w:szCs w:val="24"/>
          <w:rtl/>
        </w:rPr>
      </w:pP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842776">
        <w:rPr>
          <w:rFonts w:asciiTheme="majorBidi" w:hAnsiTheme="majorBidi" w:cstheme="majorBidi"/>
          <w:sz w:val="28"/>
          <w:szCs w:val="28"/>
        </w:rPr>
        <w:t>A Thesis Submitted</w:t>
      </w: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842776">
        <w:rPr>
          <w:rFonts w:asciiTheme="majorBidi" w:hAnsiTheme="majorBidi" w:cstheme="majorBidi"/>
          <w:sz w:val="28"/>
          <w:szCs w:val="28"/>
        </w:rPr>
        <w:t>In Partial Fulfillment of the Requirements for the Degree of</w:t>
      </w: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842776">
        <w:rPr>
          <w:rFonts w:asciiTheme="majorBidi" w:hAnsiTheme="majorBidi" w:cstheme="majorBidi"/>
          <w:sz w:val="28"/>
          <w:szCs w:val="28"/>
        </w:rPr>
        <w:t>Master of Science</w:t>
      </w: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842776">
        <w:rPr>
          <w:rFonts w:asciiTheme="majorBidi" w:hAnsiTheme="majorBidi" w:cstheme="majorBidi"/>
          <w:sz w:val="28"/>
          <w:szCs w:val="28"/>
        </w:rPr>
        <w:t>At</w:t>
      </w: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842776">
        <w:rPr>
          <w:rFonts w:asciiTheme="majorBidi" w:hAnsiTheme="majorBidi" w:cstheme="majorBidi"/>
          <w:sz w:val="28"/>
          <w:szCs w:val="28"/>
        </w:rPr>
        <w:t>Tel Aviv University</w:t>
      </w: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842776">
        <w:rPr>
          <w:rFonts w:asciiTheme="majorBidi" w:hAnsiTheme="majorBidi" w:cstheme="majorBidi"/>
          <w:sz w:val="28"/>
          <w:szCs w:val="28"/>
        </w:rPr>
        <w:t>The Department of Physics</w:t>
      </w: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842776">
        <w:rPr>
          <w:rFonts w:asciiTheme="majorBidi" w:hAnsiTheme="majorBidi" w:cstheme="majorBidi"/>
          <w:sz w:val="28"/>
          <w:szCs w:val="28"/>
        </w:rPr>
        <w:t>By</w:t>
      </w: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E6E7C" w:rsidRPr="00842776" w:rsidRDefault="003E79A9" w:rsidP="005210E2">
      <w:pPr>
        <w:bidi w:val="0"/>
        <w:spacing w:after="0"/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LIOR BLECH</w:t>
      </w: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842776">
        <w:rPr>
          <w:rFonts w:asciiTheme="majorBidi" w:hAnsiTheme="majorBidi" w:cstheme="majorBidi"/>
          <w:sz w:val="28"/>
          <w:szCs w:val="28"/>
        </w:rPr>
        <w:t>Written Under the Supervision of</w:t>
      </w:r>
    </w:p>
    <w:p w:rsidR="009E6E7C" w:rsidRPr="00842776" w:rsidRDefault="009E6E7C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E6E7C" w:rsidRPr="00842776" w:rsidRDefault="009E6E7C" w:rsidP="003E79A9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842776">
        <w:rPr>
          <w:rFonts w:asciiTheme="majorBidi" w:hAnsiTheme="majorBidi" w:cstheme="majorBidi"/>
          <w:sz w:val="28"/>
          <w:szCs w:val="28"/>
        </w:rPr>
        <w:t xml:space="preserve">Prof. </w:t>
      </w:r>
      <w:r w:rsidR="003E79A9">
        <w:rPr>
          <w:rFonts w:asciiTheme="majorBidi" w:hAnsiTheme="majorBidi" w:cstheme="majorBidi"/>
          <w:sz w:val="28"/>
          <w:szCs w:val="28"/>
        </w:rPr>
        <w:t xml:space="preserve">Jacob </w:t>
      </w:r>
      <w:proofErr w:type="spellStart"/>
      <w:r w:rsidR="003E79A9">
        <w:rPr>
          <w:rFonts w:asciiTheme="majorBidi" w:hAnsiTheme="majorBidi" w:cstheme="majorBidi"/>
          <w:sz w:val="28"/>
          <w:szCs w:val="28"/>
        </w:rPr>
        <w:t>Sonnenschein</w:t>
      </w:r>
      <w:proofErr w:type="spellEnd"/>
    </w:p>
    <w:p w:rsidR="001B3444" w:rsidRPr="00842776" w:rsidRDefault="001B3444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1B3444" w:rsidRPr="00842776" w:rsidRDefault="001B3444" w:rsidP="005210E2">
      <w:pPr>
        <w:bidi w:val="0"/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9E6E7C" w:rsidRPr="00842776" w:rsidRDefault="009E6E7C" w:rsidP="005210E2">
      <w:pPr>
        <w:bidi w:val="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E6E7C" w:rsidRDefault="003E79A9" w:rsidP="003E79A9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8"/>
          <w:szCs w:val="28"/>
        </w:rPr>
        <w:t>February</w:t>
      </w:r>
      <w:r w:rsidR="009E6E7C" w:rsidRPr="00842776">
        <w:rPr>
          <w:rFonts w:asciiTheme="majorBidi" w:hAnsiTheme="majorBidi" w:cstheme="majorBidi"/>
          <w:sz w:val="28"/>
          <w:szCs w:val="28"/>
        </w:rPr>
        <w:t xml:space="preserve"> 201</w:t>
      </w:r>
      <w:r>
        <w:rPr>
          <w:rFonts w:asciiTheme="majorBidi" w:hAnsiTheme="majorBidi" w:cstheme="majorBidi"/>
          <w:sz w:val="28"/>
          <w:szCs w:val="28"/>
        </w:rPr>
        <w:t>6</w:t>
      </w:r>
    </w:p>
    <w:p w:rsidR="00D330B0" w:rsidRDefault="00D330B0" w:rsidP="00D330B0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</w:p>
    <w:p w:rsidR="00D330B0" w:rsidRDefault="00D330B0" w:rsidP="00D330B0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</w:p>
    <w:p w:rsidR="00D330B0" w:rsidRDefault="00D330B0" w:rsidP="00D330B0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</w:p>
    <w:p w:rsidR="00D330B0" w:rsidRDefault="00D330B0" w:rsidP="00D330B0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</w:p>
    <w:p w:rsidR="00D330B0" w:rsidRDefault="00D330B0" w:rsidP="00D330B0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</w:p>
    <w:p w:rsidR="00D330B0" w:rsidRDefault="00D63502" w:rsidP="002A65A1">
      <w:pPr>
        <w:jc w:val="center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lastRenderedPageBreak/>
        <w:t>תקציר העבודה</w:t>
      </w:r>
    </w:p>
    <w:p w:rsidR="002A65A1" w:rsidRDefault="002A65A1" w:rsidP="002A65A1">
      <w:pPr>
        <w:jc w:val="center"/>
        <w:rPr>
          <w:rFonts w:asciiTheme="majorBidi" w:hAnsiTheme="majorBidi" w:cstheme="majorBidi"/>
          <w:sz w:val="26"/>
          <w:szCs w:val="26"/>
          <w:rtl/>
        </w:rPr>
      </w:pPr>
    </w:p>
    <w:p w:rsidR="002A65A1" w:rsidRDefault="002A65A1" w:rsidP="002A65A1">
      <w:pPr>
        <w:jc w:val="center"/>
        <w:rPr>
          <w:rFonts w:asciiTheme="majorBidi" w:hAnsiTheme="majorBidi" w:cstheme="majorBidi" w:hint="cs"/>
          <w:sz w:val="26"/>
          <w:szCs w:val="26"/>
          <w:rtl/>
        </w:rPr>
      </w:pPr>
    </w:p>
    <w:p w:rsidR="00D63502" w:rsidRPr="000D700B" w:rsidRDefault="00D63502" w:rsidP="00D63502">
      <w:pPr>
        <w:jc w:val="center"/>
        <w:rPr>
          <w:rFonts w:asciiTheme="majorBidi" w:hAnsiTheme="majorBidi" w:cstheme="majorBidi" w:hint="cs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 xml:space="preserve">אנחנו מתארים את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ההדרונים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 על ידי התיאור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המיתרי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ההולוגרפי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 שלהם, ומוסיפים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אינטרקציה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 אלקטרומגנטית. תיקונים קוונטיים של עד לולאה אחת נלקחים בחשבון על ידי הוספת איבר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קסימיר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 לאנרגיה. אנו סוקרים את הרקע התיאורטי: דואליות אנטי-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דסיטר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 ותורות קונפורמיות,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רקעים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גרוויטציונים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 כולאים והמודל המקורב של המיתר המסתובב עם מסות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בקצוותיו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. אנו מנתחים את ההשלכות של הוספת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האינטרקציה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 האלקטרומגנטית והתיקון הקוונטי </w:t>
      </w:r>
      <w:r>
        <w:rPr>
          <w:rFonts w:asciiTheme="majorBidi" w:hAnsiTheme="majorBidi" w:cstheme="majorBidi"/>
          <w:sz w:val="26"/>
          <w:szCs w:val="26"/>
          <w:rtl/>
        </w:rPr>
        <w:t>–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 אנרגיית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הקסימיר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. אנו בוחנים את התוצאות מול הנתונים הניסיוניים על ידי התאמה למסלולי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</w:rPr>
        <w:t>הרג'ה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>. לבסוף אנו מנסים להקטין את חופש המשתנים בבעיה על ידי בחינת עקביות של חישוב הפרשי מסות הקוורקים.</w:t>
      </w:r>
      <w:bookmarkStart w:id="0" w:name="_GoBack"/>
      <w:bookmarkEnd w:id="0"/>
    </w:p>
    <w:sectPr w:rsidR="00D63502" w:rsidRPr="000D700B" w:rsidSect="006E58EB">
      <w:headerReference w:type="default" r:id="rId7"/>
      <w:pgSz w:w="11906" w:h="16838"/>
      <w:pgMar w:top="1021" w:right="720" w:bottom="720" w:left="720" w:header="397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3B0" w:rsidRDefault="003E33B0" w:rsidP="009E6E7C">
      <w:pPr>
        <w:spacing w:after="0" w:line="240" w:lineRule="auto"/>
      </w:pPr>
      <w:r>
        <w:separator/>
      </w:r>
    </w:p>
  </w:endnote>
  <w:endnote w:type="continuationSeparator" w:id="0">
    <w:p w:rsidR="003E33B0" w:rsidRDefault="003E33B0" w:rsidP="009E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3B0" w:rsidRDefault="003E33B0" w:rsidP="009E6E7C">
      <w:pPr>
        <w:spacing w:after="0" w:line="240" w:lineRule="auto"/>
      </w:pPr>
      <w:r>
        <w:separator/>
      </w:r>
    </w:p>
  </w:footnote>
  <w:footnote w:type="continuationSeparator" w:id="0">
    <w:p w:rsidR="003E33B0" w:rsidRDefault="003E33B0" w:rsidP="009E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E7C" w:rsidRDefault="009E6E7C" w:rsidP="009E6E7C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7C"/>
    <w:rsid w:val="000B52B8"/>
    <w:rsid w:val="000D700B"/>
    <w:rsid w:val="000F0413"/>
    <w:rsid w:val="001B3444"/>
    <w:rsid w:val="002851F2"/>
    <w:rsid w:val="002A2290"/>
    <w:rsid w:val="002A3308"/>
    <w:rsid w:val="002A65A1"/>
    <w:rsid w:val="00366E56"/>
    <w:rsid w:val="003E33B0"/>
    <w:rsid w:val="003E79A9"/>
    <w:rsid w:val="004860DD"/>
    <w:rsid w:val="005210E2"/>
    <w:rsid w:val="0055001A"/>
    <w:rsid w:val="005D2515"/>
    <w:rsid w:val="006A6F2B"/>
    <w:rsid w:val="006D71CF"/>
    <w:rsid w:val="006E58EB"/>
    <w:rsid w:val="00842776"/>
    <w:rsid w:val="008E3101"/>
    <w:rsid w:val="009E22E7"/>
    <w:rsid w:val="009E6E7C"/>
    <w:rsid w:val="00A3273D"/>
    <w:rsid w:val="00A752CF"/>
    <w:rsid w:val="00A832F1"/>
    <w:rsid w:val="00AA5E08"/>
    <w:rsid w:val="00BA2675"/>
    <w:rsid w:val="00C7334B"/>
    <w:rsid w:val="00CF224B"/>
    <w:rsid w:val="00D330B0"/>
    <w:rsid w:val="00D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498A"/>
  <w15:chartTrackingRefBased/>
  <w15:docId w15:val="{9F38801C-54CB-4AA0-8C68-DFDAC8E6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E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E6E7C"/>
  </w:style>
  <w:style w:type="paragraph" w:styleId="a5">
    <w:name w:val="footer"/>
    <w:basedOn w:val="a"/>
    <w:link w:val="a6"/>
    <w:uiPriority w:val="99"/>
    <w:unhideWhenUsed/>
    <w:rsid w:val="009E6E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E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146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</dc:creator>
  <cp:keywords/>
  <dc:description/>
  <cp:lastModifiedBy>Lior Blech</cp:lastModifiedBy>
  <cp:revision>22</cp:revision>
  <dcterms:created xsi:type="dcterms:W3CDTF">2015-11-29T14:42:00Z</dcterms:created>
  <dcterms:modified xsi:type="dcterms:W3CDTF">2016-02-18T09:44:00Z</dcterms:modified>
</cp:coreProperties>
</file>