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2A" w:rsidRDefault="001001F3">
      <w:r>
        <w:rPr>
          <w:noProof/>
        </w:rPr>
        <w:drawing>
          <wp:inline distT="0" distB="0" distL="0" distR="0" wp14:anchorId="2A6A98E7" wp14:editId="5678912F">
            <wp:extent cx="55054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05450" cy="1123950"/>
                    </a:xfrm>
                    <a:prstGeom prst="rect">
                      <a:avLst/>
                    </a:prstGeom>
                  </pic:spPr>
                </pic:pic>
              </a:graphicData>
            </a:graphic>
          </wp:inline>
        </w:drawing>
      </w:r>
    </w:p>
    <w:p w:rsidR="001001F3" w:rsidRDefault="001001F3"/>
    <w:p w:rsidR="001001F3" w:rsidRDefault="001001F3">
      <w:pPr>
        <w:rPr>
          <w:sz w:val="40"/>
          <w:szCs w:val="40"/>
        </w:rPr>
      </w:pPr>
      <w:r w:rsidRPr="001001F3">
        <w:rPr>
          <w:sz w:val="40"/>
          <w:szCs w:val="40"/>
          <w:u w:val="single"/>
        </w:rPr>
        <w:t>Submitted by</w:t>
      </w:r>
      <w:r>
        <w:rPr>
          <w:sz w:val="40"/>
          <w:szCs w:val="40"/>
          <w:u w:val="single"/>
        </w:rPr>
        <w:t>:</w:t>
      </w:r>
    </w:p>
    <w:p w:rsidR="00B203ED" w:rsidRDefault="00B203ED" w:rsidP="00B203ED">
      <w:pPr>
        <w:rPr>
          <w:sz w:val="32"/>
          <w:szCs w:val="32"/>
        </w:rPr>
      </w:pPr>
      <w:r>
        <w:rPr>
          <w:sz w:val="32"/>
          <w:szCs w:val="32"/>
        </w:rPr>
        <w:t>Name: Zubair Salaken Tamim</w:t>
      </w:r>
    </w:p>
    <w:p w:rsidR="00B203ED" w:rsidRDefault="00B203ED" w:rsidP="00B203ED">
      <w:pPr>
        <w:rPr>
          <w:sz w:val="32"/>
          <w:szCs w:val="32"/>
        </w:rPr>
      </w:pPr>
      <w:r>
        <w:rPr>
          <w:sz w:val="32"/>
          <w:szCs w:val="32"/>
        </w:rPr>
        <w:t>ID: 2017000000205</w:t>
      </w:r>
    </w:p>
    <w:p w:rsidR="00B203ED" w:rsidRDefault="00B203ED" w:rsidP="00B203ED">
      <w:pPr>
        <w:rPr>
          <w:sz w:val="32"/>
          <w:szCs w:val="32"/>
        </w:rPr>
      </w:pPr>
      <w:r>
        <w:rPr>
          <w:sz w:val="32"/>
          <w:szCs w:val="32"/>
        </w:rPr>
        <w:t>Batch: 45</w:t>
      </w:r>
      <w:r w:rsidRPr="00F24CCE">
        <w:rPr>
          <w:sz w:val="32"/>
          <w:szCs w:val="32"/>
          <w:vertAlign w:val="superscript"/>
        </w:rPr>
        <w:t>th</w:t>
      </w:r>
    </w:p>
    <w:p w:rsidR="00B203ED" w:rsidRDefault="00B203ED">
      <w:pPr>
        <w:rPr>
          <w:sz w:val="32"/>
          <w:szCs w:val="32"/>
        </w:rPr>
      </w:pPr>
    </w:p>
    <w:p w:rsidR="001001F3" w:rsidRDefault="001001F3">
      <w:pPr>
        <w:rPr>
          <w:sz w:val="32"/>
          <w:szCs w:val="32"/>
        </w:rPr>
      </w:pPr>
      <w:r w:rsidRPr="001001F3">
        <w:rPr>
          <w:sz w:val="32"/>
          <w:szCs w:val="32"/>
        </w:rPr>
        <w:t>Name: Md.Abdullah Al Noman</w:t>
      </w:r>
    </w:p>
    <w:p w:rsidR="001001F3" w:rsidRDefault="001001F3">
      <w:pPr>
        <w:rPr>
          <w:sz w:val="32"/>
          <w:szCs w:val="32"/>
        </w:rPr>
      </w:pPr>
      <w:r>
        <w:rPr>
          <w:sz w:val="32"/>
          <w:szCs w:val="32"/>
        </w:rPr>
        <w:t>ID: 2016000000152</w:t>
      </w:r>
    </w:p>
    <w:p w:rsidR="001001F3" w:rsidRDefault="00734AD4">
      <w:pPr>
        <w:rPr>
          <w:sz w:val="32"/>
          <w:szCs w:val="32"/>
        </w:rPr>
      </w:pPr>
      <w:r>
        <w:rPr>
          <w:sz w:val="32"/>
          <w:szCs w:val="32"/>
        </w:rPr>
        <w:t>Batch: 42</w:t>
      </w:r>
      <w:r w:rsidRPr="00F24CCE">
        <w:rPr>
          <w:sz w:val="32"/>
          <w:szCs w:val="32"/>
          <w:vertAlign w:val="superscript"/>
        </w:rPr>
        <w:t>th</w:t>
      </w:r>
    </w:p>
    <w:p w:rsidR="001001F3" w:rsidRDefault="001001F3">
      <w:pPr>
        <w:rPr>
          <w:sz w:val="32"/>
          <w:szCs w:val="32"/>
        </w:rPr>
      </w:pPr>
    </w:p>
    <w:p w:rsidR="00F24CCE" w:rsidRDefault="00F24CCE">
      <w:pPr>
        <w:rPr>
          <w:sz w:val="32"/>
          <w:szCs w:val="32"/>
        </w:rPr>
      </w:pPr>
      <w:r>
        <w:rPr>
          <w:sz w:val="32"/>
          <w:szCs w:val="32"/>
        </w:rPr>
        <w:t>Name: Sakib Ruhan</w:t>
      </w:r>
    </w:p>
    <w:p w:rsidR="00F24CCE" w:rsidRDefault="00F24CCE">
      <w:pPr>
        <w:rPr>
          <w:sz w:val="32"/>
          <w:szCs w:val="32"/>
        </w:rPr>
      </w:pPr>
      <w:r>
        <w:rPr>
          <w:sz w:val="32"/>
          <w:szCs w:val="32"/>
        </w:rPr>
        <w:t>ID: 2018200000037</w:t>
      </w:r>
    </w:p>
    <w:p w:rsidR="00F24CCE" w:rsidRDefault="00F24CCE">
      <w:pPr>
        <w:rPr>
          <w:sz w:val="32"/>
          <w:szCs w:val="32"/>
        </w:rPr>
      </w:pPr>
      <w:r>
        <w:rPr>
          <w:sz w:val="32"/>
          <w:szCs w:val="32"/>
        </w:rPr>
        <w:t>Batch: 50</w:t>
      </w:r>
      <w:r w:rsidRPr="00F24CCE">
        <w:rPr>
          <w:sz w:val="32"/>
          <w:szCs w:val="32"/>
          <w:vertAlign w:val="superscript"/>
        </w:rPr>
        <w:t>th</w:t>
      </w:r>
    </w:p>
    <w:p w:rsidR="0025042A" w:rsidRDefault="00F24CCE">
      <w:pPr>
        <w:rPr>
          <w:sz w:val="40"/>
          <w:szCs w:val="40"/>
          <w:u w:val="single"/>
        </w:rPr>
      </w:pPr>
      <w:r w:rsidRPr="00F24CCE">
        <w:rPr>
          <w:sz w:val="40"/>
          <w:szCs w:val="40"/>
          <w:u w:val="single"/>
        </w:rPr>
        <w:t>Submitted to</w:t>
      </w:r>
      <w:r>
        <w:rPr>
          <w:sz w:val="40"/>
          <w:szCs w:val="40"/>
          <w:u w:val="single"/>
        </w:rPr>
        <w:t>:</w:t>
      </w:r>
      <w:r w:rsidR="00456E43" w:rsidRPr="00456E43">
        <w:rPr>
          <w:rFonts w:ascii="Segoe UI Historic" w:hAnsi="Segoe UI Historic" w:cs="Segoe UI Historic"/>
          <w:color w:val="050505"/>
          <w:sz w:val="32"/>
          <w:szCs w:val="32"/>
          <w:shd w:val="clear" w:color="auto" w:fill="E4E6EB"/>
        </w:rPr>
        <w:t xml:space="preserve"> </w:t>
      </w:r>
    </w:p>
    <w:p w:rsidR="00456E43" w:rsidRDefault="00456E43">
      <w:pPr>
        <w:rPr>
          <w:b/>
          <w:sz w:val="32"/>
          <w:szCs w:val="32"/>
        </w:rPr>
      </w:pPr>
      <w:r w:rsidRPr="00456E43">
        <w:rPr>
          <w:b/>
          <w:sz w:val="32"/>
          <w:szCs w:val="32"/>
        </w:rPr>
        <w:t>Mrs. Roksana Akter</w:t>
      </w:r>
    </w:p>
    <w:p w:rsidR="00456E43" w:rsidRDefault="00456E43">
      <w:pPr>
        <w:rPr>
          <w:b/>
          <w:sz w:val="32"/>
          <w:szCs w:val="32"/>
        </w:rPr>
      </w:pPr>
      <w:r>
        <w:rPr>
          <w:b/>
          <w:sz w:val="32"/>
          <w:szCs w:val="32"/>
        </w:rPr>
        <w:t>Assistant Professor</w:t>
      </w:r>
    </w:p>
    <w:p w:rsidR="00456E43" w:rsidRDefault="00456E43">
      <w:pPr>
        <w:rPr>
          <w:b/>
          <w:sz w:val="32"/>
          <w:szCs w:val="32"/>
        </w:rPr>
      </w:pPr>
      <w:r>
        <w:rPr>
          <w:b/>
          <w:sz w:val="32"/>
          <w:szCs w:val="32"/>
        </w:rPr>
        <w:t>Southeast University</w:t>
      </w:r>
      <w:r w:rsidR="00FB6613">
        <w:rPr>
          <w:b/>
          <w:sz w:val="32"/>
          <w:szCs w:val="32"/>
        </w:rPr>
        <w:t xml:space="preserve">                 </w:t>
      </w:r>
    </w:p>
    <w:p w:rsidR="00FB6613" w:rsidRPr="00456E43" w:rsidRDefault="00FB6613">
      <w:pPr>
        <w:rPr>
          <w:b/>
          <w:sz w:val="32"/>
          <w:szCs w:val="32"/>
        </w:rPr>
      </w:pPr>
    </w:p>
    <w:p w:rsidR="0025042A" w:rsidRDefault="0025042A">
      <w:pPr>
        <w:rPr>
          <w:b/>
          <w:sz w:val="40"/>
          <w:szCs w:val="40"/>
        </w:rPr>
      </w:pPr>
    </w:p>
    <w:p w:rsidR="001001F3" w:rsidRDefault="00734AD4">
      <w:pPr>
        <w:rPr>
          <w:sz w:val="40"/>
          <w:szCs w:val="40"/>
        </w:rPr>
      </w:pPr>
      <w:r w:rsidRPr="00734AD4">
        <w:rPr>
          <w:b/>
          <w:sz w:val="40"/>
          <w:szCs w:val="40"/>
        </w:rPr>
        <w:t>Research topic</w:t>
      </w:r>
      <w:r w:rsidRPr="00734AD4">
        <w:rPr>
          <w:sz w:val="40"/>
          <w:szCs w:val="40"/>
        </w:rPr>
        <w:t>:</w:t>
      </w:r>
    </w:p>
    <w:p w:rsidR="0025042A" w:rsidRDefault="00734AD4">
      <w:pPr>
        <w:rPr>
          <w:b/>
          <w:sz w:val="32"/>
          <w:szCs w:val="32"/>
        </w:rPr>
      </w:pPr>
      <w:r w:rsidRPr="00734AD4">
        <w:rPr>
          <w:b/>
          <w:sz w:val="32"/>
          <w:szCs w:val="32"/>
        </w:rPr>
        <w:t>E-Commerce and its Role in Healthcare sector in Bangladesh</w:t>
      </w:r>
    </w:p>
    <w:p w:rsidR="00BB2DF4" w:rsidRDefault="00BB2DF4" w:rsidP="00BB2DF4">
      <w:pPr>
        <w:rPr>
          <w:b/>
          <w:sz w:val="36"/>
          <w:szCs w:val="36"/>
        </w:rPr>
      </w:pPr>
    </w:p>
    <w:p w:rsidR="00BB2DF4" w:rsidRPr="00BB2DF4" w:rsidRDefault="00BB2DF4" w:rsidP="00BB2DF4">
      <w:pPr>
        <w:rPr>
          <w:b/>
          <w:sz w:val="32"/>
          <w:szCs w:val="32"/>
        </w:rPr>
      </w:pPr>
      <w:r w:rsidRPr="00BB2DF4">
        <w:rPr>
          <w:b/>
          <w:sz w:val="36"/>
          <w:szCs w:val="36"/>
        </w:rPr>
        <w:t>Introduction</w:t>
      </w:r>
      <w:r w:rsidRPr="00BB2DF4">
        <w:rPr>
          <w:b/>
          <w:sz w:val="32"/>
          <w:szCs w:val="32"/>
        </w:rPr>
        <w:t>:</w:t>
      </w:r>
    </w:p>
    <w:p w:rsidR="00BB2DF4" w:rsidRPr="00BB2DF4" w:rsidRDefault="00BB2DF4" w:rsidP="00BB2DF4">
      <w:pPr>
        <w:jc w:val="both"/>
        <w:rPr>
          <w:b/>
          <w:sz w:val="32"/>
          <w:szCs w:val="32"/>
        </w:rPr>
      </w:pPr>
      <w:r w:rsidRPr="00B203ED">
        <w:rPr>
          <w:sz w:val="32"/>
          <w:szCs w:val="32"/>
        </w:rPr>
        <w:t>Today, one of the industries with the fastest and most explosive growth is healthcare e-commerce. Bangladesh now has access to online health services thanks to the widespread internet and smartphone penetration over the past few years. This study was carried out to examine the current state and future prospects of e-commerce in the healthcare sector in Bangladesh. This study will aid in understanding the opportunities and difficulties associated with healthcare E-Commerce</w:t>
      </w:r>
      <w:r w:rsidRPr="00BB2DF4">
        <w:rPr>
          <w:b/>
          <w:sz w:val="32"/>
          <w:szCs w:val="32"/>
        </w:rPr>
        <w:t>.</w:t>
      </w: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r w:rsidRPr="00BB2DF4">
        <w:rPr>
          <w:b/>
          <w:sz w:val="36"/>
          <w:szCs w:val="36"/>
        </w:rPr>
        <w:t>Problem Statement</w:t>
      </w:r>
      <w:r w:rsidRPr="00BB2DF4">
        <w:rPr>
          <w:b/>
          <w:sz w:val="32"/>
          <w:szCs w:val="32"/>
        </w:rPr>
        <w:t>:</w:t>
      </w:r>
    </w:p>
    <w:p w:rsidR="00BB2DF4" w:rsidRPr="00BB2DF4" w:rsidRDefault="00BB2DF4" w:rsidP="00BB2DF4">
      <w:pPr>
        <w:jc w:val="both"/>
        <w:rPr>
          <w:b/>
          <w:sz w:val="32"/>
          <w:szCs w:val="32"/>
        </w:rPr>
      </w:pPr>
      <w:r w:rsidRPr="00B203ED">
        <w:rPr>
          <w:sz w:val="32"/>
          <w:szCs w:val="32"/>
        </w:rPr>
        <w:t>Any project has constraints and hazards that must be managed in order for it to be successful in the long run. We will work hard and do our best to collect more accurate data so that we may perhaps create more accurate predictions for our research. The primary driver behind the creation of this project was the lack of consumer interest in and activity surrounding online health care services. We'll conduct a poll</w:t>
      </w:r>
      <w:r w:rsidRPr="00BB2DF4">
        <w:rPr>
          <w:b/>
          <w:sz w:val="32"/>
          <w:szCs w:val="32"/>
        </w:rPr>
        <w:t xml:space="preserve"> </w:t>
      </w:r>
      <w:r w:rsidRPr="002C79CD">
        <w:rPr>
          <w:sz w:val="32"/>
          <w:szCs w:val="32"/>
        </w:rPr>
        <w:t>to learn</w:t>
      </w:r>
      <w:r w:rsidRPr="00BB2DF4">
        <w:rPr>
          <w:b/>
          <w:sz w:val="32"/>
          <w:szCs w:val="32"/>
        </w:rPr>
        <w:t xml:space="preserve"> </w:t>
      </w:r>
      <w:r w:rsidRPr="00B203ED">
        <w:rPr>
          <w:sz w:val="32"/>
          <w:szCs w:val="32"/>
        </w:rPr>
        <w:lastRenderedPageBreak/>
        <w:t>about consumer expectations, and then use data mining tools to analyze the results.</w:t>
      </w: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r w:rsidRPr="00B203ED">
        <w:rPr>
          <w:b/>
          <w:sz w:val="36"/>
          <w:szCs w:val="36"/>
        </w:rPr>
        <w:t>Objectives</w:t>
      </w:r>
      <w:r w:rsidRPr="00BB2DF4">
        <w:rPr>
          <w:b/>
          <w:sz w:val="32"/>
          <w:szCs w:val="32"/>
        </w:rPr>
        <w:t>:</w:t>
      </w:r>
    </w:p>
    <w:p w:rsidR="00BB2DF4" w:rsidRPr="00B203ED" w:rsidRDefault="00BB2DF4" w:rsidP="00B203ED">
      <w:pPr>
        <w:jc w:val="both"/>
        <w:rPr>
          <w:sz w:val="32"/>
          <w:szCs w:val="32"/>
        </w:rPr>
      </w:pPr>
      <w:r w:rsidRPr="00B203ED">
        <w:rPr>
          <w:sz w:val="32"/>
          <w:szCs w:val="32"/>
        </w:rPr>
        <w:t>This study's main objectives were to assess the current state of e-commerce in healthcare and determine its future course. Finding its success elements, opportunities, and limitations was a secondary objective.</w:t>
      </w:r>
    </w:p>
    <w:p w:rsidR="00BB2DF4" w:rsidRPr="00B203ED" w:rsidRDefault="00BB2DF4" w:rsidP="00B203ED">
      <w:pPr>
        <w:jc w:val="both"/>
        <w:rPr>
          <w:sz w:val="32"/>
          <w:szCs w:val="32"/>
        </w:rPr>
      </w:pPr>
      <w:r w:rsidRPr="00B203ED">
        <w:rPr>
          <w:sz w:val="32"/>
          <w:szCs w:val="32"/>
        </w:rPr>
        <w:t>1. To identify the key benefits and drawbacks of online healthcare.</w:t>
      </w:r>
    </w:p>
    <w:p w:rsidR="00BB2DF4" w:rsidRPr="00B203ED" w:rsidRDefault="00BB2DF4" w:rsidP="00B203ED">
      <w:pPr>
        <w:jc w:val="both"/>
        <w:rPr>
          <w:sz w:val="32"/>
          <w:szCs w:val="32"/>
        </w:rPr>
      </w:pPr>
      <w:r w:rsidRPr="00B203ED">
        <w:rPr>
          <w:sz w:val="32"/>
          <w:szCs w:val="32"/>
        </w:rPr>
        <w:t>2. To determine the principal difficulties that internet healthcare faces.</w:t>
      </w:r>
    </w:p>
    <w:p w:rsidR="00BB2DF4" w:rsidRPr="00BB2DF4" w:rsidRDefault="00BB2DF4" w:rsidP="00BB2DF4">
      <w:pPr>
        <w:rPr>
          <w:b/>
          <w:sz w:val="32"/>
          <w:szCs w:val="32"/>
        </w:rPr>
      </w:pPr>
    </w:p>
    <w:p w:rsidR="00BB2DF4" w:rsidRDefault="00BB2DF4" w:rsidP="00BB2DF4">
      <w:pPr>
        <w:rPr>
          <w:b/>
          <w:sz w:val="32"/>
          <w:szCs w:val="32"/>
        </w:rPr>
      </w:pPr>
    </w:p>
    <w:p w:rsidR="00BB2DF4" w:rsidRPr="00B203ED" w:rsidRDefault="00BB2DF4" w:rsidP="00BB2DF4">
      <w:pPr>
        <w:rPr>
          <w:b/>
          <w:sz w:val="32"/>
          <w:szCs w:val="32"/>
        </w:rPr>
      </w:pPr>
      <w:r w:rsidRPr="00B203ED">
        <w:rPr>
          <w:b/>
          <w:sz w:val="36"/>
          <w:szCs w:val="36"/>
        </w:rPr>
        <w:t>Preliminary Literature Review</w:t>
      </w:r>
      <w:r w:rsidRPr="00B203ED">
        <w:rPr>
          <w:b/>
          <w:sz w:val="32"/>
          <w:szCs w:val="32"/>
        </w:rPr>
        <w:t>:</w:t>
      </w:r>
    </w:p>
    <w:p w:rsidR="00BB2DF4" w:rsidRPr="00B203ED" w:rsidRDefault="00BB2DF4" w:rsidP="00B203ED">
      <w:pPr>
        <w:jc w:val="both"/>
        <w:rPr>
          <w:sz w:val="32"/>
          <w:szCs w:val="32"/>
        </w:rPr>
      </w:pPr>
      <w:r w:rsidRPr="00B203ED">
        <w:rPr>
          <w:sz w:val="32"/>
          <w:szCs w:val="32"/>
        </w:rPr>
        <w:t>The previous study concluded that E-Commerce is assisting consumers in buying and selling health goods and services, and that traditional business and purchasing regulations in Bangladesh have altered. It is also apparent that it is used for information transmission between businesses, between buyers, and between buyers and businesses, as well as for advice-seeking. Access to medical services can now be made quick, dependable, and efficient thanks to the widespread use of smart phones and the accelerating internet. More and more people are using the internet to research diseases and specific medical concerns. The use of social media by Bangladeshi hospitals, doctors'</w:t>
      </w:r>
      <w:r w:rsidRPr="00BB2DF4">
        <w:rPr>
          <w:b/>
          <w:sz w:val="32"/>
          <w:szCs w:val="32"/>
        </w:rPr>
        <w:t xml:space="preserve"> </w:t>
      </w:r>
      <w:r w:rsidRPr="00B203ED">
        <w:rPr>
          <w:sz w:val="32"/>
          <w:szCs w:val="32"/>
        </w:rPr>
        <w:t xml:space="preserve">offices, and </w:t>
      </w:r>
      <w:r w:rsidRPr="00B203ED">
        <w:rPr>
          <w:sz w:val="32"/>
          <w:szCs w:val="32"/>
        </w:rPr>
        <w:lastRenderedPageBreak/>
        <w:t>clinics to connect with patients and draw in new ones by posting advertisements is evident.</w:t>
      </w:r>
    </w:p>
    <w:p w:rsidR="00BB2DF4" w:rsidRPr="00BB2DF4" w:rsidRDefault="00BB2DF4" w:rsidP="00BB2DF4">
      <w:pPr>
        <w:rPr>
          <w:b/>
          <w:sz w:val="32"/>
          <w:szCs w:val="32"/>
        </w:rPr>
      </w:pPr>
    </w:p>
    <w:p w:rsidR="00BB2DF4" w:rsidRPr="00BB2DF4" w:rsidRDefault="00BB2DF4" w:rsidP="00BB2DF4">
      <w:pPr>
        <w:rPr>
          <w:b/>
          <w:sz w:val="32"/>
          <w:szCs w:val="32"/>
        </w:rPr>
      </w:pPr>
    </w:p>
    <w:p w:rsidR="00BB2DF4" w:rsidRPr="00B203ED" w:rsidRDefault="00BB2DF4" w:rsidP="00BB2DF4">
      <w:pPr>
        <w:rPr>
          <w:b/>
          <w:sz w:val="36"/>
          <w:szCs w:val="36"/>
        </w:rPr>
      </w:pPr>
      <w:r w:rsidRPr="00B203ED">
        <w:rPr>
          <w:b/>
          <w:sz w:val="36"/>
          <w:szCs w:val="36"/>
        </w:rPr>
        <w:t>Methodology:</w:t>
      </w:r>
    </w:p>
    <w:p w:rsidR="00B203ED" w:rsidRDefault="00B203ED" w:rsidP="00BB2DF4">
      <w:pPr>
        <w:rPr>
          <w:b/>
          <w:sz w:val="32"/>
          <w:szCs w:val="32"/>
        </w:rPr>
      </w:pPr>
    </w:p>
    <w:p w:rsidR="00BB2DF4" w:rsidRPr="00B203ED" w:rsidRDefault="00BB2DF4" w:rsidP="00B203ED">
      <w:pPr>
        <w:jc w:val="both"/>
        <w:rPr>
          <w:sz w:val="32"/>
          <w:szCs w:val="32"/>
        </w:rPr>
      </w:pPr>
      <w:r w:rsidRPr="00B203ED">
        <w:rPr>
          <w:sz w:val="32"/>
          <w:szCs w:val="32"/>
        </w:rPr>
        <w:t xml:space="preserve">Online surveys will be used for the research. We'll also gather information from government reports, websites, publications, </w:t>
      </w:r>
      <w:r w:rsidR="00B203ED" w:rsidRPr="00B203ED">
        <w:rPr>
          <w:sz w:val="32"/>
          <w:szCs w:val="32"/>
        </w:rPr>
        <w:t>and blogs</w:t>
      </w:r>
      <w:r w:rsidRPr="00B203ED">
        <w:rPr>
          <w:sz w:val="32"/>
          <w:szCs w:val="32"/>
        </w:rPr>
        <w:t xml:space="preserve"> on the internet, journals, and other sources. We'll use HTML and CSS to build a website.</w:t>
      </w:r>
    </w:p>
    <w:p w:rsidR="00BB2DF4" w:rsidRPr="00B203ED" w:rsidRDefault="00BB2DF4" w:rsidP="00BB2DF4">
      <w:pPr>
        <w:rPr>
          <w:sz w:val="32"/>
          <w:szCs w:val="32"/>
        </w:rPr>
      </w:pPr>
    </w:p>
    <w:p w:rsidR="00BB2DF4" w:rsidRPr="00B203ED" w:rsidRDefault="00BB2DF4" w:rsidP="00B203ED">
      <w:pPr>
        <w:jc w:val="both"/>
        <w:rPr>
          <w:sz w:val="32"/>
          <w:szCs w:val="32"/>
        </w:rPr>
      </w:pPr>
      <w:r w:rsidRPr="00B203ED">
        <w:rPr>
          <w:sz w:val="32"/>
          <w:szCs w:val="32"/>
        </w:rPr>
        <w:t>1. We'll conduct a Google-based poll and gather information.</w:t>
      </w:r>
    </w:p>
    <w:p w:rsidR="00BB2DF4" w:rsidRPr="00B203ED" w:rsidRDefault="00BB2DF4" w:rsidP="00B203ED">
      <w:pPr>
        <w:jc w:val="both"/>
        <w:rPr>
          <w:sz w:val="32"/>
          <w:szCs w:val="32"/>
        </w:rPr>
      </w:pPr>
      <w:r w:rsidRPr="00B203ED">
        <w:rPr>
          <w:sz w:val="32"/>
          <w:szCs w:val="32"/>
        </w:rPr>
        <w:t>2. After that, we will analyze the data to discover customer trends in this industry. We'll also look into the state of e-commerce in the nation's health care industry.</w:t>
      </w: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BB2DF4" w:rsidRPr="00BB2DF4" w:rsidRDefault="00BB2DF4" w:rsidP="00BB2DF4">
      <w:pPr>
        <w:rPr>
          <w:b/>
          <w:sz w:val="32"/>
          <w:szCs w:val="32"/>
        </w:rPr>
      </w:pPr>
    </w:p>
    <w:p w:rsidR="00CD3714" w:rsidRDefault="00B203ED" w:rsidP="00DE462F">
      <w:pPr>
        <w:jc w:val="both"/>
        <w:rPr>
          <w:b/>
          <w:sz w:val="32"/>
          <w:szCs w:val="32"/>
        </w:rPr>
      </w:pPr>
      <w:r>
        <w:rPr>
          <w:b/>
          <w:sz w:val="32"/>
          <w:szCs w:val="32"/>
        </w:rPr>
        <w:t xml:space="preserve"> </w:t>
      </w:r>
      <w:r w:rsidR="00CD3714" w:rsidRPr="00CD3714">
        <w:rPr>
          <w:b/>
          <w:sz w:val="36"/>
          <w:szCs w:val="36"/>
        </w:rPr>
        <w:t>References</w:t>
      </w:r>
      <w:r w:rsidR="00CD3714">
        <w:rPr>
          <w:b/>
          <w:sz w:val="32"/>
          <w:szCs w:val="32"/>
        </w:rPr>
        <w:t>:</w:t>
      </w:r>
    </w:p>
    <w:p w:rsidR="003104BA" w:rsidRDefault="00C45303" w:rsidP="00DE462F">
      <w:pPr>
        <w:jc w:val="both"/>
        <w:rPr>
          <w:sz w:val="32"/>
          <w:szCs w:val="32"/>
        </w:rPr>
      </w:pPr>
      <w:r>
        <w:rPr>
          <w:sz w:val="32"/>
          <w:szCs w:val="32"/>
        </w:rPr>
        <w:t xml:space="preserve">Tahmina </w:t>
      </w:r>
      <w:r w:rsidR="003104BA">
        <w:rPr>
          <w:sz w:val="32"/>
          <w:szCs w:val="32"/>
        </w:rPr>
        <w:t>Nasrin Poly</w:t>
      </w:r>
      <w:r w:rsidR="000030B8">
        <w:rPr>
          <w:sz w:val="32"/>
          <w:szCs w:val="32"/>
        </w:rPr>
        <w:t xml:space="preserve">. (2016). </w:t>
      </w:r>
      <w:r>
        <w:rPr>
          <w:sz w:val="32"/>
          <w:szCs w:val="32"/>
        </w:rPr>
        <w:t>“E</w:t>
      </w:r>
      <w:r w:rsidR="000030B8">
        <w:rPr>
          <w:sz w:val="32"/>
          <w:szCs w:val="32"/>
        </w:rPr>
        <w:t>-Commerce in healthcare perspective of Bangladesh”. Taipei Medical University.</w:t>
      </w:r>
    </w:p>
    <w:p w:rsidR="000030B8" w:rsidRDefault="000030B8" w:rsidP="00DE462F">
      <w:pPr>
        <w:jc w:val="both"/>
        <w:rPr>
          <w:sz w:val="32"/>
          <w:szCs w:val="32"/>
        </w:rPr>
      </w:pPr>
      <w:r>
        <w:rPr>
          <w:sz w:val="32"/>
          <w:szCs w:val="32"/>
        </w:rPr>
        <w:t>Stephanie Watson. (2022). “Telehealth”.Executive Editor, Harvard Women’s Health Watch.</w:t>
      </w:r>
    </w:p>
    <w:p w:rsidR="00EB49C4" w:rsidRDefault="003104BA" w:rsidP="00DE462F">
      <w:pPr>
        <w:jc w:val="both"/>
        <w:rPr>
          <w:sz w:val="32"/>
          <w:szCs w:val="32"/>
        </w:rPr>
      </w:pPr>
      <w:r>
        <w:rPr>
          <w:sz w:val="32"/>
          <w:szCs w:val="32"/>
        </w:rPr>
        <w:t>Minhaj Ferdous, Abu Naser Ahmed Ishtiaque. (2013). “Prospects of E-Commerce in pharmaceutical Industry of Bangladesh”.</w:t>
      </w:r>
    </w:p>
    <w:p w:rsidR="003104BA" w:rsidRDefault="003104BA" w:rsidP="00DE462F">
      <w:pPr>
        <w:jc w:val="both"/>
        <w:rPr>
          <w:b/>
          <w:sz w:val="32"/>
          <w:szCs w:val="32"/>
        </w:rPr>
      </w:pPr>
    </w:p>
    <w:p w:rsidR="00EB49C4" w:rsidRDefault="00EB49C4" w:rsidP="00DE462F">
      <w:pPr>
        <w:jc w:val="both"/>
        <w:rPr>
          <w:b/>
          <w:sz w:val="32"/>
          <w:szCs w:val="32"/>
        </w:rPr>
      </w:pPr>
    </w:p>
    <w:p w:rsidR="00EB49C4" w:rsidRDefault="00EB49C4" w:rsidP="00DE462F">
      <w:pPr>
        <w:jc w:val="both"/>
        <w:rPr>
          <w:b/>
          <w:sz w:val="32"/>
          <w:szCs w:val="32"/>
        </w:rPr>
      </w:pPr>
    </w:p>
    <w:p w:rsidR="00EB49C4" w:rsidRDefault="00EB49C4" w:rsidP="00DE462F">
      <w:pPr>
        <w:jc w:val="both"/>
        <w:rPr>
          <w:b/>
          <w:sz w:val="32"/>
          <w:szCs w:val="32"/>
        </w:rPr>
      </w:pPr>
    </w:p>
    <w:p w:rsidR="00EB49C4" w:rsidRDefault="00EB49C4" w:rsidP="00DE462F">
      <w:pPr>
        <w:jc w:val="both"/>
        <w:rPr>
          <w:b/>
          <w:sz w:val="32"/>
          <w:szCs w:val="32"/>
        </w:rPr>
      </w:pPr>
    </w:p>
    <w:p w:rsidR="00EB49C4" w:rsidRPr="00CD3714" w:rsidRDefault="00EB49C4" w:rsidP="00DE462F">
      <w:pPr>
        <w:jc w:val="both"/>
        <w:rPr>
          <w:b/>
          <w:sz w:val="32"/>
          <w:szCs w:val="32"/>
        </w:rPr>
      </w:pPr>
    </w:p>
    <w:p w:rsidR="00FB6613" w:rsidRDefault="00FB6613" w:rsidP="00FB6613">
      <w:pPr>
        <w:pStyle w:val="ListParagraph"/>
        <w:jc w:val="both"/>
        <w:rPr>
          <w:rStyle w:val="Hyperlink"/>
          <w:color w:val="auto"/>
          <w:sz w:val="28"/>
          <w:szCs w:val="28"/>
          <w:u w:val="none"/>
        </w:rPr>
      </w:pPr>
    </w:p>
    <w:p w:rsidR="00FB6613" w:rsidRPr="006A1814" w:rsidRDefault="00FB6613" w:rsidP="00FB6613">
      <w:pPr>
        <w:pStyle w:val="ListParagraph"/>
        <w:jc w:val="both"/>
        <w:rPr>
          <w:rStyle w:val="Hyperlink"/>
          <w:color w:val="auto"/>
          <w:sz w:val="28"/>
          <w:szCs w:val="28"/>
          <w:u w:val="none"/>
        </w:rPr>
      </w:pPr>
    </w:p>
    <w:p w:rsidR="006A1814" w:rsidRDefault="006A1814" w:rsidP="006A1814">
      <w:pPr>
        <w:pStyle w:val="ListParagraph"/>
        <w:jc w:val="both"/>
        <w:rPr>
          <w:sz w:val="28"/>
          <w:szCs w:val="28"/>
        </w:rPr>
      </w:pPr>
    </w:p>
    <w:p w:rsidR="00CD3714" w:rsidRDefault="00CD3714" w:rsidP="00DE462F">
      <w:pPr>
        <w:jc w:val="both"/>
        <w:rPr>
          <w:b/>
          <w:sz w:val="32"/>
          <w:szCs w:val="32"/>
        </w:rPr>
      </w:pPr>
    </w:p>
    <w:p w:rsidR="00CD3714" w:rsidRDefault="00CD3714" w:rsidP="00DE462F">
      <w:pPr>
        <w:jc w:val="both"/>
        <w:rPr>
          <w:b/>
          <w:sz w:val="32"/>
          <w:szCs w:val="32"/>
        </w:rPr>
      </w:pPr>
    </w:p>
    <w:p w:rsidR="00CD3714" w:rsidRDefault="00CD3714" w:rsidP="00DE462F">
      <w:pPr>
        <w:jc w:val="both"/>
        <w:rPr>
          <w:b/>
          <w:sz w:val="32"/>
          <w:szCs w:val="32"/>
        </w:rPr>
      </w:pPr>
    </w:p>
    <w:p w:rsidR="00CD3714" w:rsidRDefault="00CD3714" w:rsidP="00DE462F">
      <w:pPr>
        <w:jc w:val="both"/>
        <w:rPr>
          <w:b/>
          <w:sz w:val="32"/>
          <w:szCs w:val="32"/>
        </w:rPr>
      </w:pPr>
    </w:p>
    <w:p w:rsidR="00CD3714" w:rsidRDefault="00CD3714" w:rsidP="00DE462F">
      <w:pPr>
        <w:jc w:val="both"/>
        <w:rPr>
          <w:b/>
          <w:sz w:val="32"/>
          <w:szCs w:val="32"/>
        </w:rPr>
      </w:pPr>
    </w:p>
    <w:p w:rsidR="00CD3714" w:rsidRDefault="00CD3714" w:rsidP="00DE462F">
      <w:pPr>
        <w:jc w:val="both"/>
        <w:rPr>
          <w:b/>
          <w:sz w:val="32"/>
          <w:szCs w:val="32"/>
        </w:rPr>
      </w:pPr>
    </w:p>
    <w:p w:rsidR="00CD3714" w:rsidRDefault="00CD3714" w:rsidP="00DE462F">
      <w:pPr>
        <w:jc w:val="both"/>
        <w:rPr>
          <w:b/>
          <w:sz w:val="32"/>
          <w:szCs w:val="32"/>
        </w:rPr>
      </w:pPr>
      <w:bookmarkStart w:id="0" w:name="_GoBack"/>
      <w:bookmarkEnd w:id="0"/>
    </w:p>
    <w:p w:rsidR="00CD3714" w:rsidRDefault="00CD3714" w:rsidP="00DE462F">
      <w:pPr>
        <w:jc w:val="both"/>
        <w:rPr>
          <w:b/>
          <w:sz w:val="32"/>
          <w:szCs w:val="32"/>
        </w:rPr>
      </w:pPr>
    </w:p>
    <w:p w:rsidR="00534BF7" w:rsidRPr="00534BF7" w:rsidRDefault="00534BF7" w:rsidP="00DE462F">
      <w:pPr>
        <w:jc w:val="both"/>
        <w:rPr>
          <w:b/>
          <w:sz w:val="32"/>
          <w:szCs w:val="32"/>
        </w:rPr>
      </w:pPr>
    </w:p>
    <w:sectPr w:rsidR="00534BF7" w:rsidRPr="0053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F1ADF"/>
    <w:multiLevelType w:val="hybridMultilevel"/>
    <w:tmpl w:val="1D5A57CC"/>
    <w:lvl w:ilvl="0" w:tplc="BEF67608">
      <w:start w:val="1"/>
      <w:numFmt w:val="decimal"/>
      <w:lvlText w:val="%1."/>
      <w:lvlJc w:val="left"/>
      <w:pPr>
        <w:tabs>
          <w:tab w:val="num" w:pos="720"/>
        </w:tabs>
        <w:ind w:left="720" w:hanging="360"/>
      </w:pPr>
    </w:lvl>
    <w:lvl w:ilvl="1" w:tplc="A26A5956" w:tentative="1">
      <w:start w:val="1"/>
      <w:numFmt w:val="decimal"/>
      <w:lvlText w:val="%2."/>
      <w:lvlJc w:val="left"/>
      <w:pPr>
        <w:tabs>
          <w:tab w:val="num" w:pos="1440"/>
        </w:tabs>
        <w:ind w:left="1440" w:hanging="360"/>
      </w:pPr>
    </w:lvl>
    <w:lvl w:ilvl="2" w:tplc="A0B85B6A" w:tentative="1">
      <w:start w:val="1"/>
      <w:numFmt w:val="decimal"/>
      <w:lvlText w:val="%3."/>
      <w:lvlJc w:val="left"/>
      <w:pPr>
        <w:tabs>
          <w:tab w:val="num" w:pos="2160"/>
        </w:tabs>
        <w:ind w:left="2160" w:hanging="360"/>
      </w:pPr>
    </w:lvl>
    <w:lvl w:ilvl="3" w:tplc="79B0F338" w:tentative="1">
      <w:start w:val="1"/>
      <w:numFmt w:val="decimal"/>
      <w:lvlText w:val="%4."/>
      <w:lvlJc w:val="left"/>
      <w:pPr>
        <w:tabs>
          <w:tab w:val="num" w:pos="2880"/>
        </w:tabs>
        <w:ind w:left="2880" w:hanging="360"/>
      </w:pPr>
    </w:lvl>
    <w:lvl w:ilvl="4" w:tplc="2B48C030" w:tentative="1">
      <w:start w:val="1"/>
      <w:numFmt w:val="decimal"/>
      <w:lvlText w:val="%5."/>
      <w:lvlJc w:val="left"/>
      <w:pPr>
        <w:tabs>
          <w:tab w:val="num" w:pos="3600"/>
        </w:tabs>
        <w:ind w:left="3600" w:hanging="360"/>
      </w:pPr>
    </w:lvl>
    <w:lvl w:ilvl="5" w:tplc="86B65C34" w:tentative="1">
      <w:start w:val="1"/>
      <w:numFmt w:val="decimal"/>
      <w:lvlText w:val="%6."/>
      <w:lvlJc w:val="left"/>
      <w:pPr>
        <w:tabs>
          <w:tab w:val="num" w:pos="4320"/>
        </w:tabs>
        <w:ind w:left="4320" w:hanging="360"/>
      </w:pPr>
    </w:lvl>
    <w:lvl w:ilvl="6" w:tplc="CFD49EFE" w:tentative="1">
      <w:start w:val="1"/>
      <w:numFmt w:val="decimal"/>
      <w:lvlText w:val="%7."/>
      <w:lvlJc w:val="left"/>
      <w:pPr>
        <w:tabs>
          <w:tab w:val="num" w:pos="5040"/>
        </w:tabs>
        <w:ind w:left="5040" w:hanging="360"/>
      </w:pPr>
    </w:lvl>
    <w:lvl w:ilvl="7" w:tplc="0336764A" w:tentative="1">
      <w:start w:val="1"/>
      <w:numFmt w:val="decimal"/>
      <w:lvlText w:val="%8."/>
      <w:lvlJc w:val="left"/>
      <w:pPr>
        <w:tabs>
          <w:tab w:val="num" w:pos="5760"/>
        </w:tabs>
        <w:ind w:left="5760" w:hanging="360"/>
      </w:pPr>
    </w:lvl>
    <w:lvl w:ilvl="8" w:tplc="838E7CC8" w:tentative="1">
      <w:start w:val="1"/>
      <w:numFmt w:val="decimal"/>
      <w:lvlText w:val="%9."/>
      <w:lvlJc w:val="left"/>
      <w:pPr>
        <w:tabs>
          <w:tab w:val="num" w:pos="6480"/>
        </w:tabs>
        <w:ind w:left="6480" w:hanging="360"/>
      </w:pPr>
    </w:lvl>
  </w:abstractNum>
  <w:abstractNum w:abstractNumId="1">
    <w:nsid w:val="6BE202A9"/>
    <w:multiLevelType w:val="hybridMultilevel"/>
    <w:tmpl w:val="31E4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21"/>
    <w:rsid w:val="000030B8"/>
    <w:rsid w:val="001001F3"/>
    <w:rsid w:val="00113F34"/>
    <w:rsid w:val="0025042A"/>
    <w:rsid w:val="002C79CD"/>
    <w:rsid w:val="003104BA"/>
    <w:rsid w:val="003E452A"/>
    <w:rsid w:val="00456E43"/>
    <w:rsid w:val="00534BF7"/>
    <w:rsid w:val="00680D82"/>
    <w:rsid w:val="00680F69"/>
    <w:rsid w:val="006A1814"/>
    <w:rsid w:val="006C0009"/>
    <w:rsid w:val="00716921"/>
    <w:rsid w:val="00721803"/>
    <w:rsid w:val="00734AD4"/>
    <w:rsid w:val="00755E4F"/>
    <w:rsid w:val="00794642"/>
    <w:rsid w:val="00A95FFB"/>
    <w:rsid w:val="00B203ED"/>
    <w:rsid w:val="00BB2DF4"/>
    <w:rsid w:val="00BF7B6F"/>
    <w:rsid w:val="00C267EC"/>
    <w:rsid w:val="00C45303"/>
    <w:rsid w:val="00CD3714"/>
    <w:rsid w:val="00DE462F"/>
    <w:rsid w:val="00EB49C4"/>
    <w:rsid w:val="00F24CCE"/>
    <w:rsid w:val="00FA4891"/>
    <w:rsid w:val="00FB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F3"/>
    <w:rPr>
      <w:rFonts w:ascii="Tahoma" w:hAnsi="Tahoma" w:cs="Tahoma"/>
      <w:sz w:val="16"/>
      <w:szCs w:val="16"/>
    </w:rPr>
  </w:style>
  <w:style w:type="paragraph" w:styleId="NormalWeb">
    <w:name w:val="Normal (Web)"/>
    <w:basedOn w:val="Normal"/>
    <w:uiPriority w:val="99"/>
    <w:semiHidden/>
    <w:unhideWhenUsed/>
    <w:rsid w:val="007946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642"/>
    <w:pPr>
      <w:ind w:left="720"/>
      <w:contextualSpacing/>
    </w:pPr>
  </w:style>
  <w:style w:type="character" w:styleId="Hyperlink">
    <w:name w:val="Hyperlink"/>
    <w:basedOn w:val="DefaultParagraphFont"/>
    <w:uiPriority w:val="99"/>
    <w:unhideWhenUsed/>
    <w:rsid w:val="00794642"/>
    <w:rPr>
      <w:color w:val="0000FF" w:themeColor="hyperlink"/>
      <w:u w:val="single"/>
    </w:rPr>
  </w:style>
  <w:style w:type="character" w:styleId="FollowedHyperlink">
    <w:name w:val="FollowedHyperlink"/>
    <w:basedOn w:val="DefaultParagraphFont"/>
    <w:uiPriority w:val="99"/>
    <w:semiHidden/>
    <w:unhideWhenUsed/>
    <w:rsid w:val="00FB66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F3"/>
    <w:rPr>
      <w:rFonts w:ascii="Tahoma" w:hAnsi="Tahoma" w:cs="Tahoma"/>
      <w:sz w:val="16"/>
      <w:szCs w:val="16"/>
    </w:rPr>
  </w:style>
  <w:style w:type="paragraph" w:styleId="NormalWeb">
    <w:name w:val="Normal (Web)"/>
    <w:basedOn w:val="Normal"/>
    <w:uiPriority w:val="99"/>
    <w:semiHidden/>
    <w:unhideWhenUsed/>
    <w:rsid w:val="007946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642"/>
    <w:pPr>
      <w:ind w:left="720"/>
      <w:contextualSpacing/>
    </w:pPr>
  </w:style>
  <w:style w:type="character" w:styleId="Hyperlink">
    <w:name w:val="Hyperlink"/>
    <w:basedOn w:val="DefaultParagraphFont"/>
    <w:uiPriority w:val="99"/>
    <w:unhideWhenUsed/>
    <w:rsid w:val="00794642"/>
    <w:rPr>
      <w:color w:val="0000FF" w:themeColor="hyperlink"/>
      <w:u w:val="single"/>
    </w:rPr>
  </w:style>
  <w:style w:type="character" w:styleId="FollowedHyperlink">
    <w:name w:val="FollowedHyperlink"/>
    <w:basedOn w:val="DefaultParagraphFont"/>
    <w:uiPriority w:val="99"/>
    <w:semiHidden/>
    <w:unhideWhenUsed/>
    <w:rsid w:val="00FB66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722761">
      <w:bodyDiv w:val="1"/>
      <w:marLeft w:val="0"/>
      <w:marRight w:val="0"/>
      <w:marTop w:val="0"/>
      <w:marBottom w:val="0"/>
      <w:divBdr>
        <w:top w:val="none" w:sz="0" w:space="0" w:color="auto"/>
        <w:left w:val="none" w:sz="0" w:space="0" w:color="auto"/>
        <w:bottom w:val="none" w:sz="0" w:space="0" w:color="auto"/>
        <w:right w:val="none" w:sz="0" w:space="0" w:color="auto"/>
      </w:divBdr>
      <w:divsChild>
        <w:div w:id="1499079435">
          <w:marLeft w:val="562"/>
          <w:marRight w:val="0"/>
          <w:marTop w:val="0"/>
          <w:marBottom w:val="0"/>
          <w:divBdr>
            <w:top w:val="none" w:sz="0" w:space="0" w:color="auto"/>
            <w:left w:val="none" w:sz="0" w:space="0" w:color="auto"/>
            <w:bottom w:val="none" w:sz="0" w:space="0" w:color="auto"/>
            <w:right w:val="none" w:sz="0" w:space="0" w:color="auto"/>
          </w:divBdr>
        </w:div>
        <w:div w:id="168370697">
          <w:marLeft w:val="562"/>
          <w:marRight w:val="14"/>
          <w:marTop w:val="1"/>
          <w:marBottom w:val="0"/>
          <w:divBdr>
            <w:top w:val="none" w:sz="0" w:space="0" w:color="auto"/>
            <w:left w:val="none" w:sz="0" w:space="0" w:color="auto"/>
            <w:bottom w:val="none" w:sz="0" w:space="0" w:color="auto"/>
            <w:right w:val="none" w:sz="0" w:space="0" w:color="auto"/>
          </w:divBdr>
        </w:div>
      </w:divsChild>
    </w:div>
    <w:div w:id="1761872865">
      <w:bodyDiv w:val="1"/>
      <w:marLeft w:val="0"/>
      <w:marRight w:val="0"/>
      <w:marTop w:val="0"/>
      <w:marBottom w:val="0"/>
      <w:divBdr>
        <w:top w:val="none" w:sz="0" w:space="0" w:color="auto"/>
        <w:left w:val="none" w:sz="0" w:space="0" w:color="auto"/>
        <w:bottom w:val="none" w:sz="0" w:space="0" w:color="auto"/>
        <w:right w:val="none" w:sz="0" w:space="0" w:color="auto"/>
      </w:divBdr>
    </w:div>
    <w:div w:id="18731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C23AC-F893-4D80-AE72-7F0A961D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Abduallh Al Noman</dc:creator>
  <cp:lastModifiedBy>Abduallh Al Noman</cp:lastModifiedBy>
  <cp:revision>5</cp:revision>
  <cp:lastPrinted>2022-09-19T19:21:00Z</cp:lastPrinted>
  <dcterms:created xsi:type="dcterms:W3CDTF">2022-09-19T19:10:00Z</dcterms:created>
  <dcterms:modified xsi:type="dcterms:W3CDTF">2022-09-19T19:22:00Z</dcterms:modified>
</cp:coreProperties>
</file>