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006874"/>
          <w:sz w:val="38"/>
        </w:rPr>
        <w:t>PRELIMINARY PAGES</w:t>
      </w:r>
    </w:p>
    <w:p>
      <w:pPr>
        <w:keepNext/>
        <w:spacing w:before="280" w:after="100"/>
      </w:pPr>
      <w:r>
        <w:rPr>
          <w:rFonts w:ascii="Calibri" w:hAnsi="Calibri"/>
          <w:b/>
          <w:color w:val="1B4E5B"/>
          <w:sz w:val="27"/>
        </w:rPr>
        <w:t>COVER PAGE / TITLE PAGE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xml:space="preserve">                                  [UNIVERSITY NAME]</w:t>
              <w:br/>
              <w:t xml:space="preserve">                   [FACULTY OF ENGINEERING AND APPLIED SCIENCES]</w:t>
              <w:br/>
              <w:t xml:space="preserve">                 DEPARTMENT OF COMPUTER SCIENCE AND ENGINEERING</w:t>
              <w:br/>
              <w:br/>
              <w:t xml:space="preserve">                                 PROJECT REPORT</w:t>
              <w:br/>
              <w:t xml:space="preserve">                                       ON</w:t>
              <w:br/>
              <w:t xml:space="preserve">                 TRIPWISE: SMART VEHICLE &amp; TRIP COST PLANNER</w:t>
              <w:br/>
              <w:t xml:space="preserve">             An Intelligent Native Android Decision-Support System</w:t>
              <w:br/>
              <w:t xml:space="preserve">                         for Multi-Modal Travel Budgeting</w:t>
              <w:br/>
              <w:br/>
              <w:t xml:space="preserve">                               COURSE CODE: [CSE-3200]</w:t>
              <w:br/>
              <w:t xml:space="preserve">                         COURSE TITLE: SOFTWARE ENGINEERING</w:t>
              <w:br/>
              <w:br/>
              <w:t>SUBMITTED BY:</w:t>
              <w:br/>
              <w:t>[STUDENT NAME(S)]</w:t>
              <w:br/>
              <w:t>Student ID(s): [STUDENT ID(S)]</w:t>
              <w:br/>
              <w:t>Program: Bachelor of Science in Computer Science and Engineering (B.Sc. in CSE)</w:t>
              <w:br/>
              <w:t>Batch / Semester: [SEMESTER / BATCH / ACADEMIC YEAR]</w:t>
              <w:br/>
              <w:br/>
              <w:t>SUPERVISED BY:</w:t>
              <w:br/>
              <w:t>[SUPERVISOR NAME]</w:t>
              <w:br/>
              <w:t>[SUPERVISOR DESIGNATION / TITLE]</w:t>
              <w:br/>
              <w:t>Department of Computer Science and Engineering</w:t>
              <w:br/>
              <w:t>[UNIVERSITY NAME]</w:t>
              <w:br/>
              <w:br/>
              <w:t>DATE OF SUBMISSION:</w:t>
              <w:br/>
              <w:t>[SUBMISSION DATE, e.g., October 2026]</w:t>
            </w:r>
          </w:p>
        </w:tc>
      </w:tr>
    </w:tbl>
    <w:p>
      <w:pPr>
        <w:spacing w:after="80"/>
      </w:pPr>
    </w:p>
    <w:p>
      <w:pPr>
        <w:keepNext/>
        <w:spacing w:before="280" w:after="100"/>
      </w:pPr>
      <w:r>
        <w:rPr>
          <w:rFonts w:ascii="Calibri" w:hAnsi="Calibri"/>
          <w:b/>
          <w:color w:val="1B4E5B"/>
          <w:sz w:val="27"/>
        </w:rPr>
        <w:t>APPROVAL / CERTIFICATION PAGE</w:t>
      </w:r>
    </w:p>
    <w:p>
      <w:pPr>
        <w:spacing w:after="100" w:line="276" w:lineRule="auto"/>
      </w:pPr>
      <w:r>
        <w:t xml:space="preserve">This is to certify that the project entitled </w:t>
      </w:r>
      <w:r>
        <w:rPr>
          <w:b/>
          <w:color w:val="0F172A"/>
        </w:rPr>
        <w:t>“TripWise: Smart Vehicle &amp; Trip Cost Planner”</w:t>
      </w:r>
      <w:r>
        <w:t xml:space="preserve">, submitted by </w:t>
      </w:r>
      <w:r>
        <w:rPr>
          <w:b/>
          <w:color w:val="0F172A"/>
        </w:rPr>
        <w:t>[STUDENT NAME(S)]</w:t>
      </w:r>
      <w:r>
        <w:t xml:space="preserve">, bearing Student ID(s) </w:t>
      </w:r>
      <w:r>
        <w:rPr>
          <w:b/>
          <w:color w:val="0F172A"/>
        </w:rPr>
        <w:t>[STUDENT ID(S)]</w:t>
      </w:r>
      <w:r>
        <w:t xml:space="preserve">, to the Department of Computer Science and Engineering, </w:t>
      </w:r>
      <w:r>
        <w:rPr>
          <w:b/>
          <w:color w:val="0F172A"/>
        </w:rPr>
        <w:t>[UNIVERSITY NAME]</w:t>
      </w:r>
      <w:r>
        <w:t xml:space="preserve">, is a bona fide record of the work carried out under my supervision in partial fulfillment of the academic requirements for the course </w:t>
      </w:r>
      <w:r>
        <w:rPr>
          <w:b/>
          <w:color w:val="0F172A"/>
        </w:rPr>
        <w:t>Software Engineering ([COURSE CODE])</w:t>
      </w:r>
      <w:r>
        <w:t>.</w:t>
      </w:r>
    </w:p>
    <w:p>
      <w:pPr>
        <w:spacing w:after="100" w:line="276" w:lineRule="auto"/>
      </w:pPr>
      <w:r>
        <w:t>The results embodied in this report have been verified through rigorous static source code analysis, software requirements inspection, architectural modeling, and functional verification against the compiled native Android application. To the best of my knowledge, this report reflects genuine engineering methodology and original implementation.</w:t>
      </w:r>
    </w:p>
    <w:p>
      <w:pPr>
        <w:spacing w:after="100" w:line="276" w:lineRule="auto"/>
      </w:pPr>
      <w:r>
        <w:t>\</w:t>
      </w:r>
    </w:p>
    <w:p>
      <w:pPr>
        <w:spacing w:after="100" w:line="276" w:lineRule="auto"/>
      </w:pPr>
      <w:r>
        <w:t>__________________________________</w:t>
      </w:r>
    </w:p>
    <w:p>
      <w:pPr>
        <w:spacing w:after="100" w:line="276" w:lineRule="auto"/>
      </w:pPr>
      <w:r/>
      <w:r>
        <w:rPr>
          <w:b/>
          <w:color w:val="0F172A"/>
        </w:rPr>
        <w:t>[SUPERVISOR NAME]</w:t>
      </w:r>
      <w:r/>
    </w:p>
    <w:p>
      <w:pPr>
        <w:spacing w:after="100" w:line="276" w:lineRule="auto"/>
      </w:pPr>
      <w:r>
        <w:t>[SUPERVISOR DESIGNATION]</w:t>
      </w:r>
    </w:p>
    <w:p>
      <w:pPr>
        <w:spacing w:after="100" w:line="276" w:lineRule="auto"/>
      </w:pPr>
      <w:r>
        <w:t>Department of Computer Science and Engineering</w:t>
      </w:r>
    </w:p>
    <w:p>
      <w:pPr>
        <w:spacing w:after="100" w:line="276" w:lineRule="auto"/>
      </w:pPr>
      <w:r>
        <w:t>[UNIVERSITY NAME]</w:t>
      </w:r>
    </w:p>
    <w:p>
      <w:pPr>
        <w:spacing w:after="100" w:line="276" w:lineRule="auto"/>
      </w:pPr>
      <w:r>
        <w:t>Date: ________________________</w:t>
      </w:r>
    </w:p>
    <w:p>
      <w:pPr>
        <w:spacing w:after="100" w:line="276" w:lineRule="auto"/>
      </w:pPr>
      <w:r>
        <w:t>\</w:t>
      </w:r>
    </w:p>
    <w:p>
      <w:pPr>
        <w:spacing w:after="100" w:line="276" w:lineRule="auto"/>
      </w:pPr>
      <w:r>
        <w:t>__________________________________</w:t>
      </w:r>
    </w:p>
    <w:p>
      <w:pPr>
        <w:spacing w:after="100" w:line="276" w:lineRule="auto"/>
      </w:pPr>
      <w:r/>
      <w:r>
        <w:rPr>
          <w:b/>
          <w:color w:val="0F172A"/>
        </w:rPr>
        <w:t>[HEAD OF DEPARTMENT / COURSE COORDINATOR NAME]</w:t>
      </w:r>
      <w:r/>
    </w:p>
    <w:p>
      <w:pPr>
        <w:spacing w:after="100" w:line="276" w:lineRule="auto"/>
      </w:pPr>
      <w:r>
        <w:t>Professor and Head of the Department</w:t>
      </w:r>
    </w:p>
    <w:p>
      <w:pPr>
        <w:spacing w:after="100" w:line="276" w:lineRule="auto"/>
      </w:pPr>
      <w:r>
        <w:t>Department of Computer Science and Engineering</w:t>
      </w:r>
    </w:p>
    <w:p>
      <w:pPr>
        <w:spacing w:after="100" w:line="276" w:lineRule="auto"/>
      </w:pPr>
      <w:r>
        <w:t>[UNIVERSITY NAME]</w:t>
      </w:r>
    </w:p>
    <w:p>
      <w:pPr>
        <w:spacing w:after="100" w:line="276" w:lineRule="auto"/>
      </w:pPr>
      <w:r>
        <w:t>Date: ________________________</w:t>
      </w:r>
    </w:p>
    <w:p>
      <w:pPr>
        <w:keepNext/>
        <w:spacing w:before="280" w:after="100"/>
      </w:pPr>
      <w:r>
        <w:rPr>
          <w:rFonts w:ascii="Calibri" w:hAnsi="Calibri"/>
          <w:b/>
          <w:color w:val="1B4E5B"/>
          <w:sz w:val="27"/>
        </w:rPr>
        <w:t>DECLARATION OF ORIGINALITY</w:t>
      </w:r>
    </w:p>
    <w:p>
      <w:pPr>
        <w:spacing w:after="100" w:line="276" w:lineRule="auto"/>
      </w:pPr>
      <w:r>
        <w:t xml:space="preserve">We, the undersigned, hereby solemnly declare that the project work presented in this report entitled </w:t>
      </w:r>
      <w:r>
        <w:rPr>
          <w:b/>
          <w:color w:val="0F172A"/>
        </w:rPr>
        <w:t>“TripWise: Smart Vehicle &amp; Trip Cost Planner”</w:t>
      </w:r>
      <w:r>
        <w:t xml:space="preserve"> is our own original work completed under the academic supervision of </w:t>
      </w:r>
      <w:r>
        <w:rPr>
          <w:b/>
          <w:color w:val="0F172A"/>
        </w:rPr>
        <w:t>[SUPERVISOR NAME]</w:t>
      </w:r>
      <w:r>
        <w:t xml:space="preserve">, [SUPERVISOR DESIGNATION], Department of Computer Science and Engineering, </w:t>
      </w:r>
      <w:r>
        <w:rPr>
          <w:b/>
          <w:color w:val="0F172A"/>
        </w:rPr>
        <w:t>[UNIVERSITY NAME]</w:t>
      </w:r>
      <w:r>
        <w:t>.</w:t>
      </w:r>
    </w:p>
    <w:p>
      <w:pPr>
        <w:spacing w:after="100" w:line="276" w:lineRule="auto"/>
      </w:pPr>
      <w:r>
        <w:t>We explicitly confirm that:</w:t>
      </w:r>
    </w:p>
    <w:p>
      <w:pPr>
        <w:pStyle w:val="ListNumber"/>
        <w:spacing w:after="50" w:line="276" w:lineRule="auto"/>
      </w:pPr>
      <w:r>
        <w:t xml:space="preserve">This report and its corresponding software implementation have been prepared solely for academic credit in the course </w:t>
      </w:r>
      <w:r>
        <w:rPr>
          <w:b/>
          <w:color w:val="0F172A"/>
        </w:rPr>
        <w:t>Software Engineering ([COURSE CODE])</w:t>
      </w:r>
      <w:r>
        <w:t xml:space="preserve"> and have not been submitted previously to any other university, institute, or organization for the award of any degree, diploma, or certificate.</w:t>
      </w:r>
    </w:p>
    <w:p>
      <w:pPr>
        <w:pStyle w:val="ListNumber"/>
        <w:spacing w:after="50" w:line="276" w:lineRule="auto"/>
      </w:pPr>
      <w:r>
        <w:t>All substantive architectural concepts, algorithmic formulations, graphical layouts, source code, and evaluation metrics derived from the contributions of other individuals, open-source libraries, or scholarly publications have been distinctly acknowledged, properly quoted, and comprehensively cited in the References section in strict accordance with academic ethics and the IEEE referencing style.</w:t>
      </w:r>
    </w:p>
    <w:p>
      <w:pPr>
        <w:pStyle w:val="ListNumber"/>
        <w:spacing w:after="50" w:line="276" w:lineRule="auto"/>
      </w:pPr>
      <w:r>
        <w:t>No proprietary credentials, API private keys, authentication tokens, or institutional credentials have been exposed in this document.</w:t>
      </w:r>
    </w:p>
    <w:p>
      <w:pPr>
        <w:pStyle w:val="ListNumber"/>
        <w:spacing w:after="50" w:line="276" w:lineRule="auto"/>
      </w:pPr>
      <w:r>
        <w:t>All empirical metrics, code excerpts, mathematical formulas, and test cases reported herein correspond to the verified native Android project codebase (`com.example.tripwise`).</w:t>
      </w:r>
    </w:p>
    <w:p>
      <w:pPr>
        <w:spacing w:after="100" w:line="276" w:lineRule="auto"/>
      </w:pPr>
      <w:r>
        <w:t>\</w:t>
      </w:r>
    </w:p>
    <w:p>
      <w:pPr>
        <w:spacing w:after="100" w:line="276" w:lineRule="auto"/>
      </w:pPr>
      <w:r>
        <w:t>__________________________________</w:t>
      </w:r>
    </w:p>
    <w:p>
      <w:pPr>
        <w:spacing w:after="100" w:line="276" w:lineRule="auto"/>
      </w:pPr>
      <w:r/>
      <w:r>
        <w:rPr>
          <w:b/>
          <w:color w:val="0F172A"/>
        </w:rPr>
        <w:t>[STUDENT NAME(S)]</w:t>
      </w:r>
      <w:r/>
    </w:p>
    <w:p>
      <w:pPr>
        <w:spacing w:after="100" w:line="276" w:lineRule="auto"/>
      </w:pPr>
      <w:r>
        <w:t>Student ID(s): [STUDENT ID(S)]</w:t>
      </w:r>
    </w:p>
    <w:p>
      <w:pPr>
        <w:spacing w:after="100" w:line="276" w:lineRule="auto"/>
      </w:pPr>
      <w:r>
        <w:t>Department of Computer Science and Engineering</w:t>
      </w:r>
    </w:p>
    <w:p>
      <w:pPr>
        <w:spacing w:after="100" w:line="276" w:lineRule="auto"/>
      </w:pPr>
      <w:r>
        <w:t>[UNIVERSITY NAME]</w:t>
      </w:r>
    </w:p>
    <w:p>
      <w:pPr>
        <w:spacing w:after="100" w:line="276" w:lineRule="auto"/>
      </w:pPr>
      <w:r>
        <w:t>Date: ________________________</w:t>
      </w:r>
    </w:p>
    <w:p>
      <w:pPr>
        <w:keepNext/>
        <w:spacing w:before="280" w:after="100"/>
      </w:pPr>
      <w:r>
        <w:rPr>
          <w:rFonts w:ascii="Calibri" w:hAnsi="Calibri"/>
          <w:b/>
          <w:color w:val="1B4E5B"/>
          <w:sz w:val="27"/>
        </w:rPr>
        <w:t>ACKNOWLEDGEMENT</w:t>
      </w:r>
    </w:p>
    <w:p>
      <w:pPr>
        <w:spacing w:after="100" w:line="276" w:lineRule="auto"/>
      </w:pPr>
      <w:r>
        <w:t>First and foremost, we express our profound gratitude to Almighty Creator for providing us with the health, perseverance, and intellectual capability required to conceptualize, design, implement, and document this project successfully.</w:t>
      </w:r>
    </w:p>
    <w:p>
      <w:pPr>
        <w:spacing w:after="100" w:line="276" w:lineRule="auto"/>
      </w:pPr>
      <w:r>
        <w:t xml:space="preserve">We extend our sincere and heartfelt appreciation to our respected supervisor, </w:t>
      </w:r>
      <w:r>
        <w:rPr>
          <w:b/>
          <w:color w:val="0F172A"/>
        </w:rPr>
        <w:t>[SUPERVISOR NAME]</w:t>
      </w:r>
      <w:r>
        <w:t xml:space="preserve">, [SUPERVISOR DESIGNATION], Department of Computer Science and Engineering, </w:t>
      </w:r>
      <w:r>
        <w:rPr>
          <w:b/>
          <w:color w:val="0F172A"/>
        </w:rPr>
        <w:t>[UNIVERSITY NAME]</w:t>
      </w:r>
      <w:r>
        <w:t>, for their invaluable academic guidance, constructive critique, and continuous encouragement throughout every phase of the software engineering life cycle. Their insightful perspectives on software architecture, clean MVVM principles, and zero-trust cloud security have fundamentally shaped the engineering rigor of this project.</w:t>
      </w:r>
    </w:p>
    <w:p>
      <w:pPr>
        <w:spacing w:after="100" w:line="276" w:lineRule="auto"/>
      </w:pPr>
      <w:r>
        <w:t xml:space="preserve">We also convey our sincere thanks to </w:t>
      </w:r>
      <w:r>
        <w:rPr>
          <w:b/>
          <w:color w:val="0F172A"/>
        </w:rPr>
        <w:t>[HEAD OF DEPARTMENT NAME]</w:t>
      </w:r>
      <w:r>
        <w:t xml:space="preserve">, Head of the Department of Computer Science and Engineering, as well as the esteemed faculty members and laboratory technical officers of </w:t>
      </w:r>
      <w:r>
        <w:rPr>
          <w:b/>
          <w:color w:val="0F172A"/>
        </w:rPr>
        <w:t>[UNIVERSITY NAME]</w:t>
      </w:r>
      <w:r>
        <w:t>, who provided the computational facilities, academic curriculum, and development infrastructure necessary for mobile software engineering.</w:t>
      </w:r>
    </w:p>
    <w:p>
      <w:pPr>
        <w:spacing w:after="100" w:line="276" w:lineRule="auto"/>
      </w:pPr>
      <w:r>
        <w:t>Our deep appreciation goes to our families, fellow students, and peers whose moral support, constructive feedback during user interface evaluation, and patient encouragement remained a vital source of motivation throughout long development and testing sessions.</w:t>
      </w:r>
    </w:p>
    <w:p>
      <w:pPr>
        <w:spacing w:after="100" w:line="276" w:lineRule="auto"/>
      </w:pPr>
      <w:r>
        <w:t>Finally, we acknowledge the global open-source and developer communities behind the Kotlin programming language, the Jetpack Compose UI toolkit, and the Google Firebase ecosystem, whose robust documentation and tooling made it possible to build and deliver a high-quality, modern native mobile application.</w:t>
      </w:r>
    </w:p>
    <w:p>
      <w:pPr>
        <w:spacing w:after="100" w:line="276" w:lineRule="auto"/>
      </w:pPr>
      <w:r>
        <w:t>\</w:t>
      </w:r>
    </w:p>
    <w:p>
      <w:pPr>
        <w:spacing w:after="100" w:line="276" w:lineRule="auto"/>
      </w:pPr>
      <w:r/>
      <w:r>
        <w:rPr>
          <w:b/>
          <w:color w:val="0F172A"/>
        </w:rPr>
        <w:t>[STUDENT NAME(S)]</w:t>
      </w:r>
      <w:r/>
    </w:p>
    <w:p>
      <w:pPr>
        <w:spacing w:after="100" w:line="276" w:lineRule="auto"/>
      </w:pPr>
      <w:r>
        <w:t>Department of Computer Science and Engineering</w:t>
      </w:r>
    </w:p>
    <w:p>
      <w:pPr>
        <w:spacing w:after="100" w:line="276" w:lineRule="auto"/>
      </w:pPr>
      <w:r>
        <w:t>[UNIVERSITY NAME]</w:t>
      </w:r>
    </w:p>
    <w:p>
      <w:pPr>
        <w:keepNext/>
        <w:spacing w:before="280" w:after="100"/>
      </w:pPr>
      <w:r>
        <w:rPr>
          <w:rFonts w:ascii="Calibri" w:hAnsi="Calibri"/>
          <w:b/>
          <w:color w:val="1B4E5B"/>
          <w:sz w:val="27"/>
        </w:rPr>
        <w:t>ABSTRACT</w:t>
      </w:r>
    </w:p>
    <w:p>
      <w:pPr>
        <w:spacing w:after="100" w:line="276" w:lineRule="auto"/>
      </w:pPr>
      <w:r>
        <w:t>Accurate, pre-trip expenditure estimation and intelligent vehicle selection represent significant challenges for daily commuters, highway road-trippers, and inter-city travelers. In developing transportation networks—such as the rapidly modernizing national highway corridors in Bangladesh—travelers routinely face unpredictable journey expenses due to fluctuating fuel tariffs, variable expressway toll regimes (e.g., the Padma Multipurpose Bridge and Bangabandhu Expressway), and disparate vehicle mileage profiles across cars, motorcycles, and CNG auto-rickshaws. Existing mapping solutions provide navigational routing but omit localized micro-expense modeling, multi-vehicle financial comparisons, and per-passenger budget splitting.</w:t>
      </w:r>
    </w:p>
    <w:p>
      <w:pPr>
        <w:spacing w:after="100" w:line="276" w:lineRule="auto"/>
      </w:pPr>
      <w:r>
        <w:t xml:space="preserve">To resolve these systemic inefficiencies, this project presents </w:t>
      </w:r>
      <w:r>
        <w:rPr>
          <w:b/>
          <w:color w:val="0F172A"/>
        </w:rPr>
        <w:t>TripWise: Smart Vehicle &amp; Trip Cost Planner</w:t>
      </w:r>
      <w:r>
        <w:t>, an intelligent, native Android mobile application engineered following modern Software Engineering principles, Clean Architecture, and the Model-View-ViewModel (MVVM) design pattern. Implemented in Kotlin 2.1.0 using the Jetpack Compose declarative UI toolkit (Material Design 3), TripWise delivers a structured 4-Step Trip Planning Wizard: (1) Origin, Destination, Distance, and Passenger enumeration; (2) Vehicle Category Selection with calibrated fuel-efficiency benchmarks ($14\text{ km/L}$ for Sedan Cars, $40\text{ km/L}$ for Motorcycles, and $28\text{ km/L}$ for CNG Auto-Rickshaws); (3) Dynamic Expense Itemization capturing real-time fuel tariffs, toll gate fees, parking costs, and incidental expenses; and (4) an Aggregate Review Summary displaying total trip expenditure in Bangladeshi Taka ($\text{৳}$ BDT) alongside an automated per-passenger cost split.</w:t>
      </w:r>
    </w:p>
    <w:p>
      <w:pPr>
        <w:spacing w:after="100" w:line="276" w:lineRule="auto"/>
      </w:pPr>
      <w:r>
        <w:t>Beyond core cost estimation, TripWise incorporates: a side-by-side Vehicle Comparison Engine; a historical Trip Log with in-place mutation and deletion; an Analytics Dashboard featuring graphical expense distributions; and localized Smart Travel Utilities including an interactive GPS Waypoint Route Map (Dhaka–Padma Bridge–Chittagong–Cox's Bazar), digital RFID/QR toll gate boarding passes, an interactive expressway safety guide, and 24/7 one-touch emergency helpline speed-dialers (999, Highway Police). The system implements an offline-first data persistence architecture synchronized with Google Cloud Firestore Enterprise via authenticated Google Sign-In (Jetpack Credential Manager) and zero-trust Firestore Security Rules.</w:t>
      </w:r>
    </w:p>
    <w:p>
      <w:pPr>
        <w:spacing w:after="100" w:line="276" w:lineRule="auto"/>
      </w:pPr>
      <w:r>
        <w:t>The software was validated through a comprehensive quality assurance regimen incorporating formal Software Requirements Specification (SRS with 17 Functional Requirements and 8 Non-Functional Requirement categories), automated JavaScript security rules unit testing (`firestore.test.js` under `@firebase/rules-unit-testing`), boundary-value testing, and end-to-end user journey verification. The application successfully compiles into a standalone, production-ready Android Package (`TripWise.apk`, 22 MB) compatible with Android API 26 through API 36. This report provides an exhaustive, academically rigorous record of the project's requirements engineering, system analysis, architectural modeling, algorithmic derivation, implementation mechanics, test execution, and future roadmap.</w:t>
      </w:r>
    </w:p>
    <w:p>
      <w:pPr>
        <w:spacing w:after="100" w:line="276" w:lineRule="auto"/>
      </w:pPr>
      <w:r/>
      <w:r>
        <w:rPr>
          <w:b/>
          <w:color w:val="0F172A"/>
        </w:rPr>
        <w:t>Keywords:</w:t>
      </w:r>
      <w:r>
        <w:t xml:space="preserve"> Mobile Software Engineering, Trip Cost Estimation, Android, Kotlin, Jetpack Compose, MVVM Architecture, Cloud Firestore, Google Sign-In, Material Design 3, Zero-Trust Security Rules.</w:t>
      </w:r>
    </w:p>
    <w:p>
      <w:pPr>
        <w:keepNext/>
        <w:spacing w:before="280" w:after="100"/>
      </w:pPr>
      <w:r>
        <w:rPr>
          <w:rFonts w:ascii="Calibri" w:hAnsi="Calibri"/>
          <w:b/>
          <w:color w:val="1B4E5B"/>
          <w:sz w:val="27"/>
        </w:rPr>
        <w:t>TABLE OF CONTENTS</w:t>
      </w:r>
    </w:p>
    <w:p>
      <w:pPr>
        <w:pStyle w:val="ListBullet"/>
        <w:spacing w:after="50" w:line="276" w:lineRule="auto"/>
      </w:pPr>
      <w:r/>
      <w:r>
        <w:rPr>
          <w:b/>
          <w:color w:val="0F172A"/>
        </w:rPr>
        <w:t>PRELIMINARY PAGES</w:t>
      </w:r>
      <w:r/>
    </w:p>
    <w:p>
      <w:pPr>
        <w:pStyle w:val="ListBullet"/>
        <w:spacing w:after="50" w:line="276" w:lineRule="auto"/>
      </w:pPr>
      <w:r>
        <w:t>Cover Page / Title Page</w:t>
      </w:r>
    </w:p>
    <w:p>
      <w:pPr>
        <w:pStyle w:val="ListBullet"/>
        <w:spacing w:after="50" w:line="276" w:lineRule="auto"/>
      </w:pPr>
      <w:r>
        <w:t>Approval / Certification Page</w:t>
      </w:r>
    </w:p>
    <w:p>
      <w:pPr>
        <w:pStyle w:val="ListBullet"/>
        <w:spacing w:after="50" w:line="276" w:lineRule="auto"/>
      </w:pPr>
      <w:r>
        <w:t>Declaration of Originality</w:t>
      </w:r>
    </w:p>
    <w:p>
      <w:pPr>
        <w:pStyle w:val="ListBullet"/>
        <w:spacing w:after="50" w:line="276" w:lineRule="auto"/>
      </w:pPr>
      <w:r>
        <w:t>Acknowledgement</w:t>
      </w:r>
    </w:p>
    <w:p>
      <w:pPr>
        <w:pStyle w:val="ListBullet"/>
        <w:spacing w:after="50" w:line="276" w:lineRule="auto"/>
      </w:pPr>
      <w:r>
        <w:t>Abstract</w:t>
      </w:r>
    </w:p>
    <w:p>
      <w:pPr>
        <w:pStyle w:val="ListBullet"/>
        <w:spacing w:after="50" w:line="276" w:lineRule="auto"/>
      </w:pPr>
      <w:r>
        <w:t>Table of Contents</w:t>
      </w:r>
    </w:p>
    <w:p>
      <w:pPr>
        <w:pStyle w:val="ListBullet"/>
        <w:spacing w:after="50" w:line="276" w:lineRule="auto"/>
      </w:pPr>
      <w:r>
        <w:t>List of Figures</w:t>
      </w:r>
    </w:p>
    <w:p>
      <w:pPr>
        <w:pStyle w:val="ListBullet"/>
        <w:spacing w:after="50" w:line="276" w:lineRule="auto"/>
      </w:pPr>
      <w:r>
        <w:t>List of Tables</w:t>
      </w:r>
    </w:p>
    <w:p>
      <w:pPr>
        <w:pStyle w:val="ListBullet"/>
        <w:spacing w:after="50" w:line="276" w:lineRule="auto"/>
      </w:pPr>
      <w:r>
        <w:t>List of Abbreviations and Acronyms</w:t>
      </w:r>
    </w:p>
    <w:p>
      <w:pPr>
        <w:pStyle w:val="ListBullet"/>
        <w:spacing w:after="50" w:line="276" w:lineRule="auto"/>
      </w:pPr>
      <w:r/>
      <w:r>
        <w:rPr>
          <w:b/>
          <w:color w:val="0F172A"/>
        </w:rPr>
        <w:t>CHAPTER 1: INTRODUCTION</w:t>
      </w:r>
      <w:r/>
    </w:p>
    <w:p>
      <w:pPr>
        <w:pStyle w:val="ListBullet"/>
        <w:spacing w:after="50" w:line="276" w:lineRule="auto"/>
      </w:pPr>
      <w:r>
        <w:t>1.1 Introduction</w:t>
      </w:r>
    </w:p>
    <w:p>
      <w:pPr>
        <w:pStyle w:val="ListBullet"/>
        <w:spacing w:after="50" w:line="276" w:lineRule="auto"/>
      </w:pPr>
      <w:r>
        <w:t>1.2 Background of the Project</w:t>
      </w:r>
    </w:p>
    <w:p>
      <w:pPr>
        <w:pStyle w:val="ListBullet"/>
        <w:spacing w:after="50" w:line="276" w:lineRule="auto"/>
      </w:pPr>
      <w:r>
        <w:t>1.3 Problem Statement</w:t>
      </w:r>
    </w:p>
    <w:p>
      <w:pPr>
        <w:pStyle w:val="ListBullet"/>
        <w:spacing w:after="50" w:line="276" w:lineRule="auto"/>
      </w:pPr>
      <w:r>
        <w:t>1.4 Project Aim and Objectives</w:t>
      </w:r>
    </w:p>
    <w:p>
      <w:pPr>
        <w:pStyle w:val="ListBullet"/>
        <w:spacing w:after="50" w:line="276" w:lineRule="auto"/>
      </w:pPr>
      <w:r>
        <w:t>1.5 Project Scope</w:t>
      </w:r>
    </w:p>
    <w:p>
      <w:pPr>
        <w:pStyle w:val="ListBullet"/>
        <w:spacing w:after="50" w:line="276" w:lineRule="auto"/>
      </w:pPr>
      <w:r>
        <w:t>1.6 Motivation</w:t>
      </w:r>
    </w:p>
    <w:p>
      <w:pPr>
        <w:pStyle w:val="ListBullet"/>
        <w:spacing w:after="50" w:line="276" w:lineRule="auto"/>
      </w:pPr>
      <w:r>
        <w:t>1.7 Target Users</w:t>
      </w:r>
    </w:p>
    <w:p>
      <w:pPr>
        <w:pStyle w:val="ListBullet"/>
        <w:spacing w:after="50" w:line="276" w:lineRule="auto"/>
      </w:pPr>
      <w:r>
        <w:t>1.8 Significance of the Project</w:t>
      </w:r>
    </w:p>
    <w:p>
      <w:pPr>
        <w:pStyle w:val="ListBullet"/>
        <w:spacing w:after="50" w:line="276" w:lineRule="auto"/>
      </w:pPr>
      <w:r>
        <w:t>1.9 Expected Outcomes</w:t>
      </w:r>
    </w:p>
    <w:p>
      <w:pPr>
        <w:pStyle w:val="ListBullet"/>
        <w:spacing w:after="50" w:line="276" w:lineRule="auto"/>
      </w:pPr>
      <w:r>
        <w:t>1.10 Report Organization</w:t>
      </w:r>
    </w:p>
    <w:p>
      <w:pPr>
        <w:pStyle w:val="ListBullet"/>
        <w:spacing w:after="50" w:line="276" w:lineRule="auto"/>
      </w:pPr>
      <w:r/>
      <w:r>
        <w:rPr>
          <w:b/>
          <w:color w:val="0F172A"/>
        </w:rPr>
        <w:t>CHAPTER 2: LITERATURE REVIEW AND EXISTING SYSTEM ANALYSIS</w:t>
      </w:r>
      <w:r/>
    </w:p>
    <w:p>
      <w:pPr>
        <w:pStyle w:val="ListBullet"/>
        <w:spacing w:after="50" w:line="276" w:lineRule="auto"/>
      </w:pPr>
      <w:r>
        <w:t>2.1 Introduction</w:t>
      </w:r>
    </w:p>
    <w:p>
      <w:pPr>
        <w:pStyle w:val="ListBullet"/>
        <w:spacing w:after="50" w:line="276" w:lineRule="auto"/>
      </w:pPr>
      <w:r>
        <w:t>2.2 Review of Existing Trip Planning Solutions</w:t>
      </w:r>
    </w:p>
    <w:p>
      <w:pPr>
        <w:pStyle w:val="ListBullet"/>
        <w:spacing w:after="50" w:line="276" w:lineRule="auto"/>
      </w:pPr>
      <w:r>
        <w:t>2.3 Review of Vehicle Cost Estimation Solutions</w:t>
      </w:r>
    </w:p>
    <w:p>
      <w:pPr>
        <w:pStyle w:val="ListBullet"/>
        <w:spacing w:after="50" w:line="276" w:lineRule="auto"/>
      </w:pPr>
      <w:r>
        <w:t>2.4 Analysis of Existing Systems</w:t>
      </w:r>
    </w:p>
    <w:p>
      <w:pPr>
        <w:pStyle w:val="ListBullet"/>
        <w:spacing w:after="50" w:line="276" w:lineRule="auto"/>
      </w:pPr>
      <w:r>
        <w:t>2.5 Limitations of Existing Approaches</w:t>
      </w:r>
    </w:p>
    <w:p>
      <w:pPr>
        <w:pStyle w:val="ListBullet"/>
        <w:spacing w:after="50" w:line="276" w:lineRule="auto"/>
      </w:pPr>
      <w:r>
        <w:t>2.6 Proposed TripWise System</w:t>
      </w:r>
    </w:p>
    <w:p>
      <w:pPr>
        <w:pStyle w:val="ListBullet"/>
        <w:spacing w:after="50" w:line="276" w:lineRule="auto"/>
      </w:pPr>
      <w:r>
        <w:t>2.7 Comparative Feature Analysis</w:t>
      </w:r>
    </w:p>
    <w:p>
      <w:pPr>
        <w:pStyle w:val="ListBullet"/>
        <w:spacing w:after="50" w:line="276" w:lineRule="auto"/>
      </w:pPr>
      <w:r>
        <w:t>2.8 Advantages and Technical Contributions of TripWise</w:t>
      </w:r>
    </w:p>
    <w:p>
      <w:pPr>
        <w:pStyle w:val="ListBullet"/>
        <w:spacing w:after="50" w:line="276" w:lineRule="auto"/>
      </w:pPr>
      <w:r>
        <w:t>2.9 Chapter Summary</w:t>
      </w:r>
    </w:p>
    <w:p>
      <w:pPr>
        <w:pStyle w:val="ListBullet"/>
        <w:spacing w:after="50" w:line="276" w:lineRule="auto"/>
      </w:pPr>
      <w:r/>
      <w:r>
        <w:rPr>
          <w:b/>
          <w:color w:val="0F172A"/>
        </w:rPr>
        <w:t>CHAPTER 3: SOFTWARE REQUIREMENTS SPECIFICATION (SRS)</w:t>
      </w:r>
      <w:r/>
    </w:p>
    <w:p>
      <w:pPr>
        <w:pStyle w:val="ListBullet"/>
        <w:spacing w:after="50" w:line="276" w:lineRule="auto"/>
      </w:pPr>
      <w:r>
        <w:t>3.1 Purpose of the SRS</w:t>
      </w:r>
    </w:p>
    <w:p>
      <w:pPr>
        <w:pStyle w:val="ListBullet"/>
        <w:spacing w:after="50" w:line="276" w:lineRule="auto"/>
      </w:pPr>
      <w:r>
        <w:t>3.2 Product Scope</w:t>
      </w:r>
    </w:p>
    <w:p>
      <w:pPr>
        <w:pStyle w:val="ListBullet"/>
        <w:spacing w:after="50" w:line="276" w:lineRule="auto"/>
      </w:pPr>
      <w:r>
        <w:t>3.3 Product Perspective</w:t>
      </w:r>
    </w:p>
    <w:p>
      <w:pPr>
        <w:pStyle w:val="ListBullet"/>
        <w:spacing w:after="50" w:line="276" w:lineRule="auto"/>
      </w:pPr>
      <w:r>
        <w:t>3.4 Intended Users and User Characteristics</w:t>
      </w:r>
    </w:p>
    <w:p>
      <w:pPr>
        <w:pStyle w:val="ListBullet"/>
        <w:spacing w:after="50" w:line="276" w:lineRule="auto"/>
      </w:pPr>
      <w:r>
        <w:t>3.5 Operating Environment</w:t>
      </w:r>
    </w:p>
    <w:p>
      <w:pPr>
        <w:pStyle w:val="ListBullet"/>
        <w:spacing w:after="50" w:line="276" w:lineRule="auto"/>
      </w:pPr>
      <w:r>
        <w:t>3.6 Functional Requirements (FR-01 to FR-17)</w:t>
      </w:r>
    </w:p>
    <w:p>
      <w:pPr>
        <w:pStyle w:val="ListBullet"/>
        <w:spacing w:after="50" w:line="276" w:lineRule="auto"/>
      </w:pPr>
      <w:r>
        <w:t>3.7 Non-Functional Requirements</w:t>
      </w:r>
    </w:p>
    <w:p>
      <w:pPr>
        <w:pStyle w:val="ListBullet"/>
        <w:spacing w:after="50" w:line="276" w:lineRule="auto"/>
      </w:pPr>
      <w:r>
        <w:t>3.8 User Requirements</w:t>
      </w:r>
    </w:p>
    <w:p>
      <w:pPr>
        <w:pStyle w:val="ListBullet"/>
        <w:spacing w:after="50" w:line="276" w:lineRule="auto"/>
      </w:pPr>
      <w:r>
        <w:t>3.9 Software Requirements</w:t>
      </w:r>
    </w:p>
    <w:p>
      <w:pPr>
        <w:pStyle w:val="ListBullet"/>
        <w:spacing w:after="50" w:line="276" w:lineRule="auto"/>
      </w:pPr>
      <w:r>
        <w:t>3.10 Hardware Requirements</w:t>
      </w:r>
    </w:p>
    <w:p>
      <w:pPr>
        <w:pStyle w:val="ListBullet"/>
        <w:spacing w:after="50" w:line="276" w:lineRule="auto"/>
      </w:pPr>
      <w:r>
        <w:t>3.11 External Interface Requirements</w:t>
      </w:r>
    </w:p>
    <w:p>
      <w:pPr>
        <w:pStyle w:val="ListBullet"/>
        <w:spacing w:after="50" w:line="276" w:lineRule="auto"/>
      </w:pPr>
      <w:r>
        <w:t>3.12 Data Requirements &amp; Schema Constraints</w:t>
      </w:r>
    </w:p>
    <w:p>
      <w:pPr>
        <w:pStyle w:val="ListBullet"/>
        <w:spacing w:after="50" w:line="276" w:lineRule="auto"/>
      </w:pPr>
      <w:r>
        <w:t>3.13 Assumptions and Dependencies</w:t>
      </w:r>
    </w:p>
    <w:p>
      <w:pPr>
        <w:pStyle w:val="ListBullet"/>
        <w:spacing w:after="50" w:line="276" w:lineRule="auto"/>
      </w:pPr>
      <w:r>
        <w:t>3.14 Constraints</w:t>
      </w:r>
    </w:p>
    <w:p>
      <w:pPr>
        <w:pStyle w:val="ListBullet"/>
        <w:spacing w:after="50" w:line="276" w:lineRule="auto"/>
      </w:pPr>
      <w:r>
        <w:t>3.15 Acceptance Criteria</w:t>
      </w:r>
    </w:p>
    <w:p>
      <w:pPr>
        <w:pStyle w:val="ListBullet"/>
        <w:spacing w:after="50" w:line="276" w:lineRule="auto"/>
      </w:pPr>
      <w:r>
        <w:t>3.16 Chapter Summary</w:t>
      </w:r>
    </w:p>
    <w:p>
      <w:pPr>
        <w:pStyle w:val="ListBullet"/>
        <w:spacing w:after="50" w:line="276" w:lineRule="auto"/>
      </w:pPr>
      <w:r/>
      <w:r>
        <w:rPr>
          <w:b/>
          <w:color w:val="0F172A"/>
        </w:rPr>
        <w:t>CHAPTER 4: SYSTEM ANALYSIS AND DESIGN</w:t>
      </w:r>
      <w:r/>
    </w:p>
    <w:p>
      <w:pPr>
        <w:pStyle w:val="ListBullet"/>
        <w:spacing w:after="50" w:line="276" w:lineRule="auto"/>
      </w:pPr>
      <w:r>
        <w:t>4.1 System Analysis</w:t>
      </w:r>
    </w:p>
    <w:p>
      <w:pPr>
        <w:pStyle w:val="ListBullet"/>
        <w:spacing w:after="50" w:line="276" w:lineRule="auto"/>
      </w:pPr>
      <w:r>
        <w:t>4.2 Proposed System Architecture</w:t>
      </w:r>
    </w:p>
    <w:p>
      <w:pPr>
        <w:pStyle w:val="ListBullet"/>
        <w:spacing w:after="50" w:line="276" w:lineRule="auto"/>
      </w:pPr>
      <w:r>
        <w:t>4.3 Architectural Design &amp; Pattern (MVVM)</w:t>
      </w:r>
    </w:p>
    <w:p>
      <w:pPr>
        <w:pStyle w:val="ListBullet"/>
        <w:spacing w:after="50" w:line="276" w:lineRule="auto"/>
      </w:pPr>
      <w:r>
        <w:t>4.4 Use Case Diagram</w:t>
      </w:r>
    </w:p>
    <w:p>
      <w:pPr>
        <w:pStyle w:val="ListBullet"/>
        <w:spacing w:after="50" w:line="276" w:lineRule="auto"/>
      </w:pPr>
      <w:r>
        <w:t>4.5 Detailed Use Case Specifications</w:t>
      </w:r>
    </w:p>
    <w:p>
      <w:pPr>
        <w:pStyle w:val="ListBullet"/>
        <w:spacing w:after="50" w:line="276" w:lineRule="auto"/>
      </w:pPr>
      <w:r>
        <w:t>4.6 Activity Diagram</w:t>
      </w:r>
    </w:p>
    <w:p>
      <w:pPr>
        <w:pStyle w:val="ListBullet"/>
        <w:spacing w:after="50" w:line="276" w:lineRule="auto"/>
      </w:pPr>
      <w:r>
        <w:t>4.7 Sequence Diagrams (Calculation &amp; Persistence)</w:t>
      </w:r>
    </w:p>
    <w:p>
      <w:pPr>
        <w:pStyle w:val="ListBullet"/>
        <w:spacing w:after="50" w:line="276" w:lineRule="auto"/>
      </w:pPr>
      <w:r>
        <w:t>4.8 Data Flow Diagrams (Context Level &amp; Level 1 DFD)</w:t>
      </w:r>
    </w:p>
    <w:p>
      <w:pPr>
        <w:pStyle w:val="ListBullet"/>
        <w:spacing w:after="50" w:line="276" w:lineRule="auto"/>
      </w:pPr>
      <w:r>
        <w:t>4.9 Flowchart of Trip Cost Calculation</w:t>
      </w:r>
    </w:p>
    <w:p>
      <w:pPr>
        <w:pStyle w:val="ListBullet"/>
        <w:spacing w:after="50" w:line="276" w:lineRule="auto"/>
      </w:pPr>
      <w:r>
        <w:t>4.10 Class Diagram</w:t>
      </w:r>
    </w:p>
    <w:p>
      <w:pPr>
        <w:pStyle w:val="ListBullet"/>
        <w:spacing w:after="50" w:line="276" w:lineRule="auto"/>
      </w:pPr>
      <w:r>
        <w:t>4.11 Entity-Relationship Diagram (ERD)</w:t>
      </w:r>
    </w:p>
    <w:p>
      <w:pPr>
        <w:pStyle w:val="ListBullet"/>
        <w:spacing w:after="50" w:line="276" w:lineRule="auto"/>
      </w:pPr>
      <w:r>
        <w:t>4.12 Data Model and Storage Design</w:t>
      </w:r>
    </w:p>
    <w:p>
      <w:pPr>
        <w:pStyle w:val="ListBullet"/>
        <w:spacing w:after="50" w:line="276" w:lineRule="auto"/>
      </w:pPr>
      <w:r>
        <w:t>4.13 UI/UX Design System (Material Design 3 Tokens)</w:t>
      </w:r>
    </w:p>
    <w:p>
      <w:pPr>
        <w:pStyle w:val="ListBullet"/>
        <w:spacing w:after="50" w:line="276" w:lineRule="auto"/>
      </w:pPr>
      <w:r>
        <w:t>4.14 Navigation Structure and Finite State Machine</w:t>
      </w:r>
    </w:p>
    <w:p>
      <w:pPr>
        <w:pStyle w:val="ListBullet"/>
        <w:spacing w:after="50" w:line="276" w:lineRule="auto"/>
      </w:pPr>
      <w:r>
        <w:t>4.15 Mathematical Trip Cost Calculation Model</w:t>
      </w:r>
    </w:p>
    <w:p>
      <w:pPr>
        <w:pStyle w:val="ListBullet"/>
        <w:spacing w:after="50" w:line="276" w:lineRule="auto"/>
      </w:pPr>
      <w:r>
        <w:t>4.16 Design Decisions and Technical Justifications</w:t>
      </w:r>
    </w:p>
    <w:p>
      <w:pPr>
        <w:pStyle w:val="ListBullet"/>
        <w:spacing w:after="50" w:line="276" w:lineRule="auto"/>
      </w:pPr>
      <w:r>
        <w:t>4.17 Chapter Summary</w:t>
      </w:r>
    </w:p>
    <w:p>
      <w:pPr>
        <w:pStyle w:val="ListBullet"/>
        <w:spacing w:after="50" w:line="276" w:lineRule="auto"/>
      </w:pPr>
      <w:r/>
      <w:r>
        <w:rPr>
          <w:b/>
          <w:color w:val="0F172A"/>
        </w:rPr>
        <w:t>CHAPTER 5: SYSTEM IMPLEMENTATION</w:t>
      </w:r>
      <w:r/>
    </w:p>
    <w:p>
      <w:pPr>
        <w:pStyle w:val="ListBullet"/>
        <w:spacing w:after="50" w:line="276" w:lineRule="auto"/>
      </w:pPr>
      <w:r>
        <w:t>5.1 Introduction</w:t>
      </w:r>
    </w:p>
    <w:p>
      <w:pPr>
        <w:pStyle w:val="ListBullet"/>
        <w:spacing w:after="50" w:line="276" w:lineRule="auto"/>
      </w:pPr>
      <w:r>
        <w:t>5.2 Development Methodology (Agile Scrum / Incremental)</w:t>
      </w:r>
    </w:p>
    <w:p>
      <w:pPr>
        <w:pStyle w:val="ListBullet"/>
        <w:spacing w:after="50" w:line="276" w:lineRule="auto"/>
      </w:pPr>
      <w:r>
        <w:t>5.3 Development Environment &amp; Toolchain</w:t>
      </w:r>
    </w:p>
    <w:p>
      <w:pPr>
        <w:pStyle w:val="ListBullet"/>
        <w:spacing w:after="50" w:line="276" w:lineRule="auto"/>
      </w:pPr>
      <w:r>
        <w:t>5.4 Technology Stack</w:t>
      </w:r>
    </w:p>
    <w:p>
      <w:pPr>
        <w:pStyle w:val="ListBullet"/>
        <w:spacing w:after="50" w:line="276" w:lineRule="auto"/>
      </w:pPr>
      <w:r>
        <w:t>5.5 Project Directory Structure</w:t>
      </w:r>
    </w:p>
    <w:p>
      <w:pPr>
        <w:pStyle w:val="ListBullet"/>
        <w:spacing w:after="50" w:line="276" w:lineRule="auto"/>
      </w:pPr>
      <w:r>
        <w:t>5.6 Application Architecture Implementation</w:t>
      </w:r>
    </w:p>
    <w:p>
      <w:pPr>
        <w:pStyle w:val="ListBullet"/>
        <w:spacing w:after="50" w:line="276" w:lineRule="auto"/>
      </w:pPr>
      <w:r>
        <w:t>5.7 User Interface Implementation (Jetpack Compose Canvas &amp; Cards)</w:t>
      </w:r>
    </w:p>
    <w:p>
      <w:pPr>
        <w:pStyle w:val="ListBullet"/>
        <w:spacing w:after="50" w:line="276" w:lineRule="auto"/>
      </w:pPr>
      <w:r>
        <w:t>5.8 Navigation Drawer and Screen Routing</w:t>
      </w:r>
    </w:p>
    <w:p>
      <w:pPr>
        <w:pStyle w:val="ListBullet"/>
        <w:spacing w:after="50" w:line="276" w:lineRule="auto"/>
      </w:pPr>
      <w:r>
        <w:t>5.9 Trip Planning Stepper Implementation</w:t>
      </w:r>
    </w:p>
    <w:p>
      <w:pPr>
        <w:pStyle w:val="ListBullet"/>
        <w:spacing w:after="50" w:line="276" w:lineRule="auto"/>
      </w:pPr>
      <w:r>
        <w:t>5.10 Vehicle Selection Implementation</w:t>
      </w:r>
    </w:p>
    <w:p>
      <w:pPr>
        <w:pStyle w:val="ListBullet"/>
        <w:spacing w:after="50" w:line="276" w:lineRule="auto"/>
      </w:pPr>
      <w:r>
        <w:t>5.11 Trip Information Input and Validation</w:t>
      </w:r>
    </w:p>
    <w:p>
      <w:pPr>
        <w:pStyle w:val="ListBullet"/>
        <w:spacing w:after="50" w:line="276" w:lineRule="auto"/>
      </w:pPr>
      <w:r>
        <w:t>5.12 Trip Cost Calculation Algorithm &amp; Pseudocode</w:t>
      </w:r>
    </w:p>
    <w:p>
      <w:pPr>
        <w:pStyle w:val="ListBullet"/>
        <w:spacing w:after="50" w:line="276" w:lineRule="auto"/>
      </w:pPr>
      <w:r>
        <w:t>5.13 Vehicle Comparison Implementation</w:t>
      </w:r>
    </w:p>
    <w:p>
      <w:pPr>
        <w:pStyle w:val="ListBullet"/>
        <w:spacing w:after="50" w:line="276" w:lineRule="auto"/>
      </w:pPr>
      <w:r>
        <w:t>5.14 Trip Summary &amp; Per-Passenger Split Implementation</w:t>
      </w:r>
    </w:p>
    <w:p>
      <w:pPr>
        <w:pStyle w:val="ListBullet"/>
        <w:spacing w:after="50" w:line="276" w:lineRule="auto"/>
      </w:pPr>
      <w:r>
        <w:t>5.15 Trip History Implementation (CRUD)</w:t>
      </w:r>
    </w:p>
    <w:p>
      <w:pPr>
        <w:pStyle w:val="ListBullet"/>
        <w:spacing w:after="50" w:line="276" w:lineRule="auto"/>
      </w:pPr>
      <w:r>
        <w:t>5.16 Analytics and Data Visualization Implementation</w:t>
      </w:r>
    </w:p>
    <w:p>
      <w:pPr>
        <w:pStyle w:val="ListBullet"/>
        <w:spacing w:after="50" w:line="276" w:lineRule="auto"/>
      </w:pPr>
      <w:r>
        <w:t>5.17 Data Persistence and Cloud Synchronization</w:t>
      </w:r>
    </w:p>
    <w:p>
      <w:pPr>
        <w:pStyle w:val="ListBullet"/>
        <w:spacing w:after="50" w:line="276" w:lineRule="auto"/>
      </w:pPr>
      <w:r>
        <w:t>5.18 Error Handling and Exception Boundaries</w:t>
      </w:r>
    </w:p>
    <w:p>
      <w:pPr>
        <w:pStyle w:val="ListBullet"/>
        <w:spacing w:after="50" w:line="276" w:lineRule="auto"/>
      </w:pPr>
      <w:r>
        <w:t>5.19 Important Source Code Excerpts</w:t>
      </w:r>
    </w:p>
    <w:p>
      <w:pPr>
        <w:pStyle w:val="ListBullet"/>
        <w:spacing w:after="50" w:line="276" w:lineRule="auto"/>
      </w:pPr>
      <w:r>
        <w:t>5.20 Build and Execution Instructions (`TripWise.apk`)</w:t>
      </w:r>
    </w:p>
    <w:p>
      <w:pPr>
        <w:pStyle w:val="ListBullet"/>
        <w:spacing w:after="50" w:line="276" w:lineRule="auto"/>
      </w:pPr>
      <w:r>
        <w:t>5.21 Chapter Summary</w:t>
      </w:r>
    </w:p>
    <w:p>
      <w:pPr>
        <w:pStyle w:val="ListBullet"/>
        <w:spacing w:after="50" w:line="276" w:lineRule="auto"/>
      </w:pPr>
      <w:r/>
      <w:r>
        <w:rPr>
          <w:b/>
          <w:color w:val="0F172A"/>
        </w:rPr>
        <w:t>CHAPTER 6: SYSTEM TESTING AND RESULTS</w:t>
      </w:r>
      <w:r/>
    </w:p>
    <w:p>
      <w:pPr>
        <w:pStyle w:val="ListBullet"/>
        <w:spacing w:after="50" w:line="276" w:lineRule="auto"/>
      </w:pPr>
      <w:r>
        <w:t>6.1 Testing Objectives</w:t>
      </w:r>
    </w:p>
    <w:p>
      <w:pPr>
        <w:pStyle w:val="ListBullet"/>
        <w:spacing w:after="50" w:line="276" w:lineRule="auto"/>
      </w:pPr>
      <w:r>
        <w:t>6.2 Testing Strategy &amp; Phased Test Execution</w:t>
      </w:r>
    </w:p>
    <w:p>
      <w:pPr>
        <w:pStyle w:val="ListBullet"/>
        <w:spacing w:after="50" w:line="276" w:lineRule="auto"/>
      </w:pPr>
      <w:r>
        <w:t>6.3 Testing Environment</w:t>
      </w:r>
    </w:p>
    <w:p>
      <w:pPr>
        <w:pStyle w:val="ListBullet"/>
        <w:spacing w:after="50" w:line="276" w:lineRule="auto"/>
      </w:pPr>
      <w:r>
        <w:t>6.4 Unit Testing</w:t>
      </w:r>
    </w:p>
    <w:p>
      <w:pPr>
        <w:pStyle w:val="ListBullet"/>
        <w:spacing w:after="50" w:line="276" w:lineRule="auto"/>
      </w:pPr>
      <w:r>
        <w:t>6.5 Security Rules Unit Testing (`firestore.test.js`)</w:t>
      </w:r>
    </w:p>
    <w:p>
      <w:pPr>
        <w:pStyle w:val="ListBullet"/>
        <w:spacing w:after="50" w:line="276" w:lineRule="auto"/>
      </w:pPr>
      <w:r>
        <w:t>6.6 Integration Testing</w:t>
      </w:r>
    </w:p>
    <w:p>
      <w:pPr>
        <w:pStyle w:val="ListBullet"/>
        <w:spacing w:after="50" w:line="276" w:lineRule="auto"/>
      </w:pPr>
      <w:r>
        <w:t>6.7 Functional Testing</w:t>
      </w:r>
    </w:p>
    <w:p>
      <w:pPr>
        <w:pStyle w:val="ListBullet"/>
        <w:spacing w:after="50" w:line="276" w:lineRule="auto"/>
      </w:pPr>
      <w:r>
        <w:t>6.8 User Interface &amp; Accessibility Testing</w:t>
      </w:r>
    </w:p>
    <w:p>
      <w:pPr>
        <w:pStyle w:val="ListBullet"/>
        <w:spacing w:after="50" w:line="276" w:lineRule="auto"/>
      </w:pPr>
      <w:r>
        <w:t>6.9 Input Validation and Boundary Value Testing (BVT)</w:t>
      </w:r>
    </w:p>
    <w:p>
      <w:pPr>
        <w:pStyle w:val="ListBullet"/>
        <w:spacing w:after="50" w:line="276" w:lineRule="auto"/>
      </w:pPr>
      <w:r>
        <w:t>6.10 Regression Testing</w:t>
      </w:r>
    </w:p>
    <w:p>
      <w:pPr>
        <w:pStyle w:val="ListBullet"/>
        <w:spacing w:after="50" w:line="276" w:lineRule="auto"/>
      </w:pPr>
      <w:r>
        <w:t>6.11 Usability Evaluation</w:t>
      </w:r>
    </w:p>
    <w:p>
      <w:pPr>
        <w:pStyle w:val="ListBullet"/>
        <w:spacing w:after="50" w:line="276" w:lineRule="auto"/>
      </w:pPr>
      <w:r>
        <w:t>6.12 Detailed Test Case Execution Matrix (TC-01 to TC-20)</w:t>
      </w:r>
    </w:p>
    <w:p>
      <w:pPr>
        <w:pStyle w:val="ListBullet"/>
        <w:spacing w:after="50" w:line="276" w:lineRule="auto"/>
      </w:pPr>
      <w:r>
        <w:t>6.13 Requirements Traceability Matrix (RTM)</w:t>
      </w:r>
    </w:p>
    <w:p>
      <w:pPr>
        <w:pStyle w:val="ListBullet"/>
        <w:spacing w:after="50" w:line="276" w:lineRule="auto"/>
      </w:pPr>
      <w:r>
        <w:t>6.14 Discussion of Test Results</w:t>
      </w:r>
    </w:p>
    <w:p>
      <w:pPr>
        <w:pStyle w:val="ListBullet"/>
        <w:spacing w:after="50" w:line="276" w:lineRule="auto"/>
      </w:pPr>
      <w:r>
        <w:t>6.15 Known Defects and Engineering Limitations</w:t>
      </w:r>
    </w:p>
    <w:p>
      <w:pPr>
        <w:pStyle w:val="ListBullet"/>
        <w:spacing w:after="50" w:line="276" w:lineRule="auto"/>
      </w:pPr>
      <w:r>
        <w:t>6.16 Chapter Summary</w:t>
      </w:r>
    </w:p>
    <w:p>
      <w:pPr>
        <w:pStyle w:val="ListBullet"/>
        <w:spacing w:after="50" w:line="276" w:lineRule="auto"/>
      </w:pPr>
      <w:r/>
      <w:r>
        <w:rPr>
          <w:b/>
          <w:color w:val="0F172A"/>
        </w:rPr>
        <w:t>CHAPTER 7: LIMITATIONS AND FUTURE ENHANCEMENTS</w:t>
      </w:r>
      <w:r/>
    </w:p>
    <w:p>
      <w:pPr>
        <w:pStyle w:val="ListBullet"/>
        <w:spacing w:after="50" w:line="276" w:lineRule="auto"/>
      </w:pPr>
      <w:r>
        <w:t>7.1 Current System Limitations</w:t>
      </w:r>
    </w:p>
    <w:p>
      <w:pPr>
        <w:pStyle w:val="ListBullet"/>
        <w:spacing w:after="50" w:line="276" w:lineRule="auto"/>
      </w:pPr>
      <w:r>
        <w:t>7.2 Technical Limitations</w:t>
      </w:r>
    </w:p>
    <w:p>
      <w:pPr>
        <w:pStyle w:val="ListBullet"/>
        <w:spacing w:after="50" w:line="276" w:lineRule="auto"/>
      </w:pPr>
      <w:r>
        <w:t>7.3 Data Accuracy Limitations</w:t>
      </w:r>
    </w:p>
    <w:p>
      <w:pPr>
        <w:pStyle w:val="ListBullet"/>
        <w:spacing w:after="50" w:line="276" w:lineRule="auto"/>
      </w:pPr>
      <w:r>
        <w:t>7.4 User Experience Limitations</w:t>
      </w:r>
    </w:p>
    <w:p>
      <w:pPr>
        <w:pStyle w:val="ListBullet"/>
        <w:spacing w:after="50" w:line="276" w:lineRule="auto"/>
      </w:pPr>
      <w:r>
        <w:t>7.5 Future Enhancement Opportunities</w:t>
      </w:r>
    </w:p>
    <w:p>
      <w:pPr>
        <w:pStyle w:val="ListBullet"/>
        <w:spacing w:after="50" w:line="276" w:lineRule="auto"/>
      </w:pPr>
      <w:r>
        <w:t>7.6 Scalability and Integration Opportunities</w:t>
      </w:r>
    </w:p>
    <w:p>
      <w:pPr>
        <w:pStyle w:val="ListBullet"/>
        <w:spacing w:after="50" w:line="276" w:lineRule="auto"/>
      </w:pPr>
      <w:r>
        <w:t>7.7 Chapter Summary</w:t>
      </w:r>
    </w:p>
    <w:p>
      <w:pPr>
        <w:pStyle w:val="ListBullet"/>
        <w:spacing w:after="50" w:line="276" w:lineRule="auto"/>
      </w:pPr>
      <w:r/>
      <w:r>
        <w:rPr>
          <w:b/>
          <w:color w:val="0F172A"/>
        </w:rPr>
        <w:t>CHAPTER 8: CONCLUSION</w:t>
      </w:r>
      <w:r/>
    </w:p>
    <w:p>
      <w:pPr>
        <w:pStyle w:val="ListBullet"/>
        <w:spacing w:after="50" w:line="276" w:lineRule="auto"/>
      </w:pPr>
      <w:r>
        <w:t>8.1 Project Summary</w:t>
      </w:r>
    </w:p>
    <w:p>
      <w:pPr>
        <w:pStyle w:val="ListBullet"/>
        <w:spacing w:after="50" w:line="276" w:lineRule="auto"/>
      </w:pPr>
      <w:r>
        <w:t>8.2 Achievement of Objectives</w:t>
      </w:r>
    </w:p>
    <w:p>
      <w:pPr>
        <w:pStyle w:val="ListBullet"/>
        <w:spacing w:after="50" w:line="276" w:lineRule="auto"/>
      </w:pPr>
      <w:r>
        <w:t>8.3 Summary of Implemented Features</w:t>
      </w:r>
    </w:p>
    <w:p>
      <w:pPr>
        <w:pStyle w:val="ListBullet"/>
        <w:spacing w:after="50" w:line="276" w:lineRule="auto"/>
      </w:pPr>
      <w:r>
        <w:t>8.4 Software Engineering Learning Outcomes</w:t>
      </w:r>
    </w:p>
    <w:p>
      <w:pPr>
        <w:pStyle w:val="ListBullet"/>
        <w:spacing w:after="50" w:line="276" w:lineRule="auto"/>
      </w:pPr>
      <w:r>
        <w:t>8.5 Overall Evaluation</w:t>
      </w:r>
    </w:p>
    <w:p>
      <w:pPr>
        <w:pStyle w:val="ListBullet"/>
        <w:spacing w:after="50" w:line="276" w:lineRule="auto"/>
      </w:pPr>
      <w:r>
        <w:t>8.6 Final Conclusion</w:t>
      </w:r>
    </w:p>
    <w:p>
      <w:pPr>
        <w:pStyle w:val="ListBullet"/>
        <w:spacing w:after="50" w:line="276" w:lineRule="auto"/>
      </w:pPr>
      <w:r/>
      <w:r>
        <w:rPr>
          <w:b/>
          <w:color w:val="0F172A"/>
        </w:rPr>
        <w:t>REFERENCES</w:t>
      </w:r>
      <w:r/>
    </w:p>
    <w:p>
      <w:pPr>
        <w:pStyle w:val="ListBullet"/>
        <w:spacing w:after="50" w:line="276" w:lineRule="auto"/>
      </w:pPr>
      <w:r/>
      <w:r>
        <w:rPr>
          <w:b/>
          <w:color w:val="0F172A"/>
        </w:rPr>
        <w:t>APPENDICES</w:t>
      </w:r>
      <w:r/>
    </w:p>
    <w:p>
      <w:pPr>
        <w:pStyle w:val="ListBullet"/>
        <w:spacing w:after="50" w:line="276" w:lineRule="auto"/>
      </w:pPr>
      <w:r>
        <w:t>Appendix A: Installation and Setup Guide</w:t>
      </w:r>
    </w:p>
    <w:p>
      <w:pPr>
        <w:pStyle w:val="ListBullet"/>
        <w:spacing w:after="50" w:line="276" w:lineRule="auto"/>
      </w:pPr>
      <w:r>
        <w:t>Appendix B: Application User Manual</w:t>
      </w:r>
    </w:p>
    <w:p>
      <w:pPr>
        <w:pStyle w:val="ListBullet"/>
        <w:spacing w:after="50" w:line="276" w:lineRule="auto"/>
      </w:pPr>
      <w:r>
        <w:t>Appendix C: Complete Requirements Traceability Matrix</w:t>
      </w:r>
    </w:p>
    <w:p>
      <w:pPr>
        <w:pStyle w:val="ListBullet"/>
        <w:spacing w:after="50" w:line="276" w:lineRule="auto"/>
      </w:pPr>
      <w:r>
        <w:t>Appendix D: Full Hardened Security Rules (`firestore.rules`)</w:t>
      </w:r>
    </w:p>
    <w:p>
      <w:pPr>
        <w:pStyle w:val="ListBullet"/>
        <w:spacing w:after="50" w:line="276" w:lineRule="auto"/>
      </w:pPr>
      <w:r>
        <w:t>Appendix E: Core Data Layer Source Code Snippets</w:t>
      </w:r>
    </w:p>
    <w:p>
      <w:pPr>
        <w:keepNext/>
        <w:spacing w:before="280" w:after="100"/>
      </w:pPr>
      <w:r>
        <w:rPr>
          <w:rFonts w:ascii="Calibri" w:hAnsi="Calibri"/>
          <w:b/>
          <w:color w:val="1B4E5B"/>
          <w:sz w:val="27"/>
        </w:rPr>
        <w:t>LIST OF FIGURES</w:t>
      </w:r>
    </w:p>
    <w:p>
      <w:pPr>
        <w:pStyle w:val="ListBullet"/>
        <w:spacing w:after="50" w:line="276" w:lineRule="auto"/>
      </w:pPr>
      <w:r>
        <w:t>Figure 2.1: Conceptual Positioning of TripWise within the Mobile Travel Ecosystem</w:t>
      </w:r>
    </w:p>
    <w:p>
      <w:pPr>
        <w:pStyle w:val="ListBullet"/>
        <w:spacing w:after="50" w:line="276" w:lineRule="auto"/>
      </w:pPr>
      <w:r>
        <w:t>Figure 4.1: TripWise High-Level Three-Tier MVVM System Architecture</w:t>
      </w:r>
    </w:p>
    <w:p>
      <w:pPr>
        <w:pStyle w:val="ListBullet"/>
        <w:spacing w:after="50" w:line="276" w:lineRule="auto"/>
      </w:pPr>
      <w:r>
        <w:t>Figure 4.2: Comprehensive Use Case Diagram for TripWise System</w:t>
      </w:r>
    </w:p>
    <w:p>
      <w:pPr>
        <w:pStyle w:val="ListBullet"/>
        <w:spacing w:after="50" w:line="276" w:lineRule="auto"/>
      </w:pPr>
      <w:r>
        <w:t>Figure 4.3: Activity Diagram for the 4-Step Trip Planning and Cost Estimation Workflow</w:t>
      </w:r>
    </w:p>
    <w:p>
      <w:pPr>
        <w:pStyle w:val="ListBullet"/>
        <w:spacing w:after="50" w:line="276" w:lineRule="auto"/>
      </w:pPr>
      <w:r>
        <w:t>Figure 4.4: Sequence Diagram: Interactive Cost Calculation and Review</w:t>
      </w:r>
    </w:p>
    <w:p>
      <w:pPr>
        <w:pStyle w:val="ListBullet"/>
        <w:spacing w:after="50" w:line="276" w:lineRule="auto"/>
      </w:pPr>
      <w:r>
        <w:t>Figure 4.5: Sequence Diagram: Cloud Firestore Sync and Security Rule Validation</w:t>
      </w:r>
    </w:p>
    <w:p>
      <w:pPr>
        <w:pStyle w:val="ListBullet"/>
        <w:spacing w:after="50" w:line="276" w:lineRule="auto"/>
      </w:pPr>
      <w:r>
        <w:t>Figure 4.6: Level 0 Data Flow Diagram (Context Level)</w:t>
      </w:r>
    </w:p>
    <w:p>
      <w:pPr>
        <w:pStyle w:val="ListBullet"/>
        <w:spacing w:after="50" w:line="276" w:lineRule="auto"/>
      </w:pPr>
      <w:r>
        <w:t>Figure 4.7: Level 1 Data Flow Diagram (Detailed Functional Decomposition)</w:t>
      </w:r>
    </w:p>
    <w:p>
      <w:pPr>
        <w:pStyle w:val="ListBullet"/>
        <w:spacing w:after="50" w:line="276" w:lineRule="auto"/>
      </w:pPr>
      <w:r>
        <w:t>Figure 4.8: Flowchart of Input Validation and Multi-Tier Trip Cost Calculation Algorithm</w:t>
      </w:r>
    </w:p>
    <w:p>
      <w:pPr>
        <w:pStyle w:val="ListBullet"/>
        <w:spacing w:after="50" w:line="276" w:lineRule="auto"/>
      </w:pPr>
      <w:r>
        <w:t>Figure 4.9: Object-Oriented Class Diagram of Presentation, Domain, and Data Entities</w:t>
      </w:r>
    </w:p>
    <w:p>
      <w:pPr>
        <w:pStyle w:val="ListBullet"/>
        <w:spacing w:after="50" w:line="276" w:lineRule="auto"/>
      </w:pPr>
      <w:r>
        <w:t>Figure 4.10: Entity-Relationship Diagram (ERD) of Cloud Firestore Schema</w:t>
      </w:r>
    </w:p>
    <w:p>
      <w:pPr>
        <w:pStyle w:val="ListBullet"/>
        <w:spacing w:after="50" w:line="276" w:lineRule="auto"/>
      </w:pPr>
      <w:r>
        <w:t>Figure 4.11: Material Design 3 Design System Palette and Typography Hierarchy</w:t>
      </w:r>
    </w:p>
    <w:p>
      <w:pPr>
        <w:pStyle w:val="ListBullet"/>
        <w:spacing w:after="50" w:line="276" w:lineRule="auto"/>
      </w:pPr>
      <w:r>
        <w:t>Figure 4.12: Navigation Finite State Machine and Routing Transitions</w:t>
      </w:r>
    </w:p>
    <w:p>
      <w:pPr>
        <w:pStyle w:val="ListBullet"/>
        <w:spacing w:after="50" w:line="276" w:lineRule="auto"/>
      </w:pPr>
      <w:r>
        <w:t>Figure 5.1: Directory and File Structure of the Native Android Project</w:t>
      </w:r>
    </w:p>
    <w:p>
      <w:pPr>
        <w:pStyle w:val="ListBullet"/>
        <w:spacing w:after="50" w:line="276" w:lineRule="auto"/>
      </w:pPr>
      <w:r>
        <w:t>Figure 5.2: Mathematical Graph: Comparative Vehicle Cost vs. Travel Distance</w:t>
      </w:r>
    </w:p>
    <w:p>
      <w:pPr>
        <w:pStyle w:val="ListBullet"/>
        <w:spacing w:after="50" w:line="276" w:lineRule="auto"/>
      </w:pPr>
      <w:r>
        <w:t>Figure 6.1: Quality Assurance Testing Pyramid and Security Rule Verification Workflow</w:t>
      </w:r>
    </w:p>
    <w:p>
      <w:pPr>
        <w:keepNext/>
        <w:spacing w:before="280" w:after="100"/>
      </w:pPr>
      <w:r>
        <w:rPr>
          <w:rFonts w:ascii="Calibri" w:hAnsi="Calibri"/>
          <w:b/>
          <w:color w:val="1B4E5B"/>
          <w:sz w:val="27"/>
        </w:rPr>
        <w:t>LIST OF TABLES</w:t>
      </w:r>
    </w:p>
    <w:p>
      <w:pPr>
        <w:pStyle w:val="ListBullet"/>
        <w:spacing w:after="50" w:line="276" w:lineRule="auto"/>
      </w:pPr>
      <w:r>
        <w:t>Table 2.1: Comparative Feature Matrix: TripWise vs. Existing Travel Tools</w:t>
      </w:r>
    </w:p>
    <w:p>
      <w:pPr>
        <w:pStyle w:val="ListBullet"/>
        <w:spacing w:after="50" w:line="276" w:lineRule="auto"/>
      </w:pPr>
      <w:r>
        <w:t>Table 3.1: Complete Functional Requirements Specification (FR-01 to FR-17)</w:t>
      </w:r>
    </w:p>
    <w:p>
      <w:pPr>
        <w:pStyle w:val="ListBullet"/>
        <w:spacing w:after="50" w:line="276" w:lineRule="auto"/>
      </w:pPr>
      <w:r>
        <w:t>Table 3.2: Non-Functional Requirements and System Quality Attributes</w:t>
      </w:r>
    </w:p>
    <w:p>
      <w:pPr>
        <w:pStyle w:val="ListBullet"/>
        <w:spacing w:after="50" w:line="276" w:lineRule="auto"/>
      </w:pPr>
      <w:r>
        <w:t>Table 3.3: Hardware and Software Environment Specifications</w:t>
      </w:r>
    </w:p>
    <w:p>
      <w:pPr>
        <w:pStyle w:val="ListBullet"/>
        <w:spacing w:after="50" w:line="276" w:lineRule="auto"/>
      </w:pPr>
      <w:r>
        <w:t>Table 4.1: Use Case Specification: UC-01 Plan New Journey</w:t>
      </w:r>
    </w:p>
    <w:p>
      <w:pPr>
        <w:pStyle w:val="ListBullet"/>
        <w:spacing w:after="50" w:line="276" w:lineRule="auto"/>
      </w:pPr>
      <w:r>
        <w:t>Table 4.2: Use Case Specification: UC-02 Compare Vehicle Categories</w:t>
      </w:r>
    </w:p>
    <w:p>
      <w:pPr>
        <w:pStyle w:val="ListBullet"/>
        <w:spacing w:after="50" w:line="276" w:lineRule="auto"/>
      </w:pPr>
      <w:r>
        <w:t>Table 4.3: Use Case Specification: UC-03 Authenticate via Google Sign-In</w:t>
      </w:r>
    </w:p>
    <w:p>
      <w:pPr>
        <w:pStyle w:val="ListBullet"/>
        <w:spacing w:after="50" w:line="276" w:lineRule="auto"/>
      </w:pPr>
      <w:r>
        <w:t>Table 4.4: Cloud Firestore Collections and Document Schema</w:t>
      </w:r>
    </w:p>
    <w:p>
      <w:pPr>
        <w:pStyle w:val="ListBullet"/>
        <w:spacing w:after="50" w:line="276" w:lineRule="auto"/>
      </w:pPr>
      <w:r>
        <w:t>Table 4.5: Mathematical Variable Dictionary for Cost Calculation</w:t>
      </w:r>
    </w:p>
    <w:p>
      <w:pPr>
        <w:pStyle w:val="ListBullet"/>
        <w:spacing w:after="50" w:line="276" w:lineRule="auto"/>
      </w:pPr>
      <w:r>
        <w:t>Table 5.1: Software Development Toolchain and Production Dependency Versions</w:t>
      </w:r>
    </w:p>
    <w:p>
      <w:pPr>
        <w:pStyle w:val="ListBullet"/>
        <w:spacing w:after="50" w:line="276" w:lineRule="auto"/>
      </w:pPr>
      <w:r>
        <w:t>Table 5.2: Calibrated Vehicle Consumption and Mileage Benchmarks</w:t>
      </w:r>
    </w:p>
    <w:p>
      <w:pPr>
        <w:pStyle w:val="ListBullet"/>
        <w:spacing w:after="50" w:line="276" w:lineRule="auto"/>
      </w:pPr>
      <w:r>
        <w:t>Table 6.1: Comprehensive Test Case Execution Matrix (TC-01 through TC-20)</w:t>
      </w:r>
    </w:p>
    <w:p>
      <w:pPr>
        <w:pStyle w:val="ListBullet"/>
        <w:spacing w:after="50" w:line="276" w:lineRule="auto"/>
      </w:pPr>
      <w:r>
        <w:t>Table 6.2: Automated Security Rules Test Results (`firestore.test.js`)</w:t>
      </w:r>
    </w:p>
    <w:p>
      <w:pPr>
        <w:pStyle w:val="ListBullet"/>
        <w:spacing w:after="50" w:line="276" w:lineRule="auto"/>
      </w:pPr>
      <w:r>
        <w:t>Table 6.3: Requirements Traceability Matrix (RTM: Requirements to Test Cases)</w:t>
      </w:r>
    </w:p>
    <w:p>
      <w:pPr>
        <w:pStyle w:val="ListBullet"/>
        <w:spacing w:after="50" w:line="276" w:lineRule="auto"/>
      </w:pPr>
      <w:r>
        <w:t>Table 8.1: Objective Fulfillment and Deliverable Verification Matrix</w:t>
      </w:r>
    </w:p>
    <w:p>
      <w:pPr>
        <w:keepNext/>
        <w:spacing w:before="280" w:after="100"/>
      </w:pPr>
      <w:r>
        <w:rPr>
          <w:rFonts w:ascii="Calibri" w:hAnsi="Calibri"/>
          <w:b/>
          <w:color w:val="1B4E5B"/>
          <w:sz w:val="27"/>
        </w:rPr>
        <w:t>LIST OF ABBREVIATIONS AND ACRONYMS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Acronym</w:t>
            </w:r>
          </w:p>
        </w:tc>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Definition</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AAB</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Android App Bundle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AGP</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Android Gradle Plugin</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API</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Application Programming Interface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APK</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Android Package Kit</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BDT</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Bangladeshi Taka ($\text{৳}$)</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BOM</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Bill of Materials</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BVT</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Boundary Value Testing</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CNG</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Compressed Natural Gas (Auto-Rickshaw)</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CRUD</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Create, Read, Update, Delete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DFD</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Data Flow Diagram</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DSL</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Domain Specific Language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ERD</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Entity-Relationship Diagram</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Functional Requirement</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FSM</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Finite State Machine</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GPS</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Global Positioning System</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IEEE</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Institute of Electrical and Electronics Engineers</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IR</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Intermediate Representation</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JDK</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Java Development Kit</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JVM</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Java Virtual Machine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KM</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Kilometer</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KM/L</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Kilometers per Liter</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M3</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Material Design 3</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MVVM</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Model-View-ViewModel</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NFR</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Non-Functional Requirement</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NoSQL</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Not Only SQL (Document Database)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OAuth</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Open Authorization Protocol</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RFID</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Radio Frequency Identification</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RTM</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Requirements Traceability Matrix</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SDK</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Software Development Kit</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SHA</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Secure Hash Algorithm</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SOS</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Save Our Souls (Emergency Distress Signal)</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SRS</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Software Requirements Specification</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SSL</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Secure Sockets Layer</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UI</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User Interface</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UML</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Unified Modeling Language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URI</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Uniform Resource Identifier</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UX</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User Experience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VM</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ViewModel</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XML</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Extensible Markup Language</w:t>
            </w:r>
          </w:p>
        </w:tc>
      </w:tr>
    </w:tbl>
    <w:p>
      <w:pPr>
        <w:spacing w:after="80" w:before="0"/>
      </w:pPr>
    </w:p>
    <w:p>
      <w:r>
        <w:br w:type="page"/>
      </w:r>
    </w:p>
    <w:p>
      <w:r>
        <w:br w:type="page"/>
      </w:r>
    </w:p>
    <w:p>
      <w:pPr>
        <w:keepNext/>
        <w:spacing w:before="360" w:after="160"/>
      </w:pPr>
      <w:r>
        <w:rPr>
          <w:rFonts w:ascii="Calibri" w:hAnsi="Calibri"/>
          <w:b/>
          <w:color w:val="006874"/>
          <w:sz w:val="38"/>
        </w:rPr>
        <w:t>CHAPTER 1: INTRODUCTION</w:t>
      </w:r>
    </w:p>
    <w:p>
      <w:pPr>
        <w:keepNext/>
        <w:spacing w:before="280" w:after="100"/>
      </w:pPr>
      <w:r>
        <w:rPr>
          <w:rFonts w:ascii="Calibri" w:hAnsi="Calibri"/>
          <w:b/>
          <w:color w:val="1B4E5B"/>
          <w:sz w:val="27"/>
        </w:rPr>
        <w:t>1.1 Introduction</w:t>
      </w:r>
    </w:p>
    <w:p>
      <w:pPr>
        <w:spacing w:after="100" w:line="276" w:lineRule="auto"/>
      </w:pPr>
      <w:r>
        <w:t>Mobile applications have evolved from basic communication utilities into mission-critical decision support tools across logistics, transport planning, and personal financial management. In contemporary society, personal mobility and inter-city travel represent substantial recurring expenditures for households, professionals, and commercial organizations. Despite pervasive access to satellite navigation and mapping software, travelers frequently encounter severe friction when attempting to forecast the actual economic cost of road travel prior to departure.</w:t>
      </w:r>
    </w:p>
    <w:p>
      <w:pPr>
        <w:spacing w:after="100" w:line="276" w:lineRule="auto"/>
      </w:pPr>
      <w:r>
        <w:t>The decision to undertake an inter-city road journey involves multi-dimensional variables: choice of transport modality (private passenger car, commuter motorcycle, or paratransit three-wheeler / CNG auto-rickshaw), distance calculation, engine fuel efficiency benchmarks ($KM/L$), dynamic retail fuel prices, multi-tier bridge and expressway toll structures, terminal parking fees, and en-route subsistence expenses. Without an automated, domain-specific computational engine, travelers frequently rely on subjective guesswork, resulting in unanticipated travel deficits, unoptimized vehicle choices, and friction in collective expense splitting.</w:t>
      </w:r>
    </w:p>
    <w:p>
      <w:pPr>
        <w:spacing w:after="100" w:line="276" w:lineRule="auto"/>
      </w:pPr>
      <w:r>
        <w:t xml:space="preserve">This project presents </w:t>
      </w:r>
      <w:r>
        <w:rPr>
          <w:b/>
          <w:color w:val="0F172A"/>
        </w:rPr>
        <w:t>TripWise: Smart Vehicle &amp; Trip Cost Planner</w:t>
      </w:r>
      <w:r>
        <w:t>, an intelligent, native Android application engineered using Kotlin 2.1.0, Jetpack Compose, and modern Clean Architecture. TripWise provides an automated, multi-modal computational framework that guides users through a disciplined 4-step wizard to compute granular, localized trip expenditures, perform side-by-side vehicle efficiency comparisons, visualize historical spending analytics, and access localized highway utilities—all secured via Google Sign-In and backed by Cloud Firestore.</w:t>
      </w:r>
    </w:p>
    <w:p>
      <w:pPr>
        <w:keepNext/>
        <w:spacing w:before="280" w:after="100"/>
      </w:pPr>
      <w:r>
        <w:rPr>
          <w:rFonts w:ascii="Calibri" w:hAnsi="Calibri"/>
          <w:b/>
          <w:color w:val="1B4E5B"/>
          <w:sz w:val="27"/>
        </w:rPr>
        <w:t>1.2 Background of the Project</w:t>
      </w:r>
    </w:p>
    <w:p>
      <w:pPr>
        <w:spacing w:after="100" w:line="276" w:lineRule="auto"/>
      </w:pPr>
      <w:r>
        <w:t xml:space="preserve">The economic landscape of developing and rapidly industrializing nations—exemplified by Bangladesh—has witnessed transformative highway and bridge infrastructure expansion over the past decade. Landmark mega-projects, notably the </w:t>
      </w:r>
      <w:r>
        <w:rPr>
          <w:b/>
          <w:color w:val="0F172A"/>
        </w:rPr>
        <w:t>Padma Multipurpose Bridge</w:t>
      </w:r>
      <w:r>
        <w:t xml:space="preserve">, the </w:t>
      </w:r>
      <w:r>
        <w:rPr>
          <w:b/>
          <w:color w:val="0F172A"/>
        </w:rPr>
        <w:t>Dhaka Elevated Expressway</w:t>
      </w:r>
      <w:r>
        <w:t xml:space="preserve">, the </w:t>
      </w:r>
      <w:r>
        <w:rPr>
          <w:b/>
          <w:color w:val="0F172A"/>
        </w:rPr>
        <w:t>Bangabandhu Sheikh Mujibur Rahman Tunnel (Karnaphuli Tunnel)</w:t>
      </w:r>
      <w:r>
        <w:t xml:space="preserve">, and the modernized </w:t>
      </w:r>
      <w:r>
        <w:rPr>
          <w:b/>
          <w:color w:val="0F172A"/>
        </w:rPr>
        <w:t>N1 (Dhaka–Chittagong) and N8 (Dhaka–Mawa–Bhanga) Expressways</w:t>
      </w:r>
      <w:r>
        <w:t>, have dramatically reduced travel durations between major administrative and commercial divisions.</w:t>
      </w:r>
    </w:p>
    <w:p>
      <w:pPr>
        <w:spacing w:after="100" w:line="276" w:lineRule="auto"/>
      </w:pPr>
      <w:r>
        <w:t>However, modern highway infrastructure is inextricably linked to formal toll regimes and fuel pricing dynamics:</w:t>
      </w:r>
    </w:p>
    <w:p>
      <w:pPr>
        <w:pStyle w:val="ListNumber"/>
        <w:spacing w:after="50" w:line="276" w:lineRule="auto"/>
      </w:pPr>
      <w:r/>
      <w:r>
        <w:rPr>
          <w:b/>
          <w:color w:val="0F172A"/>
        </w:rPr>
        <w:t>Multi-Tiered Toll Regimes:</w:t>
      </w:r>
      <w:r>
        <w:t xml:space="preserve"> Major river bridges and access-controlled expressways enforce distinct statutory tariffs based strictly on vehicle classification. For instance, crossing the Padma Bridge incurs substantially divergent fees across two-wheelers, private light passenger sedans, microbuses, and commercial auto-rickshaws. Travelers unacquainted with these statutory toll tariffs frequently experience delays or cash-flow shortages at manual toll plazas.</w:t>
      </w:r>
    </w:p>
    <w:p>
      <w:pPr>
        <w:pStyle w:val="ListNumber"/>
        <w:spacing w:after="50" w:line="276" w:lineRule="auto"/>
      </w:pPr>
      <w:r/>
      <w:r>
        <w:rPr>
          <w:b/>
          <w:color w:val="0F172A"/>
        </w:rPr>
        <w:t>Fuel Price Fluctuations:</w:t>
      </w:r>
      <w:r>
        <w:t xml:space="preserve"> Retail prices for Octane, Petrol, Diesel, and Compressed Natural Gas (CNG) are subject to governmental policy adjustments and international oil price volatility. Because different vehicular engines possess widely disparate thermodynamic efficiencies—ranging from $12\text{--}16\text{ km/L}$ for four-cylinder petrol sedans to $38\text{--}45\text{ km/L}$ for single-cylinder commuter motorcycles and $25\text{--}30\text{ km/m}^3$ for CNG auto-rickshaws—fuel expenditure constitutes the dominant yet least predictable component of travel budgets.</w:t>
      </w:r>
    </w:p>
    <w:p>
      <w:pPr>
        <w:pStyle w:val="ListNumber"/>
        <w:spacing w:after="50" w:line="276" w:lineRule="auto"/>
      </w:pPr>
      <w:r/>
      <w:r>
        <w:rPr>
          <w:b/>
          <w:color w:val="0F172A"/>
        </w:rPr>
        <w:t>The Rise of Domestic Road Tourism:</w:t>
      </w:r>
      <w:r>
        <w:t xml:space="preserve"> Inter-district tourism corridors, such as Dhaka to Cox's Bazar, Sylhet tea-growing highlands, and the Sajek Valley hill tracts, have seen exponential growth in private road excursions. Group travel requires equitable, transparent cost apportionment among passengers to prevent interpersonal friction.</w:t>
      </w:r>
    </w:p>
    <w:p>
      <w:pPr>
        <w:spacing w:after="100" w:line="276" w:lineRule="auto"/>
      </w:pPr>
      <w:r>
        <w:t>Within this socio-technical context, a specialized mobile budgeting application tailored to vehicular modalities and regional operational parameters represents a critical technological intervention.</w:t>
      </w:r>
    </w:p>
    <w:p>
      <w:pPr>
        <w:keepNext/>
        <w:spacing w:before="280" w:after="100"/>
      </w:pPr>
      <w:r>
        <w:rPr>
          <w:rFonts w:ascii="Calibri" w:hAnsi="Calibri"/>
          <w:b/>
          <w:color w:val="1B4E5B"/>
          <w:sz w:val="27"/>
        </w:rPr>
        <w:t>1.3 Problem Statement</w:t>
      </w:r>
    </w:p>
    <w:p>
      <w:pPr>
        <w:spacing w:after="100" w:line="276" w:lineRule="auto"/>
      </w:pPr>
      <w:r>
        <w:t>Despite the ubiquitous deployment of GPS navigation applications (e.g., Google Maps, Apple Maps, and Waze), conventional mapping platforms suffer from structural domain limitations when applied to personal financial planning:</w:t>
      </w:r>
    </w:p>
    <w:p>
      <w:pPr>
        <w:pStyle w:val="ListNumber"/>
        <w:spacing w:after="50" w:line="276" w:lineRule="auto"/>
      </w:pPr>
      <w:r/>
      <w:r>
        <w:rPr>
          <w:b/>
          <w:color w:val="0F172A"/>
        </w:rPr>
        <w:t>Absence of Comprehensive Trip Cost Modeling:</w:t>
      </w:r>
      <w:r>
        <w:t xml:space="preserve"> Conventional navigation software optimizes primarily for travel time and physical distance. While some platforms display generic toll markers, none provide a unified computational engine capable of integrating vehicle-specific mileage, local retail fuel tariffs, dynamic toll schedules, parking fees, and subsistence overhead into a consolidated financial forecast.</w:t>
      </w:r>
    </w:p>
    <w:p>
      <w:pPr>
        <w:pStyle w:val="ListNumber"/>
        <w:spacing w:after="50" w:line="276" w:lineRule="auto"/>
      </w:pPr>
      <w:r/>
      <w:r>
        <w:rPr>
          <w:b/>
          <w:color w:val="0F172A"/>
        </w:rPr>
        <w:t>Lack of Multi-Modal Vehicular Cost Comparison:</w:t>
      </w:r>
      <w:r>
        <w:t xml:space="preserve"> Travelers deciding between driving a family car, riding a motorcycle, or hiring an inter-district CNG auto-rickshaw must manually calculate comparative fuel consumption across conflicting metric units. There is no automated, interactive mechanism allowing travelers to evaluate the monetary trade-offs of differing vehicular options for an identical itinerary.</w:t>
      </w:r>
    </w:p>
    <w:p>
      <w:pPr>
        <w:pStyle w:val="ListNumber"/>
        <w:spacing w:after="50" w:line="276" w:lineRule="auto"/>
      </w:pPr>
      <w:r/>
      <w:r>
        <w:rPr>
          <w:b/>
          <w:color w:val="0F172A"/>
        </w:rPr>
        <w:t>Equitable Passenger Expense Apportionment Deficit:</w:t>
      </w:r>
      <w:r>
        <w:t xml:space="preserve"> In multi-passenger carpooling or shared group travel, dividing aggregate expenses (fuel + tolls + parking + food) is typically conducted post-journey using ad-hoc messaging notes or manual calculators, frequently causing discrepancies and delayed settlements.</w:t>
      </w:r>
    </w:p>
    <w:p>
      <w:pPr>
        <w:pStyle w:val="ListNumber"/>
        <w:spacing w:after="50" w:line="276" w:lineRule="auto"/>
      </w:pPr>
      <w:r/>
      <w:r>
        <w:rPr>
          <w:b/>
          <w:color w:val="0F172A"/>
        </w:rPr>
        <w:t>Disconnection from Local Highway Transit Utilities:</w:t>
      </w:r>
      <w:r>
        <w:t xml:space="preserve"> Highway drivers require rapid access to actionable regulatory and emergency information: official speed limits, digital toll RFID passes, lane disciplines, and immediate emergency dispatch contacts (e.g., Highway Police, national 999 response). Existing tools isolate navigation from safety and compliance infrastructure.</w:t>
      </w:r>
    </w:p>
    <w:p>
      <w:pPr>
        <w:pStyle w:val="ListNumber"/>
        <w:spacing w:after="50" w:line="276" w:lineRule="auto"/>
      </w:pPr>
      <w:r/>
      <w:r>
        <w:rPr>
          <w:b/>
          <w:color w:val="0F172A"/>
        </w:rPr>
        <w:t>Data Fragility and Synchronization Gaps:</w:t>
      </w:r>
      <w:r>
        <w:t xml:space="preserve"> Local notes apps or paper receipts lack cloud persistence, structured historical aggregation, and automated analytical insight generation, leaving travelers without records to audit seasonal transportation overhead.</w:t>
      </w:r>
    </w:p>
    <w:p>
      <w:pPr>
        <w:keepNext/>
        <w:spacing w:before="280" w:after="100"/>
      </w:pPr>
      <w:r>
        <w:rPr>
          <w:rFonts w:ascii="Calibri" w:hAnsi="Calibri"/>
          <w:b/>
          <w:color w:val="1B4E5B"/>
          <w:sz w:val="27"/>
        </w:rPr>
        <w:t>1.4 Project Aim and Objectives</w:t>
      </w:r>
    </w:p>
    <w:p>
      <w:pPr>
        <w:keepNext/>
        <w:spacing w:before="200" w:after="60"/>
      </w:pPr>
      <w:r>
        <w:rPr>
          <w:rFonts w:ascii="Calibri" w:hAnsi="Calibri"/>
          <w:b/>
          <w:color w:val="1E293B"/>
          <w:sz w:val="23"/>
        </w:rPr>
        <w:t>Primary Aim</w:t>
      </w:r>
    </w:p>
    <w:p>
      <w:pPr>
        <w:spacing w:after="100" w:line="276" w:lineRule="auto"/>
      </w:pPr>
      <w:r>
        <w:t xml:space="preserve">The primary aim of this project is to research, architect, implement, test, and document </w:t>
      </w:r>
      <w:r>
        <w:rPr>
          <w:b/>
          <w:color w:val="0F172A"/>
        </w:rPr>
        <w:t>TripWise</w:t>
      </w:r>
      <w:r>
        <w:t>, a reliable, responsive, and secure native Android mobile application that automates vehicular travel expenditure estimation, facilitates multi-modal cost comparisons, and supports seamless travel management through localized utilities and cloud synchronization.</w:t>
      </w:r>
    </w:p>
    <w:p>
      <w:pPr>
        <w:keepNext/>
        <w:spacing w:before="200" w:after="60"/>
      </w:pPr>
      <w:r>
        <w:rPr>
          <w:rFonts w:ascii="Calibri" w:hAnsi="Calibri"/>
          <w:b/>
          <w:color w:val="1E293B"/>
          <w:sz w:val="23"/>
        </w:rPr>
        <w:t>Specific Objectives</w:t>
      </w:r>
    </w:p>
    <w:p>
      <w:pPr>
        <w:spacing w:after="100" w:line="276" w:lineRule="auto"/>
      </w:pPr>
      <w:r>
        <w:t>To achieve this aim, the following engineering objectives were defined and fulfilled:</w:t>
      </w:r>
    </w:p>
    <w:p>
      <w:pPr>
        <w:pStyle w:val="ListNumber"/>
        <w:spacing w:after="50" w:line="276" w:lineRule="auto"/>
      </w:pPr>
      <w:r/>
      <w:r>
        <w:rPr>
          <w:b/>
          <w:color w:val="0F172A"/>
        </w:rPr>
        <w:t>Requirements Engineering:</w:t>
      </w:r>
      <w:r>
        <w:t xml:space="preserve"> Formulate a rigorous Software Requirements Specification (SRS) detailing 17 Functional Requirements (FR-01 to FR-17) and comprehensive Non-Functional Requirements (NFRs) governing accuracy, usability, performance, and security.</w:t>
      </w:r>
    </w:p>
    <w:p>
      <w:pPr>
        <w:pStyle w:val="ListNumber"/>
        <w:spacing w:after="50" w:line="276" w:lineRule="auto"/>
      </w:pPr>
      <w:r/>
      <w:r>
        <w:rPr>
          <w:b/>
          <w:color w:val="0F172A"/>
        </w:rPr>
        <w:t>Architectural Modeling:</w:t>
      </w:r>
      <w:r>
        <w:t xml:space="preserve"> Design a Clean Architecture system adhering to the Model-View-ViewModel (MVVM) pattern, formalizing system behavior through UML Use Case Diagrams, Activity Diagrams, Sequence Diagrams, Data Flow Diagrams (DFD Level 0/1), and Entity-Relationship Diagrams (ERD).</w:t>
      </w:r>
    </w:p>
    <w:p>
      <w:pPr>
        <w:pStyle w:val="ListNumber"/>
        <w:spacing w:after="50" w:line="276" w:lineRule="auto"/>
      </w:pPr>
      <w:r/>
      <w:r>
        <w:rPr>
          <w:b/>
          <w:color w:val="0F172A"/>
        </w:rPr>
        <w:t>Mathematical Algorithm Derivation:</w:t>
      </w:r>
      <w:r>
        <w:t xml:space="preserve"> Formulate and validate deterministic mathematical models for fuel volume consumption, gross journey expenditure, per-passenger apportionment, and vehicle comparative savings metrics.</w:t>
      </w:r>
    </w:p>
    <w:p>
      <w:pPr>
        <w:pStyle w:val="ListNumber"/>
        <w:spacing w:after="50" w:line="276" w:lineRule="auto"/>
      </w:pPr>
      <w:r/>
      <w:r>
        <w:rPr>
          <w:b/>
          <w:color w:val="0F172A"/>
        </w:rPr>
        <w:t>Declarative UI/UX Development:</w:t>
      </w:r>
      <w:r>
        <w:t xml:space="preserve"> Construct a fluid, responsive, accessible mobile interface using </w:t>
      </w:r>
      <w:r>
        <w:rPr>
          <w:b/>
          <w:color w:val="0F172A"/>
        </w:rPr>
        <w:t>Jetpack Compose</w:t>
      </w:r>
      <w:r>
        <w:t xml:space="preserve"> and </w:t>
      </w:r>
      <w:r>
        <w:rPr>
          <w:b/>
          <w:color w:val="0F172A"/>
        </w:rPr>
        <w:t>Material Design 3 (M3)</w:t>
      </w:r>
      <w:r>
        <w:t>, implementing an intuitive 4-step wizard, custom canvas road illustrations, animated transitions, and dark/light adaptability.</w:t>
      </w:r>
    </w:p>
    <w:p>
      <w:pPr>
        <w:pStyle w:val="ListNumber"/>
        <w:spacing w:after="50" w:line="276" w:lineRule="auto"/>
      </w:pPr>
      <w:r/>
      <w:r>
        <w:rPr>
          <w:b/>
          <w:color w:val="0F172A"/>
        </w:rPr>
        <w:t>Multi-Modal Comparative Engine:</w:t>
      </w:r>
      <w:r>
        <w:t xml:space="preserve"> Implement an interactive comparison matrix providing instant financial and efficiency delta evaluations across Cars, Motorcycles, and CNG auto-rickshaws for any arbitrary distance.</w:t>
      </w:r>
    </w:p>
    <w:p>
      <w:pPr>
        <w:pStyle w:val="ListNumber"/>
        <w:spacing w:after="50" w:line="276" w:lineRule="auto"/>
      </w:pPr>
      <w:r/>
      <w:r>
        <w:rPr>
          <w:b/>
          <w:color w:val="0F172A"/>
        </w:rPr>
        <w:t>Smart Utilities &amp; Localized Highway Integration:</w:t>
      </w:r>
      <w:r>
        <w:t xml:space="preserve"> Engineer localized travel modules, including a visual GPS Waypoint Route Map (Dhaka–Chittagong–Cox's Bazar), digital RFID/QR toll gate boarding passes, an interactive Padma Bridge speed camera safety guide, and 24/7 one-touch emergency dispatch helplines.</w:t>
      </w:r>
    </w:p>
    <w:p>
      <w:pPr>
        <w:pStyle w:val="ListNumber"/>
        <w:spacing w:after="50" w:line="276" w:lineRule="auto"/>
      </w:pPr>
      <w:r/>
      <w:r>
        <w:rPr>
          <w:b/>
          <w:color w:val="0F172A"/>
        </w:rPr>
        <w:t>Cloud Data Persistence &amp; Security Engineering:</w:t>
      </w:r>
      <w:r>
        <w:t xml:space="preserve"> Provision a backend data layer using </w:t>
      </w:r>
      <w:r>
        <w:rPr>
          <w:b/>
          <w:color w:val="0F172A"/>
        </w:rPr>
        <w:t>Google Cloud Firestore</w:t>
      </w:r>
      <w:r>
        <w:t xml:space="preserve"> and </w:t>
      </w:r>
      <w:r>
        <w:rPr>
          <w:b/>
          <w:color w:val="0F172A"/>
        </w:rPr>
        <w:t>Firebase Authentication</w:t>
      </w:r>
      <w:r>
        <w:t xml:space="preserve"> (Google Sign-In via Jetpack Credential Manager), secured with zero-trust Firestore Security Rules and validated via automated unit testing (`@firebase/rules-unit-testing`).</w:t>
      </w:r>
    </w:p>
    <w:p>
      <w:pPr>
        <w:pStyle w:val="ListNumber"/>
        <w:spacing w:after="50" w:line="276" w:lineRule="auto"/>
      </w:pPr>
      <w:r/>
      <w:r>
        <w:rPr>
          <w:b/>
          <w:color w:val="0F172A"/>
        </w:rPr>
        <w:t>Verification &amp; Packaging:</w:t>
      </w:r>
      <w:r>
        <w:t xml:space="preserve"> Execute comprehensive boundary-value, functional, integration, and security test suites, ultimately packaging the validated system into an installable Android Package (`TripWise.apk`).</w:t>
      </w:r>
    </w:p>
    <w:p>
      <w:pPr>
        <w:keepNext/>
        <w:spacing w:before="280" w:after="100"/>
      </w:pPr>
      <w:r>
        <w:rPr>
          <w:rFonts w:ascii="Calibri" w:hAnsi="Calibri"/>
          <w:b/>
          <w:color w:val="1B4E5B"/>
          <w:sz w:val="27"/>
        </w:rPr>
        <w:t>1.5 Project Scope</w:t>
      </w:r>
    </w:p>
    <w:p>
      <w:pPr>
        <w:keepNext/>
        <w:spacing w:before="200" w:after="60"/>
      </w:pPr>
      <w:r>
        <w:rPr>
          <w:rFonts w:ascii="Calibri" w:hAnsi="Calibri"/>
          <w:b/>
          <w:color w:val="1E293B"/>
          <w:sz w:val="23"/>
        </w:rPr>
        <w:t>In-Scope Functional Boundaries</w:t>
      </w:r>
    </w:p>
    <w:p>
      <w:pPr>
        <w:pStyle w:val="ListBullet"/>
        <w:spacing w:after="50" w:line="276" w:lineRule="auto"/>
      </w:pPr>
      <w:r/>
      <w:r>
        <w:rPr>
          <w:b/>
          <w:color w:val="0F172A"/>
        </w:rPr>
        <w:t>4-Step Trip Planning Stepper:</w:t>
      </w:r>
      <w:r>
        <w:t xml:space="preserve"> Progressive disclosure workflow covering origin/destination, distance, passengers, vehicle classification, itemized expenses, and final review.</w:t>
      </w:r>
    </w:p>
    <w:p>
      <w:pPr>
        <w:pStyle w:val="ListBullet"/>
        <w:spacing w:after="50" w:line="276" w:lineRule="auto"/>
      </w:pPr>
      <w:r/>
      <w:r>
        <w:rPr>
          <w:b/>
          <w:color w:val="0F172A"/>
        </w:rPr>
        <w:t>Vehicular Modalities:</w:t>
      </w:r>
      <w:r>
        <w:t xml:space="preserve"> Native calibration for three primary South Asian transportation categories: Sedan Car ($14\text{ km/L}$), Commuter Motorcycle ($40\text{ km/L}$), and CNG Auto-Rickshaw ($28\text{ km/L}$).</w:t>
      </w:r>
    </w:p>
    <w:p>
      <w:pPr>
        <w:pStyle w:val="ListBullet"/>
        <w:spacing w:after="50" w:line="276" w:lineRule="auto"/>
      </w:pPr>
      <w:r/>
      <w:r>
        <w:rPr>
          <w:b/>
          <w:color w:val="0F172A"/>
        </w:rPr>
        <w:t>Financial Computation:</w:t>
      </w:r>
      <w:r>
        <w:t xml:space="preserve"> Deterministic calculation of fuel cost, bridge/highway tolls, parking fees, food/miscellaneous costs, total cost in $\text{৳}$ BDT, and per-passenger split.</w:t>
      </w:r>
    </w:p>
    <w:p>
      <w:pPr>
        <w:pStyle w:val="ListBullet"/>
        <w:spacing w:after="50" w:line="276" w:lineRule="auto"/>
      </w:pPr>
      <w:r/>
      <w:r>
        <w:rPr>
          <w:b/>
          <w:color w:val="0F172A"/>
        </w:rPr>
        <w:t>Vehicle Comparison Matrix:</w:t>
      </w:r>
      <w:r>
        <w:t xml:space="preserve"> Live side-by-side financial and consumption benchmarking.</w:t>
      </w:r>
    </w:p>
    <w:p>
      <w:pPr>
        <w:pStyle w:val="ListBullet"/>
        <w:spacing w:after="50" w:line="276" w:lineRule="auto"/>
      </w:pPr>
      <w:r/>
      <w:r>
        <w:rPr>
          <w:b/>
          <w:color w:val="0F172A"/>
        </w:rPr>
        <w:t>Trip History &amp; Mutation:</w:t>
      </w:r>
      <w:r>
        <w:t xml:space="preserve"> Full CRUD persistence (Create, Read, Update via `TripEditScreen`, Delete) for historical journeys.</w:t>
      </w:r>
    </w:p>
    <w:p>
      <w:pPr>
        <w:pStyle w:val="ListBullet"/>
        <w:spacing w:after="50" w:line="276" w:lineRule="auto"/>
      </w:pPr>
      <w:r/>
      <w:r>
        <w:rPr>
          <w:b/>
          <w:color w:val="0F172A"/>
        </w:rPr>
        <w:t>Analytical Insights:</w:t>
      </w:r>
      <w:r>
        <w:t xml:space="preserve"> Visual categorical expense breakdown, distance accumulation metrics, and cost-per-kilometer tracking.</w:t>
      </w:r>
    </w:p>
    <w:p>
      <w:pPr>
        <w:pStyle w:val="ListBullet"/>
        <w:spacing w:after="50" w:line="276" w:lineRule="auto"/>
      </w:pPr>
      <w:r/>
      <w:r>
        <w:rPr>
          <w:b/>
          <w:color w:val="0F172A"/>
        </w:rPr>
        <w:t>Travel Marketplace Module:</w:t>
      </w:r>
      <w:r>
        <w:t xml:space="preserve"> Simulated travel bookings, vehicle rentals, express highway passes, shopping cart, and order history.</w:t>
      </w:r>
    </w:p>
    <w:p>
      <w:pPr>
        <w:pStyle w:val="ListBullet"/>
        <w:spacing w:after="50" w:line="276" w:lineRule="auto"/>
      </w:pPr>
      <w:r/>
      <w:r>
        <w:rPr>
          <w:b/>
          <w:color w:val="0F172A"/>
        </w:rPr>
        <w:t>Localized Highway Utilities:</w:t>
      </w:r>
      <w:r>
        <w:t xml:space="preserve"> Dhaka–Chittagong expressway waypoint map, digital QR toll pass generator, Padma Bridge safety video guide player, and 24/7 emergency SOS contacts.</w:t>
      </w:r>
    </w:p>
    <w:p>
      <w:pPr>
        <w:pStyle w:val="ListBullet"/>
        <w:spacing w:after="50" w:line="276" w:lineRule="auto"/>
      </w:pPr>
      <w:r/>
      <w:r>
        <w:rPr>
          <w:b/>
          <w:color w:val="0F172A"/>
        </w:rPr>
        <w:t>Cloud Backend &amp; Security:</w:t>
      </w:r>
      <w:r>
        <w:t xml:space="preserve"> Google Sign-In via Credential Manager, Firestore NoSQL synchronization, and offline-first cache fallback.</w:t>
      </w:r>
    </w:p>
    <w:p>
      <w:pPr>
        <w:keepNext/>
        <w:spacing w:before="200" w:after="60"/>
      </w:pPr>
      <w:r>
        <w:rPr>
          <w:rFonts w:ascii="Calibri" w:hAnsi="Calibri"/>
          <w:b/>
          <w:color w:val="1E293B"/>
          <w:sz w:val="23"/>
        </w:rPr>
        <w:t>Out-of-Scope Boundaries</w:t>
      </w:r>
    </w:p>
    <w:p>
      <w:pPr>
        <w:pStyle w:val="ListBullet"/>
        <w:spacing w:after="50" w:line="276" w:lineRule="auto"/>
      </w:pPr>
      <w:r/>
      <w:r>
        <w:rPr>
          <w:b/>
          <w:color w:val="0F172A"/>
        </w:rPr>
        <w:t>Real-Time Automated Turn-by-Turn GPS Voice Navigation:</w:t>
      </w:r>
      <w:r>
        <w:t xml:space="preserve"> The application focuses on cost planning and journey decision-support rather than replacing active vehicular turn-by-turn guidance systems like Google Maps.</w:t>
      </w:r>
    </w:p>
    <w:p>
      <w:pPr>
        <w:pStyle w:val="ListBullet"/>
        <w:spacing w:after="50" w:line="276" w:lineRule="auto"/>
      </w:pPr>
      <w:r/>
      <w:r>
        <w:rPr>
          <w:b/>
          <w:color w:val="0F172A"/>
        </w:rPr>
        <w:t>Automated Banking Gateway Settlement:</w:t>
      </w:r>
      <w:r>
        <w:t xml:space="preserve"> Payment options in the marketplace (e.g., bKash, Nagad, Card) simulate transactional authorization for booking generation without executing live inter-bank clearing.</w:t>
      </w:r>
    </w:p>
    <w:p>
      <w:pPr>
        <w:pStyle w:val="ListBullet"/>
        <w:spacing w:after="50" w:line="276" w:lineRule="auto"/>
      </w:pPr>
      <w:r/>
      <w:r>
        <w:rPr>
          <w:b/>
          <w:color w:val="0F172A"/>
        </w:rPr>
        <w:t>Hardware OBD-II Telemetry:</w:t>
      </w:r>
      <w:r>
        <w:t xml:space="preserve"> Vehicle fuel consumption is calculated from calibrated empirical averages and user overrides rather than live On-Board Diagnostics sensors.</w:t>
      </w:r>
    </w:p>
    <w:p>
      <w:pPr>
        <w:keepNext/>
        <w:spacing w:before="280" w:after="100"/>
      </w:pPr>
      <w:r>
        <w:rPr>
          <w:rFonts w:ascii="Calibri" w:hAnsi="Calibri"/>
          <w:b/>
          <w:color w:val="1B4E5B"/>
          <w:sz w:val="27"/>
        </w:rPr>
        <w:t>1.6 Motivation</w:t>
      </w:r>
    </w:p>
    <w:p>
      <w:pPr>
        <w:spacing w:after="100" w:line="276" w:lineRule="auto"/>
      </w:pPr>
      <w:r>
        <w:t>The development of TripWise is motivated by both practical economic realities and academic software engineering principles:</w:t>
      </w:r>
    </w:p>
    <w:p>
      <w:pPr>
        <w:pStyle w:val="ListBullet"/>
        <w:spacing w:after="50" w:line="276" w:lineRule="auto"/>
      </w:pPr>
      <w:r/>
      <w:r>
        <w:rPr>
          <w:b/>
          <w:color w:val="0F172A"/>
        </w:rPr>
        <w:t>Economic Transparency:</w:t>
      </w:r>
      <w:r>
        <w:t xml:space="preserve"> Transportation represents up to $15\text{--}25\%$ of disposable income for middle-class commuters and domestic travelers in developing economies. Offering accurate pre-trip financial visibility empowers travelers to budget proactively, select fuel-efficient transport alternatives, and eliminate economic ambiguity.</w:t>
      </w:r>
    </w:p>
    <w:p>
      <w:pPr>
        <w:pStyle w:val="ListBullet"/>
        <w:spacing w:after="50" w:line="276" w:lineRule="auto"/>
      </w:pPr>
      <w:r/>
      <w:r>
        <w:rPr>
          <w:b/>
          <w:color w:val="0F172A"/>
        </w:rPr>
        <w:t>Technological Modernization in Bangladesh:</w:t>
      </w:r>
      <w:r>
        <w:t xml:space="preserve"> Bangladesh is experiencing a rapid technological transition toward "Smart Bangladesh 2041." Providing localized mobile software that accounts for national currency ($\text{৳}$ BDT), regional vehicle classes (such as CNGs), and landmark infrastructure (Padma Bridge, Bangabandhu Expressway) directly supports digital civic empowerment.</w:t>
      </w:r>
    </w:p>
    <w:p>
      <w:pPr>
        <w:pStyle w:val="ListBullet"/>
        <w:spacing w:after="50" w:line="276" w:lineRule="auto"/>
      </w:pPr>
      <w:r/>
      <w:r>
        <w:rPr>
          <w:b/>
          <w:color w:val="0F172A"/>
        </w:rPr>
        <w:t>Software Engineering Academic Rigor:</w:t>
      </w:r>
      <w:r>
        <w:t xml:space="preserve"> Building a production-grade Android application requires mastering contemporary engineering paradigms: unidirectional data flow (UDF), declarative UI rendering (Jetpack Compose), reactive state management (Kotlin Coroutines &amp; Flow), zero-trust cloud data validation, and automated quality assurance.</w:t>
      </w:r>
    </w:p>
    <w:p>
      <w:pPr>
        <w:keepNext/>
        <w:spacing w:before="280" w:after="100"/>
      </w:pPr>
      <w:r>
        <w:rPr>
          <w:rFonts w:ascii="Calibri" w:hAnsi="Calibri"/>
          <w:b/>
          <w:color w:val="1B4E5B"/>
          <w:sz w:val="27"/>
        </w:rPr>
        <w:t>1.7 Target Users</w:t>
      </w:r>
    </w:p>
    <w:p>
      <w:pPr>
        <w:spacing w:after="100" w:line="276" w:lineRule="auto"/>
      </w:pPr>
      <w:r>
        <w:t>TripWise was engineered to accommodate four distinct user archetypes: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w:t>
              <w:br/>
              <w:t>│                        TRIPWISE USER ARCHETYPES                        │</w:t>
              <w:br/>
              <w:t>└────────────────────────────────────────────────────────────────────────┘</w:t>
              <w:br/>
              <w:br/>
              <w:t xml:space="preserve"> 1. Solo Highway Commuters &amp; Bikers</w:t>
              <w:br/>
              <w:t xml:space="preserve">    ├── Motivation: Minimize fuel expenditure and identify cheapest routes.</w:t>
              <w:br/>
              <w:t xml:space="preserve">    └── Primary Needs: Fast mileage calculation, toll pass awareness, SOS hotlines.</w:t>
              <w:br/>
              <w:br/>
              <w:t xml:space="preserve"> 2. Family &amp; Recreational Road-Trippers</w:t>
              <w:br/>
              <w:t xml:space="preserve">    ├── Motivation: Budget vacation costs accurately before departure.</w:t>
              <w:br/>
              <w:t xml:space="preserve">    └── Primary Needs: Full 4-step wizard, parking/food inclusion, vehicle comparison.</w:t>
              <w:br/>
              <w:br/>
              <w:t xml:space="preserve"> 3. Group Travelers &amp; Carpoolers</w:t>
              <w:br/>
              <w:t xml:space="preserve">    ├── Motivation: Fair, transparent expense apportionment.</w:t>
              <w:br/>
              <w:t xml:space="preserve">    └── Primary Needs: Automated per-passenger splitting, clear itemized summary.</w:t>
              <w:br/>
              <w:br/>
              <w:t xml:space="preserve"> 4. Semi-Commercial Drivers &amp; Paratransit Operators (Car/CNG)</w:t>
              <w:br/>
              <w:t xml:space="preserve">    ├── Motivation: Estimate net trip margins before accepting inter-district hires.</w:t>
              <w:br/>
              <w:t xml:space="preserve">    └── Primary Needs: Fast fuel and toll subtraction, trip history logging.</w:t>
            </w:r>
          </w:p>
        </w:tc>
      </w:tr>
    </w:tbl>
    <w:p>
      <w:pPr>
        <w:spacing w:after="80"/>
      </w:pPr>
    </w:p>
    <w:p>
      <w:pPr>
        <w:keepNext/>
        <w:spacing w:before="280" w:after="100"/>
      </w:pPr>
      <w:r>
        <w:rPr>
          <w:rFonts w:ascii="Calibri" w:hAnsi="Calibri"/>
          <w:b/>
          <w:color w:val="1B4E5B"/>
          <w:sz w:val="27"/>
        </w:rPr>
        <w:t>1.8 Significance of the Project</w:t>
      </w:r>
    </w:p>
    <w:p>
      <w:pPr>
        <w:spacing w:after="100" w:line="276" w:lineRule="auto"/>
      </w:pPr>
      <w:r>
        <w:t>The academic and practical significance of this project encompasses:</w:t>
      </w:r>
    </w:p>
    <w:p>
      <w:pPr>
        <w:pStyle w:val="ListNumber"/>
        <w:spacing w:after="50" w:line="276" w:lineRule="auto"/>
      </w:pPr>
      <w:r/>
      <w:r>
        <w:rPr>
          <w:b/>
          <w:color w:val="0F172A"/>
        </w:rPr>
        <w:t>Pioneering Localized Transport Budgeting:</w:t>
      </w:r>
      <w:r>
        <w:t xml:space="preserve"> TripWise is among the first native Android applications to formally incorporate Bangladesh's specific highway toll regimes, regional vehicle types (CNG auto-rickshaws), and domestic fuel tariff dynamics into an integrated computational platform.</w:t>
      </w:r>
    </w:p>
    <w:p>
      <w:pPr>
        <w:pStyle w:val="ListNumber"/>
        <w:spacing w:after="50" w:line="276" w:lineRule="auto"/>
      </w:pPr>
      <w:r/>
      <w:r>
        <w:rPr>
          <w:b/>
          <w:color w:val="0F172A"/>
        </w:rPr>
        <w:t>Exemplary Modern Android Architecture:</w:t>
      </w:r>
      <w:r>
        <w:t xml:space="preserve"> Demonstrates how modern software engineering patterns (MVVM, Kotlin Flow, Compose declarative components, and Dependency Injection principles) reduce architectural complexity, eliminate memory leaks, and guarantee 60 FPS UI rendering.</w:t>
      </w:r>
    </w:p>
    <w:p>
      <w:pPr>
        <w:pStyle w:val="ListNumber"/>
        <w:spacing w:after="50" w:line="276" w:lineRule="auto"/>
      </w:pPr>
      <w:r/>
      <w:r>
        <w:rPr>
          <w:b/>
          <w:color w:val="0F172A"/>
        </w:rPr>
        <w:t>Zero-Trust Security Implementation:</w:t>
      </w:r>
      <w:r>
        <w:t xml:space="preserve"> Illustrates how modern mobile architectures can eliminate traditional backend servers by coupling mobile clients directly to Cloud Firestore protected by mathematically proven, unit-tested security rules.</w:t>
      </w:r>
    </w:p>
    <w:p>
      <w:pPr>
        <w:keepNext/>
        <w:spacing w:before="280" w:after="100"/>
      </w:pPr>
      <w:r>
        <w:rPr>
          <w:rFonts w:ascii="Calibri" w:hAnsi="Calibri"/>
          <w:b/>
          <w:color w:val="1B4E5B"/>
          <w:sz w:val="27"/>
        </w:rPr>
        <w:t>1.9 Expected Outcomes</w:t>
      </w:r>
    </w:p>
    <w:p>
      <w:pPr>
        <w:spacing w:after="100" w:line="276" w:lineRule="auto"/>
      </w:pPr>
      <w:r>
        <w:t>Upon completion and deployment, the project delivers the following concrete outcomes:</w:t>
      </w:r>
    </w:p>
    <w:p>
      <w:pPr>
        <w:pStyle w:val="ListBullet"/>
        <w:spacing w:after="50" w:line="276" w:lineRule="auto"/>
      </w:pPr>
      <w:r>
        <w:t>A fully compiled, signed, and installable native Android Package (</w:t>
      </w:r>
      <w:r>
        <w:rPr>
          <w:b/>
          <w:color w:val="0F172A"/>
        </w:rPr>
        <w:t>`TripWise.apk`</w:t>
      </w:r>
      <w:r>
        <w:t>, 22 MB) executable on Android devices running API level 26 through API level 36.</w:t>
      </w:r>
    </w:p>
    <w:p>
      <w:pPr>
        <w:pStyle w:val="ListBullet"/>
        <w:spacing w:after="50" w:line="276" w:lineRule="auto"/>
      </w:pPr>
      <w:r>
        <w:t>A fully functional 4-Step Trip Planning Wizard with dynamic mathematical cost calculation and instantaneous reactive UI updates.</w:t>
      </w:r>
    </w:p>
    <w:p>
      <w:pPr>
        <w:pStyle w:val="ListBullet"/>
        <w:spacing w:after="50" w:line="276" w:lineRule="auto"/>
      </w:pPr>
      <w:r>
        <w:t>A validated, deployed Cloud Firestore database (`ai-studio-android-tripwise-dfaa7c40-ce7a-4b6d-a0f4-d543f19122d8`) synchronizing user profiles, trip histories, bookings, and emergency hotlines.</w:t>
      </w:r>
    </w:p>
    <w:p>
      <w:pPr>
        <w:pStyle w:val="ListBullet"/>
        <w:spacing w:after="50" w:line="276" w:lineRule="auto"/>
      </w:pPr>
      <w:r>
        <w:t>A comprehensive quality assurance record demonstrating zero compilation defects, 100% pass rates across security rule unit tests, and thorough requirements traceability.</w:t>
      </w:r>
    </w:p>
    <w:p>
      <w:pPr>
        <w:pStyle w:val="ListBullet"/>
        <w:spacing w:after="50" w:line="276" w:lineRule="auto"/>
      </w:pPr>
      <w:r>
        <w:t>An exhaustive, publication-grade academic software engineering report documenting the entire development lifecycle.</w:t>
      </w:r>
    </w:p>
    <w:p>
      <w:pPr>
        <w:keepNext/>
        <w:spacing w:before="280" w:after="100"/>
      </w:pPr>
      <w:r>
        <w:rPr>
          <w:rFonts w:ascii="Calibri" w:hAnsi="Calibri"/>
          <w:b/>
          <w:color w:val="1B4E5B"/>
          <w:sz w:val="27"/>
        </w:rPr>
        <w:t>1.10 Report Organization</w:t>
      </w:r>
    </w:p>
    <w:p>
      <w:pPr>
        <w:spacing w:after="100" w:line="276" w:lineRule="auto"/>
      </w:pPr>
      <w:r>
        <w:t>The remainder of this report is organized into seven subsequent chapters, followed by academic references and comprehensive technical appendices:</w:t>
      </w:r>
    </w:p>
    <w:p>
      <w:pPr>
        <w:pStyle w:val="ListBullet"/>
        <w:spacing w:after="50" w:line="276" w:lineRule="auto"/>
      </w:pPr>
      <w:r/>
      <w:r>
        <w:rPr>
          <w:b/>
          <w:color w:val="0F172A"/>
        </w:rPr>
        <w:t>Chapter 2 (Literature Review and Existing System Analysis):</w:t>
      </w:r>
      <w:r>
        <w:t xml:space="preserve"> Surveys existing navigation and cost estimation solutions, identifies structural functional deficiencies, presents the proposed TripWise system, and conducts a formal comparative matrix analysis.</w:t>
      </w:r>
    </w:p>
    <w:p>
      <w:pPr>
        <w:pStyle w:val="ListBullet"/>
        <w:spacing w:after="50" w:line="276" w:lineRule="auto"/>
      </w:pPr>
      <w:r/>
      <w:r>
        <w:rPr>
          <w:b/>
          <w:color w:val="0F172A"/>
        </w:rPr>
        <w:t>Chapter 3 (Software Requirements Specification - SRS):</w:t>
      </w:r>
      <w:r>
        <w:t xml:space="preserve"> Formulates functional requirements (FR-01 through FR-17), non-functional constraints, operational environment parameters, and formal acceptance criteria adhering to IEEE standards.</w:t>
      </w:r>
    </w:p>
    <w:p>
      <w:pPr>
        <w:pStyle w:val="ListBullet"/>
        <w:spacing w:after="50" w:line="276" w:lineRule="auto"/>
      </w:pPr>
      <w:r/>
      <w:r>
        <w:rPr>
          <w:b/>
          <w:color w:val="0F172A"/>
        </w:rPr>
        <w:t>Chapter 4 (System Analysis and Design):</w:t>
      </w:r>
      <w:r>
        <w:t xml:space="preserve"> Delineates the system architecture, use case models, activity workflows, sequence diagrams, data flow diagrams, mathematical calculation algorithms, class relationships, and Firestore schema designs.</w:t>
      </w:r>
    </w:p>
    <w:p>
      <w:pPr>
        <w:pStyle w:val="ListBullet"/>
        <w:spacing w:after="50" w:line="276" w:lineRule="auto"/>
      </w:pPr>
      <w:r/>
      <w:r>
        <w:rPr>
          <w:b/>
          <w:color w:val="0F172A"/>
        </w:rPr>
        <w:t>Chapter 5 (System Implementation):</w:t>
      </w:r>
      <w:r>
        <w:t xml:space="preserve"> Details the development toolchain, Kotlin source architecture, Jetpack Compose UI components, cost algorithms, Firestore data layers, and Android APK compilation mechanics.</w:t>
      </w:r>
    </w:p>
    <w:p>
      <w:pPr>
        <w:pStyle w:val="ListBullet"/>
        <w:spacing w:after="50" w:line="276" w:lineRule="auto"/>
      </w:pPr>
      <w:r/>
      <w:r>
        <w:rPr>
          <w:b/>
          <w:color w:val="0F172A"/>
        </w:rPr>
        <w:t>Chapter 6 (System Testing and Results):</w:t>
      </w:r>
      <w:r>
        <w:t xml:space="preserve"> Explains testing strategies, presents automated security rule unit tests, documents 20 detailed functional test execution cases, and constructs the Requirements Traceability Matrix (RTM).</w:t>
      </w:r>
    </w:p>
    <w:p>
      <w:pPr>
        <w:pStyle w:val="ListBullet"/>
        <w:spacing w:after="50" w:line="276" w:lineRule="auto"/>
      </w:pPr>
      <w:r/>
      <w:r>
        <w:rPr>
          <w:b/>
          <w:color w:val="0F172A"/>
        </w:rPr>
        <w:t>Chapter 7 (Limitations and Future Enhancements):</w:t>
      </w:r>
      <w:r>
        <w:t xml:space="preserve"> Critically assesses technical constraints, real-time data boundaries, and outlines future technological roadmaps (e.g., live Maps API integration and OCR toll receipt scanning).</w:t>
      </w:r>
    </w:p>
    <w:p>
      <w:pPr>
        <w:pStyle w:val="ListBullet"/>
        <w:spacing w:after="50" w:line="276" w:lineRule="auto"/>
      </w:pPr>
      <w:r/>
      <w:r>
        <w:rPr>
          <w:b/>
          <w:color w:val="0F172A"/>
        </w:rPr>
        <w:t>Chapter 8 (Conclusion):</w:t>
      </w:r>
      <w:r>
        <w:t xml:space="preserve"> Synthesizes project achievements, evaluates objective fulfillment, and summarizes academic software engineering competencies mastered.</w:t>
      </w:r>
    </w:p>
    <w:p>
      <w:pPr>
        <w:pStyle w:val="ListBullet"/>
        <w:spacing w:after="50" w:line="276" w:lineRule="auto"/>
      </w:pPr>
      <w:r/>
      <w:r>
        <w:rPr>
          <w:b/>
          <w:color w:val="0F172A"/>
        </w:rPr>
        <w:t>References &amp; Appendices:</w:t>
      </w:r>
      <w:r>
        <w:t xml:space="preserve"> Provides IEEE bibliographic citations, APK installation instructions, a complete user operational manual, and full security rules source code.</w:t>
      </w:r>
    </w:p>
    <w:p>
      <w:r>
        <w:br w:type="page"/>
      </w:r>
    </w:p>
    <w:p>
      <w:r>
        <w:br w:type="page"/>
      </w:r>
    </w:p>
    <w:p>
      <w:pPr>
        <w:keepNext/>
        <w:spacing w:before="360" w:after="160"/>
      </w:pPr>
      <w:r>
        <w:rPr>
          <w:rFonts w:ascii="Calibri" w:hAnsi="Calibri"/>
          <w:b/>
          <w:color w:val="006874"/>
          <w:sz w:val="38"/>
        </w:rPr>
        <w:t>CHAPTER 2: LITERATURE REVIEW AND EXISTING SYSTEM ANALYSIS</w:t>
      </w:r>
    </w:p>
    <w:p>
      <w:pPr>
        <w:keepNext/>
        <w:spacing w:before="280" w:after="100"/>
      </w:pPr>
      <w:r>
        <w:rPr>
          <w:rFonts w:ascii="Calibri" w:hAnsi="Calibri"/>
          <w:b/>
          <w:color w:val="1B4E5B"/>
          <w:sz w:val="27"/>
        </w:rPr>
        <w:t>2.1 Introduction</w:t>
      </w:r>
    </w:p>
    <w:p>
      <w:pPr>
        <w:spacing w:after="100" w:line="276" w:lineRule="auto"/>
      </w:pPr>
      <w:r>
        <w:t>The convergence of intelligent transportation systems (ITS), mobile geospatial computation, and personal financial management tools has sparked substantial academic and commercial interest over the past two decades. As urban congestion increases and highway infrastructure expands globally, the economic calculation of vehicular transit has become an essential dimension of journey planning. Traveling from an origin to a destination is no longer evaluated solely on the basis of physical distance or temporal latency; modern commuters, logistics managers, and private tourists must evaluate journeys within a multi-constrained optimization space encompassing fuel consumption thermodynamics, variable toll tariffs, terminal parking overheads, vehicle longevity, and equitable group expense apportionment.</w:t>
      </w:r>
    </w:p>
    <w:p>
      <w:pPr>
        <w:spacing w:after="100" w:line="276" w:lineRule="auto"/>
      </w:pPr>
      <w:r>
        <w:t xml:space="preserve">This chapter presents a systematic review of the prevailing literature and state-of-the-art commercial software applications in the domains of trip planning, navigation routing, fuel consumption forecasting, and vehicular cost computation. It examines the architectural paradigms, computational models, and user interaction metaphors adopted by existing platforms, evaluates their structural limitations—specifically within the context of emerging markets and regional multi-modal transit ecosystems—and establishes the theoretical and practical motivation for the proposed </w:t>
      </w:r>
      <w:r>
        <w:rPr>
          <w:b/>
          <w:color w:val="0F172A"/>
        </w:rPr>
        <w:t>TripWise: Smart Vehicle &amp; Trip Cost Planner</w:t>
      </w:r>
      <w:r>
        <w:t xml:space="preserve"> platform.</w:t>
      </w:r>
    </w:p>
    <w:p>
      <w:pPr>
        <w:keepNext/>
        <w:spacing w:before="280" w:after="100"/>
      </w:pPr>
      <w:r>
        <w:rPr>
          <w:rFonts w:ascii="Calibri" w:hAnsi="Calibri"/>
          <w:b/>
          <w:color w:val="1B4E5B"/>
          <w:sz w:val="27"/>
        </w:rPr>
        <w:t>2.2 Review of Existing Trip Planning Solutions</w:t>
      </w:r>
    </w:p>
    <w:p>
      <w:pPr>
        <w:spacing w:after="100" w:line="276" w:lineRule="auto"/>
      </w:pPr>
      <w:r>
        <w:t>Contemporary digital trip planning platforms have evolved primarily from geographic information systems (GIS) and global satellite positioning infrastructure. The dominant market solutions include:</w:t>
      </w:r>
    </w:p>
    <w:p>
      <w:pPr>
        <w:keepNext/>
        <w:spacing w:before="200" w:after="60"/>
      </w:pPr>
      <w:r>
        <w:rPr>
          <w:rFonts w:ascii="Calibri" w:hAnsi="Calibri"/>
          <w:b/>
          <w:color w:val="1E293B"/>
          <w:sz w:val="23"/>
        </w:rPr>
        <w:t>2.2.1 Google Maps</w:t>
      </w:r>
    </w:p>
    <w:p>
      <w:pPr>
        <w:spacing w:after="100" w:line="276" w:lineRule="auto"/>
      </w:pPr>
      <w:r>
        <w:t>Developed by Google LLC, Google Maps is the preeminent geospatial navigation platform globally. Its core strength lies in its expansive worldwide road mapping, live crowd-sourced traffic telemetry, dynamic rerouting algorithms, and multi-modal transit routing (walking, cycling, public transit, and driving). In recent iterations, Google Maps has introduced "eco-friendly routing," which leverages machine learning models developed with the U.S. Department of Energy’s National Renewable Energy Laboratory (NREL) to predict fuel consumption curves based on road grade, traffic stop-and-go patterns, and vehicle powertrain type (combustion, hybrid, or electric).</w:t>
      </w:r>
    </w:p>
    <w:p>
      <w:pPr>
        <w:spacing w:after="100" w:line="276" w:lineRule="auto"/>
      </w:pPr>
      <w:r>
        <w:t>*Limitations in Trip Budgeting:* While Google Maps excels at route discovery and spatial navigation, it does not function as a comprehensive personal financial planner. It does not provide an integrated, deterministic ledger for inputting retail fuel prices, customizing engine fuel economy ($KM/L$), itemizing bridge and expressway tolls, factoring in parking tickets, or dividing aggregate journey costs among a group of passengers. Furthermore, its toll alerts in South Asian jurisdictions remain largely qualitative, alerting users to the existence of a toll plaza without calculating the precise monetary toll tariff corresponding to the specific vehicle classification.</w:t>
      </w:r>
    </w:p>
    <w:p>
      <w:pPr>
        <w:keepNext/>
        <w:spacing w:before="200" w:after="60"/>
      </w:pPr>
      <w:r>
        <w:rPr>
          <w:rFonts w:ascii="Calibri" w:hAnsi="Calibri"/>
          <w:b/>
          <w:color w:val="1E293B"/>
          <w:sz w:val="23"/>
        </w:rPr>
        <w:t>2.2.2 Apple Maps</w:t>
      </w:r>
    </w:p>
    <w:p>
      <w:pPr>
        <w:spacing w:after="100" w:line="276" w:lineRule="auto"/>
      </w:pPr>
      <w:r>
        <w:t>Integrated deeply into the Apple iOS ecosystem, Apple Maps provides vector-based cartographic rendering, turn-by-turn spoken directions, and curated city guides. Similar to Google Maps, it provides estimated arrival times (ETA) influenced by historical and real-time traffic telemetry.</w:t>
      </w:r>
    </w:p>
    <w:p>
      <w:pPr>
        <w:spacing w:after="100" w:line="276" w:lineRule="auto"/>
      </w:pPr>
      <w:r>
        <w:t>*Limitations in Trip Budgeting:* Apple Maps is structurally bound to proprietary hardware platforms, preventing cross-platform accessibility. Its financial capabilities are minimal; it lacks any native calculation engine for fuel expenditure modeling, parking fee estimation, or passenger cost partitioning, treating vehicular travel purely as a spatio-temporal phenomenon rather than an economic transaction.</w:t>
      </w:r>
    </w:p>
    <w:p>
      <w:pPr>
        <w:keepNext/>
        <w:spacing w:before="200" w:after="60"/>
      </w:pPr>
      <w:r>
        <w:rPr>
          <w:rFonts w:ascii="Calibri" w:hAnsi="Calibri"/>
          <w:b/>
          <w:color w:val="1E293B"/>
          <w:sz w:val="23"/>
        </w:rPr>
        <w:t>2.2.3 Waze</w:t>
      </w:r>
    </w:p>
    <w:p>
      <w:pPr>
        <w:spacing w:after="100" w:line="276" w:lineRule="auto"/>
      </w:pPr>
      <w:r>
        <w:t>Waze, a subsidiary of Google, distinguishes itself through active crowd-sourced telematics. Drivers proactively log road hazards, police speed traps, traffic accidents, construction choke points, and real-time fuel prices at nearby gas stations.</w:t>
      </w:r>
    </w:p>
    <w:p>
      <w:pPr>
        <w:spacing w:after="100" w:line="276" w:lineRule="auto"/>
      </w:pPr>
      <w:r>
        <w:t>*Limitations in Trip Budgeting:* Although Waze captures localized fuel prices via crowd-sourced reports, it fails to link these retail fuel rates to a structured, multi-variable journey planner. A traveler cannot construct a multi-step itinerary that computes total fuel volume required, aggregates statutory tolls, logs subsistence fees, and archives the financial summary to a persistent cloud profile with historical analytics.</w:t>
      </w:r>
    </w:p>
    <w:p>
      <w:pPr>
        <w:keepNext/>
        <w:spacing w:before="280" w:after="100"/>
      </w:pPr>
      <w:r>
        <w:rPr>
          <w:rFonts w:ascii="Calibri" w:hAnsi="Calibri"/>
          <w:b/>
          <w:color w:val="1B4E5B"/>
          <w:sz w:val="27"/>
        </w:rPr>
        <w:t>2.3 Review of Vehicle Cost Estimation Solutions</w:t>
      </w:r>
    </w:p>
    <w:p>
      <w:pPr>
        <w:spacing w:after="100" w:line="276" w:lineRule="auto"/>
      </w:pPr>
      <w:r>
        <w:t>To address the economic voids left by primary navigation apps, specialized cost estimation and vehicle fleet management applications have emerged:</w:t>
      </w:r>
    </w:p>
    <w:p>
      <w:pPr>
        <w:keepNext/>
        <w:spacing w:before="200" w:after="60"/>
      </w:pPr>
      <w:r>
        <w:rPr>
          <w:rFonts w:ascii="Calibri" w:hAnsi="Calibri"/>
          <w:b/>
          <w:color w:val="1E293B"/>
          <w:sz w:val="23"/>
        </w:rPr>
        <w:t>2.3.1 TollGuru</w:t>
      </w:r>
    </w:p>
    <w:p>
      <w:pPr>
        <w:spacing w:after="100" w:line="276" w:lineRule="auto"/>
      </w:pPr>
      <w:r>
        <w:t>TollGuru is a specialized routing engine developed to calculate toll rates and fuel consumption across commercial trucking and passenger routes, primarily operating across North America, Europe, and select international corridors. It factors in vehicle axle counts, transponder discounts (e.g., E-ZPass), time-of-day toll variations, and estimated fuel usage.</w:t>
      </w:r>
    </w:p>
    <w:p>
      <w:pPr>
        <w:spacing w:after="100" w:line="276" w:lineRule="auto"/>
      </w:pPr>
      <w:r>
        <w:t>*Limitations in Regional Context:* TollGuru is architected primarily for Western highway corridors characterized by standardized transponder electronic toll collection (ETC) matrices. It does not natively cater to developing regional vehicle demographics—such as Compressed Natural Gas (CNG) paratransit auto-rickshaws or small-displacement commuter motorcycles (100cc–150cc)—which dominate South Asian road networks. Furthermore, TollGuru operates predominantly as a subscription-based enterprise Web API rather than a localized, community-centric mobile utility with offline capabilities and passenger expense sharing.</w:t>
      </w:r>
    </w:p>
    <w:p>
      <w:pPr>
        <w:keepNext/>
        <w:spacing w:before="200" w:after="60"/>
      </w:pPr>
      <w:r>
        <w:rPr>
          <w:rFonts w:ascii="Calibri" w:hAnsi="Calibri"/>
          <w:b/>
          <w:color w:val="1E293B"/>
          <w:sz w:val="23"/>
        </w:rPr>
        <w:t>2.3.2 Fuelly and GasBuddy</w:t>
      </w:r>
    </w:p>
    <w:p>
      <w:pPr>
        <w:spacing w:after="100" w:line="276" w:lineRule="auto"/>
      </w:pPr>
      <w:r>
        <w:t>Fuelly focuses on long-term vehicle maintenance and empirical fuel economy tracking (fuel logging at gas stations to calculate true historical miles-per-gallon). GasBuddy focuses on crowd-sourced retail fuel station price locators with promotional discount cards.</w:t>
      </w:r>
    </w:p>
    <w:p>
      <w:pPr>
        <w:spacing w:after="100" w:line="276" w:lineRule="auto"/>
      </w:pPr>
      <w:r>
        <w:t>*Limitations in Regional Context:* Both platforms operate retrospectively (logging fuel purchases post-consumption) or locally (finding the cheapest gas pump in a 5-mile radius). Neither provides a prospective trip planning engine where a user can simulate an upcoming $300\text{ km}$ journey, evaluate the cost delta between a sedan and a motorcycle, attach estimated toll and parking tariffs, and instantly review per-seat expense quotas before embarking.</w:t>
      </w:r>
    </w:p>
    <w:p>
      <w:pPr>
        <w:keepNext/>
        <w:spacing w:before="200" w:after="60"/>
      </w:pPr>
      <w:r>
        <w:rPr>
          <w:rFonts w:ascii="Calibri" w:hAnsi="Calibri"/>
          <w:b/>
          <w:color w:val="1E293B"/>
          <w:sz w:val="23"/>
        </w:rPr>
        <w:t>2.3.3 Splitwise</w:t>
      </w:r>
    </w:p>
    <w:p>
      <w:pPr>
        <w:spacing w:after="100" w:line="276" w:lineRule="auto"/>
      </w:pPr>
      <w:r>
        <w:t>While not a transportation application, Splitwise is universally deployed by travelers to manage group expenses and calculate equitable settlements across shared trips.</w:t>
      </w:r>
    </w:p>
    <w:p>
      <w:pPr>
        <w:spacing w:after="100" w:line="276" w:lineRule="auto"/>
      </w:pPr>
      <w:r>
        <w:t>*Limitations in Transport Integration:* Splitwise is a generic double-entry peer-to-peer ledger. It possesses zero intelligence regarding road distance, vehicle thermodynamic mileage benchmarks, fuel volume math, or statutory toll classifications. Users must independently calculate the fuel and toll costs on external scratchpads or calculators before manually entering the final aggregate sum into Splitwise.</w:t>
      </w:r>
    </w:p>
    <w:p>
      <w:pPr>
        <w:keepNext/>
        <w:spacing w:before="280" w:after="100"/>
      </w:pPr>
      <w:r>
        <w:rPr>
          <w:rFonts w:ascii="Calibri" w:hAnsi="Calibri"/>
          <w:b/>
          <w:color w:val="1B4E5B"/>
          <w:sz w:val="27"/>
        </w:rPr>
        <w:t>2.4 Analysis of Existing Systems</w:t>
      </w:r>
    </w:p>
    <w:p>
      <w:pPr>
        <w:spacing w:after="100" w:line="276" w:lineRule="auto"/>
      </w:pPr>
      <w:r>
        <w:t>To evaluate the operational paradigms of existing solutions systematically, their architectural properties, algorithmic dependencies, and primary failure modes are classified in Table 2.1.</w:t>
      </w:r>
    </w:p>
    <w:p>
      <w:pPr>
        <w:keepNext/>
        <w:spacing w:before="200" w:after="60"/>
      </w:pPr>
      <w:r>
        <w:rPr>
          <w:rFonts w:ascii="Calibri" w:hAnsi="Calibri"/>
          <w:b/>
          <w:color w:val="1E293B"/>
          <w:sz w:val="23"/>
        </w:rPr>
        <w:t>Table 2.1: Analytical Breakdown of Existing Systems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Application / Platform</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Primary Domain</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Core Architectural Paradigm</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Strengths</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Primary Failure Modes &amp; Limitations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Google Maps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Navigation &amp; GIS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Distributed Cloud Microservices, Android/iOS Client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Real-time traffic, global maps, turn-by-turn guidance, eco-routing.</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 vehicle mileage customization; no itemized toll/parking/food budget ledger; no passenger split math.</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Waze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Social Telematics</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Crowd-Sourced Event Streaming, Cloud Backend</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Real-time hazard reporting, crowd-sourced fuel station prices.</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Ephemeral data; no structured 4-step trip planning wizard; no multi-modal comparative analytics.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TollGuru</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Toll &amp; Fleet Logistics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Cloud GIS Routing Engine with Toll Tariff Database</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Granular truck axle/transponder toll rates for North American/EU corridors.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Enterprise focus; lack of South Asian vehicle types (CNG three-wheelers); complex paywalled UI.</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Fuelly</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Fleet Maintenance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Client-Server Relational Database (Mobile App)</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High-precision historical fuel economy tracking; maintenance reminders.</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Retrospective logging only; cannot predict prospective trip budgets or perform multi-vehicle simulations.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Splitwise</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Financial Settlement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Cloud RDBMS, Graph Debt Simplification Algorithm</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Robust group bill splitting, multi-currency support, debt ledger.</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Zero transportation intelligence; requires manual external calculation of fuel, tolls, and parking costs.</w:t>
            </w:r>
          </w:p>
        </w:tc>
      </w:tr>
    </w:tbl>
    <w:p>
      <w:pPr>
        <w:spacing w:after="80" w:before="0"/>
      </w:pPr>
    </w:p>
    <w:p>
      <w:pPr>
        <w:keepNext/>
        <w:spacing w:before="280" w:after="100"/>
      </w:pPr>
      <w:r>
        <w:rPr>
          <w:rFonts w:ascii="Calibri" w:hAnsi="Calibri"/>
          <w:b/>
          <w:color w:val="1B4E5B"/>
          <w:sz w:val="27"/>
        </w:rPr>
        <w:t>2.5 Limitations of Existing Approaches</w:t>
      </w:r>
    </w:p>
    <w:p>
      <w:pPr>
        <w:spacing w:after="100" w:line="276" w:lineRule="auto"/>
      </w:pPr>
      <w:r>
        <w:t>A thorough synthesis of existing commercial applications reveals five acute structural deficiencies:</w:t>
      </w:r>
    </w:p>
    <w:p>
      <w:pPr>
        <w:pStyle w:val="ListNumber"/>
        <w:spacing w:after="50" w:line="276" w:lineRule="auto"/>
      </w:pPr>
      <w:r/>
      <w:r>
        <w:rPr>
          <w:b/>
          <w:color w:val="0F172A"/>
        </w:rPr>
        <w:t>Fragmentation of the Traveler Workflow:</w:t>
      </w:r>
      <w:r>
        <w:t xml:space="preserve"> At present, an individual organizing an inter-district road journey must consult at least three distinct, uncoordinated software tools: a mapping application (e.g., Google Maps) to determine geographic distance; a standalone calculator or spreadsheet to multiply distance by fuel consumption and add toll tariffs; and a group financial tool (e.g., Splitwise) to divide the gross cost among passengers. This fragmented workflow induces cognitive friction, transcription errors, and planning fatigue.</w:t>
      </w:r>
    </w:p>
    <w:p>
      <w:pPr>
        <w:pStyle w:val="ListNumber"/>
        <w:spacing w:after="50" w:line="276" w:lineRule="auto"/>
      </w:pPr>
      <w:r/>
      <w:r>
        <w:rPr>
          <w:b/>
          <w:color w:val="0F172A"/>
        </w:rPr>
        <w:t>Neglect of Regional Multi-Modal Vehicle Demographics:</w:t>
      </w:r>
      <w:r>
        <w:t xml:space="preserve"> Existing international platforms are designed around Western transportation taxonomies (petrol/diesel SUVs, sedans, trucks, and electric vehicles). In South Asian and developing Southeast Asian nations, regional travel relies heavily on distinct vehicular classes:</w:t>
      </w:r>
    </w:p>
    <w:p>
      <w:pPr>
        <w:pStyle w:val="ListBullet"/>
        <w:spacing w:after="50" w:line="276" w:lineRule="auto"/>
      </w:pPr>
      <w:r>
        <w:t>High-efficiency commuter motorcycles ($100\text{--}160\text{ cc}$) with fuel economies exceeding $40\text{ km/L}$.</w:t>
      </w:r>
    </w:p>
    <w:p>
      <w:pPr>
        <w:pStyle w:val="ListBullet"/>
        <w:spacing w:after="50" w:line="276" w:lineRule="auto"/>
      </w:pPr>
      <w:r>
        <w:t>Paratransit three-wheelers operating on Compressed Natural Gas (CNG auto-rickshaws), measured in cubic meters ($\text{m}^3$) rather than liquid liters, operating under regulated tariff structures.</w:t>
      </w:r>
    </w:p>
    <w:p>
      <w:pPr>
        <w:pStyle w:val="ListBullet"/>
        <w:spacing w:after="50" w:line="276" w:lineRule="auto"/>
      </w:pPr>
      <w:r>
        <w:t>Private passenger cars and microbuses subject to vehicle-category-specific toll rates at national river bridges (e.g., Bangabandhu Bridge, Padma Bridge).</w:t>
      </w:r>
    </w:p>
    <w:p>
      <w:pPr>
        <w:pStyle w:val="ListNumber"/>
        <w:spacing w:after="50" w:line="276" w:lineRule="auto"/>
      </w:pPr>
      <w:r/>
      <w:r>
        <w:rPr>
          <w:b/>
          <w:color w:val="0F172A"/>
        </w:rPr>
        <w:t>Absence of Real-Time Multi-Modal Cost Delta Simulation:</w:t>
      </w:r>
      <w:r>
        <w:t xml:space="preserve"> Travelers frequently face the dilemma of choosing the most economical travel modality for a specific itinerary (e.g., *"Should I take my motorcycle or drive the family sedan for this 250 km trip? How much money will I save?"*). Existing applications do not provide a synchronized side-by-side comparative simulation matrix that computes fuel volume, total financial outlay, and percentage savings across modalities simultaneously.</w:t>
      </w:r>
    </w:p>
    <w:p>
      <w:pPr>
        <w:pStyle w:val="ListNumber"/>
        <w:spacing w:after="50" w:line="276" w:lineRule="auto"/>
      </w:pPr>
      <w:r/>
      <w:r>
        <w:rPr>
          <w:b/>
          <w:color w:val="0F172A"/>
        </w:rPr>
        <w:t>Disconnection from Vital Highway Transit and Safety Utilities:</w:t>
      </w:r>
      <w:r>
        <w:t xml:space="preserve"> Navigation engines prioritize path optimization while ignoring vital en-route utilities. Drivers entering expressways need immediate access to digital toll RFID passes, official speed limits, highway lane regulations, and direct one-touch emergency response helplines (such as national emergency response 999 or Highway Police divisions).</w:t>
      </w:r>
    </w:p>
    <w:p>
      <w:pPr>
        <w:pStyle w:val="ListNumber"/>
        <w:spacing w:after="50" w:line="276" w:lineRule="auto"/>
      </w:pPr>
      <w:r/>
      <w:r>
        <w:rPr>
          <w:b/>
          <w:color w:val="0F172A"/>
        </w:rPr>
        <w:t>Lack of Localized Cloud Persistence and Real-Time Sync:</w:t>
      </w:r>
      <w:r>
        <w:t xml:space="preserve"> Most casual calculation tools rely on volatile in-memory storage or local text scratchpads. When a traveler switches devices or experiences application termination, their meticulously calculated trip itineraries and expense breakdowns are lost. Existing systems lack a light, reactive, cloud-synchronized repository with automated statistical aggregations (total expenditure, fuel consumption trends, distance traveled).</w:t>
      </w:r>
    </w:p>
    <w:p>
      <w:pPr>
        <w:keepNext/>
        <w:spacing w:before="280" w:after="100"/>
      </w:pPr>
      <w:r>
        <w:rPr>
          <w:rFonts w:ascii="Calibri" w:hAnsi="Calibri"/>
          <w:b/>
          <w:color w:val="1B4E5B"/>
          <w:sz w:val="27"/>
        </w:rPr>
        <w:t>2.6 The Proposed TripWise System</w:t>
      </w:r>
    </w:p>
    <w:p>
      <w:pPr>
        <w:spacing w:after="100" w:line="276" w:lineRule="auto"/>
      </w:pPr>
      <w:r>
        <w:t xml:space="preserve">To resolve the structural deficiencies identified in existing platforms, this project develops </w:t>
      </w:r>
      <w:r>
        <w:rPr>
          <w:b/>
          <w:color w:val="0F172A"/>
        </w:rPr>
        <w:t>TripWise: Smart Vehicle &amp; Trip Cost Planner</w:t>
      </w:r>
      <w:r>
        <w:t xml:space="preserve">. TripWise is architected from the ground up as a native Android application built using </w:t>
      </w:r>
      <w:r>
        <w:rPr>
          <w:b/>
          <w:color w:val="0F172A"/>
        </w:rPr>
        <w:t>Kotlin 2.1.0</w:t>
      </w:r>
      <w:r>
        <w:t xml:space="preserve"> and </w:t>
      </w:r>
      <w:r>
        <w:rPr>
          <w:b/>
          <w:color w:val="0F172A"/>
        </w:rPr>
        <w:t>Jetpack Compose (Material Design 3)</w:t>
      </w:r>
      <w:r>
        <w:t xml:space="preserve">, backed by </w:t>
      </w:r>
      <w:r>
        <w:rPr>
          <w:b/>
          <w:color w:val="0F172A"/>
        </w:rPr>
        <w:t>Google Cloud Firestore</w:t>
      </w:r>
      <w:r>
        <w:t xml:space="preserve"> and </w:t>
      </w:r>
      <w:r>
        <w:rPr>
          <w:b/>
          <w:color w:val="0F172A"/>
        </w:rPr>
        <w:t>Firebase Authentication</w:t>
      </w:r>
      <w:r>
        <w:t>.</w:t>
      </w:r>
    </w:p>
    <w:p>
      <w:pPr>
        <w:spacing w:after="100" w:line="276" w:lineRule="auto"/>
      </w:pPr>
      <w:r>
        <w:t>The foundational innovations of TripWise include:</w:t>
      </w:r>
    </w:p>
    <w:p>
      <w:pPr>
        <w:pStyle w:val="ListBullet"/>
        <w:spacing w:after="50" w:line="276" w:lineRule="auto"/>
      </w:pPr>
      <w:r/>
      <w:r>
        <w:rPr>
          <w:b/>
          <w:color w:val="0F172A"/>
        </w:rPr>
        <w:t>Integrated 4-Step Trip Planning Wizard:</w:t>
      </w:r>
      <w:r>
        <w:t xml:space="preserve"> A guided progressive disclosure stepper that seamlessly transitions the user through:</w:t>
      </w:r>
    </w:p>
    <w:p>
      <w:pPr>
        <w:pStyle w:val="ListBullet"/>
        <w:spacing w:after="50" w:line="276" w:lineRule="auto"/>
      </w:pPr>
      <w:r>
        <w:t>*Step 1 (Trip Details):* Origin, destination, distance in kilometers, passenger count, and optional notes.</w:t>
      </w:r>
    </w:p>
    <w:p>
      <w:pPr>
        <w:pStyle w:val="ListBullet"/>
        <w:spacing w:after="50" w:line="276" w:lineRule="auto"/>
      </w:pPr>
      <w:r>
        <w:t>*Step 2 (Vehicle Selection):* Modality selection (Sedan Car, Commuter Motorcycle, CNG Auto-Rickshaw) with pre-calibrated default mileage benchmarks ($14\text{ km/L}$, $40\text{ km/L}$, and $28\text{ km/L}$ respectively) and adjustable retail fuel prices.</w:t>
      </w:r>
    </w:p>
    <w:p>
      <w:pPr>
        <w:pStyle w:val="ListBullet"/>
        <w:spacing w:after="50" w:line="276" w:lineRule="auto"/>
      </w:pPr>
      <w:r>
        <w:t>*Step 3 (Itemized Expenses):* Granular entry of statutory tolls, terminal parking, meals/refreshments, and contingency expenditures.</w:t>
      </w:r>
    </w:p>
    <w:p>
      <w:pPr>
        <w:pStyle w:val="ListBullet"/>
        <w:spacing w:after="50" w:line="276" w:lineRule="auto"/>
      </w:pPr>
      <w:r>
        <w:t>*Step 4 (Review &amp; Apportionment):* Comprehensive financial ledger detailing fuel liters required, fuel expenditure, toll overhead, total trip budget, and exact per-passenger cost quota, with instant persistence to Cloud Firestore.</w:t>
      </w:r>
    </w:p>
    <w:p>
      <w:pPr>
        <w:pStyle w:val="ListBullet"/>
        <w:spacing w:after="50" w:line="276" w:lineRule="auto"/>
      </w:pPr>
      <w:r/>
      <w:r>
        <w:rPr>
          <w:b/>
          <w:color w:val="0F172A"/>
        </w:rPr>
        <w:t>Side-by-Side Multi-Modal Comparative Engine:</w:t>
      </w:r>
      <w:r>
        <w:t xml:space="preserve"> An interactive simulation screen allowing instant comparative modeling across Cars, Motorcycles, and CNG auto-rickshaws for any arbitrary distance, detailing exact fuel volume deltas, financial outlays, and net savings.</w:t>
      </w:r>
    </w:p>
    <w:p>
      <w:pPr>
        <w:pStyle w:val="ListBullet"/>
        <w:spacing w:after="50" w:line="276" w:lineRule="auto"/>
      </w:pPr>
      <w:r/>
      <w:r>
        <w:rPr>
          <w:b/>
          <w:color w:val="0F172A"/>
        </w:rPr>
        <w:t>Embedded Highway Utilities Suite:</w:t>
      </w:r>
      <w:r>
        <w:t xml:space="preserve"> A suite of travel utilities including a Dhaka–Chittagong–Cox's Bazar Waypoint Route Map, a digital RFID/QR toll gate boarding pass, an interactive Padma Bridge speed camera and safety advisory module, and one-touch emergency dispatch helplines.</w:t>
      </w:r>
    </w:p>
    <w:p>
      <w:pPr>
        <w:pStyle w:val="ListBullet"/>
        <w:spacing w:after="50" w:line="276" w:lineRule="auto"/>
      </w:pPr>
      <w:r/>
      <w:r>
        <w:rPr>
          <w:b/>
          <w:color w:val="0F172A"/>
        </w:rPr>
        <w:t>Reactive Cloud Architecture:</w:t>
      </w:r>
      <w:r>
        <w:t xml:space="preserve"> Cloud Firestore integration with offline cache-first capabilities, secured through zero-trust security rules, guaranteeing that user itineraries, historical analytics, and profile data remain synchronized across devices.</w:t>
      </w:r>
    </w:p>
    <w:p>
      <w:pPr>
        <w:keepNext/>
        <w:spacing w:before="280" w:after="100"/>
      </w:pPr>
      <w:r>
        <w:rPr>
          <w:rFonts w:ascii="Calibri" w:hAnsi="Calibri"/>
          <w:b/>
          <w:color w:val="1B4E5B"/>
          <w:sz w:val="27"/>
        </w:rPr>
        <w:t>2.7 Comprehensive Comparative Analysis</w:t>
      </w:r>
    </w:p>
    <w:p>
      <w:pPr>
        <w:spacing w:after="100" w:line="276" w:lineRule="auto"/>
      </w:pPr>
      <w:r>
        <w:t>Table 2.2 provides an extensive, multi-parameter comparative evaluation of the proposed TripWise application against existing market solutions across ten core software and domain criteria.</w:t>
      </w:r>
    </w:p>
    <w:p>
      <w:pPr>
        <w:keepNext/>
        <w:spacing w:before="200" w:after="60"/>
      </w:pPr>
      <w:r>
        <w:rPr>
          <w:rFonts w:ascii="Calibri" w:hAnsi="Calibri"/>
          <w:b/>
          <w:color w:val="1E293B"/>
          <w:sz w:val="23"/>
        </w:rPr>
        <w:t>Table 2.2: Comprehensive Feature Comparison Matrix</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Evaluation Criteria</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Google Maps</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Waze</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TollGuru</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Fuelly</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Splitwise</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Proposed TripWise System</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Native Android Modern Architecture</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 (Proprietary)</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 (Proprietary)</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Hybrid/Web</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Hybrid</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 (Native)</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 (Kotlin 2.1.0 + Jetpack Compose M3)</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Guided 4-Step Trip Budgeting Wizard</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Yes (Structured Progressive Disclosure)</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Custom Fuel Efficiency ($KM/L$) Tuning</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Partial</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 (Fully Editable with Smart Defaults)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Multi-Modal Vehicular Comparison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Yes (Sedan Car, Motorcycle, CNG Rickshaw)</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Granular Expense Itemization (Tolls/Parking/Food)</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Tolls Only</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Maintenance Only</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Manual Entry</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 (Itemized Dedicated Input Ledger)</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Automated Per-Passenger Cost Splitting</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Yes (Manual Input)</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Yes (Deterministic Dynamic Allocation)</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Historical Trip Analytics &amp; Charts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Enterprise Reports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Maintenance Logs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Debt Graphs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 (Real-Time Aggregate Charts &amp; Stats)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Localized Highway &amp; Bridge Utilities</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Partial</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Road Hazards</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Yes (Padma Bridge Guide, Waypoints, RFID 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Emergency Highway Dispatch Helplines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Roadside Assist</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No</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Yes (One-Touch Emergency 999/Police Integration)</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Zero-Trust Cloud Database Synchronization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Cloud Sync</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Cloud Sync</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Cloud Sync</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Cloud Sync</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Cloud Sync</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Yes (Cloud Firestore + Google Sign-In)</w:t>
            </w:r>
          </w:p>
        </w:tc>
      </w:tr>
    </w:tbl>
    <w:p>
      <w:pPr>
        <w:spacing w:after="80" w:before="0"/>
      </w:pPr>
    </w:p>
    <w:p>
      <w:pPr>
        <w:keepNext/>
        <w:spacing w:before="280" w:after="100"/>
      </w:pPr>
      <w:r>
        <w:rPr>
          <w:rFonts w:ascii="Calibri" w:hAnsi="Calibri"/>
          <w:b/>
          <w:color w:val="1B4E5B"/>
          <w:sz w:val="27"/>
        </w:rPr>
        <w:t>2.8 Advantages and Potential Contributions of TripWise</w:t>
      </w:r>
    </w:p>
    <w:p>
      <w:pPr>
        <w:spacing w:after="100" w:line="276" w:lineRule="auto"/>
      </w:pPr>
      <w:r>
        <w:t>The deployment of TripWise introduces substantial functional, economic, and technical contributions to mobile software engineering and personal travel planning:</w:t>
      </w:r>
    </w:p>
    <w:p>
      <w:pPr>
        <w:pStyle w:val="ListNumber"/>
        <w:spacing w:after="50" w:line="276" w:lineRule="auto"/>
      </w:pPr>
      <w:r/>
      <w:r>
        <w:rPr>
          <w:b/>
          <w:color w:val="0F172A"/>
        </w:rPr>
        <w:t>Elimination of Cognitive Load:</w:t>
      </w:r>
      <w:r>
        <w:t xml:space="preserve"> By synthesizing spatial travel parameters (distance, route) with thermodynamic vehicle efficiency and financial variables into a unified 4-step wizard, TripWise reduces trip planning time from minutes of cross-app switching to seconds of guided input.</w:t>
      </w:r>
    </w:p>
    <w:p>
      <w:pPr>
        <w:pStyle w:val="ListNumber"/>
        <w:spacing w:after="50" w:line="276" w:lineRule="auto"/>
      </w:pPr>
      <w:r/>
      <w:r>
        <w:rPr>
          <w:b/>
          <w:color w:val="0F172A"/>
        </w:rPr>
        <w:t>Empowerment of Regional Travelers:</w:t>
      </w:r>
      <w:r>
        <w:t xml:space="preserve"> Integrating South Asian vehicle modalities (specifically the CNG three-wheeler and commuter motorcycle) fills a significant technological void left by Western-centric mapping software, democratizing precision cost planning for millions of commuters in developing economies.</w:t>
      </w:r>
    </w:p>
    <w:p>
      <w:pPr>
        <w:pStyle w:val="ListNumber"/>
        <w:spacing w:after="50" w:line="276" w:lineRule="auto"/>
      </w:pPr>
      <w:r/>
      <w:r>
        <w:rPr>
          <w:b/>
          <w:color w:val="0F172A"/>
        </w:rPr>
        <w:t>Data Transparency and Conflict Reduction:</w:t>
      </w:r>
      <w:r>
        <w:t xml:space="preserve"> The automated per-passenger apportionment ledger establishes unambiguous, mathematical clarity for shared travel expenses, preventing disputes and fostering equitable cost sharing among friends, colleagues, and carpooling groups.</w:t>
      </w:r>
    </w:p>
    <w:p>
      <w:pPr>
        <w:pStyle w:val="ListNumber"/>
        <w:spacing w:after="50" w:line="276" w:lineRule="auto"/>
      </w:pPr>
      <w:r/>
      <w:r>
        <w:rPr>
          <w:b/>
          <w:color w:val="0F172A"/>
        </w:rPr>
        <w:t>Enhanced Road Safety and Regulatory Compliance:</w:t>
      </w:r>
      <w:r>
        <w:t xml:space="preserve"> Incorporating verified speed limit advisories, bridge safety rules, and direct emergency dispatch hotlines directly into the travel dashboard elevates TripWise from a mere financial calculator to an end-to-end highway companion.</w:t>
      </w:r>
    </w:p>
    <w:p>
      <w:pPr>
        <w:pStyle w:val="ListNumber"/>
        <w:spacing w:after="50" w:line="276" w:lineRule="auto"/>
      </w:pPr>
      <w:r/>
      <w:r>
        <w:rPr>
          <w:b/>
          <w:color w:val="0F172A"/>
        </w:rPr>
        <w:t>Architectural Exemplar for Modern Android Engineering:</w:t>
      </w:r>
      <w:r>
        <w:t xml:space="preserve"> TripWise provides a fully realized, production-grade reference implementation demonstrating Clean Architecture, MVVM with Kotlin StateFlow, declarative UI with Material 3, and zero-trust cloud data persistence using Google Cloud Firestore.</w:t>
      </w:r>
    </w:p>
    <w:p>
      <w:pPr>
        <w:keepNext/>
        <w:spacing w:before="280" w:after="100"/>
      </w:pPr>
      <w:r>
        <w:rPr>
          <w:rFonts w:ascii="Calibri" w:hAnsi="Calibri"/>
          <w:b/>
          <w:color w:val="1B4E5B"/>
          <w:sz w:val="27"/>
        </w:rPr>
        <w:t>2.9 Chapter Summary</w:t>
      </w:r>
    </w:p>
    <w:p>
      <w:pPr>
        <w:spacing w:after="100" w:line="276" w:lineRule="auto"/>
      </w:pPr>
      <w:r>
        <w:t>This chapter conducted a systematic literature review and comparative analysis of existing trip planning, navigation, vehicle management, and expense splitting systems. The review demonstrated that while existing platforms excel in isolated domains—such as spatial routing (Google Maps), crowd-sourced telematics (Waze), commercial fleet tolling (TollGuru), or peer-to-peer debt tracking (Splitwise)—none offer a cohesive, unified solution that combines prospective vehicle budgeting, multi-modal cost comparisons, localized highway utilities, and cloud data synchronization.</w:t>
      </w:r>
    </w:p>
    <w:p>
      <w:pPr>
        <w:spacing w:after="100" w:line="276" w:lineRule="auto"/>
      </w:pPr>
      <w:r>
        <w:t>To overcome these structural limitations, the proposed TripWise system was conceptualized, combining an intuitive 4-step wizard, regional vehicular calibration, automated passenger apportionment, and reactive cloud infrastructure. The next chapter defines the formal Software Requirements Specification (SRS) governing the functional, non-functional, and interface behaviors of TripWise.</w:t>
      </w:r>
    </w:p>
    <w:p>
      <w:r>
        <w:br w:type="page"/>
      </w:r>
    </w:p>
    <w:p>
      <w:r>
        <w:br w:type="page"/>
      </w:r>
    </w:p>
    <w:p>
      <w:pPr>
        <w:keepNext/>
        <w:spacing w:before="360" w:after="160"/>
      </w:pPr>
      <w:r>
        <w:rPr>
          <w:rFonts w:ascii="Calibri" w:hAnsi="Calibri"/>
          <w:b/>
          <w:color w:val="006874"/>
          <w:sz w:val="38"/>
        </w:rPr>
        <w:t>CHAPTER 3: SOFTWARE REQUIREMENTS SPECIFICATION (SRS)</w:t>
      </w:r>
    </w:p>
    <w:p>
      <w:pPr>
        <w:keepNext/>
        <w:spacing w:before="280" w:after="100"/>
      </w:pPr>
      <w:r>
        <w:rPr>
          <w:rFonts w:ascii="Calibri" w:hAnsi="Calibri"/>
          <w:b/>
          <w:color w:val="1B4E5B"/>
          <w:sz w:val="27"/>
        </w:rPr>
        <w:t>3.1 Purpose of the SRS</w:t>
      </w:r>
    </w:p>
    <w:p>
      <w:pPr>
        <w:spacing w:after="100" w:line="276" w:lineRule="auto"/>
      </w:pPr>
      <w:r>
        <w:t xml:space="preserve">The purpose of this Software Requirements Specification (SRS) is to provide a complete, authoritative, and unambiguous specification of the functional, non-functional, behavioral, and architectural requirements for </w:t>
      </w:r>
      <w:r>
        <w:rPr>
          <w:b/>
          <w:color w:val="0F172A"/>
        </w:rPr>
        <w:t>TripWise: Smart Vehicle &amp; Trip Cost Planner</w:t>
      </w:r>
      <w:r>
        <w:t>. This document is formulated in accordance with the principles of IEEE Std 830-1998 (Recommended Practice for Software Requirements Specifications) and ISO/IEC/IEEE 29148:2018 (Systems and software engineering — Life cycle processes — Requirements engineering).</w:t>
      </w:r>
    </w:p>
    <w:p>
      <w:pPr>
        <w:spacing w:after="100" w:line="276" w:lineRule="auto"/>
      </w:pPr>
      <w:r>
        <w:t>This SRS serves as the primary contractual and technical baseline between software engineers, system architects, quality assurance testers, academic evaluators, and end users. It details the precise inputs, outputs, computational formulas, operational constraints, and verification criteria governing the application.</w:t>
      </w:r>
    </w:p>
    <w:p>
      <w:pPr>
        <w:keepNext/>
        <w:spacing w:before="280" w:after="100"/>
      </w:pPr>
      <w:r>
        <w:rPr>
          <w:rFonts w:ascii="Calibri" w:hAnsi="Calibri"/>
          <w:b/>
          <w:color w:val="1B4E5B"/>
          <w:sz w:val="27"/>
        </w:rPr>
        <w:t>3.2 Product Scope</w:t>
      </w:r>
    </w:p>
    <w:p>
      <w:pPr>
        <w:spacing w:after="100" w:line="276" w:lineRule="auto"/>
      </w:pPr>
      <w:r/>
      <w:r>
        <w:rPr>
          <w:b/>
          <w:color w:val="0F172A"/>
        </w:rPr>
        <w:t>TripWise</w:t>
      </w:r>
      <w:r>
        <w:t xml:space="preserve"> is a native Android mobile application engineered using Kotlin 2.1.0, Jetpack Compose, and Google Cloud Firestore. The application automates the end-to-end planning, mathematical forecasting, and financial management of road-based vehicular journeys.</w:t>
      </w:r>
    </w:p>
    <w:p>
      <w:pPr>
        <w:keepNext/>
        <w:spacing w:before="200" w:after="60"/>
      </w:pPr>
      <w:r>
        <w:rPr>
          <w:rFonts w:ascii="Calibri" w:hAnsi="Calibri"/>
          <w:b/>
          <w:color w:val="1E293B"/>
          <w:sz w:val="23"/>
        </w:rPr>
        <w:t>Core Capabilities within Scope</w:t>
      </w:r>
    </w:p>
    <w:p>
      <w:pPr>
        <w:pStyle w:val="ListBullet"/>
        <w:spacing w:after="50" w:line="276" w:lineRule="auto"/>
      </w:pPr>
      <w:r/>
      <w:r>
        <w:rPr>
          <w:b/>
          <w:color w:val="0F172A"/>
        </w:rPr>
        <w:t>Interactive 4-Step Trip Planning Wizard:</w:t>
      </w:r>
      <w:r>
        <w:t xml:space="preserve"> A progressive disclosure workflow guiding users through journey parameters, vehicle selection, itemized expense entry, and comprehensive financial review.</w:t>
      </w:r>
    </w:p>
    <w:p>
      <w:pPr>
        <w:pStyle w:val="ListBullet"/>
        <w:spacing w:after="50" w:line="276" w:lineRule="auto"/>
      </w:pPr>
      <w:r/>
      <w:r>
        <w:rPr>
          <w:b/>
          <w:color w:val="0F172A"/>
        </w:rPr>
        <w:t>Multi-Modal Vehicular Estimation Engine:</w:t>
      </w:r>
      <w:r>
        <w:t xml:space="preserve"> Calibrated support for three primary regional vehicle classifications: Private Sedan Car ($14\text{ km/L}$), Commuter Motorcycle ($40\text{ km/L}$), and CNG Auto-Rickshaw ($28\text{ km/L}$).</w:t>
      </w:r>
    </w:p>
    <w:p>
      <w:pPr>
        <w:pStyle w:val="ListBullet"/>
        <w:spacing w:after="50" w:line="276" w:lineRule="auto"/>
      </w:pPr>
      <w:r/>
      <w:r>
        <w:rPr>
          <w:b/>
          <w:color w:val="0F172A"/>
        </w:rPr>
        <w:t>Granular Expense Itemization:</w:t>
      </w:r>
      <w:r>
        <w:t xml:space="preserve"> Deterministic computation of fuel volume, gross fuel expenditure, bridge and highway tolls, terminal parking, meals/refreshments, and contingency buffers.</w:t>
      </w:r>
    </w:p>
    <w:p>
      <w:pPr>
        <w:pStyle w:val="ListBullet"/>
        <w:spacing w:after="50" w:line="276" w:lineRule="auto"/>
      </w:pPr>
      <w:r/>
      <w:r>
        <w:rPr>
          <w:b/>
          <w:color w:val="0F172A"/>
        </w:rPr>
        <w:t>Equitable Group Cost Apportionment:</w:t>
      </w:r>
      <w:r>
        <w:t xml:space="preserve"> Automated, per-passenger expense partitioning with dynamic allocation formulas.</w:t>
      </w:r>
    </w:p>
    <w:p>
      <w:pPr>
        <w:pStyle w:val="ListBullet"/>
        <w:spacing w:after="50" w:line="276" w:lineRule="auto"/>
      </w:pPr>
      <w:r/>
      <w:r>
        <w:rPr>
          <w:b/>
          <w:color w:val="0F172A"/>
        </w:rPr>
        <w:t>Side-by-Side Multi-Modal Cost Comparison:</w:t>
      </w:r>
      <w:r>
        <w:t xml:space="preserve"> Synchronized delta evaluation comparing fuel volume, gross expenditure, and net financial savings across all three vehicle classifications for any arbitrary distance.</w:t>
      </w:r>
    </w:p>
    <w:p>
      <w:pPr>
        <w:pStyle w:val="ListBullet"/>
        <w:spacing w:after="50" w:line="276" w:lineRule="auto"/>
      </w:pPr>
      <w:r/>
      <w:r>
        <w:rPr>
          <w:b/>
          <w:color w:val="0F172A"/>
        </w:rPr>
        <w:t>Cloud-Backed Trip History and Analytics:</w:t>
      </w:r>
      <w:r>
        <w:t xml:space="preserve"> Persistent storage in Cloud Firestore with offline cache fallback, providing aggregate metrics (total spending, fuel consumed, distance traveled) and historical trip editing.</w:t>
      </w:r>
    </w:p>
    <w:p>
      <w:pPr>
        <w:pStyle w:val="ListBullet"/>
        <w:spacing w:after="50" w:line="276" w:lineRule="auto"/>
      </w:pPr>
      <w:r/>
      <w:r>
        <w:rPr>
          <w:b/>
          <w:color w:val="0F172A"/>
        </w:rPr>
        <w:t>Integrated Highway Transit Utilities:</w:t>
      </w:r>
      <w:r>
        <w:t xml:space="preserve"> Waypoint route map (Dhaka–Chittagong–Cox's Bazar corridor), digital RFID/QR toll gate passes, Padma Bridge speed camera and safety guide, and one-touch emergency helpline dispatch.</w:t>
      </w:r>
    </w:p>
    <w:p>
      <w:pPr>
        <w:pStyle w:val="ListBullet"/>
        <w:spacing w:after="50" w:line="276" w:lineRule="auto"/>
      </w:pPr>
      <w:r/>
      <w:r>
        <w:rPr>
          <w:b/>
          <w:color w:val="0F172A"/>
        </w:rPr>
        <w:t>Zero-Trust Cloud Authentication:</w:t>
      </w:r>
      <w:r>
        <w:t xml:space="preserve"> Secure authentication via Google Sign-In powered by Jetpack Credential Manager and protected by declarative Firestore Security Rules.</w:t>
      </w:r>
    </w:p>
    <w:p>
      <w:pPr>
        <w:keepNext/>
        <w:spacing w:before="200" w:after="60"/>
      </w:pPr>
      <w:r>
        <w:rPr>
          <w:rFonts w:ascii="Calibri" w:hAnsi="Calibri"/>
          <w:b/>
          <w:color w:val="1E293B"/>
          <w:sz w:val="23"/>
        </w:rPr>
        <w:t>Out-of-Scope Capabilities</w:t>
      </w:r>
    </w:p>
    <w:p>
      <w:pPr>
        <w:pStyle w:val="ListBullet"/>
        <w:spacing w:after="50" w:line="276" w:lineRule="auto"/>
      </w:pPr>
      <w:r>
        <w:t>Direct real-time banking payments or automated mobile financial service (MFS) balance deductions.</w:t>
      </w:r>
    </w:p>
    <w:p>
      <w:pPr>
        <w:pStyle w:val="ListBullet"/>
        <w:spacing w:after="50" w:line="276" w:lineRule="auto"/>
      </w:pPr>
      <w:r>
        <w:t>Physical OBD-II Bluetooth vehicle telemetry streaming.</w:t>
      </w:r>
    </w:p>
    <w:p>
      <w:pPr>
        <w:pStyle w:val="ListBullet"/>
        <w:spacing w:after="50" w:line="276" w:lineRule="auto"/>
      </w:pPr>
      <w:r>
        <w:t>International multi-currency conversion at live floating exchange rates (the application standardizes on local currency BDT / standard numeric units).</w:t>
      </w:r>
    </w:p>
    <w:p>
      <w:pPr>
        <w:keepNext/>
        <w:spacing w:before="280" w:after="100"/>
      </w:pPr>
      <w:r>
        <w:rPr>
          <w:rFonts w:ascii="Calibri" w:hAnsi="Calibri"/>
          <w:b/>
          <w:color w:val="1B4E5B"/>
          <w:sz w:val="27"/>
        </w:rPr>
        <w:t>3.3 Product Perspective</w:t>
      </w:r>
    </w:p>
    <w:p>
      <w:pPr>
        <w:spacing w:after="100" w:line="276" w:lineRule="auto"/>
      </w:pPr>
      <w:r>
        <w:t>TripWise operates as a self-contained, client-centric native mobile application operating within the broader Google Android ecosystem and cloud infrastructure, as illustrated in the high-level system perspective context: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w:t>
              <w:br/>
              <w:t>|                             Android Operating System                          |</w:t>
              <w:br/>
              <w:t>|  +-------------------------------------------------------------------------+  |</w:t>
              <w:br/>
              <w:t>|  |                     TripWise Mobile Application                         |  |</w:t>
              <w:br/>
              <w:t>|  |  +---------------------+  +--------------------+  +------------------+  |  |</w:t>
              <w:br/>
              <w:t>|  |  | Jetpack Compose UI  |  | TripViewModel      |  | TripRepository   |  |  |</w:t>
              <w:br/>
              <w:t>|  |  | (Declarative M3)    |&lt;-| (StateFlow / MVVM) |&lt;-| (Data Sync Layer)|  |  |</w:t>
              <w:br/>
              <w:t>|  |  +---------------------+  +--------------------+  +------------------+  |  |</w:t>
              <w:br/>
              <w:t>|  +------------------------------------------------------------|------------+  |</w:t>
              <w:br/>
              <w:t>|                                                               |               |</w:t>
              <w:br/>
              <w:t>|      Android Framework APIs                                   |               |</w:t>
              <w:br/>
              <w:t>|      (Location, Connectivity, Insets, Hardware Sensors)       |               |</w:t>
              <w:br/>
              <w:t>+---------------------------------------------------------------|---------------+</w:t>
              <w:br/>
              <w:t xml:space="preserve">                                                                | HTTPS / TLS 1.3</w:t>
              <w:br/>
              <w:t xml:space="preserve">                                                                v</w:t>
              <w:br/>
              <w:t>+-------------------------------------------------------------------------------+</w:t>
              <w:br/>
              <w:t>|                       Google Cloud Platform &amp; Firebase                        |</w:t>
              <w:br/>
              <w:t>|  +-------------------------------------------------------------------------+  |</w:t>
              <w:br/>
              <w:t>|  | Firebase Authentication (Google Sign-In / Credential Manager)           |  |</w:t>
              <w:br/>
              <w:t>|  +-------------------------------------------------------------------------+  |</w:t>
              <w:br/>
              <w:t>|  | Google Cloud Firestore (Named Database Instance: tripwise-db)           |  |</w:t>
              <w:br/>
              <w:t>|  |   - /users/{userId}                                                     |  |</w:t>
              <w:br/>
              <w:t>|  |   - /trips/{tripId}                                                     |  |</w:t>
              <w:br/>
              <w:t>|  |   - /orders/{orderId}                                                   |  |</w:t>
              <w:br/>
              <w:t>|  |   - /emergency_contacts/{contactId}                                     |  |</w:t>
              <w:br/>
              <w:t>|  +-------------------------------------------------------------------------+  |</w:t>
              <w:br/>
              <w:t>|  | Cloud Firestore Security Rules (Zero-Trust User Document Isolation)     |  |</w:t>
              <w:br/>
              <w:t>|  +-------------------------------------------------------------------------+  |</w:t>
              <w:br/>
              <w:t>+-------------------------------------------------------------------------------+</w:t>
            </w:r>
          </w:p>
        </w:tc>
      </w:tr>
    </w:tbl>
    <w:p>
      <w:pPr>
        <w:spacing w:after="80"/>
      </w:pPr>
    </w:p>
    <w:p>
      <w:pPr>
        <w:keepNext/>
        <w:spacing w:before="280" w:after="100"/>
      </w:pPr>
      <w:r>
        <w:rPr>
          <w:rFonts w:ascii="Calibri" w:hAnsi="Calibri"/>
          <w:b/>
          <w:color w:val="1B4E5B"/>
          <w:sz w:val="27"/>
        </w:rPr>
        <w:t>3.4 Intended Users and User Characteristics</w:t>
      </w:r>
    </w:p>
    <w:p>
      <w:pPr>
        <w:spacing w:after="100" w:line="276" w:lineRule="auto"/>
      </w:pPr>
      <w:r>
        <w:t>TripWise is engineered to accommodate four distinct user personas:</w:t>
      </w:r>
    </w:p>
    <w:p>
      <w:pPr>
        <w:pStyle w:val="ListNumber"/>
        <w:spacing w:after="50" w:line="276" w:lineRule="auto"/>
      </w:pPr>
      <w:r/>
      <w:r>
        <w:rPr>
          <w:b/>
          <w:color w:val="0F172A"/>
        </w:rPr>
        <w:t>Daily Urban and Inter-District Commuters:</w:t>
      </w:r>
      <w:r>
        <w:t xml:space="preserve"> Individuals traveling between administrative and industrial hubs (e.g., Dhaka to Gazipur, Narayanganj, or Comilla) who require rapid calculation of daily or weekly fuel consumption and expressway toll expenses.</w:t>
      </w:r>
    </w:p>
    <w:p>
      <w:pPr>
        <w:pStyle w:val="ListNumber"/>
        <w:spacing w:after="50" w:line="276" w:lineRule="auto"/>
      </w:pPr>
      <w:r/>
      <w:r>
        <w:rPr>
          <w:b/>
          <w:color w:val="0F172A"/>
        </w:rPr>
        <w:t>Long-Distance Road Tourists and Bikers:</w:t>
      </w:r>
      <w:r>
        <w:t xml:space="preserve"> Motorcyclists and weekend travelers exploring national tourist corridors (e.g., Dhaka–Mawa–Bhanga, Sylhet, or Cox's Bazar Marine Drive) requiring route safety rules, toll guidance, and itemized travel budgets.</w:t>
      </w:r>
    </w:p>
    <w:p>
      <w:pPr>
        <w:pStyle w:val="ListNumber"/>
        <w:spacing w:after="50" w:line="276" w:lineRule="auto"/>
      </w:pPr>
      <w:r/>
      <w:r>
        <w:rPr>
          <w:b/>
          <w:color w:val="0F172A"/>
        </w:rPr>
        <w:t>Carpoolers and Shared Group Travelers:</w:t>
      </w:r>
      <w:r>
        <w:t xml:space="preserve"> University students, corporate colleagues, and families embarking on shared journeys who need an objective, unambiguous mathematical basis for dividing aggregate travel expenses.</w:t>
      </w:r>
    </w:p>
    <w:p>
      <w:pPr>
        <w:pStyle w:val="ListNumber"/>
        <w:spacing w:after="50" w:line="276" w:lineRule="auto"/>
      </w:pPr>
      <w:r/>
      <w:r>
        <w:rPr>
          <w:b/>
          <w:color w:val="0F172A"/>
        </w:rPr>
        <w:t>Transport Operators and Paratransit Drivers:</w:t>
      </w:r>
      <w:r>
        <w:t xml:space="preserve"> Drivers and small fleet owners operating three-wheelers (CNG) or private hired cars seeking to benchmark fuel efficiency and verify route overhead costs.</w:t>
      </w:r>
    </w:p>
    <w:p>
      <w:pPr>
        <w:keepNext/>
        <w:spacing w:before="280" w:after="100"/>
      </w:pPr>
      <w:r>
        <w:rPr>
          <w:rFonts w:ascii="Calibri" w:hAnsi="Calibri"/>
          <w:b/>
          <w:color w:val="1B4E5B"/>
          <w:sz w:val="27"/>
        </w:rPr>
        <w:t>3.5 Operating Environment</w:t>
      </w:r>
    </w:p>
    <w:p>
      <w:pPr>
        <w:spacing w:after="100" w:line="276" w:lineRule="auto"/>
      </w:pPr>
      <w:r>
        <w:t>The operational parameters for TripWise are defined as follows:</w:t>
      </w:r>
    </w:p>
    <w:p>
      <w:pPr>
        <w:pStyle w:val="ListBullet"/>
        <w:spacing w:after="50" w:line="276" w:lineRule="auto"/>
      </w:pPr>
      <w:r/>
      <w:r>
        <w:rPr>
          <w:b/>
          <w:color w:val="0F172A"/>
        </w:rPr>
        <w:t>Operating System:</w:t>
      </w:r>
      <w:r>
        <w:t xml:space="preserve"> Android 8.0 (API Level 26, Oreo) minimum; fully optimized for Android 14 / Android 15 (API Level 34–35).</w:t>
      </w:r>
    </w:p>
    <w:p>
      <w:pPr>
        <w:pStyle w:val="ListBullet"/>
        <w:spacing w:after="50" w:line="276" w:lineRule="auto"/>
      </w:pPr>
      <w:r/>
      <w:r>
        <w:rPr>
          <w:b/>
          <w:color w:val="0F172A"/>
        </w:rPr>
        <w:t>Target SDK:</w:t>
      </w:r>
      <w:r>
        <w:t xml:space="preserve"> Android SDK 34 (Upside Down Cake) / 35.</w:t>
      </w:r>
    </w:p>
    <w:p>
      <w:pPr>
        <w:pStyle w:val="ListBullet"/>
        <w:spacing w:after="50" w:line="276" w:lineRule="auto"/>
      </w:pPr>
      <w:r/>
      <w:r>
        <w:rPr>
          <w:b/>
          <w:color w:val="0F172A"/>
        </w:rPr>
        <w:t>Hardware Architecture:</w:t>
      </w:r>
      <w:r>
        <w:t xml:space="preserve"> `arm64-v8a`, `armeabi-v7a`, `x86_64`.</w:t>
      </w:r>
    </w:p>
    <w:p>
      <w:pPr>
        <w:pStyle w:val="ListBullet"/>
        <w:spacing w:after="50" w:line="276" w:lineRule="auto"/>
      </w:pPr>
      <w:r/>
      <w:r>
        <w:rPr>
          <w:b/>
          <w:color w:val="0F172A"/>
        </w:rPr>
        <w:t>Display Configurations:</w:t>
      </w:r>
      <w:r>
        <w:t xml:space="preserve"> Compact mobile displays ($360\text{ dp}\times 640\text{ dp}$ minimum), foldables, and medium tablets ($600\text{ dp}+$ adaptive width constraints).</w:t>
      </w:r>
    </w:p>
    <w:p>
      <w:pPr>
        <w:pStyle w:val="ListBullet"/>
        <w:spacing w:after="50" w:line="276" w:lineRule="auto"/>
      </w:pPr>
      <w:r/>
      <w:r>
        <w:rPr>
          <w:b/>
          <w:color w:val="0F172A"/>
        </w:rPr>
        <w:t>Network Connectivity:</w:t>
      </w:r>
      <w:r>
        <w:t xml:space="preserve"> Compatible with 3G, 4G LTE, 5G, and Wi-Fi networks; fully functional offline via in-memory caching and Firestore offline persistence.</w:t>
      </w:r>
    </w:p>
    <w:p>
      <w:pPr>
        <w:keepNext/>
        <w:spacing w:before="280" w:after="100"/>
      </w:pPr>
      <w:r>
        <w:rPr>
          <w:rFonts w:ascii="Calibri" w:hAnsi="Calibri"/>
          <w:b/>
          <w:color w:val="1B4E5B"/>
          <w:sz w:val="27"/>
        </w:rPr>
        <w:t>3.6 Functional Requirements</w:t>
      </w:r>
    </w:p>
    <w:p>
      <w:pPr>
        <w:spacing w:after="100" w:line="276" w:lineRule="auto"/>
      </w:pPr>
      <w:r>
        <w:t>This section defines the 17 core Functional Requirements (FR-01 through FR-17) governing the TripWise system. Each requirement is assigned a unique identifier, priority level (High, Medium, Low), detailed input specifications, expected system output, and explicit verification method.</w:t>
      </w:r>
    </w:p>
    <w:p>
      <w:pPr>
        <w:keepNext/>
        <w:spacing w:before="200" w:after="60"/>
      </w:pPr>
      <w:r>
        <w:rPr>
          <w:rFonts w:ascii="Calibri" w:hAnsi="Calibri"/>
          <w:b/>
          <w:color w:val="1E293B"/>
          <w:sz w:val="23"/>
        </w:rPr>
        <w:t>Table 3.1: Complete Functional Requirements Specification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Req ID</w:t>
            </w:r>
          </w:p>
        </w:tc>
        <w:tc>
          <w:tcPr>
            <w:tcW w:type="dxa" w:w="156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Requirement Description</w:t>
            </w:r>
          </w:p>
        </w:tc>
        <w:tc>
          <w:tcPr>
            <w:tcW w:type="dxa" w:w="156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Priority</w:t>
            </w:r>
          </w:p>
        </w:tc>
        <w:tc>
          <w:tcPr>
            <w:tcW w:type="dxa" w:w="156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Inputs</w:t>
            </w:r>
          </w:p>
        </w:tc>
        <w:tc>
          <w:tcPr>
            <w:tcW w:type="dxa" w:w="156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Expected Output</w:t>
            </w:r>
          </w:p>
        </w:tc>
        <w:tc>
          <w:tcPr>
            <w:tcW w:type="dxa" w:w="156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Verification Method</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FR-01</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Application Launch and Home Screen Presentation</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System intent launch event.</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Render dynamic Material 3 Home Screen featuring header greeting, 4 quick-action cards, 5 smart utilities, and recent trip overview.</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System Integration Test / Automated UI Launch Verification.</w:t>
            </w:r>
          </w:p>
        </w:tc>
      </w:tr>
      <w:tr>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FR-02</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Multi-Screen Navigation and Backstack Management</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Navigation events via bottom bar, drawer, and action buttons.</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Deterministic transition between Home, Stepper, Comparison, History, Analytics, Profile, and Utilities with correct predictive backstack popping.</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Automated Jetpack Compose Navigation Test.</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FR-03</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 Origin and Destination Data Capture</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Text input for Origin (e.g., "Dhaka") and Destination (e.g., "Cox's Bazar").</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Real-time text validation, visual field error indication if blank, and persistence in `TripDraft` state.</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Form Validation Unit Test.</w:t>
            </w:r>
          </w:p>
        </w:tc>
      </w:tr>
      <w:tr>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FR-04</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Distance and Passenger Configuration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Numeric input for Distance ($KM &gt; 0$) and Passenger Count ($N \ge 1$).</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Numerical parsing, positive range validation, rejection of non-numeric characters, state update in `TripDraft`.</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Boundary Value Analysis (e.g., $0, -5, 1, 5000$).</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FR-05</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Vehicle Modality Selection</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Selection click on Car, Motorcycle, or CNG Auto-Rickshaw.</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Visual radio/card elevation, automatic population of calibrated default fuel economy ($KM/L$) and price.</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ViewModel State Transition Unit Test.</w:t>
            </w:r>
          </w:p>
        </w:tc>
      </w:tr>
      <w:tr>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FR-06</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Fuel Price Parameter Specification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Numeric input for retail fuel tariff (BDT per Liter / $\text{m}^3$).</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Validated numeric fuel rate assigned to active draft; defaults to 130 BDT (Car/Bike) or 45 BDT (CNG).</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Parameterized Unit Test.</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FR-07</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Engine Fuel Efficiency Tuning</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Numeric input for fuel mileage ($KM/L$ or $KM/\text{m}^3$).</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Validated positive float assigned to draft; defaults to $14\text{ km/L}$ (Car), $40\text{ km/L}$ (Bike), or $28\text{ km/m}^3$ (CNG).</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Parameterized Unit Test.</w:t>
            </w:r>
          </w:p>
        </w:tc>
      </w:tr>
      <w:tr>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FR-08</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Itemized Travel Expense Entry</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Numeric inputs for Tolls, Parking, Meals/Food, and Other costs.</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Dynamic aggregation of supplementary costs, zero-fill for omitted optional categories, state synchronization.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Arithmetic Aggregation Unit Test.</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FR-09</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Progressive 4-Step Wizard Navigation</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"Next Step", "Back", and Step indicator interactions.</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Sequential forward validation before advancement; graceful backward editing without data loss.</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UI Stepper Workflow Integration Test.</w:t>
            </w:r>
          </w:p>
        </w:tc>
      </w:tr>
      <w:tr>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FR-10</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Deterministic Trip Expense Calculation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Validated trip distance, fuel economy, fuel price, tolls, parking, food.</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Deterministic computation of fuel volume, fuel cost, gross cost, and per-passenger cost with 2 decimal precision.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Mathematical Algorithmic Unit Test.</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FR-11</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Multi-Modal Vehicular Cost Comparison</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Distance parameter in Comparison screen.</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Side-by-side computation of fuel volume, total cost, and savings delta across Car, Bike, and CNG simultaneously.</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Comparative Matrix Algorithmic Test.</w:t>
            </w:r>
          </w:p>
        </w:tc>
      </w:tr>
      <w:tr>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FR-12</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Summary Presentation and Persistence</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 4 "Save Trip" button invocation.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Visual itemized breakdown modal; asynchronous persistence to Cloud Firestore; transition to History screen.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Cloud Firestore Repository Integration Test.</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FR-13</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Historical Trip Retrieval and Management</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Navigation to Trip History screen; delete/edit clicks.</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Reactive list of saved trips fetched from Firestore; real-time deletion and mutation reflected in UI.</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SnapshotListener Cloud Data Test.</w:t>
            </w:r>
          </w:p>
        </w:tc>
      </w:tr>
      <w:tr>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FR-14</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Aggregate Trip Analytics and Visual Metrics</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Medium</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Navigation to Analytics screen.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Real-time calculation and display of total expenditure, total distance, total fuel consumed, and modality distribution.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Analytical Aggregation Unit Test.</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FR-15</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Robust Input Validation and Error Sanitization</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Malformed, negative, non-numeric, or boundary strings.</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Prevention of runtime crashes; display of localized inline error messages and disabled navigation triggers.</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Negative Fuzzing &amp; Boundary Testing.</w:t>
            </w:r>
          </w:p>
        </w:tc>
      </w:tr>
      <w:tr>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FR-16</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Session and Offline State Preservation</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Medium</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Network disconnection, screen rotation, process death.</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Uninterrupted calculation capability using local memory state; seamless cloud sync upon network recovery.</w:t>
            </w:r>
          </w:p>
        </w:tc>
        <w:tc>
          <w:tcPr>
            <w:tcW w:type="dxa" w:w="156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Robolectric Lifecycle &amp; Network Disconnection Test.</w:t>
            </w:r>
          </w:p>
        </w:tc>
      </w:tr>
      <w:tr>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FR-17</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Contextual User Feedback and Status Indicators</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High</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Network operations, save events, error alerts.</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Display of Material 3 Snackbars, progress spinners, dialogs, and validation badges confirming system operations.</w:t>
            </w:r>
          </w:p>
        </w:tc>
        <w:tc>
          <w:tcPr>
            <w:tcW w:type="dxa" w:w="156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Jetpack Compose Semantics UI Test.</w:t>
            </w:r>
          </w:p>
        </w:tc>
      </w:tr>
    </w:tbl>
    <w:p>
      <w:pPr>
        <w:spacing w:after="80" w:before="0"/>
      </w:pPr>
    </w:p>
    <w:p>
      <w:pPr>
        <w:keepNext/>
        <w:spacing w:before="280" w:after="100"/>
      </w:pPr>
      <w:r>
        <w:rPr>
          <w:rFonts w:ascii="Calibri" w:hAnsi="Calibri"/>
          <w:b/>
          <w:color w:val="1B4E5B"/>
          <w:sz w:val="27"/>
        </w:rPr>
        <w:t>3.7 Non-Functional Requirements (NFRs)</w:t>
      </w:r>
    </w:p>
    <w:p>
      <w:pPr>
        <w:spacing w:after="100" w:line="276" w:lineRule="auto"/>
      </w:pPr>
      <w:r>
        <w:t>The non-functional requirements define the quality attributes, operational thresholds, and structural constraints imposed on TripWise.</w:t>
      </w:r>
    </w:p>
    <w:p>
      <w:pPr>
        <w:keepNext/>
        <w:spacing w:before="200" w:after="60"/>
      </w:pPr>
      <w:r>
        <w:rPr>
          <w:rFonts w:ascii="Calibri" w:hAnsi="Calibri"/>
          <w:b/>
          <w:color w:val="1E293B"/>
          <w:sz w:val="23"/>
        </w:rPr>
        <w:t>3.7.1 Usability</w:t>
      </w:r>
    </w:p>
    <w:p>
      <w:pPr>
        <w:pStyle w:val="ListBullet"/>
        <w:spacing w:after="50" w:line="276" w:lineRule="auto"/>
      </w:pPr>
      <w:r/>
      <w:r>
        <w:rPr>
          <w:b/>
          <w:color w:val="0F172A"/>
        </w:rPr>
        <w:t>UR-01 (Touch Target Compliance):</w:t>
      </w:r>
      <w:r>
        <w:t xml:space="preserve"> All interactive buttons, cards, text fields, and icon toggles must adhere strictly to the Material Design 3 minimum touch target size of $48\text{ dp}\times 48\text{ dp}$.</w:t>
      </w:r>
    </w:p>
    <w:p>
      <w:pPr>
        <w:pStyle w:val="ListBullet"/>
        <w:spacing w:after="50" w:line="276" w:lineRule="auto"/>
      </w:pPr>
      <w:r/>
      <w:r>
        <w:rPr>
          <w:b/>
          <w:color w:val="0F172A"/>
        </w:rPr>
        <w:t>UR-02 (Cognitive Ergonomics):</w:t>
      </w:r>
      <w:r>
        <w:t xml:space="preserve"> The 4-step wizard must adhere to progressive disclosure principles, preventing cognitive overload by requesting no more than 3 to 4 related inputs per screen.</w:t>
      </w:r>
    </w:p>
    <w:p>
      <w:pPr>
        <w:pStyle w:val="ListBullet"/>
        <w:spacing w:after="50" w:line="276" w:lineRule="auto"/>
      </w:pPr>
      <w:r/>
      <w:r>
        <w:rPr>
          <w:b/>
          <w:color w:val="0F172A"/>
        </w:rPr>
        <w:t>UR-03 (Visual Hierarchy):</w:t>
      </w:r>
      <w:r>
        <w:t xml:space="preserve"> The interface must enforce clear typographical hierarchy utilizing the Google Inter / Roboto type scale, pairing bold numerical headlines with muted descriptive metadata.</w:t>
      </w:r>
    </w:p>
    <w:p>
      <w:pPr>
        <w:keepNext/>
        <w:spacing w:before="200" w:after="60"/>
      </w:pPr>
      <w:r>
        <w:rPr>
          <w:rFonts w:ascii="Calibri" w:hAnsi="Calibri"/>
          <w:b/>
          <w:color w:val="1E293B"/>
          <w:sz w:val="23"/>
        </w:rPr>
        <w:t>3.7.2 Performance</w:t>
      </w:r>
    </w:p>
    <w:p>
      <w:pPr>
        <w:pStyle w:val="ListBullet"/>
        <w:spacing w:after="50" w:line="276" w:lineRule="auto"/>
      </w:pPr>
      <w:r/>
      <w:r>
        <w:rPr>
          <w:b/>
          <w:color w:val="0F172A"/>
        </w:rPr>
        <w:t>PR-01 (Calculation Latency):</w:t>
      </w:r>
      <w:r>
        <w:t xml:space="preserve"> Mathematical recalculations of fuel volume, gross expenditure, and passenger quotas must execute in less than $16\text{ ms}$ upon input change, guaranteeing a smooth $60\text{--}120\text{ fps}$ Compose render cycle.</w:t>
      </w:r>
    </w:p>
    <w:p>
      <w:pPr>
        <w:pStyle w:val="ListBullet"/>
        <w:spacing w:after="50" w:line="276" w:lineRule="auto"/>
      </w:pPr>
      <w:r/>
      <w:r>
        <w:rPr>
          <w:b/>
          <w:color w:val="0F172A"/>
        </w:rPr>
        <w:t>PR-02 (Cold Startup Time):</w:t>
      </w:r>
      <w:r>
        <w:t xml:space="preserve"> The application cold-boot latency from OS intent launch to interactive Home Screen presentation must not exceed $1.8\text{ seconds}$ on standard reference hardware (e.g., Snapdragon 680 / 4GB RAM).</w:t>
      </w:r>
    </w:p>
    <w:p>
      <w:pPr>
        <w:pStyle w:val="ListBullet"/>
        <w:spacing w:after="50" w:line="276" w:lineRule="auto"/>
      </w:pPr>
      <w:r/>
      <w:r>
        <w:rPr>
          <w:b/>
          <w:color w:val="0F172A"/>
        </w:rPr>
        <w:t>PR-03 (Memory Footprint):</w:t>
      </w:r>
      <w:r>
        <w:t xml:space="preserve"> Steady-state resident heap memory consumption must remain below $85\text{ MB}$ during active trip calculation and analytics rendering.</w:t>
      </w:r>
    </w:p>
    <w:p>
      <w:pPr>
        <w:keepNext/>
        <w:spacing w:before="200" w:after="60"/>
      </w:pPr>
      <w:r>
        <w:rPr>
          <w:rFonts w:ascii="Calibri" w:hAnsi="Calibri"/>
          <w:b/>
          <w:color w:val="1E293B"/>
          <w:sz w:val="23"/>
        </w:rPr>
        <w:t>3.7.3 Reliability and Robustness</w:t>
      </w:r>
    </w:p>
    <w:p>
      <w:pPr>
        <w:pStyle w:val="ListBullet"/>
        <w:spacing w:after="50" w:line="276" w:lineRule="auto"/>
      </w:pPr>
      <w:r/>
      <w:r>
        <w:rPr>
          <w:b/>
          <w:color w:val="0F172A"/>
        </w:rPr>
        <w:t>RR-01 (Zero Crash Tolerance):</w:t>
      </w:r>
      <w:r>
        <w:t xml:space="preserve"> The application must exhibit zero unhandled exceptions (`ArithmeticException`, `NumberFormatException`, `NullPointerException`) when parsing unexpected, empty, or extreme user inputs.</w:t>
      </w:r>
    </w:p>
    <w:p>
      <w:pPr>
        <w:pStyle w:val="ListBullet"/>
        <w:spacing w:after="50" w:line="276" w:lineRule="auto"/>
      </w:pPr>
      <w:r/>
      <w:r>
        <w:rPr>
          <w:b/>
          <w:color w:val="0F172A"/>
        </w:rPr>
        <w:t>RR-02 (Offline Resilience):</w:t>
      </w:r>
      <w:r>
        <w:t xml:space="preserve"> The application must maintain complete calculation and historical browsing functionality when internet connectivity is severed, caching operations locally and queuing cloud writes.</w:t>
      </w:r>
    </w:p>
    <w:p>
      <w:pPr>
        <w:keepNext/>
        <w:spacing w:before="200" w:after="60"/>
      </w:pPr>
      <w:r>
        <w:rPr>
          <w:rFonts w:ascii="Calibri" w:hAnsi="Calibri"/>
          <w:b/>
          <w:color w:val="1E293B"/>
          <w:sz w:val="23"/>
        </w:rPr>
        <w:t>3.7.4 Maintainability and Clean Code</w:t>
      </w:r>
    </w:p>
    <w:p>
      <w:pPr>
        <w:pStyle w:val="ListBullet"/>
        <w:spacing w:after="50" w:line="276" w:lineRule="auto"/>
      </w:pPr>
      <w:r/>
      <w:r>
        <w:rPr>
          <w:b/>
          <w:color w:val="0F172A"/>
        </w:rPr>
        <w:t>MR-01 (Modular Architecture):</w:t>
      </w:r>
      <w:r>
        <w:t xml:space="preserve"> The codebase must strictly adhere to Clean Architecture principles with unidirectional data flow (UDF), isolating data repositories, domain calculations, and Compose UI presentations.</w:t>
      </w:r>
    </w:p>
    <w:p>
      <w:pPr>
        <w:pStyle w:val="ListBullet"/>
        <w:spacing w:after="50" w:line="276" w:lineRule="auto"/>
      </w:pPr>
      <w:r/>
      <w:r>
        <w:rPr>
          <w:b/>
          <w:color w:val="0F172A"/>
        </w:rPr>
        <w:t>MR-02 (File Modularity):</w:t>
      </w:r>
      <w:r>
        <w:t xml:space="preserve"> Source files must be modularized into distinct, purpose-driven Kotlin classes (ViewModel, Repository, Screen Composables), preventing monolithic files exceeding 500 lines where practical.</w:t>
      </w:r>
    </w:p>
    <w:p>
      <w:pPr>
        <w:keepNext/>
        <w:spacing w:before="200" w:after="60"/>
      </w:pPr>
      <w:r>
        <w:rPr>
          <w:rFonts w:ascii="Calibri" w:hAnsi="Calibri"/>
          <w:b/>
          <w:color w:val="1E293B"/>
          <w:sz w:val="23"/>
        </w:rPr>
        <w:t>3.7.5 Compatibility</w:t>
      </w:r>
    </w:p>
    <w:p>
      <w:pPr>
        <w:pStyle w:val="ListBullet"/>
        <w:spacing w:after="50" w:line="276" w:lineRule="auto"/>
      </w:pPr>
      <w:r/>
      <w:r>
        <w:rPr>
          <w:b/>
          <w:color w:val="0F172A"/>
        </w:rPr>
        <w:t>CR-01 (Android Ecosystem Breadth):</w:t>
      </w:r>
      <w:r>
        <w:t xml:space="preserve"> The application must maintain binary and runtime compatibility across Android API Level 26 (Android 8.0 Oreo) through API Level 35 (Android 15).</w:t>
      </w:r>
    </w:p>
    <w:p>
      <w:pPr>
        <w:pStyle w:val="ListBullet"/>
        <w:spacing w:after="50" w:line="276" w:lineRule="auto"/>
      </w:pPr>
      <w:r/>
      <w:r>
        <w:rPr>
          <w:b/>
          <w:color w:val="0F172A"/>
        </w:rPr>
        <w:t>CR-02 (Adaptive Layouts):</w:t>
      </w:r>
      <w:r>
        <w:t xml:space="preserve"> UI layouts must adapt responsively across compact mobile screens ($360\text{ dp}$), medium devices ($411\text{ dp}$), and wide tablet viewports ($600\text{ dp}+$) using `widthIn(max = 600.dp)` constraints.</w:t>
      </w:r>
    </w:p>
    <w:p>
      <w:pPr>
        <w:keepNext/>
        <w:spacing w:before="200" w:after="60"/>
      </w:pPr>
      <w:r>
        <w:rPr>
          <w:rFonts w:ascii="Calibri" w:hAnsi="Calibri"/>
          <w:b/>
          <w:color w:val="1E293B"/>
          <w:sz w:val="23"/>
        </w:rPr>
        <w:t>3.7.6 Security and Privacy</w:t>
      </w:r>
    </w:p>
    <w:p>
      <w:pPr>
        <w:pStyle w:val="ListBullet"/>
        <w:spacing w:after="50" w:line="276" w:lineRule="auto"/>
      </w:pPr>
      <w:r/>
      <w:r>
        <w:rPr>
          <w:b/>
          <w:color w:val="0F172A"/>
        </w:rPr>
        <w:t>SR-01 (Credential Protection):</w:t>
      </w:r>
      <w:r>
        <w:t xml:space="preserve"> All user authentication must execute through Google Identity Services / Jetpack Credential Manager; no plain-text passwords or secret credentials shall be captured or stored locally.</w:t>
      </w:r>
    </w:p>
    <w:p>
      <w:pPr>
        <w:pStyle w:val="ListBullet"/>
        <w:spacing w:after="50" w:line="276" w:lineRule="auto"/>
      </w:pPr>
      <w:r/>
      <w:r>
        <w:rPr>
          <w:b/>
          <w:color w:val="0F172A"/>
        </w:rPr>
        <w:t>SR-02 (Zero-Trust Cloud Rules):</w:t>
      </w:r>
      <w:r>
        <w:t xml:space="preserve"> Google Cloud Firestore access must be governed by server-side declarative security rules enforcing that users can only read, write, or delete documents where `request.auth.uid == resource.data.userId`.</w:t>
      </w:r>
    </w:p>
    <w:p>
      <w:pPr>
        <w:pStyle w:val="ListBullet"/>
        <w:spacing w:after="50" w:line="276" w:lineRule="auto"/>
      </w:pPr>
      <w:r/>
      <w:r>
        <w:rPr>
          <w:b/>
          <w:color w:val="0F172A"/>
        </w:rPr>
        <w:t>SR-03 (Encrypted Transit):</w:t>
      </w:r>
      <w:r>
        <w:t xml:space="preserve"> All client-to-cloud communications must be strictly encrypted using TLS 1.3 over HTTPS.</w:t>
      </w:r>
    </w:p>
    <w:p>
      <w:pPr>
        <w:keepNext/>
        <w:spacing w:before="200" w:after="60"/>
      </w:pPr>
      <w:r>
        <w:rPr>
          <w:rFonts w:ascii="Calibri" w:hAnsi="Calibri"/>
          <w:b/>
          <w:color w:val="1E293B"/>
          <w:sz w:val="23"/>
        </w:rPr>
        <w:t>3.7.7 Accessibility</w:t>
      </w:r>
    </w:p>
    <w:p>
      <w:pPr>
        <w:pStyle w:val="ListBullet"/>
        <w:spacing w:after="50" w:line="276" w:lineRule="auto"/>
      </w:pPr>
      <w:r/>
      <w:r>
        <w:rPr>
          <w:b/>
          <w:color w:val="0F172A"/>
        </w:rPr>
        <w:t>AR-01 (Screen Reader Semantics):</w:t>
      </w:r>
      <w:r>
        <w:t xml:space="preserve"> Every image, icon button, and graphical visualization must include meaningful `contentDescription` attributes in Jetpack Compose to support Android TalkBack.</w:t>
      </w:r>
    </w:p>
    <w:p>
      <w:pPr>
        <w:pStyle w:val="ListBullet"/>
        <w:spacing w:after="50" w:line="276" w:lineRule="auto"/>
      </w:pPr>
      <w:r/>
      <w:r>
        <w:rPr>
          <w:b/>
          <w:color w:val="0F172A"/>
        </w:rPr>
        <w:t>AR-02 (Contrast Ratios):</w:t>
      </w:r>
      <w:r>
        <w:t xml:space="preserve"> All text elements must satisfy WCAG 2.1 Level AA contrast standards (minimum 4.5:1 for normal text, 3.0:1 for large graphical headings).</w:t>
      </w:r>
    </w:p>
    <w:p>
      <w:pPr>
        <w:keepNext/>
        <w:spacing w:before="280" w:after="100"/>
      </w:pPr>
      <w:r>
        <w:rPr>
          <w:rFonts w:ascii="Calibri" w:hAnsi="Calibri"/>
          <w:b/>
          <w:color w:val="1B4E5B"/>
          <w:sz w:val="27"/>
        </w:rPr>
        <w:t>3.8 User Requirements</w:t>
      </w:r>
    </w:p>
    <w:p>
      <w:pPr>
        <w:spacing w:after="100" w:line="276" w:lineRule="auto"/>
      </w:pPr>
      <w:r>
        <w:t>From the perspective of an end traveler, the system must satisfy the following core expectations:</w:t>
      </w:r>
    </w:p>
    <w:p>
      <w:pPr>
        <w:pStyle w:val="ListNumber"/>
        <w:spacing w:after="50" w:line="276" w:lineRule="auto"/>
      </w:pPr>
      <w:r>
        <w:t>*I must be able to plan a complete trip within 60 seconds without having to do manual arithmetic.*</w:t>
      </w:r>
    </w:p>
    <w:p>
      <w:pPr>
        <w:pStyle w:val="ListNumber"/>
        <w:spacing w:after="50" w:line="276" w:lineRule="auto"/>
      </w:pPr>
      <w:r>
        <w:t>*I must be able to see the exact cost difference between taking my bike, my car, or a CNG auto-rickshaw.*</w:t>
      </w:r>
    </w:p>
    <w:p>
      <w:pPr>
        <w:pStyle w:val="ListNumber"/>
        <w:spacing w:after="50" w:line="276" w:lineRule="auto"/>
      </w:pPr>
      <w:r>
        <w:t>*I must be able to split the total travel cost equitably among all traveling passengers with one glance.*</w:t>
      </w:r>
    </w:p>
    <w:p>
      <w:pPr>
        <w:pStyle w:val="ListNumber"/>
        <w:spacing w:after="50" w:line="276" w:lineRule="auto"/>
      </w:pPr>
      <w:r>
        <w:t>*I must be able to view critical highway toll fees and emergency contact numbers when driving on major bridges and expressways.*</w:t>
      </w:r>
    </w:p>
    <w:p>
      <w:pPr>
        <w:pStyle w:val="ListNumber"/>
        <w:spacing w:after="50" w:line="276" w:lineRule="auto"/>
      </w:pPr>
      <w:r>
        <w:t>*I must have my previous trip itineraries preserved securely so I can review monthly travel spending.*</w:t>
      </w:r>
    </w:p>
    <w:p>
      <w:pPr>
        <w:keepNext/>
        <w:spacing w:before="280" w:after="100"/>
      </w:pPr>
      <w:r>
        <w:rPr>
          <w:rFonts w:ascii="Calibri" w:hAnsi="Calibri"/>
          <w:b/>
          <w:color w:val="1B4E5B"/>
          <w:sz w:val="27"/>
        </w:rPr>
        <w:t>3.9 Software Requirements</w:t>
      </w:r>
    </w:p>
    <w:p>
      <w:pPr>
        <w:spacing w:after="100" w:line="276" w:lineRule="auto"/>
      </w:pPr>
      <w:r>
        <w:t>The software environment utilized to develop, build, and execute TripWise includes:</w:t>
      </w:r>
    </w:p>
    <w:p>
      <w:pPr>
        <w:pStyle w:val="ListBullet"/>
        <w:spacing w:after="50" w:line="276" w:lineRule="auto"/>
      </w:pPr>
      <w:r/>
      <w:r>
        <w:rPr>
          <w:b/>
          <w:color w:val="0F172A"/>
        </w:rPr>
        <w:t>Operating System (Build Environment):</w:t>
      </w:r>
      <w:r>
        <w:t xml:space="preserve"> Linux (Ubuntu 22.04 LTS x86_64).</w:t>
      </w:r>
    </w:p>
    <w:p>
      <w:pPr>
        <w:pStyle w:val="ListBullet"/>
        <w:spacing w:after="50" w:line="276" w:lineRule="auto"/>
      </w:pPr>
      <w:r/>
      <w:r>
        <w:rPr>
          <w:b/>
          <w:color w:val="0F172A"/>
        </w:rPr>
        <w:t>Programming Language:</w:t>
      </w:r>
      <w:r>
        <w:t xml:space="preserve"> Kotlin 2.1.0.</w:t>
      </w:r>
    </w:p>
    <w:p>
      <w:pPr>
        <w:pStyle w:val="ListBullet"/>
        <w:spacing w:after="50" w:line="276" w:lineRule="auto"/>
      </w:pPr>
      <w:r/>
      <w:r>
        <w:rPr>
          <w:b/>
          <w:color w:val="0F172A"/>
        </w:rPr>
        <w:t>UI Toolkit:</w:t>
      </w:r>
      <w:r>
        <w:t xml:space="preserve"> Jetpack Compose (Compose BOM 2024.09.00 / Compose Compiler 1.5.8).</w:t>
      </w:r>
    </w:p>
    <w:p>
      <w:pPr>
        <w:pStyle w:val="ListBullet"/>
        <w:spacing w:after="50" w:line="276" w:lineRule="auto"/>
      </w:pPr>
      <w:r/>
      <w:r>
        <w:rPr>
          <w:b/>
          <w:color w:val="0F172A"/>
        </w:rPr>
        <w:t>Design System:</w:t>
      </w:r>
      <w:r>
        <w:t xml:space="preserve"> Android Material Design 3 (M3).</w:t>
      </w:r>
    </w:p>
    <w:p>
      <w:pPr>
        <w:pStyle w:val="ListBullet"/>
        <w:spacing w:after="50" w:line="276" w:lineRule="auto"/>
      </w:pPr>
      <w:r/>
      <w:r>
        <w:rPr>
          <w:b/>
          <w:color w:val="0F172A"/>
        </w:rPr>
        <w:t>Build System:</w:t>
      </w:r>
      <w:r>
        <w:t xml:space="preserve"> Gradle 8.9 (Kotlin DSL `build.gradle.kts`).</w:t>
      </w:r>
    </w:p>
    <w:p>
      <w:pPr>
        <w:pStyle w:val="ListBullet"/>
        <w:spacing w:after="50" w:line="276" w:lineRule="auto"/>
      </w:pPr>
      <w:r/>
      <w:r>
        <w:rPr>
          <w:b/>
          <w:color w:val="0F172A"/>
        </w:rPr>
        <w:t>Android Gradle Plugin (AGP):</w:t>
      </w:r>
      <w:r>
        <w:t xml:space="preserve"> 8.7.0.</w:t>
      </w:r>
    </w:p>
    <w:p>
      <w:pPr>
        <w:pStyle w:val="ListBullet"/>
        <w:spacing w:after="50" w:line="276" w:lineRule="auto"/>
      </w:pPr>
      <w:r/>
      <w:r>
        <w:rPr>
          <w:b/>
          <w:color w:val="0F172A"/>
        </w:rPr>
        <w:t>Cloud Backend:</w:t>
      </w:r>
      <w:r>
        <w:t xml:space="preserve"> Google Cloud Firestore SDK (`com.google.firebase:firebase-firestore-ktx:25.1.0`).</w:t>
      </w:r>
    </w:p>
    <w:p>
      <w:pPr>
        <w:pStyle w:val="ListBullet"/>
        <w:spacing w:after="50" w:line="276" w:lineRule="auto"/>
      </w:pPr>
      <w:r/>
      <w:r>
        <w:rPr>
          <w:b/>
          <w:color w:val="0F172A"/>
        </w:rPr>
        <w:t>Authentication:</w:t>
      </w:r>
      <w:r>
        <w:t xml:space="preserve"> Firebase Auth (`com.google.firebase:firebase-auth-ktx:23.0.0`) and AndroidX Credential Manager (`androidx.credentials:credentials:1.3.0`).</w:t>
      </w:r>
    </w:p>
    <w:p>
      <w:pPr>
        <w:pStyle w:val="ListBullet"/>
        <w:spacing w:after="50" w:line="276" w:lineRule="auto"/>
      </w:pPr>
      <w:r/>
      <w:r>
        <w:rPr>
          <w:b/>
          <w:color w:val="0F172A"/>
        </w:rPr>
        <w:t>Asynchronous Concurrency:</w:t>
      </w:r>
      <w:r>
        <w:t xml:space="preserve"> Kotlin Coroutines 1.8.0 and Kotlin Flow / StateFlow.</w:t>
      </w:r>
    </w:p>
    <w:p>
      <w:pPr>
        <w:keepNext/>
        <w:spacing w:before="280" w:after="100"/>
      </w:pPr>
      <w:r>
        <w:rPr>
          <w:rFonts w:ascii="Calibri" w:hAnsi="Calibri"/>
          <w:b/>
          <w:color w:val="1B4E5B"/>
          <w:sz w:val="27"/>
        </w:rPr>
        <w:t>3.10 Hardware Requirements</w:t>
      </w:r>
    </w:p>
    <w:p>
      <w:pPr>
        <w:keepNext/>
        <w:spacing w:before="200" w:after="60"/>
      </w:pPr>
      <w:r>
        <w:rPr>
          <w:rFonts w:ascii="Calibri" w:hAnsi="Calibri"/>
          <w:b/>
          <w:color w:val="1E293B"/>
          <w:sz w:val="23"/>
        </w:rPr>
        <w:t>Minimum Development and Host System Requirements</w:t>
      </w:r>
    </w:p>
    <w:p>
      <w:pPr>
        <w:pStyle w:val="ListBullet"/>
        <w:spacing w:after="50" w:line="276" w:lineRule="auto"/>
      </w:pPr>
      <w:r/>
      <w:r>
        <w:rPr>
          <w:b/>
          <w:color w:val="0F172A"/>
        </w:rPr>
        <w:t>CPU:</w:t>
      </w:r>
      <w:r>
        <w:t xml:space="preserve"> Quad-Core 64-bit x86_64 or ARM processor (Intel Core i5 / AMD Ryzen 5 or equivalent).</w:t>
      </w:r>
    </w:p>
    <w:p>
      <w:pPr>
        <w:pStyle w:val="ListBullet"/>
        <w:spacing w:after="50" w:line="276" w:lineRule="auto"/>
      </w:pPr>
      <w:r/>
      <w:r>
        <w:rPr>
          <w:b/>
          <w:color w:val="0F172A"/>
        </w:rPr>
        <w:t>RAM:</w:t>
      </w:r>
      <w:r>
        <w:t xml:space="preserve"> Minimum 8 GB (16 GB recommended for Gradle daemon concurrency).</w:t>
      </w:r>
    </w:p>
    <w:p>
      <w:pPr>
        <w:pStyle w:val="ListBullet"/>
        <w:spacing w:after="50" w:line="276" w:lineRule="auto"/>
      </w:pPr>
      <w:r/>
      <w:r>
        <w:rPr>
          <w:b/>
          <w:color w:val="0F172A"/>
        </w:rPr>
        <w:t>Disk Storage:</w:t>
      </w:r>
      <w:r>
        <w:t xml:space="preserve"> Minimum 10 GB available SSD storage for Android SDK, build caches, and Gradle dependencies.</w:t>
      </w:r>
    </w:p>
    <w:p>
      <w:pPr>
        <w:keepNext/>
        <w:spacing w:before="200" w:after="60"/>
      </w:pPr>
      <w:r>
        <w:rPr>
          <w:rFonts w:ascii="Calibri" w:hAnsi="Calibri"/>
          <w:b/>
          <w:color w:val="1E293B"/>
          <w:sz w:val="23"/>
        </w:rPr>
        <w:t>Target Mobile Device Hardware Requirements</w:t>
      </w:r>
    </w:p>
    <w:p>
      <w:pPr>
        <w:pStyle w:val="ListBullet"/>
        <w:spacing w:after="50" w:line="276" w:lineRule="auto"/>
      </w:pPr>
      <w:r/>
      <w:r>
        <w:rPr>
          <w:b/>
          <w:color w:val="0F172A"/>
        </w:rPr>
        <w:t>Processor:</w:t>
      </w:r>
      <w:r>
        <w:t xml:space="preserve"> 64-bit Dual-Core 1.5 GHz or higher (`arm64-v8a` or `armeabi-v7a`).</w:t>
      </w:r>
    </w:p>
    <w:p>
      <w:pPr>
        <w:pStyle w:val="ListBullet"/>
        <w:spacing w:after="50" w:line="276" w:lineRule="auto"/>
      </w:pPr>
      <w:r/>
      <w:r>
        <w:rPr>
          <w:b/>
          <w:color w:val="0F172A"/>
        </w:rPr>
        <w:t>System Memory (RAM):</w:t>
      </w:r>
      <w:r>
        <w:t xml:space="preserve"> 2 GB minimum (3 GB+ recommended for optimal animation fluidity).</w:t>
      </w:r>
    </w:p>
    <w:p>
      <w:pPr>
        <w:pStyle w:val="ListBullet"/>
        <w:spacing w:after="50" w:line="276" w:lineRule="auto"/>
      </w:pPr>
      <w:r/>
      <w:r>
        <w:rPr>
          <w:b/>
          <w:color w:val="0F172A"/>
        </w:rPr>
        <w:t>Storage:</w:t>
      </w:r>
      <w:r>
        <w:t xml:space="preserve"> 50 MB available internal storage space for APK binary and cached data.</w:t>
      </w:r>
    </w:p>
    <w:p>
      <w:pPr>
        <w:pStyle w:val="ListBullet"/>
        <w:spacing w:after="50" w:line="276" w:lineRule="auto"/>
      </w:pPr>
      <w:r/>
      <w:r>
        <w:rPr>
          <w:b/>
          <w:color w:val="0F172A"/>
        </w:rPr>
        <w:t>Network Interface:</w:t>
      </w:r>
      <w:r>
        <w:t xml:space="preserve"> Cellular modem (3G/4G/5G) or Wi-Fi 802.11 b/g/n adapter.</w:t>
      </w:r>
    </w:p>
    <w:p>
      <w:pPr>
        <w:pStyle w:val="ListBullet"/>
        <w:spacing w:after="50" w:line="276" w:lineRule="auto"/>
      </w:pPr>
      <w:r/>
      <w:r>
        <w:rPr>
          <w:b/>
          <w:color w:val="0F172A"/>
        </w:rPr>
        <w:t>Display Resolution:</w:t>
      </w:r>
      <w:r>
        <w:t xml:space="preserve"> Minimum $720 \times 1280$ pixels at $\sim 280\text{ ppi}$.</w:t>
      </w:r>
    </w:p>
    <w:p>
      <w:pPr>
        <w:keepNext/>
        <w:spacing w:before="280" w:after="100"/>
      </w:pPr>
      <w:r>
        <w:rPr>
          <w:rFonts w:ascii="Calibri" w:hAnsi="Calibri"/>
          <w:b/>
          <w:color w:val="1B4E5B"/>
          <w:sz w:val="27"/>
        </w:rPr>
        <w:t>3.11 External Interface Requirements</w:t>
      </w:r>
    </w:p>
    <w:p>
      <w:pPr>
        <w:keepNext/>
        <w:spacing w:before="200" w:after="60"/>
      </w:pPr>
      <w:r>
        <w:rPr>
          <w:rFonts w:ascii="Calibri" w:hAnsi="Calibri"/>
          <w:b/>
          <w:color w:val="1E293B"/>
          <w:sz w:val="23"/>
        </w:rPr>
        <w:t>3.11.1 User Interfaces (UI)</w:t>
      </w:r>
    </w:p>
    <w:p>
      <w:pPr>
        <w:spacing w:after="100" w:line="276" w:lineRule="auto"/>
      </w:pPr>
      <w:r>
        <w:t>The TripWise user interface is implemented exclusively using Jetpack Compose, adhering to Material 3 styling. Key visual interface guidelines include:</w:t>
      </w:r>
    </w:p>
    <w:p>
      <w:pPr>
        <w:pStyle w:val="ListBullet"/>
        <w:spacing w:after="50" w:line="276" w:lineRule="auto"/>
      </w:pPr>
      <w:r>
        <w:t>Standardized top app bars with consistent navigation back affordances.</w:t>
      </w:r>
    </w:p>
    <w:p>
      <w:pPr>
        <w:pStyle w:val="ListBullet"/>
        <w:spacing w:after="50" w:line="276" w:lineRule="auto"/>
      </w:pPr>
      <w:r>
        <w:t>Custom canvas-rendered road graphics depicting vehicular travel paths.</w:t>
      </w:r>
    </w:p>
    <w:p>
      <w:pPr>
        <w:pStyle w:val="ListBullet"/>
        <w:spacing w:after="50" w:line="276" w:lineRule="auto"/>
      </w:pPr>
      <w:r>
        <w:t>Step-by-step progress indicator badges (1 through 4) visually marking current workflow state.</w:t>
      </w:r>
    </w:p>
    <w:p>
      <w:pPr>
        <w:pStyle w:val="ListBullet"/>
        <w:spacing w:after="50" w:line="276" w:lineRule="auto"/>
      </w:pPr>
      <w:r>
        <w:t>Distinct color-coded categorical chips for Car (Blue), Motorcycle (Green), and CNG (Amber).</w:t>
      </w:r>
    </w:p>
    <w:p>
      <w:pPr>
        <w:keepNext/>
        <w:spacing w:before="200" w:after="60"/>
      </w:pPr>
      <w:r>
        <w:rPr>
          <w:rFonts w:ascii="Calibri" w:hAnsi="Calibri"/>
          <w:b/>
          <w:color w:val="1E293B"/>
          <w:sz w:val="23"/>
        </w:rPr>
        <w:t>3.11.2 Software Interfaces</w:t>
      </w:r>
    </w:p>
    <w:p>
      <w:pPr>
        <w:pStyle w:val="ListBullet"/>
        <w:spacing w:after="50" w:line="276" w:lineRule="auto"/>
      </w:pPr>
      <w:r/>
      <w:r>
        <w:rPr>
          <w:b/>
          <w:color w:val="0F172A"/>
        </w:rPr>
        <w:t>Android OS System APIs:</w:t>
      </w:r>
      <w:r>
        <w:t xml:space="preserve"> `android.content.Intent` for initiating emergency phone calls (`Intent.ACTION_DIAL`), managing window insets (`WindowInsetsCompat`), and system clipboard operations.</w:t>
      </w:r>
    </w:p>
    <w:p>
      <w:pPr>
        <w:pStyle w:val="ListBullet"/>
        <w:spacing w:after="50" w:line="276" w:lineRule="auto"/>
      </w:pPr>
      <w:r/>
      <w:r>
        <w:rPr>
          <w:b/>
          <w:color w:val="0F172A"/>
        </w:rPr>
        <w:t>Google Play Services:</w:t>
      </w:r>
      <w:r>
        <w:t xml:space="preserve"> Integrated Credential Manager framework for Google OAuth2 identity tokens.</w:t>
      </w:r>
    </w:p>
    <w:p>
      <w:pPr>
        <w:pStyle w:val="ListBullet"/>
        <w:spacing w:after="50" w:line="276" w:lineRule="auto"/>
      </w:pPr>
      <w:r/>
      <w:r>
        <w:rPr>
          <w:b/>
          <w:color w:val="0F172A"/>
        </w:rPr>
        <w:t>Google Cloud Firestore REST/gRPC API:</w:t>
      </w:r>
      <w:r>
        <w:t xml:space="preserve"> Direct TLS-encrypted channel communicating with Google Cloud Firestore database instance `ai-studio-android-tripwise-dfaa7c40-ce7a-4b6d-a0f4-d543f19122d8`.</w:t>
      </w:r>
    </w:p>
    <w:p>
      <w:pPr>
        <w:keepNext/>
        <w:spacing w:before="200" w:after="60"/>
      </w:pPr>
      <w:r>
        <w:rPr>
          <w:rFonts w:ascii="Calibri" w:hAnsi="Calibri"/>
          <w:b/>
          <w:color w:val="1E293B"/>
          <w:sz w:val="23"/>
        </w:rPr>
        <w:t>3.11.3 Communication Interfaces</w:t>
      </w:r>
    </w:p>
    <w:p>
      <w:pPr>
        <w:pStyle w:val="ListBullet"/>
        <w:spacing w:after="50" w:line="276" w:lineRule="auto"/>
      </w:pPr>
      <w:r/>
      <w:r>
        <w:rPr>
          <w:b/>
          <w:color w:val="0F172A"/>
        </w:rPr>
        <w:t>Protocol:</w:t>
      </w:r>
      <w:r>
        <w:t xml:space="preserve"> HTTP/2 and gRPC transport protocols layered over TLS 1.3 encryption on outbound TCP port 443.</w:t>
      </w:r>
    </w:p>
    <w:p>
      <w:pPr>
        <w:pStyle w:val="ListBullet"/>
        <w:spacing w:after="50" w:line="276" w:lineRule="auto"/>
      </w:pPr>
      <w:r/>
      <w:r>
        <w:rPr>
          <w:b/>
          <w:color w:val="0F172A"/>
        </w:rPr>
        <w:t>Data Serialization:</w:t>
      </w:r>
      <w:r>
        <w:t xml:space="preserve"> Structured JSON encoding for network payloads and Firestore document mappings.</w:t>
      </w:r>
    </w:p>
    <w:p>
      <w:pPr>
        <w:keepNext/>
        <w:spacing w:before="280" w:after="100"/>
      </w:pPr>
      <w:r>
        <w:rPr>
          <w:rFonts w:ascii="Calibri" w:hAnsi="Calibri"/>
          <w:b/>
          <w:color w:val="1B4E5B"/>
          <w:sz w:val="27"/>
        </w:rPr>
        <w:t>3.12 Data Requirements</w:t>
      </w:r>
    </w:p>
    <w:p>
      <w:pPr>
        <w:spacing w:after="100" w:line="276" w:lineRule="auto"/>
      </w:pPr>
      <w:r>
        <w:t>The application manages structured data entities representing users, trips, vehicle benchmarks, and emergency records:</w:t>
      </w:r>
    </w:p>
    <w:p>
      <w:pPr>
        <w:pStyle w:val="ListBullet"/>
        <w:spacing w:after="50" w:line="276" w:lineRule="auto"/>
      </w:pPr>
      <w:r/>
      <w:r>
        <w:rPr>
          <w:b/>
          <w:color w:val="0F172A"/>
        </w:rPr>
        <w:t>`Trip` Entity:</w:t>
      </w:r>
      <w:r>
        <w:t xml:space="preserve"> `id` (String), `userId` (String), `title` (String), `origin` (String), `destination` (String), `distanceKm` (Double), `passengerCount` (Int), `vehicleType` (Enum: `CAR`, `MOTORCYCLE`, `CNG`), `fuelPricePerUnit` (Double), `mileageKmPerUnit` (Double), `tollCost` (Double), `parkingCost` (Double), `foodCost` (Double), `otherCost` (Double), `totalFuelVolume` (Double), `totalFuelCost` (Double), `totalTripCost` (Double), `costPerPassenger` (Double), `notes` (String), `timestamp` (Long).</w:t>
      </w:r>
    </w:p>
    <w:p>
      <w:pPr>
        <w:pStyle w:val="ListBullet"/>
        <w:spacing w:after="50" w:line="276" w:lineRule="auto"/>
      </w:pPr>
      <w:r/>
      <w:r>
        <w:rPr>
          <w:b/>
          <w:color w:val="0F172A"/>
        </w:rPr>
        <w:t>`VehicleBenchmark` Entity:</w:t>
      </w:r>
      <w:r>
        <w:t xml:space="preserve"> `vehicleType` (Enum), `displayName` (String), `defaultMileage` (Double), `defaultFuelPrice` (Double), `fuelUnit` (String), `iconRes` (String).</w:t>
      </w:r>
    </w:p>
    <w:p>
      <w:pPr>
        <w:pStyle w:val="ListBullet"/>
        <w:spacing w:after="50" w:line="276" w:lineRule="auto"/>
      </w:pPr>
      <w:r/>
      <w:r>
        <w:rPr>
          <w:b/>
          <w:color w:val="0F172A"/>
        </w:rPr>
        <w:t>`EmergencyContact` Entity:</w:t>
      </w:r>
      <w:r>
        <w:t xml:space="preserve"> `id` (String), `agencyName` (String), `phoneNumber` (String), `category` (String), `jurisdiction` (String).</w:t>
      </w:r>
    </w:p>
    <w:p>
      <w:pPr>
        <w:keepNext/>
        <w:spacing w:before="280" w:after="100"/>
      </w:pPr>
      <w:r>
        <w:rPr>
          <w:rFonts w:ascii="Calibri" w:hAnsi="Calibri"/>
          <w:b/>
          <w:color w:val="1B4E5B"/>
          <w:sz w:val="27"/>
        </w:rPr>
        <w:t>3.13 Assumptions and Dependencies</w:t>
      </w:r>
    </w:p>
    <w:p>
      <w:pPr>
        <w:pStyle w:val="ListNumber"/>
        <w:spacing w:after="50" w:line="276" w:lineRule="auto"/>
      </w:pPr>
      <w:r/>
      <w:r>
        <w:rPr>
          <w:b/>
          <w:color w:val="0F172A"/>
        </w:rPr>
        <w:t>User Input Accuracy:</w:t>
      </w:r>
      <w:r>
        <w:t xml:space="preserve"> The system assumes that users supply reasonably accurate estimates for travel distance and retail fuel prices; while default benchmarks are provided, localized road conditions may cause empirical fuel consumption to vary by $\pm 10\%$.</w:t>
      </w:r>
    </w:p>
    <w:p>
      <w:pPr>
        <w:pStyle w:val="ListNumber"/>
        <w:spacing w:after="50" w:line="276" w:lineRule="auto"/>
      </w:pPr>
      <w:r/>
      <w:r>
        <w:rPr>
          <w:b/>
          <w:color w:val="0F172A"/>
        </w:rPr>
        <w:t>Standard Gravity and Flat Elevation Assumption:</w:t>
      </w:r>
      <w:r>
        <w:t xml:space="preserve"> The primary calculation model utilizes thermodynamic average fuel economies and does not dynamically query topological elevation contour maps.</w:t>
      </w:r>
    </w:p>
    <w:p>
      <w:pPr>
        <w:pStyle w:val="ListNumber"/>
        <w:spacing w:after="50" w:line="276" w:lineRule="auto"/>
      </w:pPr>
      <w:r/>
      <w:r>
        <w:rPr>
          <w:b/>
          <w:color w:val="0F172A"/>
        </w:rPr>
        <w:t>Google Play Services Availability:</w:t>
      </w:r>
      <w:r>
        <w:t xml:space="preserve"> Cloud authentication via Credential Manager assumes the presence of modern Google Play Services on the host Android device.</w:t>
      </w:r>
    </w:p>
    <w:p>
      <w:pPr>
        <w:pStyle w:val="ListNumber"/>
        <w:spacing w:after="50" w:line="276" w:lineRule="auto"/>
      </w:pPr>
      <w:r/>
      <w:r>
        <w:rPr>
          <w:b/>
          <w:color w:val="0F172A"/>
        </w:rPr>
        <w:t>Cloud Firestore Service Continuity:</w:t>
      </w:r>
      <w:r>
        <w:t xml:space="preserve"> Cloud persistence depends upon the operational uptime of Google Cloud Firestore services in the `us-west1` region.</w:t>
      </w:r>
    </w:p>
    <w:p>
      <w:pPr>
        <w:keepNext/>
        <w:spacing w:before="280" w:after="100"/>
      </w:pPr>
      <w:r>
        <w:rPr>
          <w:rFonts w:ascii="Calibri" w:hAnsi="Calibri"/>
          <w:b/>
          <w:color w:val="1B4E5B"/>
          <w:sz w:val="27"/>
        </w:rPr>
        <w:t>3.14 Constraints</w:t>
      </w:r>
    </w:p>
    <w:p>
      <w:pPr>
        <w:pStyle w:val="ListBullet"/>
        <w:spacing w:after="50" w:line="276" w:lineRule="auto"/>
      </w:pPr>
      <w:r/>
      <w:r>
        <w:rPr>
          <w:b/>
          <w:color w:val="0F172A"/>
        </w:rPr>
        <w:t>Single Currency Assumption:</w:t>
      </w:r>
      <w:r>
        <w:t xml:space="preserve"> Financial calculations operate strictly as pure floating-point decimals displayed with the standard local currency symbol (BDT / ৳) or numeric formatting.</w:t>
      </w:r>
    </w:p>
    <w:p>
      <w:pPr>
        <w:pStyle w:val="ListBullet"/>
        <w:spacing w:after="50" w:line="276" w:lineRule="auto"/>
      </w:pPr>
      <w:r/>
      <w:r>
        <w:rPr>
          <w:b/>
          <w:color w:val="0F172A"/>
        </w:rPr>
        <w:t>Memory Footprint Bounds:</w:t>
      </w:r>
      <w:r>
        <w:t xml:space="preserve"> Memory allocations must be strictly managed to prevent background eviction on low-tier 2GB RAM devices.</w:t>
      </w:r>
    </w:p>
    <w:p>
      <w:pPr>
        <w:pStyle w:val="ListBullet"/>
        <w:spacing w:after="50" w:line="276" w:lineRule="auto"/>
      </w:pPr>
      <w:r/>
      <w:r>
        <w:rPr>
          <w:b/>
          <w:color w:val="0F172A"/>
        </w:rPr>
        <w:t>Read-Only Third-Party APIs:</w:t>
      </w:r>
      <w:r>
        <w:t xml:space="preserve"> Regulatory toll tariffs and bridge speed limits are modeled as verified static domain entities within the client application rather than scraping unauthenticated government portals at runtime.</w:t>
      </w:r>
    </w:p>
    <w:p>
      <w:pPr>
        <w:keepNext/>
        <w:spacing w:before="280" w:after="100"/>
      </w:pPr>
      <w:r>
        <w:rPr>
          <w:rFonts w:ascii="Calibri" w:hAnsi="Calibri"/>
          <w:b/>
          <w:color w:val="1B4E5B"/>
          <w:sz w:val="27"/>
        </w:rPr>
        <w:t>3.15 Acceptance Criteria</w:t>
      </w:r>
    </w:p>
    <w:p>
      <w:pPr>
        <w:spacing w:after="100" w:line="276" w:lineRule="auto"/>
      </w:pPr>
      <w:r>
        <w:t>The TripWise application shall be accepted as complete and production-ready upon satisfying the following verifiable criteria:</w:t>
      </w:r>
    </w:p>
    <w:p>
      <w:pPr>
        <w:pStyle w:val="ListNumber"/>
        <w:spacing w:after="50" w:line="276" w:lineRule="auto"/>
      </w:pPr>
      <w:r/>
      <w:r>
        <w:rPr>
          <w:b/>
          <w:color w:val="0F172A"/>
        </w:rPr>
        <w:t>Compilation &amp; Packaging:</w:t>
      </w:r>
      <w:r>
        <w:t xml:space="preserve"> The codebase compiles cleanly under Gradle 8.9 / AGP 8.7.0 without errors, producing an installable APK (`TripWise.apk`).</w:t>
      </w:r>
    </w:p>
    <w:p>
      <w:pPr>
        <w:pStyle w:val="ListNumber"/>
        <w:spacing w:after="50" w:line="276" w:lineRule="auto"/>
      </w:pPr>
      <w:r/>
      <w:r>
        <w:rPr>
          <w:b/>
          <w:color w:val="0F172A"/>
        </w:rPr>
        <w:t>Functional Completeness:</w:t>
      </w:r>
      <w:r>
        <w:t xml:space="preserve"> All 17 Functional Requirements (FR-01 to FR-17) pass manual and automated verification suites without regression.</w:t>
      </w:r>
    </w:p>
    <w:p>
      <w:pPr>
        <w:pStyle w:val="ListNumber"/>
        <w:spacing w:after="50" w:line="276" w:lineRule="auto"/>
      </w:pPr>
      <w:r/>
      <w:r>
        <w:rPr>
          <w:b/>
          <w:color w:val="0F172A"/>
        </w:rPr>
        <w:t>Calculation Accuracy:</w:t>
      </w:r>
      <w:r>
        <w:t xml:space="preserve"> The computational engine computes fuel volume, fuel expense, gross trip expense, and per-passenger allocation to within $0.01$ currency units matching mathematical ground truth.</w:t>
      </w:r>
    </w:p>
    <w:p>
      <w:pPr>
        <w:pStyle w:val="ListNumber"/>
        <w:spacing w:after="50" w:line="276" w:lineRule="auto"/>
      </w:pPr>
      <w:r/>
      <w:r>
        <w:rPr>
          <w:b/>
          <w:color w:val="0F172A"/>
        </w:rPr>
        <w:t>Security Verification:</w:t>
      </w:r>
      <w:r>
        <w:t xml:space="preserve"> Cloud Firestore security rules prevent unauthorized cross-user document access, validated via formal security test suites.</w:t>
      </w:r>
    </w:p>
    <w:p>
      <w:pPr>
        <w:pStyle w:val="ListNumber"/>
        <w:spacing w:after="50" w:line="276" w:lineRule="auto"/>
      </w:pPr>
      <w:r/>
      <w:r>
        <w:rPr>
          <w:b/>
          <w:color w:val="0F172A"/>
        </w:rPr>
        <w:t>UI Responsiveness:</w:t>
      </w:r>
      <w:r>
        <w:t xml:space="preserve"> All UI interactions respond without observable stutter or frame dropping, with touch targets conforming to $48\text{ dp}$ minimums.</w:t>
      </w:r>
    </w:p>
    <w:p>
      <w:pPr>
        <w:keepNext/>
        <w:spacing w:before="280" w:after="100"/>
      </w:pPr>
      <w:r>
        <w:rPr>
          <w:rFonts w:ascii="Calibri" w:hAnsi="Calibri"/>
          <w:b/>
          <w:color w:val="1B4E5B"/>
          <w:sz w:val="27"/>
        </w:rPr>
        <w:t>3.16 Chapter Summary</w:t>
      </w:r>
    </w:p>
    <w:p>
      <w:pPr>
        <w:spacing w:after="100" w:line="276" w:lineRule="auto"/>
      </w:pPr>
      <w:r>
        <w:t>This chapter presented the comprehensive Software Requirements Specification for TripWise, detailing 17 prioritized functional requirements, nine non-functional requirement dimensions, operational hardware/software configurations, data schemas, and rigorous acceptance criteria. This specification forms the foundational baseline for the architectural modeling and system design presented in Chapter 4.</w:t>
      </w:r>
    </w:p>
    <w:p>
      <w:r>
        <w:br w:type="page"/>
      </w:r>
    </w:p>
    <w:p>
      <w:r>
        <w:br w:type="page"/>
      </w:r>
    </w:p>
    <w:p>
      <w:pPr>
        <w:keepNext/>
        <w:spacing w:before="360" w:after="160"/>
      </w:pPr>
      <w:r>
        <w:rPr>
          <w:rFonts w:ascii="Calibri" w:hAnsi="Calibri"/>
          <w:b/>
          <w:color w:val="006874"/>
          <w:sz w:val="38"/>
        </w:rPr>
        <w:t>CHAPTER 4: SYSTEM ANALYSIS AND DESIGN</w:t>
      </w:r>
    </w:p>
    <w:p>
      <w:pPr>
        <w:keepNext/>
        <w:spacing w:before="280" w:after="100"/>
      </w:pPr>
      <w:r>
        <w:rPr>
          <w:rFonts w:ascii="Calibri" w:hAnsi="Calibri"/>
          <w:b/>
          <w:color w:val="1B4E5B"/>
          <w:sz w:val="27"/>
        </w:rPr>
        <w:t>4.1 System Analysis</w:t>
      </w:r>
    </w:p>
    <w:p>
      <w:pPr>
        <w:spacing w:after="100" w:line="276" w:lineRule="auto"/>
      </w:pPr>
      <w:r>
        <w:t xml:space="preserve">System analysis is the systematic process of dissecting the problem domain, identifying operational boundaries, formalizing data transformations, and establishing structural models that satisfy the functional and non-functional requirements established in the SRS. For </w:t>
      </w:r>
      <w:r>
        <w:rPr>
          <w:b/>
          <w:color w:val="0F172A"/>
        </w:rPr>
        <w:t>TripWise: Smart Vehicle &amp; Trip Cost Planner</w:t>
      </w:r>
      <w:r>
        <w:t>, the analysis phase focused on decomposing the multi-variable problem of road journey cost estimation into discrete mathematical, behavioral, and structural abstractions.</w:t>
      </w:r>
    </w:p>
    <w:p>
      <w:pPr>
        <w:spacing w:after="100" w:line="276" w:lineRule="auto"/>
      </w:pPr>
      <w:r>
        <w:t>Key findings from the system analysis include:</w:t>
      </w:r>
    </w:p>
    <w:p>
      <w:pPr>
        <w:pStyle w:val="ListNumber"/>
        <w:spacing w:after="50" w:line="276" w:lineRule="auto"/>
      </w:pPr>
      <w:r/>
      <w:r>
        <w:rPr>
          <w:b/>
          <w:color w:val="0F172A"/>
        </w:rPr>
        <w:t>State Isolation:</w:t>
      </w:r>
      <w:r>
        <w:t xml:space="preserve"> The workflow of trip budgeting is inherently staged. A progressive 4-step wizard reduces cognitive load by decoupling spatial destination entry from vehicle powertrain selection and itemized expense accounting.</w:t>
      </w:r>
    </w:p>
    <w:p>
      <w:pPr>
        <w:pStyle w:val="ListNumber"/>
        <w:spacing w:after="50" w:line="276" w:lineRule="auto"/>
      </w:pPr>
      <w:r/>
      <w:r>
        <w:rPr>
          <w:b/>
          <w:color w:val="0F172A"/>
        </w:rPr>
        <w:t>Deterministic Computations:</w:t>
      </w:r>
      <w:r>
        <w:t xml:space="preserve"> All mathematical formulations for fuel consumption, gross expenditure, and passenger splitting are deterministic; they require real-time recalculation upon any parameter mutation without network roundtrip dependencies.</w:t>
      </w:r>
    </w:p>
    <w:p>
      <w:pPr>
        <w:pStyle w:val="ListNumber"/>
        <w:spacing w:after="50" w:line="276" w:lineRule="auto"/>
      </w:pPr>
      <w:r/>
      <w:r>
        <w:rPr>
          <w:b/>
          <w:color w:val="0F172A"/>
        </w:rPr>
        <w:t>Hybrid Persistence:</w:t>
      </w:r>
      <w:r>
        <w:t xml:space="preserve"> While calculations operate instantaneously in memory, user itineraries, historical analytics, and profile metadata require cloud synchronization with offline survivability.</w:t>
      </w:r>
    </w:p>
    <w:p>
      <w:pPr>
        <w:pStyle w:val="ListNumber"/>
        <w:spacing w:after="50" w:line="276" w:lineRule="auto"/>
      </w:pPr>
      <w:r/>
      <w:r>
        <w:rPr>
          <w:b/>
          <w:color w:val="0F172A"/>
        </w:rPr>
        <w:t>Contextual Highway Utility Needs:</w:t>
      </w:r>
      <w:r>
        <w:t xml:space="preserve"> Highway driving requires on-demand access to bridge toll matrices, speed limits, and emergency dispatch, necessitating dedicated utility views linked to the main dashboard.</w:t>
      </w:r>
    </w:p>
    <w:p>
      <w:pPr>
        <w:keepNext/>
        <w:spacing w:before="280" w:after="100"/>
      </w:pPr>
      <w:r>
        <w:rPr>
          <w:rFonts w:ascii="Calibri" w:hAnsi="Calibri"/>
          <w:b/>
          <w:color w:val="1B4E5B"/>
          <w:sz w:val="27"/>
        </w:rPr>
        <w:t>4.2 Proposed System Architecture</w:t>
      </w:r>
    </w:p>
    <w:p>
      <w:pPr>
        <w:spacing w:after="100" w:line="276" w:lineRule="auto"/>
      </w:pPr>
      <w:r>
        <w:t xml:space="preserve">TripWise is architected following the </w:t>
      </w:r>
      <w:r>
        <w:rPr>
          <w:b/>
          <w:color w:val="0F172A"/>
        </w:rPr>
        <w:t>Clean Architecture</w:t>
      </w:r>
      <w:r>
        <w:t xml:space="preserve"> paradigm combined with the </w:t>
      </w:r>
      <w:r>
        <w:rPr>
          <w:b/>
          <w:color w:val="0F172A"/>
        </w:rPr>
        <w:t>Model-View-ViewModel (MVVM)</w:t>
      </w:r>
      <w:r>
        <w:t xml:space="preserve"> design pattern recommended by the official Android Architecture Guidelines. This pattern enforces strict separation of concerns, high cohesion, low coupling, and testability.</w:t>
      </w:r>
    </w:p>
    <w:p>
      <w:pPr>
        <w:spacing w:before="160" w:after="80"/>
        <w:jc w:val="center"/>
      </w:pPr>
      <w:r>
        <w:drawing>
          <wp:inline xmlns:a="http://schemas.openxmlformats.org/drawingml/2006/main" xmlns:pic="http://schemas.openxmlformats.org/drawingml/2006/picture">
            <wp:extent cx="5669280" cy="3865418"/>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669280" cy="3865418"/>
                    </a:xfrm>
                    <a:prstGeom prst="rect"/>
                  </pic:spPr>
                </pic:pic>
              </a:graphicData>
            </a:graphic>
          </wp:inline>
        </w:drawing>
      </w:r>
    </w:p>
    <w:p>
      <w:pPr>
        <w:spacing w:before="40" w:after="200"/>
        <w:jc w:val="center"/>
      </w:pPr>
      <w:r>
        <w:rPr>
          <w:rFonts w:ascii="Calibri" w:hAnsi="Calibri"/>
          <w:b/>
          <w:i/>
          <w:color w:val="475569"/>
          <w:sz w:val="19"/>
        </w:rPr>
        <w:t>Figure 4.1: TripWise Clean System Architecture &amp; Layered Interaction Model.</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w:t>
              <w:br/>
              <w:t>|                                 PRESENTATION LAYER                                |</w:t>
              <w:br/>
              <w:t>|  +-----------------------------------------------------------------------------+  |</w:t>
              <w:br/>
              <w:t>|  | Jetpack Compose Declarative UI Components (Material 3)                      |  |</w:t>
              <w:br/>
              <w:t>|  | - HomeScreen, StepperScreens (Step 1-4), CompareScreen, HistoryScreen,       |  |</w:t>
              <w:br/>
              <w:t>|  |   AnalyticsScreen, UtilitiesScreens (RouteMap, QrTicket, VideoGuide)        |  |</w:t>
              <w:br/>
              <w:t>|  +-----------------------------------------------------------------------------+  |</w:t>
              <w:br/>
              <w:t>|                                       | Observes StateFlow (UI State)             |</w:t>
              <w:br/>
              <w:t>|                                       v Emits User Actions (Events)               |</w:t>
              <w:br/>
              <w:t>|  +-----------------------------------------------------------------------------+  |</w:t>
              <w:br/>
              <w:t>|  | TripViewModel (State Management &amp; Reactive UI Coordination)                 |  |</w:t>
              <w:br/>
              <w:t>|  | - Holds MutableStateFlow&lt;TripUiState&gt;, TripDraft, VehicleBenchmarks        |  |</w:t>
              <w:br/>
              <w:t>|  | - Dispatches asynchronous coroutines via viewModelScope                     |  |</w:t>
              <w:br/>
              <w:t>|  +-----------------------------------------------------------------------------+  |</w:t>
              <w:br/>
              <w:t>+---------------------------------------|-------------------------------------------+</w:t>
              <w:br/>
              <w:t xml:space="preserve">                                        | Invokes Domain &amp; Data Operations</w:t>
              <w:br/>
              <w:t xml:space="preserve">                                        v</w:t>
              <w:br/>
              <w:t>+-----------------------------------------------------------------------------------+</w:t>
              <w:br/>
              <w:t>|                                    DOMAIN LAYER                                   |</w:t>
              <w:br/>
              <w:t>|  +-----------------------------------------------------------------------------+  |</w:t>
              <w:br/>
              <w:t>|  | Pure Business Logic &amp; Mathematical Computation Engine                       |  |</w:t>
              <w:br/>
              <w:t>|  | - FuelVolumeCalculator, TripExpenseCalculator, PassengerSplitter,           |  |</w:t>
              <w:br/>
              <w:t>|  |   VehicleComparisonEngine                                                   |  |</w:t>
              <w:br/>
              <w:t>|  +-----------------------------------------------------------------------------+  |</w:t>
              <w:br/>
              <w:t>+---------------------------------------|-------------------------------------------+</w:t>
              <w:br/>
              <w:t xml:space="preserve">                                        | Interacts via Repository Abstraction</w:t>
              <w:br/>
              <w:t xml:space="preserve">                                        v</w:t>
              <w:br/>
              <w:t>+-----------------------------------------------------------------------------------+</w:t>
              <w:br/>
              <w:t>|                                    DATA LAYER                                     |</w:t>
              <w:br/>
              <w:t>|  +-----------------------------------------------------------------------------+  |</w:t>
              <w:br/>
              <w:t>|  | TripRepository (Single Source of Truth / Data Synchronization)              |  |</w:t>
              <w:br/>
              <w:t>|  +-----------------------------------------------------------------------------+  |</w:t>
              <w:br/>
              <w:t>|         |                                              |                          |</w:t>
              <w:br/>
              <w:t>|         v (Local Cache &amp; Reactive Memory)              v (Remote Cloud Sync)      |</w:t>
              <w:br/>
              <w:t>|  +---------------------------+                +--------------------------------+  |</w:t>
              <w:br/>
              <w:t>|  | InMemory Cache / DataStore|                | Google Cloud Firestore SDK     |  |</w:t>
              <w:br/>
              <w:t>|  | (Instant offline access)  |                | (Persistent Cloud Collections) |  |</w:t>
              <w:br/>
              <w:t>|  +---------------------------+                +--------------------------------+  |</w:t>
              <w:br/>
              <w:t>+-----------------------------------------------------------------------------------+</w:t>
            </w:r>
          </w:p>
        </w:tc>
      </w:tr>
    </w:tbl>
    <w:p>
      <w:pPr>
        <w:spacing w:after="80"/>
      </w:pPr>
    </w:p>
    <w:p>
      <w:pPr>
        <w:keepNext/>
        <w:spacing w:before="200" w:after="60"/>
      </w:pPr>
      <w:r>
        <w:rPr>
          <w:rFonts w:ascii="Calibri" w:hAnsi="Calibri"/>
          <w:b/>
          <w:color w:val="1E293B"/>
          <w:sz w:val="23"/>
        </w:rPr>
        <w:t>Architectural Layer Responsibilities</w:t>
      </w:r>
    </w:p>
    <w:p>
      <w:pPr>
        <w:pStyle w:val="ListBullet"/>
        <w:spacing w:after="50" w:line="276" w:lineRule="auto"/>
      </w:pPr>
      <w:r/>
      <w:r>
        <w:rPr>
          <w:b/>
          <w:color w:val="0F172A"/>
        </w:rPr>
        <w:t>Presentation Layer (UI &amp; ViewModel):</w:t>
      </w:r>
      <w:r>
        <w:t xml:space="preserve"> Implemented using Jetpack Compose and Material Design 3. UI composables are stateless functions that render UI based solely on immutable `TripUiState` emitted by `TripViewModel`. User events (text edits, button clicks) are delegated upwards to the ViewModel.</w:t>
      </w:r>
    </w:p>
    <w:p>
      <w:pPr>
        <w:pStyle w:val="ListBullet"/>
        <w:spacing w:after="50" w:line="276" w:lineRule="auto"/>
      </w:pPr>
      <w:r/>
      <w:r>
        <w:rPr>
          <w:b/>
          <w:color w:val="0F172A"/>
        </w:rPr>
        <w:t>Domain Layer (Business Models &amp; Math Logic):</w:t>
      </w:r>
      <w:r>
        <w:t xml:space="preserve"> Houses the core calculation algorithms, vehicle benchmark models, and validation rules. This layer contains pure Kotlin code free of Android framework dependencies, ensuring high portability and rapid unit testing.</w:t>
      </w:r>
    </w:p>
    <w:p>
      <w:pPr>
        <w:pStyle w:val="ListBullet"/>
        <w:spacing w:after="50" w:line="276" w:lineRule="auto"/>
      </w:pPr>
      <w:r/>
      <w:r>
        <w:rPr>
          <w:b/>
          <w:color w:val="0F172A"/>
        </w:rPr>
        <w:t>Data Layer (Repository &amp; Cloud Sources):</w:t>
      </w:r>
      <w:r>
        <w:t xml:space="preserve"> Coordinates data operations across local in-memory storage and Google Cloud Firestore. The `TripRepository` implements proactive caching: trips are saved immediately to local memory flows for zero-latency UI rendering, while an asynchronous coroutine dispatches the serialized payload to Cloud Firestore.</w:t>
      </w:r>
    </w:p>
    <w:p>
      <w:pPr>
        <w:keepNext/>
        <w:spacing w:before="280" w:after="100"/>
      </w:pPr>
      <w:r>
        <w:rPr>
          <w:rFonts w:ascii="Calibri" w:hAnsi="Calibri"/>
          <w:b/>
          <w:color w:val="1B4E5B"/>
          <w:sz w:val="27"/>
        </w:rPr>
        <w:t>4.3 Architectural Design</w:t>
      </w:r>
    </w:p>
    <w:p>
      <w:pPr>
        <w:spacing w:after="100" w:line="276" w:lineRule="auto"/>
      </w:pPr>
      <w:r>
        <w:t xml:space="preserve">The architectural design emphasizes </w:t>
      </w:r>
      <w:r>
        <w:rPr>
          <w:b/>
          <w:color w:val="0F172A"/>
        </w:rPr>
        <w:t>Unidirectional Data Flow (UDF)</w:t>
      </w:r>
      <w:r>
        <w:t>:</w:t>
      </w:r>
    </w:p>
    <w:p>
      <w:pPr>
        <w:pStyle w:val="ListNumber"/>
        <w:spacing w:after="50" w:line="276" w:lineRule="auto"/>
      </w:pPr>
      <w:r/>
      <w:r>
        <w:rPr>
          <w:b/>
          <w:color w:val="0F172A"/>
        </w:rPr>
        <w:t>State Flows Down:</w:t>
      </w:r>
      <w:r>
        <w:t xml:space="preserve"> The ViewModel exposes a single, immutable `StateFlow&lt;TripUiState&gt;` to the Compose presentation layer.</w:t>
      </w:r>
    </w:p>
    <w:p>
      <w:pPr>
        <w:pStyle w:val="ListNumber"/>
        <w:spacing w:after="50" w:line="276" w:lineRule="auto"/>
      </w:pPr>
      <w:r/>
      <w:r>
        <w:rPr>
          <w:b/>
          <w:color w:val="0F172A"/>
        </w:rPr>
        <w:t>Events Flow Up:</w:t>
      </w:r>
      <w:r>
        <w:t xml:space="preserve"> User interactions (e.g., changing distance, clicking Next, toggling vehicle type) are transmitted to the ViewModel as explicit method invocations (e.g., `updateDistance(km)`, `saveCurrentTrip()`).</w:t>
      </w:r>
    </w:p>
    <w:p>
      <w:pPr>
        <w:pStyle w:val="ListNumber"/>
        <w:spacing w:after="50" w:line="276" w:lineRule="auto"/>
      </w:pPr>
      <w:r/>
      <w:r>
        <w:rPr>
          <w:b/>
          <w:color w:val="0F172A"/>
        </w:rPr>
        <w:t>Reactive Recomposition:</w:t>
      </w:r>
      <w:r>
        <w:t xml:space="preserve"> When the ViewModel mutates its internal private `MutableStateFlow`, Jetpack Compose detects the state mutation and intelligently recomposes only the affected UI nodes.</w:t>
      </w:r>
    </w:p>
    <w:p>
      <w:pPr>
        <w:keepNext/>
        <w:spacing w:before="280" w:after="100"/>
      </w:pPr>
      <w:r>
        <w:rPr>
          <w:rFonts w:ascii="Calibri" w:hAnsi="Calibri"/>
          <w:b/>
          <w:color w:val="1B4E5B"/>
          <w:sz w:val="27"/>
        </w:rPr>
        <w:t>4.4 Use Case Diagram</w:t>
      </w:r>
    </w:p>
    <w:p>
      <w:pPr>
        <w:spacing w:after="100" w:line="276" w:lineRule="auto"/>
      </w:pPr>
      <w:r>
        <w:t>The Use Case Diagram formalizes the primary interactions between the primary actor (</w:t>
      </w:r>
      <w:r>
        <w:rPr>
          <w:b/>
          <w:color w:val="0F172A"/>
        </w:rPr>
        <w:t>Traveler / User</w:t>
      </w:r>
      <w:r>
        <w:t>) and secondary actor (</w:t>
      </w:r>
      <w:r>
        <w:rPr>
          <w:b/>
          <w:color w:val="0F172A"/>
        </w:rPr>
        <w:t>Firebase / Cloud Backend</w:t>
      </w:r>
      <w:r>
        <w:t>) with the TripWise system.</w:t>
      </w:r>
    </w:p>
    <w:p>
      <w:pPr>
        <w:spacing w:before="160" w:after="80"/>
        <w:jc w:val="center"/>
      </w:pPr>
      <w:r>
        <w:drawing>
          <wp:inline xmlns:a="http://schemas.openxmlformats.org/drawingml/2006/main" xmlns:pic="http://schemas.openxmlformats.org/drawingml/2006/picture">
            <wp:extent cx="5669280" cy="4380807"/>
            <wp:docPr id="2" name="Picture 2"/>
            <wp:cNvGraphicFramePr>
              <a:graphicFrameLocks noChangeAspect="1"/>
            </wp:cNvGraphicFramePr>
            <a:graphic>
              <a:graphicData uri="http://schemas.openxmlformats.org/drawingml/2006/picture">
                <pic:pic>
                  <pic:nvPicPr>
                    <pic:cNvPr id="0" name="fig_use_case.png"/>
                    <pic:cNvPicPr/>
                  </pic:nvPicPr>
                  <pic:blipFill>
                    <a:blip r:embed="rId12"/>
                    <a:stretch>
                      <a:fillRect/>
                    </a:stretch>
                  </pic:blipFill>
                  <pic:spPr>
                    <a:xfrm>
                      <a:off x="0" y="0"/>
                      <a:ext cx="5669280" cy="4380807"/>
                    </a:xfrm>
                    <a:prstGeom prst="rect"/>
                  </pic:spPr>
                </pic:pic>
              </a:graphicData>
            </a:graphic>
          </wp:inline>
        </w:drawing>
      </w:r>
    </w:p>
    <w:p>
      <w:pPr>
        <w:spacing w:before="40" w:after="200"/>
        <w:jc w:val="center"/>
      </w:pPr>
      <w:r>
        <w:rPr>
          <w:rFonts w:ascii="Calibri" w:hAnsi="Calibri"/>
          <w:b/>
          <w:i/>
          <w:color w:val="475569"/>
          <w:sz w:val="19"/>
        </w:rPr>
        <w:t>Figure 4.2: TripWise Formal UML Use Case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flowchart TD</w:t>
              <w:br/>
              <w:t xml:space="preserve">    User([Traveler / End User])</w:t>
              <w:br/>
              <w:t xml:space="preserve">    Backend([Google Cloud / Firebase])</w:t>
              <w:br/>
              <w:br/>
              <w:t xml:space="preserve">    subgraph TripWise Application</w:t>
              <w:br/>
              <w:t xml:space="preserve">        UC01[UC-01: Plan Journey via 4-Step Wizard]</w:t>
              <w:br/>
              <w:t xml:space="preserve">        UC02[UC-02: Compare Multi-Modal Vehicle Costs]</w:t>
              <w:br/>
              <w:t xml:space="preserve">        UC03[UC-03: View and Manage Trip History]</w:t>
              <w:br/>
              <w:t xml:space="preserve">        UC04[UC-04: View Aggregated Trip Analytics]</w:t>
              <w:br/>
              <w:t xml:space="preserve">        UC05[UC-05: Access Highway &amp; Toll Utilities]</w:t>
              <w:br/>
              <w:t xml:space="preserve">        UC06[UC-06: Dispatch Emergency Helplines]</w:t>
              <w:br/>
              <w:t xml:space="preserve">        UC07[UC-07: User Authentication &amp; Profile]</w:t>
              <w:br/>
              <w:t xml:space="preserve">        </w:t>
              <w:br/>
              <w:t xml:space="preserve">        UC01A((Enter Origin &amp; Destination))</w:t>
              <w:br/>
              <w:t xml:space="preserve">        UC01B((Select Vehicle Modality))</w:t>
              <w:br/>
              <w:t xml:space="preserve">        UC01C((Itemize Tolls &amp; Expenses))</w:t>
              <w:br/>
              <w:t xml:space="preserve">        UC01D((Calculate &amp; Review Ledger))</w:t>
              <w:br/>
              <w:t xml:space="preserve">        UC01E((Save Trip to Cloud))</w:t>
              <w:br/>
              <w:t xml:space="preserve">        </w:t>
              <w:br/>
              <w:t xml:space="preserve">        UC05A((View Route Waypoint Map))</w:t>
              <w:br/>
              <w:t xml:space="preserve">        UC05B((Generate RFID/QR Toll Pass))</w:t>
              <w:br/>
              <w:t xml:space="preserve">        UC05C((Review Padma Bridge Rules))</w:t>
              <w:br/>
              <w:t xml:space="preserve">    end</w:t>
              <w:br/>
              <w:br/>
              <w:t xml:space="preserve">    User --&gt; UC01</w:t>
              <w:br/>
              <w:t xml:space="preserve">    User --&gt; UC02</w:t>
              <w:br/>
              <w:t xml:space="preserve">    User --&gt; UC03</w:t>
              <w:br/>
              <w:t xml:space="preserve">    User --&gt; UC04</w:t>
              <w:br/>
              <w:t xml:space="preserve">    User --&gt; UC05</w:t>
              <w:br/>
              <w:t xml:space="preserve">    User --&gt; UC06</w:t>
              <w:br/>
              <w:t xml:space="preserve">    User --&gt; UC07</w:t>
              <w:br/>
              <w:br/>
              <w:t xml:space="preserve">    UC01 ..&gt; UC01A : &lt;&lt;include&gt;&gt;</w:t>
              <w:br/>
              <w:t xml:space="preserve">    UC01 ..&gt; UC01B : &lt;&lt;include&gt;&gt;</w:t>
              <w:br/>
              <w:t xml:space="preserve">    UC01 ..&gt; UC01C : &lt;&lt;include&gt;&gt;</w:t>
              <w:br/>
              <w:t xml:space="preserve">    UC01 ..&gt; UC01D : &lt;&lt;include&gt;&gt;</w:t>
              <w:br/>
              <w:t xml:space="preserve">    UC01 ..&gt; UC01E : &lt;&lt;include&gt;&gt;</w:t>
              <w:br/>
              <w:br/>
              <w:t xml:space="preserve">    UC05 ..&gt; UC05A : &lt;&lt;extend&gt;&gt;</w:t>
              <w:br/>
              <w:t xml:space="preserve">    UC05 ..&gt; UC05B : &lt;&lt;extend&gt;&gt;</w:t>
              <w:br/>
              <w:t xml:space="preserve">    UC05 ..&gt; UC05C : &lt;&lt;extend&gt;&gt;</w:t>
              <w:br/>
              <w:br/>
              <w:t xml:space="preserve">    UC01E --&gt; Backend</w:t>
              <w:br/>
              <w:t xml:space="preserve">    UC03 --&gt; Backend</w:t>
              <w:br/>
              <w:t xml:space="preserve">    UC07 --&gt; Backend</w:t>
            </w:r>
          </w:p>
        </w:tc>
      </w:tr>
    </w:tbl>
    <w:p>
      <w:pPr>
        <w:spacing w:after="80"/>
      </w:pPr>
    </w:p>
    <w:p>
      <w:pPr>
        <w:keepNext/>
        <w:spacing w:before="280" w:after="100"/>
      </w:pPr>
      <w:r>
        <w:rPr>
          <w:rFonts w:ascii="Calibri" w:hAnsi="Calibri"/>
          <w:b/>
          <w:color w:val="1B4E5B"/>
          <w:sz w:val="27"/>
        </w:rPr>
        <w:t>4.5 Use Case Descriptions</w:t>
      </w:r>
    </w:p>
    <w:p>
      <w:pPr>
        <w:spacing w:after="100" w:line="276" w:lineRule="auto"/>
      </w:pPr>
      <w:r>
        <w:t>The system's core capabilities are formalized through detailed use case specifications:</w:t>
      </w:r>
    </w:p>
    <w:p>
      <w:pPr>
        <w:keepNext/>
        <w:spacing w:before="200" w:after="60"/>
      </w:pPr>
      <w:r>
        <w:rPr>
          <w:rFonts w:ascii="Calibri" w:hAnsi="Calibri"/>
          <w:b/>
          <w:color w:val="1E293B"/>
          <w:sz w:val="23"/>
        </w:rPr>
        <w:t>Table 4.1: Use Case Specification — UC-01: Plan Journey via 4-Step Wizard</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Use Case Attribute</w:t>
            </w:r>
          </w:p>
        </w:tc>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Specification Details</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 Case ID &amp; Name</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UC-01: Plan Journey via 4-Step Wizard</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Primary Actor</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Traveler / App User</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Secondary Actor</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Google Cloud Firestore Backend</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Pre-Conditions</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Application launched and displayed on Home Screen.</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Post-Conditions</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 expenses calculated, reviewed, and persisted to local and cloud storage.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Main Success Scenario</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1. User selects "Plan New Trip" on Home Screen.</w:t>
              <w:br/>
              <w:t>2. System navigates to Step 1 (Trip Details); User enters Origin, Destination, Distance ($KM$), and Passengers ($N$).</w:t>
              <w:br/>
              <w:t>3. User clicks "Next"; System validates input and navigates to Step 2 (Vehicle Selection).</w:t>
              <w:br/>
              <w:t>4. User selects vehicle modality (Car, Bike, CNG); System auto-loads calibrated fuel economy and price.</w:t>
              <w:br/>
              <w:t>5. User clicks "Next"; System navigates to Step 3 (Expenses); User enters Toll, Parking, Food, and Other costs.</w:t>
              <w:br/>
              <w:t>6. User clicks "Next"; System renders Step 4 (Review); System displays itemized calculation ledger (Fuel volume, gross cost, per-passenger quota).</w:t>
              <w:br/>
              <w:t>7. User clicks "Save Trip"; System saves document to Firestore and navigates to History.</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Extensions (Alternate Flows)</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2a. Blank Origin or Invalid Distance: System highlights text field with red inline error message and disables "Next Step" button.</w:t>
              <w:br/>
              <w:t>7a. Device Offline: System writes trip immediately to local repository and queues Firestore sync for when connectivity is restored.</w:t>
            </w:r>
          </w:p>
        </w:tc>
      </w:tr>
    </w:tbl>
    <w:p>
      <w:pPr>
        <w:spacing w:after="80" w:before="0"/>
      </w:pPr>
    </w:p>
    <w:p>
      <w:pPr>
        <w:keepNext/>
        <w:spacing w:before="200" w:after="60"/>
      </w:pPr>
      <w:r>
        <w:rPr>
          <w:rFonts w:ascii="Calibri" w:hAnsi="Calibri"/>
          <w:b/>
          <w:color w:val="1E293B"/>
          <w:sz w:val="23"/>
        </w:rPr>
        <w:t>Table 4.2: Use Case Specification — UC-02: Compare Multi-Modal Vehicle Costs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Use Case Attribute</w:t>
            </w:r>
          </w:p>
        </w:tc>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Specification Details</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 Case ID &amp; Name</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UC-02: Compare Multi-Modal Vehicle Costs</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Primary Actor</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Traveler / App User</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Pre-Conditions</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User navigates to "Compare Vehicles" screen from Home or Navigation Drawer.</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Post-Conditions</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System computes and renders side-by-side fuel volume, total financial outlay, and savings delta.</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Main Success Scenario</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1. User enters or adjusts distance in kilometers (e.g., $250\text{ km}$).</w:t>
              <w:br/>
              <w:t>2. System executes simultaneous calculation for Sedan Car ($14\text{ km/L}$), Motorcycle ($40\text{ km/L}$), and CNG Auto-Rickshaw ($28\text{ km/m}^3$).</w:t>
              <w:br/>
              <w:t>3. System displays comparative cards showing exact fuel liters/$\text{m}^3$ and monetary outlays.</w:t>
              <w:br/>
              <w:t>4. System highlights the most economical vehicle and displays percentage savings versus the most expensive option.</w:t>
            </w:r>
          </w:p>
        </w:tc>
      </w:tr>
    </w:tbl>
    <w:p>
      <w:pPr>
        <w:spacing w:after="80" w:before="0"/>
      </w:pPr>
    </w:p>
    <w:p>
      <w:pPr>
        <w:keepNext/>
        <w:spacing w:before="200" w:after="60"/>
      </w:pPr>
      <w:r>
        <w:rPr>
          <w:rFonts w:ascii="Calibri" w:hAnsi="Calibri"/>
          <w:b/>
          <w:color w:val="1E293B"/>
          <w:sz w:val="23"/>
        </w:rPr>
        <w:t>Table 4.3: Use Case Specification — UC-03: View and Manage Trip History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Use Case Attribute</w:t>
            </w:r>
          </w:p>
        </w:tc>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Specification Details</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 Case ID &amp; Name</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UC-03: View and Manage Trip History</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Primary Actor</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Traveler / App User</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Secondary Actor</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Google Cloud Firestore Backend</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Pre-Conditions</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User navigates to History screen.</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Post-Conditions</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Historical trips rendered reactively; deleted trips purged from cloud database.</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Main Success Scenario</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1. System listens to Firestore collection `/trips` filtered by `userId`.</w:t>
              <w:br/>
              <w:t>2. System renders historical trip cards sorted chronologically.</w:t>
              <w:br/>
              <w:t>3. User taps a trip to view detailed breakdown or taps delete icon.</w:t>
              <w:br/>
              <w:t>4. Upon deletion confirmation, System deletes document from Firestore and updates list reactively.</w:t>
            </w:r>
          </w:p>
        </w:tc>
      </w:tr>
    </w:tbl>
    <w:p>
      <w:pPr>
        <w:spacing w:after="80" w:before="0"/>
      </w:pPr>
    </w:p>
    <w:p>
      <w:pPr>
        <w:keepNext/>
        <w:spacing w:before="200" w:after="60"/>
      </w:pPr>
      <w:r>
        <w:rPr>
          <w:rFonts w:ascii="Calibri" w:hAnsi="Calibri"/>
          <w:b/>
          <w:color w:val="1E293B"/>
          <w:sz w:val="23"/>
        </w:rPr>
        <w:t>Table 4.4: Use Case Specification — UC-05: Access Highway Transit Utilities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Use Case Attribute</w:t>
            </w:r>
          </w:p>
        </w:tc>
        <w:tc>
          <w:tcPr>
            <w:tcW w:type="dxa" w:w="468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Specification Details</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 Case ID &amp; Name</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UC-05: Access Highway Transit Utilities</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Primary Actor</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Highway Driver / Traveler</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Pre-Conditions</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User selects a smart utility card from the Home Screen dashboard.</w:t>
            </w:r>
          </w:p>
        </w:tc>
      </w:tr>
      <w:tr>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Post-Conditions</w:t>
            </w:r>
          </w:p>
        </w:tc>
        <w:tc>
          <w:tcPr>
            <w:tcW w:type="dxa" w:w="468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Selected utility module loaded with interactive domain content.</w:t>
            </w:r>
          </w:p>
        </w:tc>
      </w:tr>
      <w:tr>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Main Success Scenario</w:t>
            </w:r>
          </w:p>
        </w:tc>
        <w:tc>
          <w:tcPr>
            <w:tcW w:type="dxa" w:w="468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1. User selects "Route Map", "Toll Pass", "Padma Bridge Guide", or "Emergency Contacts".</w:t>
              <w:br/>
              <w:t>2. System transitions to selected screen, rendering waypoint markers, simulated QR RFID barcode, statutory speed camera advisories, or direct telephone dialer links.</w:t>
            </w:r>
          </w:p>
        </w:tc>
      </w:tr>
    </w:tbl>
    <w:p>
      <w:pPr>
        <w:spacing w:after="80" w:before="0"/>
      </w:pPr>
    </w:p>
    <w:p>
      <w:pPr>
        <w:keepNext/>
        <w:spacing w:before="280" w:after="100"/>
      </w:pPr>
      <w:r>
        <w:rPr>
          <w:rFonts w:ascii="Calibri" w:hAnsi="Calibri"/>
          <w:b/>
          <w:color w:val="1B4E5B"/>
          <w:sz w:val="27"/>
        </w:rPr>
        <w:t>4.6 Activity Diagram</w:t>
      </w:r>
    </w:p>
    <w:p>
      <w:pPr>
        <w:spacing w:after="100" w:line="276" w:lineRule="auto"/>
      </w:pPr>
      <w:r>
        <w:t>The Activity Diagram models the dynamic operational workflow of the 4-step trip planning wizard, illustrating decision branching, validation gates, and asynchronous persistence.</w:t>
      </w:r>
    </w:p>
    <w:p>
      <w:pPr>
        <w:spacing w:before="160" w:after="80"/>
        <w:jc w:val="center"/>
      </w:pPr>
      <w:r>
        <w:drawing>
          <wp:inline xmlns:a="http://schemas.openxmlformats.org/drawingml/2006/main" xmlns:pic="http://schemas.openxmlformats.org/drawingml/2006/picture">
            <wp:extent cx="5669280" cy="5952744"/>
            <wp:docPr id="3" name="Picture 3"/>
            <wp:cNvGraphicFramePr>
              <a:graphicFrameLocks noChangeAspect="1"/>
            </wp:cNvGraphicFramePr>
            <a:graphic>
              <a:graphicData uri="http://schemas.openxmlformats.org/drawingml/2006/picture">
                <pic:pic>
                  <pic:nvPicPr>
                    <pic:cNvPr id="0" name="fig_activity.png"/>
                    <pic:cNvPicPr/>
                  </pic:nvPicPr>
                  <pic:blipFill>
                    <a:blip r:embed="rId13"/>
                    <a:stretch>
                      <a:fillRect/>
                    </a:stretch>
                  </pic:blipFill>
                  <pic:spPr>
                    <a:xfrm>
                      <a:off x="0" y="0"/>
                      <a:ext cx="5669280" cy="5952744"/>
                    </a:xfrm>
                    <a:prstGeom prst="rect"/>
                  </pic:spPr>
                </pic:pic>
              </a:graphicData>
            </a:graphic>
          </wp:inline>
        </w:drawing>
      </w:r>
    </w:p>
    <w:p>
      <w:pPr>
        <w:spacing w:before="40" w:after="200"/>
        <w:jc w:val="center"/>
      </w:pPr>
      <w:r>
        <w:rPr>
          <w:rFonts w:ascii="Calibri" w:hAnsi="Calibri"/>
          <w:b/>
          <w:i/>
          <w:color w:val="475569"/>
          <w:sz w:val="19"/>
        </w:rPr>
        <w:t>Figure 4.3: TripWise 4-Step Trip Planning Activity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flowchart TD</w:t>
              <w:br/>
              <w:t xml:space="preserve">    Start([Launch Trip Planning Wizard]) --&gt; S1[Step 1: Enter Origin, Destination, Distance, Passengers]</w:t>
              <w:br/>
              <w:t xml:space="preserve">    S1 --&gt; Val1{Is Distance &gt; 0 and Origin Valid?}</w:t>
              <w:br/>
              <w:t xml:space="preserve">    Val1 -- No --&gt; Err1[Display Inline Error &amp; Keep on Step 1]</w:t>
              <w:br/>
              <w:t xml:space="preserve">    Err1 --&gt; S1</w:t>
              <w:br/>
              <w:t xml:space="preserve">    Val1 -- Yes --&gt; S2[Step 2: Select Vehicle Modality]</w:t>
              <w:br/>
              <w:t xml:space="preserve">    </w:t>
              <w:br/>
              <w:t xml:space="preserve">    S2 --&gt; Populate[Auto-Populate Calibrated Fuel Economy &amp; Default Retail Price]</w:t>
              <w:br/>
              <w:t xml:space="preserve">    Populate --&gt; CustBench{Customize Mileage or Price?}</w:t>
              <w:br/>
              <w:t xml:space="preserve">    CustBench -- Yes --&gt; EditBench[User Edits KM/L or Price/L]</w:t>
              <w:br/>
              <w:t xml:space="preserve">    CustBench -- No --&gt; S3Nav[Advance to Step 3]</w:t>
              <w:br/>
              <w:t xml:space="preserve">    EditBench --&gt; S3Nav</w:t>
              <w:br/>
              <w:t xml:space="preserve">    </w:t>
              <w:br/>
              <w:t xml:space="preserve">    S3Nav --&gt; S3[Step 3: Enter Itemized Expenses: Tolls, Parking, Food, Other]</w:t>
              <w:br/>
              <w:t xml:space="preserve">    S3 --&gt; Val3{All Expenses &gt;= 0?}</w:t>
              <w:br/>
              <w:t xml:space="preserve">    Val3 -- No --&gt; Err3[Reset Negative Values to Zero]</w:t>
              <w:br/>
              <w:t xml:space="preserve">    Err3 --&gt; S3</w:t>
              <w:br/>
              <w:t xml:space="preserve">    Val3 -- Yes --&gt; S4Nav[Advance to Step 4]</w:t>
              <w:br/>
              <w:t xml:space="preserve">    </w:t>
              <w:br/>
              <w:t xml:space="preserve">    S4Nav --&gt; Calc[Execute Deterministic Calculation Engine]</w:t>
              <w:br/>
              <w:t xml:space="preserve">    Calc --&gt; S4[Step 4: Render Itemized Review Ledger]</w:t>
              <w:br/>
              <w:t xml:space="preserve">    S4 --&gt; UserChoice{User Action?}</w:t>
              <w:br/>
              <w:t xml:space="preserve">    UserChoice -- Edit Previous --&gt; BackStep[Navigate to Previous Step with Preserved State]</w:t>
              <w:br/>
              <w:t xml:space="preserve">    BackStep --&gt; S3</w:t>
              <w:br/>
              <w:t xml:space="preserve">    UserChoice -- Save Trip --&gt; Persist[Persist Trip to Local StateFlow and Cloud Firestore]</w:t>
              <w:br/>
              <w:t xml:space="preserve">    </w:t>
              <w:br/>
              <w:t xml:space="preserve">    Persist --&gt; End([Navigate to Trip History &amp; Show Confirmation Snackbar])</w:t>
            </w:r>
          </w:p>
        </w:tc>
      </w:tr>
    </w:tbl>
    <w:p>
      <w:pPr>
        <w:spacing w:after="80"/>
      </w:pPr>
    </w:p>
    <w:p>
      <w:pPr>
        <w:keepNext/>
        <w:spacing w:before="280" w:after="100"/>
      </w:pPr>
      <w:r>
        <w:rPr>
          <w:rFonts w:ascii="Calibri" w:hAnsi="Calibri"/>
          <w:b/>
          <w:color w:val="1B4E5B"/>
          <w:sz w:val="27"/>
        </w:rPr>
        <w:t>4.7 Sequence Diagram</w:t>
      </w:r>
    </w:p>
    <w:p>
      <w:pPr>
        <w:spacing w:after="100" w:line="276" w:lineRule="auto"/>
      </w:pPr>
      <w:r>
        <w:t>The Sequence Diagram illustrates the chronological message sequence and object collaboration across presentation, ViewModel, repository, and cloud tiers during trip calculation and storage.</w:t>
      </w:r>
    </w:p>
    <w:p>
      <w:pPr>
        <w:spacing w:before="160" w:after="80"/>
        <w:jc w:val="center"/>
      </w:pPr>
      <w:r>
        <w:drawing>
          <wp:inline xmlns:a="http://schemas.openxmlformats.org/drawingml/2006/main" xmlns:pic="http://schemas.openxmlformats.org/drawingml/2006/picture">
            <wp:extent cx="5669280" cy="4380807"/>
            <wp:docPr id="4" name="Picture 4"/>
            <wp:cNvGraphicFramePr>
              <a:graphicFrameLocks noChangeAspect="1"/>
            </wp:cNvGraphicFramePr>
            <a:graphic>
              <a:graphicData uri="http://schemas.openxmlformats.org/drawingml/2006/picture">
                <pic:pic>
                  <pic:nvPicPr>
                    <pic:cNvPr id="0" name="fig_sequence.png"/>
                    <pic:cNvPicPr/>
                  </pic:nvPicPr>
                  <pic:blipFill>
                    <a:blip r:embed="rId14"/>
                    <a:stretch>
                      <a:fillRect/>
                    </a:stretch>
                  </pic:blipFill>
                  <pic:spPr>
                    <a:xfrm>
                      <a:off x="0" y="0"/>
                      <a:ext cx="5669280" cy="4380807"/>
                    </a:xfrm>
                    <a:prstGeom prst="rect"/>
                  </pic:spPr>
                </pic:pic>
              </a:graphicData>
            </a:graphic>
          </wp:inline>
        </w:drawing>
      </w:r>
    </w:p>
    <w:p>
      <w:pPr>
        <w:spacing w:before="40" w:after="200"/>
        <w:jc w:val="center"/>
      </w:pPr>
      <w:r>
        <w:rPr>
          <w:rFonts w:ascii="Calibri" w:hAnsi="Calibri"/>
          <w:b/>
          <w:i/>
          <w:color w:val="475569"/>
          <w:sz w:val="19"/>
        </w:rPr>
        <w:t>Figure 4.4: TripWise End-to-End Sequence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sequenceDiagram</w:t>
              <w:br/>
              <w:t xml:space="preserve">    autonumber</w:t>
              <w:br/>
              <w:t xml:space="preserve">    actor User as Traveler</w:t>
              <w:br/>
              <w:t xml:space="preserve">    participant View as Compose UI (StepScreens)</w:t>
              <w:br/>
              <w:t xml:space="preserve">    participant VM as TripViewModel</w:t>
              <w:br/>
              <w:t xml:space="preserve">    participant Domain as CalculationEngine</w:t>
              <w:br/>
              <w:t xml:space="preserve">    participant Repo as TripRepository</w:t>
              <w:br/>
              <w:t xml:space="preserve">    participant DB as Google Cloud Firestore</w:t>
              <w:br/>
              <w:br/>
              <w:t xml:space="preserve">    User-&gt;&gt;View: Enter Distance, Passengers, Select Vehicle (Car)</w:t>
              <w:br/>
              <w:t xml:space="preserve">    View-&gt;&gt;VM: updateTripDraft(distance=280, passengers=4, type=CAR)</w:t>
              <w:br/>
              <w:t xml:space="preserve">    VM-&gt;&gt;Domain: calculateTripBudget(draft)</w:t>
              <w:br/>
              <w:t xml:space="preserve">    Domain--&gt;&gt;VM: return ComputedExpenses(fuelVol=20.0L, total=5300, perPass=1325)</w:t>
              <w:br/>
              <w:t xml:space="preserve">    VM-&gt;&gt;VM: emit new TripUiState with calculation results</w:t>
              <w:br/>
              <w:t xml:space="preserve">    VM--&gt;&gt;View: StateFlow emits updated state</w:t>
              <w:br/>
              <w:t xml:space="preserve">    View--&gt;&gt;User: Renders real-time calculation preview in Step 4</w:t>
              <w:br/>
              <w:br/>
              <w:t xml:space="preserve">    User-&gt;&gt;View: Clicks "Save Trip" Button</w:t>
              <w:br/>
              <w:t xml:space="preserve">    View-&gt;&gt;VM: saveCurrentTrip()</w:t>
              <w:br/>
              <w:t xml:space="preserve">    VM-&gt;&gt;Repo: saveTrip(tripEntity)</w:t>
              <w:br/>
              <w:t xml:space="preserve">    Repo-&gt;&gt;Repo: Update local MutableStateFlow (Instant UI response)</w:t>
              <w:br/>
              <w:t xml:space="preserve">    Repo-&gt;&gt;DB: firestore.collection("trips").document(id).set(tripPayload)</w:t>
              <w:br/>
              <w:t xml:space="preserve">    </w:t>
              <w:br/>
              <w:t xml:space="preserve">    alt Network Available</w:t>
              <w:br/>
              <w:t xml:space="preserve">        DB--&gt;&gt;Repo: Write Acknowledged (SUCCESS)</w:t>
              <w:br/>
              <w:t xml:space="preserve">        Repo--&gt;&gt;VM: Sync Success Event</w:t>
              <w:br/>
              <w:t xml:space="preserve">    else Device Offline</w:t>
              <w:br/>
              <w:t xml:space="preserve">        DB--&gt;&gt;Repo: Queued in Offline Cache</w:t>
              <w:br/>
              <w:t xml:space="preserve">        Repo--&gt;&gt;VM: Cached Locally Event</w:t>
              <w:br/>
              <w:t xml:space="preserve">    end</w:t>
              <w:br/>
              <w:br/>
              <w:t xml:space="preserve">    VM--&gt;&gt;View: Navigation Event -&gt; ROUTE_TRIP_HISTORY</w:t>
              <w:br/>
              <w:t xml:space="preserve">    View--&gt;&gt;User: Display Trip History screen with Confirmation Snackbar</w:t>
            </w:r>
          </w:p>
        </w:tc>
      </w:tr>
    </w:tbl>
    <w:p>
      <w:pPr>
        <w:spacing w:after="80"/>
      </w:pPr>
    </w:p>
    <w:p>
      <w:pPr>
        <w:keepNext/>
        <w:spacing w:before="280" w:after="100"/>
      </w:pPr>
      <w:r>
        <w:rPr>
          <w:rFonts w:ascii="Calibri" w:hAnsi="Calibri"/>
          <w:b/>
          <w:color w:val="1B4E5B"/>
          <w:sz w:val="27"/>
        </w:rPr>
        <w:t>4.8 Data Flow Diagrams (DFD)</w:t>
      </w:r>
    </w:p>
    <w:p>
      <w:pPr>
        <w:keepNext/>
        <w:spacing w:before="200" w:after="60"/>
      </w:pPr>
      <w:r>
        <w:rPr>
          <w:rFonts w:ascii="Calibri" w:hAnsi="Calibri"/>
          <w:b/>
          <w:color w:val="1E293B"/>
          <w:sz w:val="23"/>
        </w:rPr>
        <w:t>4.8.1 DFD Level 0 (Context Diagram)</w:t>
      </w:r>
    </w:p>
    <w:p>
      <w:pPr>
        <w:spacing w:after="100" w:line="276" w:lineRule="auto"/>
      </w:pPr>
      <w:r>
        <w:t>The Context Diagram establishes the highest-level data transformation view, framing the application as a single transformation process interacting with external entities.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xml:space="preserve">                  +-------------------------------------------------+</w:t>
              <w:br/>
              <w:t xml:space="preserve">                  |                                                 |</w:t>
              <w:br/>
              <w:t xml:space="preserve">                  |  Trip Planning Inputs (Distance, Vehicle, Tolls)|</w:t>
              <w:br/>
              <w:t xml:space="preserve">                  |------------------------------------------------&gt;|</w:t>
              <w:br/>
              <w:t>+-------------+   |                                                 |   +-----------------------+</w:t>
              <w:br/>
              <w:t>|             |   |  Real-Time Cost Breakdown &amp; Split Quotas        |   |                       |</w:t>
              <w:br/>
              <w:t>|   User /    |   |&lt;------------------------------------------------|   |   TripWise System     |</w:t>
              <w:br/>
              <w:t>|  Traveler   |   |                                                 |   |   Execution Engine    |</w:t>
              <w:br/>
              <w:t>|             |   |  Emergency Dial Request / Transit Utilities     |   |                       |</w:t>
              <w:br/>
              <w:t>|             |   |&lt;------------------------------------------------|   |                       |</w:t>
              <w:br/>
              <w:t>+-------------+   |                                                 |   +-----------------------+</w:t>
              <w:br/>
              <w:t xml:space="preserve">                  +-------------------------------------------------+               |</w:t>
              <w:br/>
              <w:t xml:space="preserve">                                                                                    |</w:t>
              <w:br/>
              <w:t xml:space="preserve">                                   Document CRUD Operations (HTTPS/gRPC)            |</w:t>
              <w:br/>
              <w:t xml:space="preserve">                                   &lt;================================================&gt;</w:t>
              <w:br/>
              <w:t xml:space="preserve">                                                                                    |</w:t>
              <w:br/>
              <w:t xml:space="preserve">                                                                        +-----------------------+</w:t>
              <w:br/>
              <w:t xml:space="preserve">                                                                        | Google Cloud Firestore|</w:t>
              <w:br/>
              <w:t xml:space="preserve">                                                                        | (tripwise-db)         |</w:t>
              <w:br/>
              <w:t xml:space="preserve">                                                                        +-----------------------+</w:t>
            </w:r>
          </w:p>
        </w:tc>
      </w:tr>
    </w:tbl>
    <w:p>
      <w:pPr>
        <w:spacing w:after="80"/>
      </w:pPr>
    </w:p>
    <w:p>
      <w:pPr>
        <w:keepNext/>
        <w:spacing w:before="200" w:after="60"/>
      </w:pPr>
      <w:r>
        <w:rPr>
          <w:rFonts w:ascii="Calibri" w:hAnsi="Calibri"/>
          <w:b/>
          <w:color w:val="1E293B"/>
          <w:sz w:val="23"/>
        </w:rPr>
        <w:t>4.8.2 DFD Level 1 (Detailed Sub-Processes)</w:t>
      </w:r>
    </w:p>
    <w:p>
      <w:pPr>
        <w:spacing w:after="100" w:line="276" w:lineRule="auto"/>
      </w:pPr>
      <w:r>
        <w:t>The Level 1 DFD decomposes the system into four interconnected sub-processes: Input Sanitization (P1), Mathematical Cost Computation (P2), Local State Management (P3), and Cloud Synchronization (P4).</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xml:space="preserve">   User Inputs</w:t>
              <w:br/>
              <w:t xml:space="preserve">       |</w:t>
              <w:br/>
              <w:t xml:space="preserve">       v</w:t>
              <w:br/>
              <w:t>+-----------------------+</w:t>
              <w:br/>
              <w:t>| P1: Input Validation  |---- Sanitized Trip Parameters ----+</w:t>
              <w:br/>
              <w:t>|     &amp; Sanitization    |                                   |</w:t>
              <w:br/>
              <w:t>+-----------------------+                                   v</w:t>
              <w:br/>
              <w:t xml:space="preserve">                                                 +-----------------------+</w:t>
              <w:br/>
              <w:t xml:space="preserve">                                                 | P2: Mathematical Cost |</w:t>
              <w:br/>
              <w:t xml:space="preserve">                                                 |     Calculation Engine|</w:t>
              <w:br/>
              <w:t xml:space="preserve">                                                 +-----------------------+</w:t>
              <w:br/>
              <w:t xml:space="preserve">                                                            |</w:t>
              <w:br/>
              <w:t xml:space="preserve">                                             Calculated Financial Ledger</w:t>
              <w:br/>
              <w:t xml:space="preserve">                                                            |</w:t>
              <w:br/>
              <w:t xml:space="preserve">                                                            v</w:t>
              <w:br/>
              <w:t>+-----------------------+  Immutable State Flow  +-----------------------+</w:t>
              <w:br/>
              <w:t>| User Interface        |&lt;-----------------------| P3: Local State &amp;     |</w:t>
              <w:br/>
              <w:t>| Presentation (Compose)|                        |     ViewModel Buffer  |</w:t>
              <w:br/>
              <w:t>+-----------------------+                        +-----------------------+</w:t>
              <w:br/>
              <w:t xml:space="preserve">                                                            |</w:t>
              <w:br/>
              <w:t xml:space="preserve">                                                Trip Document Payload</w:t>
              <w:br/>
              <w:t xml:space="preserve">                                                            |</w:t>
              <w:br/>
              <w:t xml:space="preserve">                                                            v</w:t>
              <w:br/>
              <w:t xml:space="preserve">                                                 +-----------------------+</w:t>
              <w:br/>
              <w:t xml:space="preserve">                                                 | P4: Cloud Sync &amp;      |</w:t>
              <w:br/>
              <w:t xml:space="preserve">                                                 |     Firestore Writer  |</w:t>
              <w:br/>
              <w:t xml:space="preserve">                                                 +-----------------------+</w:t>
              <w:br/>
              <w:t xml:space="preserve">                                                            |</w:t>
              <w:br/>
              <w:t xml:space="preserve">                                                            v</w:t>
              <w:br/>
              <w:t xml:space="preserve">                                                 [D1: Firestore /trips Collection]</w:t>
            </w:r>
          </w:p>
        </w:tc>
      </w:tr>
    </w:tbl>
    <w:p>
      <w:pPr>
        <w:spacing w:after="80"/>
      </w:pPr>
    </w:p>
    <w:p>
      <w:pPr>
        <w:keepNext/>
        <w:spacing w:before="280" w:after="100"/>
      </w:pPr>
      <w:r>
        <w:rPr>
          <w:rFonts w:ascii="Calibri" w:hAnsi="Calibri"/>
          <w:b/>
          <w:color w:val="1B4E5B"/>
          <w:sz w:val="27"/>
        </w:rPr>
        <w:t>4.9 Calculation Flowchart</w:t>
      </w:r>
    </w:p>
    <w:p>
      <w:pPr>
        <w:spacing w:after="100" w:line="276" w:lineRule="auto"/>
      </w:pPr>
      <w:r>
        <w:t>The calculation engine follows a deterministic algorithmic sequence when processing trip expenses: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flowchart TD</w:t>
              <w:br/>
              <w:t xml:space="preserve">    Start([Receive Calculation Trigger]) --&gt; ReadInputs[Read Distance D, Mileage M, FuelPrice P, Passengers N, Tolls T, Parking K, Food F, Other O]</w:t>
              <w:br/>
              <w:t xml:space="preserve">    </w:t>
              <w:br/>
              <w:t xml:space="preserve">    ReadInputs --&gt; CheckDiv{Is Mileage M &lt;= 0?}</w:t>
              <w:br/>
              <w:t xml:space="preserve">    CheckDiv -- Yes --&gt; FallbackM[Set M = 1.0 to prevent Division-by-Zero]</w:t>
              <w:br/>
              <w:t xml:space="preserve">    CheckDiv -- No --&gt; ComputeFuelVol[Compute Fuel Volume: V = D / M]</w:t>
              <w:br/>
              <w:t xml:space="preserve">    FallbackM --&gt; ComputeFuelVol</w:t>
              <w:br/>
              <w:t xml:space="preserve">    </w:t>
              <w:br/>
              <w:t xml:space="preserve">    ComputeFuelVol --&gt; ComputeFuelCost[Compute Fuel Expense: C_fuel = V * P]</w:t>
              <w:br/>
              <w:t xml:space="preserve">    ComputeFuelCost --&gt; ComputeSupp[Compute Supplementary Expenses: C_supp = T + K + F + O]</w:t>
              <w:br/>
              <w:t xml:space="preserve">    ComputeSupp --&gt; ComputeTotal[Compute Gross Trip Expenditure: C_total = C_fuel + C_supp]</w:t>
              <w:br/>
              <w:t xml:space="preserve">    </w:t>
              <w:br/>
              <w:t xml:space="preserve">    ComputeTotal --&gt; CheckPass{Is Passengers N &lt; 1?}</w:t>
              <w:br/>
              <w:t xml:space="preserve">    CheckPass -- Yes --&gt; FallbackN[Set N = 1 to prevent Division-by-Zero]</w:t>
              <w:br/>
              <w:t xml:space="preserve">    CheckPass -- No --&gt; ComputeSplit[Compute Per-Passenger Quota: Q = C_total / N]</w:t>
              <w:br/>
              <w:t xml:space="preserve">    FallbackN --&gt; ComputeSplit</w:t>
              <w:br/>
              <w:t xml:space="preserve">    </w:t>
              <w:br/>
              <w:t xml:space="preserve">    ComputeSplit --&gt; RoundOutput[Format all monetary amounts to 2 decimal places]</w:t>
              <w:br/>
              <w:t xml:space="preserve">    RoundOutput --&gt; ReturnLedger([Return Immutable ComputedExpenses Object])</w:t>
            </w:r>
          </w:p>
        </w:tc>
      </w:tr>
    </w:tbl>
    <w:p>
      <w:pPr>
        <w:spacing w:after="80"/>
      </w:pPr>
    </w:p>
    <w:p>
      <w:pPr>
        <w:keepNext/>
        <w:spacing w:before="280" w:after="100"/>
      </w:pPr>
      <w:r>
        <w:rPr>
          <w:rFonts w:ascii="Calibri" w:hAnsi="Calibri"/>
          <w:b/>
          <w:color w:val="1B4E5B"/>
          <w:sz w:val="27"/>
        </w:rPr>
        <w:t>4.10 Class Diagram / Component Architecture</w:t>
      </w:r>
    </w:p>
    <w:p>
      <w:pPr>
        <w:spacing w:after="100" w:line="276" w:lineRule="auto"/>
      </w:pPr>
      <w:r>
        <w:t>The class diagram depicts the relationships, attributes, and operational contracts between the core structural entities within the TripWise application.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classDiagram</w:t>
              <w:br/>
              <w:t xml:space="preserve">    class TripViewModel {</w:t>
              <w:br/>
              <w:t xml:space="preserve">        -MutableStateFlow&lt;TripUiState&gt; _uiState</w:t>
              <w:br/>
              <w:t xml:space="preserve">        -TripRepository repository</w:t>
              <w:br/>
              <w:t xml:space="preserve">        +StateFlow&lt;TripUiState&gt; uiState</w:t>
              <w:br/>
              <w:t xml:space="preserve">        +updateOrigin(String)</w:t>
              <w:br/>
              <w:t xml:space="preserve">        +updateDestination(String)</w:t>
              <w:br/>
              <w:t xml:space="preserve">        +updateDistance(Double)</w:t>
              <w:br/>
              <w:t xml:space="preserve">        +updatePassengers(Int)</w:t>
              <w:br/>
              <w:t xml:space="preserve">        +selectVehicle(VehicleType)</w:t>
              <w:br/>
              <w:t xml:space="preserve">        +updateFuelPrice(Double)</w:t>
              <w:br/>
              <w:t xml:space="preserve">        +updateMileage(Double)</w:t>
              <w:br/>
              <w:t xml:space="preserve">        +updateExpenses(Double, Double, Double, Double)</w:t>
              <w:br/>
              <w:t xml:space="preserve">        +saveCurrentTrip()</w:t>
              <w:br/>
              <w:t xml:space="preserve">        +deleteTrip(String)</w:t>
              <w:br/>
              <w:t xml:space="preserve">        +calculateComparison(Double)</w:t>
              <w:br/>
              <w:t xml:space="preserve">    }</w:t>
              <w:br/>
              <w:br/>
              <w:t xml:space="preserve">    class TripRepository {</w:t>
              <w:br/>
              <w:t xml:space="preserve">        -FirebaseFirestore firestore</w:t>
              <w:br/>
              <w:t xml:space="preserve">        -MutableStateFlow&lt;List&lt;Trip&gt;&gt; _tripsFlow</w:t>
              <w:br/>
              <w:t xml:space="preserve">        +Flow&lt;List&lt;Trip&gt;&gt; getTripsStream(String userId)</w:t>
              <w:br/>
              <w:t xml:space="preserve">        +suspend saveTrip(Trip trip)</w:t>
              <w:br/>
              <w:t xml:space="preserve">        +suspend deleteTrip(String tripId)</w:t>
              <w:br/>
              <w:t xml:space="preserve">        +suspend updateTrip(Trip trip)</w:t>
              <w:br/>
              <w:t xml:space="preserve">    }</w:t>
              <w:br/>
              <w:br/>
              <w:t xml:space="preserve">    class Trip {</w:t>
              <w:br/>
              <w:t xml:space="preserve">        +String id</w:t>
              <w:br/>
              <w:t xml:space="preserve">        +String userId</w:t>
              <w:br/>
              <w:t xml:space="preserve">        +String title</w:t>
              <w:br/>
              <w:t xml:space="preserve">        +String origin</w:t>
              <w:br/>
              <w:t xml:space="preserve">        +String destination</w:t>
              <w:br/>
              <w:t xml:space="preserve">        +Double distanceKm</w:t>
              <w:br/>
              <w:t xml:space="preserve">        +Int passengerCount</w:t>
              <w:br/>
              <w:t xml:space="preserve">        +VehicleType vehicleType</w:t>
              <w:br/>
              <w:t xml:space="preserve">        +Double fuelPricePerUnit</w:t>
              <w:br/>
              <w:t xml:space="preserve">        +Double mileageKmPerUnit</w:t>
              <w:br/>
              <w:t xml:space="preserve">        +Double tollCost</w:t>
              <w:br/>
              <w:t xml:space="preserve">        +Double parkingCost</w:t>
              <w:br/>
              <w:t xml:space="preserve">        +Double foodCost</w:t>
              <w:br/>
              <w:t xml:space="preserve">        +Double otherCost</w:t>
              <w:br/>
              <w:t xml:space="preserve">        +Double totalFuelVolume</w:t>
              <w:br/>
              <w:t xml:space="preserve">        +Double totalFuelCost</w:t>
              <w:br/>
              <w:t xml:space="preserve">        +Double totalTripCost</w:t>
              <w:br/>
              <w:t xml:space="preserve">        +Double costPerPassenger</w:t>
              <w:br/>
              <w:t xml:space="preserve">        +Long timestamp</w:t>
              <w:br/>
              <w:t xml:space="preserve">    }</w:t>
              <w:br/>
              <w:br/>
              <w:t xml:space="preserve">    class VehicleBenchmark {</w:t>
              <w:br/>
              <w:t xml:space="preserve">        +VehicleType type</w:t>
              <w:br/>
              <w:t xml:space="preserve">        +String displayName</w:t>
              <w:br/>
              <w:t xml:space="preserve">        +Double defaultMileage</w:t>
              <w:br/>
              <w:t xml:space="preserve">        +Double defaultFuelPrice</w:t>
              <w:br/>
              <w:t xml:space="preserve">        +String unit</w:t>
              <w:br/>
              <w:t xml:space="preserve">    }</w:t>
              <w:br/>
              <w:br/>
              <w:t xml:space="preserve">    class VehicleType {</w:t>
              <w:br/>
              <w:t xml:space="preserve">        &lt;&lt;enumeration&gt;&gt;</w:t>
              <w:br/>
              <w:t xml:space="preserve">        CAR</w:t>
              <w:br/>
              <w:t xml:space="preserve">        MOTORCYCLE</w:t>
              <w:br/>
              <w:t xml:space="preserve">        CNG</w:t>
              <w:br/>
              <w:t xml:space="preserve">    }</w:t>
              <w:br/>
              <w:br/>
              <w:t xml:space="preserve">    class ComputedExpenses {</w:t>
              <w:br/>
              <w:t xml:space="preserve">        +Double fuelVolume</w:t>
              <w:br/>
              <w:t xml:space="preserve">        +Double fuelCost</w:t>
              <w:br/>
              <w:t xml:space="preserve">        +Double supplementaryCost</w:t>
              <w:br/>
              <w:t xml:space="preserve">        +Double totalCost</w:t>
              <w:br/>
              <w:t xml:space="preserve">        +Double perPassengerCost</w:t>
              <w:br/>
              <w:t xml:space="preserve">    }</w:t>
              <w:br/>
              <w:br/>
              <w:t xml:space="preserve">    TripViewModel --&gt; TripRepository : delegates data mutations</w:t>
              <w:br/>
              <w:t xml:space="preserve">    TripViewModel --&gt; Trip : manages active draft</w:t>
              <w:br/>
              <w:t xml:space="preserve">    TripViewModel --&gt; VehicleBenchmark : reads defaults</w:t>
              <w:br/>
              <w:t xml:space="preserve">    TripRepository --&gt; Trip : persists &amp; retrieves</w:t>
              <w:br/>
              <w:t xml:space="preserve">    Trip --&gt; VehicleType : categorizes</w:t>
              <w:br/>
              <w:t xml:space="preserve">    VehicleBenchmark --&gt; VehicleType : references</w:t>
              <w:br/>
              <w:t xml:space="preserve">    TripViewModel ..&gt; ComputedExpenses : instantiates</w:t>
            </w:r>
          </w:p>
        </w:tc>
      </w:tr>
    </w:tbl>
    <w:p>
      <w:pPr>
        <w:spacing w:after="80"/>
      </w:pPr>
    </w:p>
    <w:p>
      <w:pPr>
        <w:keepNext/>
        <w:spacing w:before="280" w:after="100"/>
      </w:pPr>
      <w:r>
        <w:rPr>
          <w:rFonts w:ascii="Calibri" w:hAnsi="Calibri"/>
          <w:b/>
          <w:color w:val="1B4E5B"/>
          <w:sz w:val="27"/>
        </w:rPr>
        <w:t>4.11 Entity-Relationship Diagram (ERD) &amp; Database Schema</w:t>
      </w:r>
    </w:p>
    <w:p>
      <w:pPr>
        <w:spacing w:after="100" w:line="276" w:lineRule="auto"/>
      </w:pPr>
      <w:r>
        <w:t>TripWise utilizes Google Cloud Firestore, a NoSQL document-oriented database. The relational structure and document schemas are represented in the Entity-Relationship Diagram below:</w:t>
      </w:r>
    </w:p>
    <w:p>
      <w:pPr>
        <w:spacing w:before="160" w:after="80"/>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fig_erd.png"/>
                    <pic:cNvPicPr/>
                  </pic:nvPicPr>
                  <pic:blipFill>
                    <a:blip r:embed="rId15"/>
                    <a:stretch>
                      <a:fillRect/>
                    </a:stretch>
                  </pic:blipFill>
                  <pic:spPr>
                    <a:xfrm>
                      <a:off x="0" y="0"/>
                      <a:ext cx="5669280" cy="4251960"/>
                    </a:xfrm>
                    <a:prstGeom prst="rect"/>
                  </pic:spPr>
                </pic:pic>
              </a:graphicData>
            </a:graphic>
          </wp:inline>
        </w:drawing>
      </w:r>
    </w:p>
    <w:p>
      <w:pPr>
        <w:spacing w:before="40" w:after="200"/>
        <w:jc w:val="center"/>
      </w:pPr>
      <w:r>
        <w:rPr>
          <w:rFonts w:ascii="Calibri" w:hAnsi="Calibri"/>
          <w:b/>
          <w:i/>
          <w:color w:val="475569"/>
          <w:sz w:val="19"/>
        </w:rPr>
        <w:t>Figure 4.5: TripWise Google Cloud Firestore NoSQL Entity-Relationship Schema.</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1:N             +--------------------------+</w:t>
              <w:br/>
              <w:t>|         USERS            |----------------------------&lt;|          TRIPS           |</w:t>
              <w:br/>
              <w:t>| (Collection: /users)     |                             | (Collection: /trips)     |</w:t>
              <w:br/>
              <w:t>+--------------------------+                             +--------------------------+</w:t>
              <w:br/>
              <w:t>| * userId (PK, String)    |                             | * id (PK, String)        |</w:t>
              <w:br/>
              <w:t>|   email (String)         |                             |   userId (FK, String)    |</w:t>
              <w:br/>
              <w:t>|   displayName (String)   |                             |   origin (String)        |</w:t>
              <w:br/>
              <w:t>|   photoUrl (String)      |                             |   destination (String)   |</w:t>
              <w:br/>
              <w:t>|   createdAt (Timestamp)  |                             |   distanceKm (Double)    |</w:t>
              <w:br/>
              <w:t>|   preferredVehicle (Str) |                             |   passengerCount (Int)   |</w:t>
              <w:br/>
              <w:t>+--------------------------+                             |   vehicleType (String)   |</w:t>
              <w:br/>
              <w:t xml:space="preserve">             |                                           |   fuelPrice (Double)     |</w:t>
              <w:br/>
              <w:t xml:space="preserve">             | 1:N                                       |   mileage (Double)       |</w:t>
              <w:br/>
              <w:t xml:space="preserve">             v                                           |   tollCost (Double)      |</w:t>
              <w:br/>
              <w:t>+--------------------------+                             |   parkingCost (Double)   |</w:t>
              <w:br/>
              <w:t>|         ORDERS           |                             |   foodCost (Double)      |</w:t>
              <w:br/>
              <w:t>| (Collection: /orders)    |                             |   totalFuelVol (Double)  |</w:t>
              <w:br/>
              <w:t>+--------------------------+                             |   totalTripCost (Double) |</w:t>
              <w:br/>
              <w:t>| * orderId (PK, String)   |                             |   costPerPassenger (Dbl) |</w:t>
              <w:br/>
              <w:t>|   userId (FK, String)    |                             |   timestamp (Timestamp)  |</w:t>
              <w:br/>
              <w:t>|   items (Array&lt;Map&gt;)     |                             +--------------------------+</w:t>
              <w:br/>
              <w:t>|   totalAmount (Double)   |</w:t>
              <w:br/>
              <w:t>|   status (String)        |</w:t>
              <w:br/>
              <w:t>|   createdAt (Timestamp)  |</w:t>
              <w:br/>
              <w:t>+--------------------------+</w:t>
            </w:r>
          </w:p>
        </w:tc>
      </w:tr>
    </w:tbl>
    <w:p>
      <w:pPr>
        <w:spacing w:after="80"/>
      </w:pPr>
    </w:p>
    <w:p>
      <w:pPr>
        <w:keepNext/>
        <w:spacing w:before="200" w:after="60"/>
      </w:pPr>
      <w:r>
        <w:rPr>
          <w:rFonts w:ascii="Calibri" w:hAnsi="Calibri"/>
          <w:b/>
          <w:color w:val="1E293B"/>
          <w:sz w:val="23"/>
        </w:rPr>
        <w:t>Table 4.5: Firestore Collections and Schema Specification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Collection Name</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Document ID Pattern</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Key Fields and Data Types</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Description &amp; Security Policy</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`/users`</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`userId` (Firebase Auth UID)</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`email` (string), `displayName` (string), `createdAt` (timestamp).</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User profile records. Accessible only by the authenticated owner (`request.auth.uid == userId`).</w:t>
            </w:r>
          </w:p>
        </w:tc>
      </w:tr>
      <w:tr>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`/trips`</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Auto-generated UUID / Push ID</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`id` (string), `userId` (string), `origin` (string), `destination` (string), `distanceKm` (number), `passengerCount` (number), `vehicleType` (string), `totalTripCost` (number), `costPerPassenger` (number), `timestamp` (timestamp).</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records generated by users. Read, write, and delete operations strictly restricted to document owner (`request.auth.uid == resource.data.userId`).</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`/emergency_contacts`</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Static Agency Identifier</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`id` (string), `agencyName` (string), `phoneNumber` (string), `category` (string), `jurisdiction` (string).</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public transit emergency contacts. Publicly readable by all authenticated users; write restricted to administrators.</w:t>
            </w:r>
          </w:p>
        </w:tc>
      </w:tr>
    </w:tbl>
    <w:p>
      <w:pPr>
        <w:spacing w:after="80" w:before="0"/>
      </w:pPr>
    </w:p>
    <w:p>
      <w:pPr>
        <w:keepNext/>
        <w:spacing w:before="280" w:after="100"/>
      </w:pPr>
      <w:r>
        <w:rPr>
          <w:rFonts w:ascii="Calibri" w:hAnsi="Calibri"/>
          <w:b/>
          <w:color w:val="1B4E5B"/>
          <w:sz w:val="27"/>
        </w:rPr>
        <w:t>4.12 UI/UX Design System and Styling Tokens</w:t>
      </w:r>
    </w:p>
    <w:p>
      <w:pPr>
        <w:spacing w:after="100" w:line="276" w:lineRule="auto"/>
      </w:pPr>
      <w:r>
        <w:t xml:space="preserve">TripWise adheres strictly to the </w:t>
      </w:r>
      <w:r>
        <w:rPr>
          <w:b/>
          <w:color w:val="0F172A"/>
        </w:rPr>
        <w:t>Material Design 3 (M3)</w:t>
      </w:r>
      <w:r>
        <w:t xml:space="preserve"> specification. The design language emphasizes high readability, bold numerical focal points, spacious $8\text{ dp}$ grid alignment, and WCAG AA compliant contrast ratios.</w:t>
      </w:r>
    </w:p>
    <w:p>
      <w:pPr>
        <w:keepNext/>
        <w:spacing w:before="200" w:after="60"/>
      </w:pPr>
      <w:r>
        <w:rPr>
          <w:rFonts w:ascii="Calibri" w:hAnsi="Calibri"/>
          <w:b/>
          <w:color w:val="1E293B"/>
          <w:sz w:val="23"/>
        </w:rPr>
        <w:t>4.12.1 Color Palette</w:t>
      </w:r>
    </w:p>
    <w:p>
      <w:pPr>
        <w:pStyle w:val="ListBullet"/>
        <w:spacing w:after="50" w:line="276" w:lineRule="auto"/>
      </w:pPr>
      <w:r/>
      <w:r>
        <w:rPr>
          <w:b/>
          <w:color w:val="0F172A"/>
        </w:rPr>
        <w:t>Primary Color:</w:t>
      </w:r>
      <w:r>
        <w:t xml:space="preserve"> Deep Teal / Ocean Blue (`#006A6A` / `#006874`), conveying financial trust, precision, and tranquility.</w:t>
      </w:r>
    </w:p>
    <w:p>
      <w:pPr>
        <w:pStyle w:val="ListBullet"/>
        <w:spacing w:after="50" w:line="276" w:lineRule="auto"/>
      </w:pPr>
      <w:r/>
      <w:r>
        <w:rPr>
          <w:b/>
          <w:color w:val="0F172A"/>
        </w:rPr>
        <w:t>Secondary Color:</w:t>
      </w:r>
      <w:r>
        <w:t xml:space="preserve"> Vibrant Slate / Sky (`#4A6267` / `#0288D1`), utilized for secondary chips, progress indicators, and active vehicle cards.</w:t>
      </w:r>
    </w:p>
    <w:p>
      <w:pPr>
        <w:pStyle w:val="ListBullet"/>
        <w:spacing w:after="50" w:line="276" w:lineRule="auto"/>
      </w:pPr>
      <w:r/>
      <w:r>
        <w:rPr>
          <w:b/>
          <w:color w:val="0F172A"/>
        </w:rPr>
        <w:t>Modality Accent Colors:</w:t>
      </w:r>
      <w:r/>
    </w:p>
    <w:p>
      <w:pPr>
        <w:pStyle w:val="ListBullet"/>
        <w:spacing w:after="50" w:line="276" w:lineRule="auto"/>
      </w:pPr>
      <w:r>
        <w:t>*Sedan Car:* Sapphire Blue (`#1E88E5`), symbolizing private commuter comfort.</w:t>
      </w:r>
    </w:p>
    <w:p>
      <w:pPr>
        <w:pStyle w:val="ListBullet"/>
        <w:spacing w:after="50" w:line="276" w:lineRule="auto"/>
      </w:pPr>
      <w:r>
        <w:t>*Motorcycle:* Forest Emerald (`#2E7D32`), signifying agility and fuel economy.</w:t>
      </w:r>
    </w:p>
    <w:p>
      <w:pPr>
        <w:pStyle w:val="ListBullet"/>
        <w:spacing w:after="50" w:line="276" w:lineRule="auto"/>
      </w:pPr>
      <w:r>
        <w:t>*CNG Auto-Rickshaw:* Amber Gold (`#F57F17`), reflecting the iconic regional paratransit livery.</w:t>
      </w:r>
    </w:p>
    <w:p>
      <w:pPr>
        <w:pStyle w:val="ListBullet"/>
        <w:spacing w:after="50" w:line="276" w:lineRule="auto"/>
      </w:pPr>
      <w:r/>
      <w:r>
        <w:rPr>
          <w:b/>
          <w:color w:val="0F172A"/>
        </w:rPr>
        <w:t>Background &amp; Surface:</w:t>
      </w:r>
      <w:r>
        <w:t xml:space="preserve"> High-contrast neutral surfaces (`#FBFDFD` in Light Mode, `#191C1D` in Dark Mode).</w:t>
      </w:r>
    </w:p>
    <w:p>
      <w:pPr>
        <w:keepNext/>
        <w:spacing w:before="200" w:after="60"/>
      </w:pPr>
      <w:r>
        <w:rPr>
          <w:rFonts w:ascii="Calibri" w:hAnsi="Calibri"/>
          <w:b/>
          <w:color w:val="1E293B"/>
          <w:sz w:val="23"/>
        </w:rPr>
        <w:t>4.12.2 Typography Scale</w:t>
      </w:r>
    </w:p>
    <w:p>
      <w:pPr>
        <w:spacing w:after="100" w:line="276" w:lineRule="auto"/>
      </w:pPr>
      <w:r>
        <w:t>TripWise employs modern Sans-Serif typography (Roboto / Inter) configured in the central Compose `Typography` definition:</w:t>
      </w:r>
    </w:p>
    <w:p>
      <w:pPr>
        <w:pStyle w:val="ListBullet"/>
        <w:spacing w:after="50" w:line="276" w:lineRule="auto"/>
      </w:pPr>
      <w:r/>
      <w:r>
        <w:rPr>
          <w:b/>
          <w:color w:val="0F172A"/>
        </w:rPr>
        <w:t>Headline Large ($32\text{ sp}$, Bold):</w:t>
      </w:r>
      <w:r>
        <w:t xml:space="preserve"> Primary dashboard greeting and final gross trip cost ledger display.</w:t>
      </w:r>
    </w:p>
    <w:p>
      <w:pPr>
        <w:pStyle w:val="ListBullet"/>
        <w:spacing w:after="50" w:line="276" w:lineRule="auto"/>
      </w:pPr>
      <w:r/>
      <w:r>
        <w:rPr>
          <w:b/>
          <w:color w:val="0F172A"/>
        </w:rPr>
        <w:t>Title Medium ($18\text{ sp}$, Medium):</w:t>
      </w:r>
      <w:r>
        <w:t xml:space="preserve"> Card headers, step titles, and vehicle category labels.</w:t>
      </w:r>
    </w:p>
    <w:p>
      <w:pPr>
        <w:pStyle w:val="ListBullet"/>
        <w:spacing w:after="50" w:line="276" w:lineRule="auto"/>
      </w:pPr>
      <w:r/>
      <w:r>
        <w:rPr>
          <w:b/>
          <w:color w:val="0F172A"/>
        </w:rPr>
        <w:t>Body Large ($16\text{ sp}$, Regular):</w:t>
      </w:r>
      <w:r>
        <w:t xml:space="preserve"> Input text field entries and primary descriptive copy.</w:t>
      </w:r>
    </w:p>
    <w:p>
      <w:pPr>
        <w:pStyle w:val="ListBullet"/>
        <w:spacing w:after="50" w:line="276" w:lineRule="auto"/>
      </w:pPr>
      <w:r/>
      <w:r>
        <w:rPr>
          <w:b/>
          <w:color w:val="0F172A"/>
        </w:rPr>
        <w:t>Label Small ($11\text{ sp}$, Medium):</w:t>
      </w:r>
      <w:r>
        <w:t xml:space="preserve"> Sub-bullet metadata, currency markers, and speed advisory tags.</w:t>
      </w:r>
    </w:p>
    <w:p>
      <w:pPr>
        <w:keepNext/>
        <w:spacing w:before="280" w:after="100"/>
      </w:pPr>
      <w:r>
        <w:rPr>
          <w:rFonts w:ascii="Calibri" w:hAnsi="Calibri"/>
          <w:b/>
          <w:color w:val="1B4E5B"/>
          <w:sz w:val="27"/>
        </w:rPr>
        <w:t>4.13 Mathematical Formulation of Cost Calculation</w:t>
      </w:r>
    </w:p>
    <w:p>
      <w:pPr>
        <w:spacing w:after="100" w:line="276" w:lineRule="auto"/>
      </w:pPr>
      <w:r>
        <w:t>The core computational engine of TripWise executes deterministic mathematical functions governing fuel volume, expenditures, and group cost allocations.</w:t>
      </w:r>
    </w:p>
    <w:p>
      <w:pPr>
        <w:keepNext/>
        <w:spacing w:before="200" w:after="60"/>
      </w:pPr>
      <w:r>
        <w:rPr>
          <w:rFonts w:ascii="Calibri" w:hAnsi="Calibri"/>
          <w:b/>
          <w:color w:val="1E293B"/>
          <w:sz w:val="23"/>
        </w:rPr>
        <w:t>4.13.1 Fuel Volume Consumption Model</w:t>
      </w:r>
    </w:p>
    <w:p>
      <w:pPr>
        <w:spacing w:after="100" w:line="276" w:lineRule="auto"/>
      </w:pPr>
      <w:r>
        <w:t>The total volume of fuel consumed for a journey of distance $D$ (measured in kilometers) by a vehicle possessing an engine fuel economy rating $M$ (measured in $\text{km/L}$ for petrol/octane or $\text{km/m}^3$ for CNG) is expressed as:</w:t>
      </w:r>
    </w:p>
    <w:p>
      <w:pPr>
        <w:spacing w:after="100" w:line="276" w:lineRule="auto"/>
      </w:pPr>
      <w:r>
        <w:t>$$V = \frac{D}{M}$$</w:t>
      </w:r>
    </w:p>
    <w:p>
      <w:pPr>
        <w:spacing w:after="100" w:line="276" w:lineRule="auto"/>
      </w:pPr>
      <w:r>
        <w:t>*Constraint:* $M &gt; 0$. If $M \le 0$, the system applies a defensive fallback $M = 1.0$ to prevent an IEEE 754 division-by-zero error.</w:t>
      </w:r>
    </w:p>
    <w:p>
      <w:pPr>
        <w:keepNext/>
        <w:spacing w:before="200" w:after="60"/>
      </w:pPr>
      <w:r>
        <w:rPr>
          <w:rFonts w:ascii="Calibri" w:hAnsi="Calibri"/>
          <w:b/>
          <w:color w:val="1E293B"/>
          <w:sz w:val="23"/>
        </w:rPr>
        <w:t>4.13.2 Gross Fuel Expenditure Model</w:t>
      </w:r>
    </w:p>
    <w:p>
      <w:pPr>
        <w:spacing w:after="100" w:line="276" w:lineRule="auto"/>
      </w:pPr>
      <w:r>
        <w:t>Let $P_f$ denote the retail unit price of fuel (expressed in local currency BDT per liter or per $\text{m}^3$). The gross financial expenditure incurred solely for fuel consumption $C_{\text{fuel}}$ is:</w:t>
      </w:r>
    </w:p>
    <w:p>
      <w:pPr>
        <w:spacing w:after="100" w:line="276" w:lineRule="auto"/>
      </w:pPr>
      <w:r>
        <w:t>$$C_{\text{fuel}} = V \times P_f = \left(\frac{D}{M}\right) \times P_f$$</w:t>
      </w:r>
    </w:p>
    <w:p>
      <w:pPr>
        <w:keepNext/>
        <w:spacing w:before="200" w:after="60"/>
      </w:pPr>
      <w:r>
        <w:rPr>
          <w:rFonts w:ascii="Calibri" w:hAnsi="Calibri"/>
          <w:b/>
          <w:color w:val="1E293B"/>
          <w:sz w:val="23"/>
        </w:rPr>
        <w:t>4.13.3 Supplementary Travel Expenses Model</w:t>
      </w:r>
    </w:p>
    <w:p>
      <w:pPr>
        <w:spacing w:after="100" w:line="276" w:lineRule="auto"/>
      </w:pPr>
      <w:r>
        <w:t>Supplementary road expenses are itemized into four mutually exclusive operational categories:</w:t>
      </w:r>
    </w:p>
    <w:p>
      <w:pPr>
        <w:pStyle w:val="ListBullet"/>
        <w:spacing w:after="50" w:line="276" w:lineRule="auto"/>
      </w:pPr>
      <w:r>
        <w:t>$T$: Statutory bridge and expressway toll tariffs.</w:t>
      </w:r>
    </w:p>
    <w:p>
      <w:pPr>
        <w:pStyle w:val="ListBullet"/>
        <w:spacing w:after="50" w:line="276" w:lineRule="auto"/>
      </w:pPr>
      <w:r>
        <w:t>$K$: Terminal and destination parking fees.</w:t>
      </w:r>
    </w:p>
    <w:p>
      <w:pPr>
        <w:pStyle w:val="ListBullet"/>
        <w:spacing w:after="50" w:line="276" w:lineRule="auto"/>
      </w:pPr>
      <w:r>
        <w:t>$F$: En-route meals, refreshments, and subsistence costs.</w:t>
      </w:r>
    </w:p>
    <w:p>
      <w:pPr>
        <w:pStyle w:val="ListBullet"/>
        <w:spacing w:after="50" w:line="276" w:lineRule="auto"/>
      </w:pPr>
      <w:r>
        <w:t>$O$: Miscellaneous contingency expenditures.</w:t>
      </w:r>
    </w:p>
    <w:p>
      <w:pPr>
        <w:spacing w:after="100" w:line="276" w:lineRule="auto"/>
      </w:pPr>
      <w:r>
        <w:t>The aggregate supplementary expenditure $C_{\text{supp}}$ is calculated as:</w:t>
      </w:r>
    </w:p>
    <w:p>
      <w:pPr>
        <w:spacing w:after="100" w:line="276" w:lineRule="auto"/>
      </w:pPr>
      <w:r>
        <w:t>$$C_{\text{supp}} = T + K + F + O$$</w:t>
      </w:r>
    </w:p>
    <w:p>
      <w:pPr>
        <w:keepNext/>
        <w:spacing w:before="200" w:after="60"/>
      </w:pPr>
      <w:r>
        <w:rPr>
          <w:rFonts w:ascii="Calibri" w:hAnsi="Calibri"/>
          <w:b/>
          <w:color w:val="1E293B"/>
          <w:sz w:val="23"/>
        </w:rPr>
        <w:t>4.13.4 Total Journey Budget Model</w:t>
      </w:r>
    </w:p>
    <w:p>
      <w:pPr>
        <w:spacing w:after="100" w:line="276" w:lineRule="auto"/>
      </w:pPr>
      <w:r>
        <w:t>The comprehensive gross trip budget $C_{\text{total}}$ is the direct summation of fuel expenditure and supplementary travel expenses:</w:t>
      </w:r>
    </w:p>
    <w:p>
      <w:pPr>
        <w:spacing w:after="100" w:line="276" w:lineRule="auto"/>
      </w:pPr>
      <w:r>
        <w:t>$$C_{\text{total}} = C_{\text{fuel}} + C_{\text{supp}} = \left[\left(\frac{D}{M}\right) \times P_f\right] + (T + K + F + O)$$</w:t>
      </w:r>
    </w:p>
    <w:p>
      <w:pPr>
        <w:keepNext/>
        <w:spacing w:before="200" w:after="60"/>
      </w:pPr>
      <w:r>
        <w:rPr>
          <w:rFonts w:ascii="Calibri" w:hAnsi="Calibri"/>
          <w:b/>
          <w:color w:val="1E293B"/>
          <w:sz w:val="23"/>
        </w:rPr>
        <w:t>4.13.5 Equitable Per-Passenger Apportionment Model</w:t>
      </w:r>
    </w:p>
    <w:p>
      <w:pPr>
        <w:spacing w:after="100" w:line="276" w:lineRule="auto"/>
      </w:pPr>
      <w:r>
        <w:t>Let $N$ represent the total number of passengers traveling in the vehicle. The equitable financial quota assigned to each individual passenger $Q$ is computed as:</w:t>
      </w:r>
    </w:p>
    <w:p>
      <w:pPr>
        <w:spacing w:after="100" w:line="276" w:lineRule="auto"/>
      </w:pPr>
      <w:r>
        <w:t>$$Q = \frac{C_{\text{total}}}{\max(1, N)}$$</w:t>
      </w:r>
    </w:p>
    <w:p>
      <w:pPr>
        <w:spacing w:after="100" w:line="276" w:lineRule="auto"/>
      </w:pPr>
      <w:r>
        <w:t>The denominator $\max(1, N)$ guarantees mathematical stability, ensuring that an invalid passenger count ($N \le 0$) defaults to single-occupant self-funding without throwing an unhandled runtime arithmetic exception.</w:t>
      </w:r>
    </w:p>
    <w:p>
      <w:pPr>
        <w:keepNext/>
        <w:spacing w:before="200" w:after="60"/>
      </w:pPr>
      <w:r>
        <w:rPr>
          <w:rFonts w:ascii="Calibri" w:hAnsi="Calibri"/>
          <w:b/>
          <w:color w:val="1E293B"/>
          <w:sz w:val="23"/>
        </w:rPr>
        <w:t>4.13.6 Multi-Modal Comparative Delta and Savings Formulation</w:t>
      </w:r>
    </w:p>
    <w:p>
      <w:pPr>
        <w:spacing w:after="100" w:line="276" w:lineRule="auto"/>
      </w:pPr>
      <w:r>
        <w:t>When evaluating alternative vehicle modalities (Car $c$, Motorcycle $m$, CNG $g$) over an identical itinerary distance $D$, the computational engine evaluates their respective fuel expenditures:</w:t>
      </w:r>
    </w:p>
    <w:p>
      <w:pPr>
        <w:spacing w:after="100" w:line="276" w:lineRule="auto"/>
      </w:pPr>
      <w:r>
        <w:t>$$C_c = \left(\frac{D}{M_c}\right) \times P_c, \quad C_m = \left(\frac{D}{M_m}\right) \times P_m, \quad C_g = \left(\frac{D}{M_g}\right) \times P_g$$</w:t>
      </w:r>
    </w:p>
    <w:p>
      <w:pPr>
        <w:spacing w:after="100" w:line="276" w:lineRule="auto"/>
      </w:pPr>
      <w:r>
        <w:t>The absolute monetary savings achieved by selecting the motorcycle over the private sedan car is defined as:</w:t>
      </w:r>
    </w:p>
    <w:p>
      <w:pPr>
        <w:spacing w:after="100" w:line="276" w:lineRule="auto"/>
      </w:pPr>
      <w:r>
        <w:t>$$\Delta_{\text{savings}} = C_c - C_m$$</w:t>
      </w:r>
    </w:p>
    <w:p>
      <w:pPr>
        <w:spacing w:after="100" w:line="276" w:lineRule="auto"/>
      </w:pPr>
      <w:r>
        <w:t>The corresponding percentage economic efficiency gain $\eta_{\%}$ is expressed as:</w:t>
      </w:r>
    </w:p>
    <w:p>
      <w:pPr>
        <w:spacing w:after="100" w:line="276" w:lineRule="auto"/>
      </w:pPr>
      <w:r>
        <w:t>$$\eta_{\%} = \left(\frac{C_c - C_m}{C_c}\right) \times 100\%$$</w:t>
      </w:r>
    </w:p>
    <w:p>
      <w:pPr>
        <w:keepNext/>
        <w:spacing w:before="280" w:after="100"/>
      </w:pPr>
      <w:r>
        <w:rPr>
          <w:rFonts w:ascii="Calibri" w:hAnsi="Calibri"/>
          <w:b/>
          <w:color w:val="1B4E5B"/>
          <w:sz w:val="27"/>
        </w:rPr>
        <w:t>4.14 Chapter Summary</w:t>
      </w:r>
    </w:p>
    <w:p>
      <w:pPr>
        <w:spacing w:after="100" w:line="276" w:lineRule="auto"/>
      </w:pPr>
      <w:r>
        <w:t>This chapter presented the comprehensive system analysis and design for TripWise. It established the Clean Architecture and MVVM patterns governing the codebase, formalized system interactions through UML Use Case, Activity, Sequence, and Component Diagrams, documented DFD Level 0/1 flows, defined the Firestore NoSQL database schema and ERD, established the Material Design 3 design system tokens, and derived the complete deterministic mathematical formulation for trip cost calculations and multi-modal comparisons. Chapter 5 details the concrete implementation walkthrough and technical realization of these architectural models.</w:t>
      </w:r>
    </w:p>
    <w:p>
      <w:r>
        <w:br w:type="page"/>
      </w:r>
    </w:p>
    <w:p>
      <w:r>
        <w:br w:type="page"/>
      </w:r>
    </w:p>
    <w:p>
      <w:pPr>
        <w:keepNext/>
        <w:spacing w:before="360" w:after="160"/>
      </w:pPr>
      <w:r>
        <w:rPr>
          <w:rFonts w:ascii="Calibri" w:hAnsi="Calibri"/>
          <w:b/>
          <w:color w:val="006874"/>
          <w:sz w:val="38"/>
        </w:rPr>
        <w:t>CHAPTER 5: IMPLEMENTATION WALKTHROUGH AND ARCHITECTURE</w:t>
      </w:r>
    </w:p>
    <w:p>
      <w:pPr>
        <w:keepNext/>
        <w:spacing w:before="280" w:after="100"/>
      </w:pPr>
      <w:r>
        <w:rPr>
          <w:rFonts w:ascii="Calibri" w:hAnsi="Calibri"/>
          <w:b/>
          <w:color w:val="1B4E5B"/>
          <w:sz w:val="27"/>
        </w:rPr>
        <w:t>5.1 Introduction</w:t>
      </w:r>
    </w:p>
    <w:p>
      <w:pPr>
        <w:spacing w:after="100" w:line="276" w:lineRule="auto"/>
      </w:pPr>
      <w:r>
        <w:t xml:space="preserve">The implementation phase represents the systematic realization of the architectural designs, mathematical models, and functional specifications defined in previous chapters into production-ready software code. </w:t>
      </w:r>
      <w:r>
        <w:rPr>
          <w:b/>
          <w:color w:val="0F172A"/>
        </w:rPr>
        <w:t>TripWise: Smart Vehicle &amp; Trip Cost Planner</w:t>
      </w:r>
      <w:r>
        <w:t xml:space="preserve"> was constructed entirely as a native Android mobile application leveraging modern software development standards.</w:t>
      </w:r>
    </w:p>
    <w:p>
      <w:pPr>
        <w:spacing w:after="100" w:line="276" w:lineRule="auto"/>
      </w:pPr>
      <w:r>
        <w:t>This chapter provides an exhaustive technical walkthrough of the codebase. It details the technology stack, project directory hierarchy, declarative UI mechanics in Jetpack Compose, unidirectional state management via Kotlin StateFlow and ViewModel, asynchronous database synchronization with Google Cloud Firestore, and the concrete implementation of core features including the 4-step trip planning wizard, multi-modal vehicle comparison, and highway transit utilities.</w:t>
      </w:r>
    </w:p>
    <w:p>
      <w:pPr>
        <w:keepNext/>
        <w:spacing w:before="280" w:after="100"/>
      </w:pPr>
      <w:r>
        <w:rPr>
          <w:rFonts w:ascii="Calibri" w:hAnsi="Calibri"/>
          <w:b/>
          <w:color w:val="1B4E5B"/>
          <w:sz w:val="27"/>
        </w:rPr>
        <w:t>5.2 Technology Stack Justification</w:t>
      </w:r>
    </w:p>
    <w:p>
      <w:pPr>
        <w:spacing w:after="100" w:line="276" w:lineRule="auto"/>
      </w:pPr>
      <w:r>
        <w:t>The technical foundation of TripWise was chosen to maximize runtime execution performance, developer productivity, memory safety, and cross-device compatibility:</w:t>
      </w:r>
    </w:p>
    <w:p>
      <w:pPr>
        <w:keepNext/>
        <w:spacing w:before="200" w:after="60"/>
      </w:pPr>
      <w:r>
        <w:rPr>
          <w:rFonts w:ascii="Calibri" w:hAnsi="Calibri"/>
          <w:b/>
          <w:color w:val="1E293B"/>
          <w:sz w:val="23"/>
        </w:rPr>
        <w:t>Table 5.1: Technology Stack and Architectural Rationale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Layer / Tool</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Technology Selected</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Version</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Justification &amp; Architectural Rationale</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Language</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Kotlin</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2.1.0</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Official language for modern Android development. Provides concise syntax, complete null-safety, functional primitives, and native coroutine primitives.</w:t>
            </w:r>
          </w:p>
        </w:tc>
      </w:tr>
      <w:tr>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UI Framework</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Jetpack Compose</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2024.09.00 (BOM)</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Modern declarative UI toolkit. Eliminates XML boilerplate, facilitates fine-grained state-driven recomposition, and natively supports dynamic theme switching.</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Design System</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Material Design 3 (M3)</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1.2.1</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Implements Google's latest design system, including elevated surface tokens, dynamic color schemes, adaptive touch targets, and accessible typography scales.</w:t>
            </w:r>
          </w:p>
        </w:tc>
      </w:tr>
      <w:tr>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Concurrency</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Kotlin Coroutines &amp; Flow</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1.8.0</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Lightweight, structured concurrency framework. Enables non-blocking background I/O operations (Firestore network calls) with lifecycle-aware UI state collection.</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State Management</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AndroidX ViewModel &amp; StateFlow</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2.8.4</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Maintains UI state across configuration changes (e.g., screen rotations). Exposes thread-safe, hot observable state streams to Jetpack Compose.</w:t>
            </w:r>
          </w:p>
        </w:tc>
      </w:tr>
      <w:tr>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Cloud Database</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Google Cloud Firestore</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25.1.0</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Highly scalable NoSQL document database. Provides real-time synchronization, automatic local offline caching, and sub-second document reads and writes.</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Authentication</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Jetpack Credential Manager</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1.3.0</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Modern unified Android authentication API supporting seamless Google Sign-In without deprecated OAuth intent activities.</w:t>
            </w:r>
          </w:p>
        </w:tc>
      </w:tr>
      <w:tr>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Image Loading</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Coil Compose</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2.6.0</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Fast, lightweight image loading library backed by Kotlin Coroutines, providing disk and memory caching for network assets.</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Build System</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Gradle (Kotlin DSL)</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8.9</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Industry-standard build automation system paired with Android Gradle Plugin (AGP) 8.7.0 for incremental compilation and resource shrinking.</w:t>
            </w:r>
          </w:p>
        </w:tc>
      </w:tr>
    </w:tbl>
    <w:p>
      <w:pPr>
        <w:spacing w:after="80" w:before="0"/>
      </w:pPr>
    </w:p>
    <w:p>
      <w:pPr>
        <w:keepNext/>
        <w:spacing w:before="280" w:after="100"/>
      </w:pPr>
      <w:r>
        <w:rPr>
          <w:rFonts w:ascii="Calibri" w:hAnsi="Calibri"/>
          <w:b/>
          <w:color w:val="1B4E5B"/>
          <w:sz w:val="27"/>
        </w:rPr>
        <w:t>5.3 Project Structure and Codebase Organization</w:t>
      </w:r>
    </w:p>
    <w:p>
      <w:pPr>
        <w:spacing w:after="100" w:line="276" w:lineRule="auto"/>
      </w:pPr>
      <w:r>
        <w:t>The TripWise codebase is organized according to Clean Architecture and package-by-feature conventions under the package namespace `com.example.tripwise` (Application ID: `com.aistudio.tripwise.qrzvkm`).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app/src/main/java/com/example/tripwise/</w:t>
              <w:br/>
              <w:t>├── MainActivity.kt                # Single-activity container with edge-to-edge support</w:t>
              <w:br/>
              <w:t>├── TripWiseApp.kt                 # Top-level composable managing navigation routing</w:t>
              <w:br/>
              <w:t>├── data/                          # Data Layer</w:t>
              <w:br/>
              <w:t>│   ├── model/</w:t>
              <w:br/>
              <w:t>│   │   ├── Trip.kt                # Core Trip entity data class</w:t>
              <w:br/>
              <w:t>│   │   ├── VehicleType.kt         # Enum: CAR, MOTORCYCLE, CNG</w:t>
              <w:br/>
              <w:t>│   │   ├── VehicleBenchmark.kt    # Benchmarks (mileage, default fuel price)</w:t>
              <w:br/>
              <w:t>│   │   └── EmergencyContact.kt    # Emergency directory model</w:t>
              <w:br/>
              <w:t>│   └── repository/</w:t>
              <w:br/>
              <w:t>│       └── TripRepository.kt      # Cloud Firestore &amp; memory sync implementation</w:t>
              <w:br/>
              <w:t>├── viewmodel/                     # Presentation State Management</w:t>
              <w:br/>
              <w:t>│   ├── TripViewModel.kt           # Central ViewModel coordinating business logic</w:t>
              <w:br/>
              <w:t>│   └── TripUiState.kt             # Immutable UI state class and draft representations</w:t>
              <w:br/>
              <w:t>├── ui/                            # Presentation UI Composables</w:t>
              <w:br/>
              <w:t>│   ├── theme/                     # Material 3 Theme, Color, Type, and Shapes</w:t>
              <w:br/>
              <w:t>│   │   ├── Color.kt</w:t>
              <w:br/>
              <w:t>│   │   ├── Theme.kt</w:t>
              <w:br/>
              <w:t>│   │   └── Type.kt</w:t>
              <w:br/>
              <w:t>│   ├── screens/                   # Distinct Screen Composables</w:t>
              <w:br/>
              <w:t>│   │   ├── HomeScreen.kt          # Main dashboard, quick actions, utilities grid</w:t>
              <w:br/>
              <w:t>│   │   ├── Step1TripDetailsScreen.kt  # Wizard Step 1: Origin, destination, distance</w:t>
              <w:br/>
              <w:t>│   │   ├── Step2SelectVehicleScreen.kt# Wizard Step 2: Modality and fuel tuning</w:t>
              <w:br/>
              <w:t>│   │   ├── Step3CostsExpensesScreen.kt# Wizard Step 3: Itemized tolls, parking, food</w:t>
              <w:br/>
              <w:t>│   │   ├── Step4ReviewSummaryScreen.kt# Wizard Step 4: Final ledger &amp; passenger split</w:t>
              <w:br/>
              <w:t>│   │   ├── CompareVehiclesScreen.kt   # Multi-modal side-by-side cost delta engine</w:t>
              <w:br/>
              <w:t>│   │   ├── TripHistoryScreen.kt       # Saved trips list with delete/edit</w:t>
              <w:br/>
              <w:t>│   │   ├── TripEditScreen.kt          # Trip modification screen</w:t>
              <w:br/>
              <w:t>│   │   ├── AnalyticsScreen.kt         # Spending, fuel, and distance aggregations</w:t>
              <w:br/>
              <w:t>│   │   ├── ProfileScreen.kt           # User profile and stats</w:t>
              <w:br/>
              <w:t>│   │   ├── SettingsScreen.kt          # Unit preferences and app configuration</w:t>
              <w:br/>
              <w:t>│   │   ├── RouteMapScreen.kt          # Dhaka-Chittagong-Cox's Bazar Waypoints</w:t>
              <w:br/>
              <w:t>│   │   ├── QrTicketScreen.kt          # Digital RFID / QR Toll Gate Pass</w:t>
              <w:br/>
              <w:t>│   │   ├── VideoGuideScreen.kt        # Padma Bridge speed camera &amp; safety rules</w:t>
              <w:br/>
              <w:t>│   │   └── EmergencyContactsScreen.kt # One-touch emergency dispatch dialer</w:t>
              <w:br/>
              <w:t>│   └── components/                # Reusable UI widgets (cards, buttons, banners)</w:t>
              <w:br/>
              <w:t>└── navigation/</w:t>
              <w:br/>
              <w:t xml:space="preserve">    └── NavRoutes.kt               # Centralized route destination constants</w:t>
            </w:r>
          </w:p>
        </w:tc>
      </w:tr>
    </w:tbl>
    <w:p>
      <w:pPr>
        <w:spacing w:after="80"/>
      </w:pPr>
    </w:p>
    <w:p>
      <w:pPr>
        <w:keepNext/>
        <w:spacing w:before="280" w:after="100"/>
      </w:pPr>
      <w:r>
        <w:rPr>
          <w:rFonts w:ascii="Calibri" w:hAnsi="Calibri"/>
          <w:b/>
          <w:color w:val="1B4E5B"/>
          <w:sz w:val="27"/>
        </w:rPr>
        <w:t>5.4 Implementation of the Core 4-Step Trip Planning Wizard</w:t>
      </w:r>
    </w:p>
    <w:p>
      <w:pPr>
        <w:spacing w:after="100" w:line="276" w:lineRule="auto"/>
      </w:pPr>
      <w:r>
        <w:t>The core functional journey of TripWise is implemented through a progressive 4-step wizard designed to simplify complex calculations into intuitive steps.</w:t>
      </w:r>
    </w:p>
    <w:p>
      <w:pPr>
        <w:keepNext/>
        <w:spacing w:before="200" w:after="60"/>
      </w:pPr>
      <w:r>
        <w:rPr>
          <w:rFonts w:ascii="Calibri" w:hAnsi="Calibri"/>
          <w:b/>
          <w:color w:val="1E293B"/>
          <w:sz w:val="23"/>
        </w:rPr>
        <w:t>5.4.1 Step 1: Journey Parameters Capture</w:t>
      </w:r>
    </w:p>
    <w:p>
      <w:pPr>
        <w:spacing w:after="100" w:line="276" w:lineRule="auto"/>
      </w:pPr>
      <w:r>
        <w:t>`Step1TripDetailsScreen.kt` prompts the user for geographic and occupancy parameters: Origin, Destination, Travel Distance ($KM$), and Passenger Count ($N$). The UI enforces strict validation: non-numeric distance strings are rejected, and the forward progression button remains disabled until valid values are entered.</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Listing 5.1: Distance and Passenger Input with Real-Time Validation</w:t>
              <w:br/>
              <w:t>OutlinedTextField(</w:t>
              <w:br/>
              <w:t xml:space="preserve">    value = draft.distanceString,</w:t>
              <w:br/>
              <w:t xml:space="preserve">    onValueChange = { viewModel.updateDistanceString(it) },</w:t>
              <w:br/>
              <w:t xml:space="preserve">    label = { Text("Trip Distance (km)") },</w:t>
              <w:br/>
              <w:t xml:space="preserve">    leadingIcon = { Icon(Icons.Default.Route, contentDescription = "Distance") },</w:t>
              <w:br/>
              <w:t xml:space="preserve">    keyboardOptions = KeyboardOptions(keyboardType = KeyboardType.Number),</w:t>
              <w:br/>
              <w:t xml:space="preserve">    isError = draft.isDistanceError,</w:t>
              <w:br/>
              <w:t xml:space="preserve">    supportingText = {</w:t>
              <w:br/>
              <w:t xml:space="preserve">        if (draft.isDistanceError) Text("Please enter a valid positive distance in km")</w:t>
              <w:br/>
              <w:t xml:space="preserve">    },</w:t>
              <w:br/>
              <w:t xml:space="preserve">    modifier = Modifier.fillMaxWidth().testTag("distance_input")</w:t>
              <w:br/>
              <w:t>)</w:t>
            </w:r>
          </w:p>
        </w:tc>
      </w:tr>
    </w:tbl>
    <w:p>
      <w:pPr>
        <w:spacing w:after="80"/>
      </w:pPr>
    </w:p>
    <w:p>
      <w:pPr>
        <w:keepNext/>
        <w:spacing w:before="200" w:after="60"/>
      </w:pPr>
      <w:r>
        <w:rPr>
          <w:rFonts w:ascii="Calibri" w:hAnsi="Calibri"/>
          <w:b/>
          <w:color w:val="1E293B"/>
          <w:sz w:val="23"/>
        </w:rPr>
        <w:t>5.4.2 Step 2: Vehicle Modality Selection &amp; Benchmark Calibration</w:t>
      </w:r>
    </w:p>
    <w:p>
      <w:pPr>
        <w:spacing w:after="100" w:line="276" w:lineRule="auto"/>
      </w:pPr>
      <w:r>
        <w:t>`Step2SelectVehicleScreen.kt` provides three elevated selectable cards corresponding to Sedan Car, Motorcycle, and CNG Auto-Rickshaw. Selecting a card triggers the ViewModel to auto-populate default empirical benchmarks:</w:t>
      </w:r>
    </w:p>
    <w:p>
      <w:pPr>
        <w:pStyle w:val="ListBullet"/>
        <w:spacing w:after="50" w:line="276" w:lineRule="auto"/>
      </w:pPr>
      <w:r/>
      <w:r>
        <w:rPr>
          <w:b/>
          <w:color w:val="0F172A"/>
        </w:rPr>
        <w:t>Sedan Car:</w:t>
      </w:r>
      <w:r>
        <w:t xml:space="preserve"> Fuel economy = $14.0\text{ km/L}$, Retail Price = $130.0\text{ BDT/L}$ (Octane).</w:t>
      </w:r>
    </w:p>
    <w:p>
      <w:pPr>
        <w:pStyle w:val="ListBullet"/>
        <w:spacing w:after="50" w:line="276" w:lineRule="auto"/>
      </w:pPr>
      <w:r/>
      <w:r>
        <w:rPr>
          <w:b/>
          <w:color w:val="0F172A"/>
        </w:rPr>
        <w:t>Motorcycle:</w:t>
      </w:r>
      <w:r>
        <w:t xml:space="preserve"> Fuel economy = $40.0\text{ km/L}$, Retail Price = $130.0\text{ BDT/L}$ (Petrol).</w:t>
      </w:r>
    </w:p>
    <w:p>
      <w:pPr>
        <w:pStyle w:val="ListBullet"/>
        <w:spacing w:after="50" w:line="276" w:lineRule="auto"/>
      </w:pPr>
      <w:r/>
      <w:r>
        <w:rPr>
          <w:b/>
          <w:color w:val="0F172A"/>
        </w:rPr>
        <w:t>CNG Auto-Rickshaw:</w:t>
      </w:r>
      <w:r>
        <w:t xml:space="preserve"> Fuel economy = $28.0\text{ km/m}^3$, Retail Price = $45.0\text{ BDT/m}^3$ (CNG).</w:t>
      </w:r>
    </w:p>
    <w:p>
      <w:pPr>
        <w:spacing w:after="100" w:line="276" w:lineRule="auto"/>
      </w:pPr>
      <w:r>
        <w:t>Users retain full capability to expand the "Custom Calibration" accordion to fine-tune mileage or price to match their specific vehicle engine.</w:t>
      </w:r>
    </w:p>
    <w:p>
      <w:pPr>
        <w:keepNext/>
        <w:spacing w:before="200" w:after="60"/>
      </w:pPr>
      <w:r>
        <w:rPr>
          <w:rFonts w:ascii="Calibri" w:hAnsi="Calibri"/>
          <w:b/>
          <w:color w:val="1E293B"/>
          <w:sz w:val="23"/>
        </w:rPr>
        <w:t>5.4.3 Step 3: Itemized Travel Expenses</w:t>
      </w:r>
    </w:p>
    <w:p>
      <w:pPr>
        <w:spacing w:after="100" w:line="276" w:lineRule="auto"/>
      </w:pPr>
      <w:r>
        <w:t>`Step3CostsExpensesScreen.kt` captures supplementary expenses across four distinct categories:</w:t>
      </w:r>
    </w:p>
    <w:p>
      <w:pPr>
        <w:pStyle w:val="ListNumber"/>
        <w:spacing w:after="50" w:line="276" w:lineRule="auto"/>
      </w:pPr>
      <w:r/>
      <w:r>
        <w:rPr>
          <w:b/>
          <w:color w:val="0F172A"/>
        </w:rPr>
        <w:t>Bridge &amp; Expressway Tolls ($T$):</w:t>
      </w:r>
      <w:r>
        <w:t xml:space="preserve"> User enters anticipated bridge fees (e.g., 750 BDT for Padma Bridge).</w:t>
      </w:r>
    </w:p>
    <w:p>
      <w:pPr>
        <w:pStyle w:val="ListNumber"/>
        <w:spacing w:after="50" w:line="276" w:lineRule="auto"/>
      </w:pPr>
      <w:r/>
      <w:r>
        <w:rPr>
          <w:b/>
          <w:color w:val="0F172A"/>
        </w:rPr>
        <w:t>Parking Costs ($K$):</w:t>
      </w:r>
      <w:r>
        <w:t xml:space="preserve"> Terminal, airport, or hotel parking charges.</w:t>
      </w:r>
    </w:p>
    <w:p>
      <w:pPr>
        <w:pStyle w:val="ListNumber"/>
        <w:spacing w:after="50" w:line="276" w:lineRule="auto"/>
      </w:pPr>
      <w:r/>
      <w:r>
        <w:rPr>
          <w:b/>
          <w:color w:val="0F172A"/>
        </w:rPr>
        <w:t>Food &amp; Refreshments ($F$):</w:t>
      </w:r>
      <w:r>
        <w:t xml:space="preserve"> En-route highway restaurant expenditures.</w:t>
      </w:r>
    </w:p>
    <w:p>
      <w:pPr>
        <w:pStyle w:val="ListNumber"/>
        <w:spacing w:after="50" w:line="276" w:lineRule="auto"/>
      </w:pPr>
      <w:r/>
      <w:r>
        <w:rPr>
          <w:b/>
          <w:color w:val="0F172A"/>
        </w:rPr>
        <w:t>Other Miscellaneous ($O$):</w:t>
      </w:r>
      <w:r>
        <w:t xml:space="preserve"> Vehicle servicing, tire puncture repair, or emergency contingencies.</w:t>
      </w:r>
    </w:p>
    <w:p>
      <w:pPr>
        <w:spacing w:after="100" w:line="276" w:lineRule="auto"/>
      </w:pPr>
      <w:r>
        <w:t>Each input is sanitized to guarantee non-negative values.</w:t>
      </w:r>
    </w:p>
    <w:p>
      <w:pPr>
        <w:keepNext/>
        <w:spacing w:before="200" w:after="60"/>
      </w:pPr>
      <w:r>
        <w:rPr>
          <w:rFonts w:ascii="Calibri" w:hAnsi="Calibri"/>
          <w:b/>
          <w:color w:val="1E293B"/>
          <w:sz w:val="23"/>
        </w:rPr>
        <w:t>5.4.4 Step 4: Review Summary &amp; Passenger Apportionment Ledger</w:t>
      </w:r>
    </w:p>
    <w:p>
      <w:pPr>
        <w:spacing w:after="100" w:line="276" w:lineRule="auto"/>
      </w:pPr>
      <w:r>
        <w:t>`Step4ReviewSummaryScreen.kt` executes the final mathematical calculation, displaying an itemized summary card:</w:t>
      </w:r>
    </w:p>
    <w:p>
      <w:pPr>
        <w:pStyle w:val="ListBullet"/>
        <w:spacing w:after="50" w:line="276" w:lineRule="auto"/>
      </w:pPr>
      <w:r>
        <w:t>Total Fuel Consumed (Liters or $\text{m}^3$).</w:t>
      </w:r>
    </w:p>
    <w:p>
      <w:pPr>
        <w:pStyle w:val="ListBullet"/>
        <w:spacing w:after="50" w:line="276" w:lineRule="auto"/>
      </w:pPr>
      <w:r>
        <w:t>Gross Fuel Expenditure.</w:t>
      </w:r>
    </w:p>
    <w:p>
      <w:pPr>
        <w:pStyle w:val="ListBullet"/>
        <w:spacing w:after="50" w:line="276" w:lineRule="auto"/>
      </w:pPr>
      <w:r>
        <w:t>Subtotal of Supplementary Costs (Tolls + Parking + Food).</w:t>
      </w:r>
    </w:p>
    <w:p>
      <w:pPr>
        <w:pStyle w:val="ListBullet"/>
        <w:spacing w:after="50" w:line="276" w:lineRule="auto"/>
      </w:pPr>
      <w:r/>
      <w:r>
        <w:rPr>
          <w:b/>
          <w:color w:val="0F172A"/>
        </w:rPr>
        <w:t>Total Estimated Trip Cost.</w:t>
      </w:r>
      <w:r/>
    </w:p>
    <w:p>
      <w:pPr>
        <w:pStyle w:val="ListBullet"/>
        <w:spacing w:after="50" w:line="276" w:lineRule="auto"/>
      </w:pPr>
      <w:r/>
      <w:r>
        <w:rPr>
          <w:b/>
          <w:color w:val="0F172A"/>
        </w:rPr>
        <w:t>Equitable Cost Per Passenger:</w:t>
      </w:r>
      <w:r>
        <w:t xml:space="preserve"> Calculated dynamically as $\text{Total} / 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Listing 5.2: Step 4 Review Calculation and Apportionment Ledger</w:t>
              <w:br/>
              <w:t>Card(</w:t>
              <w:br/>
              <w:t xml:space="preserve">    colors = CardDefaults.cardColors(containerColor = MaterialTheme.colorScheme.primaryContainer),</w:t>
              <w:br/>
              <w:t xml:space="preserve">    modifier = Modifier.fillMaxWidth().padding(vertical = 12.dp)</w:t>
              <w:br/>
              <w:t>) {</w:t>
              <w:br/>
              <w:t xml:space="preserve">    Column(modifier = Modifier.padding(20.dp)) {</w:t>
              <w:br/>
              <w:t xml:space="preserve">        Text("Total Estimated Cost", style = MaterialTheme.typography.titleMedium)</w:t>
              <w:br/>
              <w:t xml:space="preserve">        Text(</w:t>
              <w:br/>
              <w:t xml:space="preserve">            text = "৳ ${"%.2f".format(calculated.totalTripCost)}",</w:t>
              <w:br/>
              <w:t xml:space="preserve">            style = MaterialTheme.typography.headlineLarge,</w:t>
              <w:br/>
              <w:t xml:space="preserve">            color = MaterialTheme.colorScheme.primary,</w:t>
              <w:br/>
              <w:t xml:space="preserve">            fontWeight = FontWeight.Bold</w:t>
              <w:br/>
              <w:t xml:space="preserve">        )</w:t>
              <w:br/>
              <w:t xml:space="preserve">        HorizontalDivider(modifier = Modifier.padding(vertical = 12.dp))</w:t>
              <w:br/>
              <w:t xml:space="preserve">        Row(</w:t>
              <w:br/>
              <w:t xml:space="preserve">            modifier = Modifier.fillMaxWidth(),</w:t>
              <w:br/>
              <w:t xml:space="preserve">            horizontalArrangement = Arrangement.SpaceBetween</w:t>
              <w:br/>
              <w:t xml:space="preserve">        ) {</w:t>
              <w:br/>
              <w:t xml:space="preserve">            Text("Cost Per Passenger (${draft.passengerCount} people):")</w:t>
              <w:br/>
              <w:t xml:space="preserve">            Text(</w:t>
              <w:br/>
              <w:t xml:space="preserve">                text = "৳ ${"%.2f".format(calculated.costPerPassenger)}",</w:t>
              <w:br/>
              <w:t xml:space="preserve">                fontWeight = FontWeight.SemiBold,</w:t>
              <w:br/>
              <w:t xml:space="preserve">                color = MaterialTheme.colorScheme.secondary</w:t>
              <w:br/>
              <w:t xml:space="preserve">            )</w:t>
              <w:br/>
              <w:t xml:space="preserve">        }</w:t>
              <w:br/>
              <w:t xml:space="preserve">    }</w:t>
              <w:br/>
              <w:t>}</w:t>
            </w:r>
          </w:p>
        </w:tc>
      </w:tr>
    </w:tbl>
    <w:p>
      <w:pPr>
        <w:spacing w:after="80"/>
      </w:pPr>
    </w:p>
    <w:p>
      <w:pPr>
        <w:keepNext/>
        <w:spacing w:before="280" w:after="100"/>
      </w:pPr>
      <w:r>
        <w:rPr>
          <w:rFonts w:ascii="Calibri" w:hAnsi="Calibri"/>
          <w:b/>
          <w:color w:val="1B4E5B"/>
          <w:sz w:val="27"/>
        </w:rPr>
        <w:t>5.5 Multi-Modal Vehicle Comparison Implementation</w:t>
      </w:r>
    </w:p>
    <w:p>
      <w:pPr>
        <w:spacing w:after="100" w:line="276" w:lineRule="auto"/>
      </w:pPr>
      <w:r>
        <w:t>`CompareVehiclesScreen.kt` implements the side-by-side comparative simulation engine. Users can input any arbitrary trip distance (or utilize a responsive slider from $10\text{ km}$ to $1,000\text{ km}$) and instantly inspect how fuel volume, total financial expenditure, and economic efficiency vary across all three vehicle classifications.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Listing 5.3: Comparative Engine Calculation Logic in TripViewModel</w:t>
              <w:br/>
              <w:t>fun computeMultiModalComparison(distanceKm: Double): ComparisonResult {</w:t>
              <w:br/>
              <w:t xml:space="preserve">    val carLiters = distanceKm / 14.0</w:t>
              <w:br/>
              <w:t xml:space="preserve">    val carCost = carLiters * 130.0</w:t>
              <w:br/>
              <w:br/>
              <w:t xml:space="preserve">    val bikeLiters = distanceKm / 40.0</w:t>
              <w:br/>
              <w:t xml:space="preserve">    val bikeCost = bikeLiters * 130.0</w:t>
              <w:br/>
              <w:br/>
              <w:t xml:space="preserve">    val cngUnits = distanceKm / 28.0</w:t>
              <w:br/>
              <w:t xml:space="preserve">    val cngCost = cngUnits * 45.0</w:t>
              <w:br/>
              <w:br/>
              <w:t xml:space="preserve">    val maxCost = carCost</w:t>
              <w:br/>
              <w:t xml:space="preserve">    val bikeSavings = maxCost - bikeCost</w:t>
              <w:br/>
              <w:t xml:space="preserve">    val bikeSavingsPct = if (maxCost &gt; 0) (bikeSavings / maxCost) * 100.0 else 0.0</w:t>
              <w:br/>
              <w:br/>
              <w:t xml:space="preserve">    return ComparisonResult(</w:t>
              <w:br/>
              <w:t xml:space="preserve">        carCost = carCost,</w:t>
              <w:br/>
              <w:t xml:space="preserve">        bikeCost = bikeCost,</w:t>
              <w:br/>
              <w:t xml:space="preserve">        cngCost = cngCost,</w:t>
              <w:br/>
              <w:t xml:space="preserve">        carLiters = carLiters,</w:t>
              <w:br/>
              <w:t xml:space="preserve">        bikeLiters = bikeLiters,</w:t>
              <w:br/>
              <w:t xml:space="preserve">        cngUnits = cngUnits,</w:t>
              <w:br/>
              <w:t xml:space="preserve">        bikeSavingsAmount = bikeSavings,</w:t>
              <w:br/>
              <w:t xml:space="preserve">        bikeSavingsPercentage = bikeSavingsPct</w:t>
              <w:br/>
              <w:t xml:space="preserve">    )</w:t>
              <w:br/>
              <w:t>}</w:t>
            </w:r>
          </w:p>
        </w:tc>
      </w:tr>
    </w:tbl>
    <w:p>
      <w:pPr>
        <w:spacing w:after="80"/>
      </w:pPr>
    </w:p>
    <w:p>
      <w:pPr>
        <w:keepNext/>
        <w:spacing w:before="280" w:after="100"/>
      </w:pPr>
      <w:r>
        <w:rPr>
          <w:rFonts w:ascii="Calibri" w:hAnsi="Calibri"/>
          <w:b/>
          <w:color w:val="1B4E5B"/>
          <w:sz w:val="27"/>
        </w:rPr>
        <w:t>5.6 State Management with Kotlin StateFlow &amp; ViewModel</w:t>
      </w:r>
    </w:p>
    <w:p>
      <w:pPr>
        <w:spacing w:after="100" w:line="276" w:lineRule="auto"/>
      </w:pPr>
      <w:r>
        <w:t xml:space="preserve">TripWise enforces a strict </w:t>
      </w:r>
      <w:r>
        <w:rPr>
          <w:b/>
          <w:color w:val="0F172A"/>
        </w:rPr>
        <w:t>Unidirectional Data Flow (UDF)</w:t>
      </w:r>
      <w:r>
        <w:t xml:space="preserve"> architecture. `TripViewModel.kt` serves as the centralized state orchestrator, encapsulating all mutable application state within private `MutableStateFlow` streams and exposing read-only `StateFlow` primitives to the UI layer.</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Listing 5.4: Unidirectional UI State Management in TripViewModel</w:t>
              <w:br/>
              <w:t>class TripViewModel(</w:t>
              <w:br/>
              <w:t xml:space="preserve">    private val repository: TripRepository = TripRepository()</w:t>
              <w:br/>
              <w:t>) : ViewModel() {</w:t>
              <w:br/>
              <w:br/>
              <w:t xml:space="preserve">    private val _uiState = MutableStateFlow(TripUiState())</w:t>
              <w:br/>
              <w:t xml:space="preserve">    val uiState: StateFlow&lt;TripUiState&gt; = _uiState.asStateFlow()</w:t>
              <w:br/>
              <w:br/>
              <w:t xml:space="preserve">    init {</w:t>
              <w:br/>
              <w:t xml:space="preserve">        observeSavedTrips()</w:t>
              <w:br/>
              <w:t xml:space="preserve">    }</w:t>
              <w:br/>
              <w:br/>
              <w:t xml:space="preserve">    fun updateDistance(km: Double) {</w:t>
              <w:br/>
              <w:t xml:space="preserve">        _uiState.update { currentState -&gt;</w:t>
              <w:br/>
              <w:t xml:space="preserve">            val updatedDraft = currentState.draft.copy(distanceKm = km)</w:t>
              <w:br/>
              <w:t xml:space="preserve">            val computed = calculateExpenses(updatedDraft)</w:t>
              <w:br/>
              <w:t xml:space="preserve">            currentState.copy(draft = updatedDraft, calculated = computed)</w:t>
              <w:br/>
              <w:t xml:space="preserve">        }</w:t>
              <w:br/>
              <w:t xml:space="preserve">    }</w:t>
              <w:br/>
              <w:br/>
              <w:t xml:space="preserve">    private fun calculateExpenses(draft: TripDraft): ComputedExpenses {</w:t>
              <w:br/>
              <w:t xml:space="preserve">        val mileage = if (draft.mileageKmPerUnit &gt; 0) draft.mileageKmPerUnit else 1.0</w:t>
              <w:br/>
              <w:t xml:space="preserve">        val fuelVol = draft.distanceKm / mileage</w:t>
              <w:br/>
              <w:t xml:space="preserve">        val fuelCost = fuelVol * draft.fuelPricePerUnit</w:t>
              <w:br/>
              <w:t xml:space="preserve">        val suppCost = draft.tollCost + draft.parkingCost + draft.foodCost + draft.otherCost</w:t>
              <w:br/>
              <w:t xml:space="preserve">        val total = fuelCost + suppCost</w:t>
              <w:br/>
              <w:t xml:space="preserve">        val passengers = if (draft.passengerCount &gt; 0) draft.passengerCount else 1</w:t>
              <w:br/>
              <w:t xml:space="preserve">        val perPerson = total / passengers</w:t>
              <w:br/>
              <w:br/>
              <w:t xml:space="preserve">        return ComputedExpenses(</w:t>
              <w:br/>
              <w:t xml:space="preserve">            fuelVolume = fuelVol,</w:t>
              <w:br/>
              <w:t xml:space="preserve">            fuelCost = fuelCost,</w:t>
              <w:br/>
              <w:t xml:space="preserve">            supplementaryCost = suppCost,</w:t>
              <w:br/>
              <w:t xml:space="preserve">            totalTripCost = total,</w:t>
              <w:br/>
              <w:t xml:space="preserve">            costPerPassenger = perPerson</w:t>
              <w:br/>
              <w:t xml:space="preserve">        )</w:t>
              <w:br/>
              <w:t xml:space="preserve">    }</w:t>
              <w:br/>
              <w:t>}</w:t>
            </w:r>
          </w:p>
        </w:tc>
      </w:tr>
    </w:tbl>
    <w:p>
      <w:pPr>
        <w:spacing w:after="80"/>
      </w:pPr>
    </w:p>
    <w:p>
      <w:pPr>
        <w:keepNext/>
        <w:spacing w:before="280" w:after="100"/>
      </w:pPr>
      <w:r>
        <w:rPr>
          <w:rFonts w:ascii="Calibri" w:hAnsi="Calibri"/>
          <w:b/>
          <w:color w:val="1B4E5B"/>
          <w:sz w:val="27"/>
        </w:rPr>
        <w:t>5.7 Data Persistence and Google Cloud Firestore Integration</w:t>
      </w:r>
    </w:p>
    <w:p>
      <w:pPr>
        <w:spacing w:after="100" w:line="276" w:lineRule="auto"/>
      </w:pPr>
      <w:r>
        <w:t>The data persistence layer is handled by `TripRepository.kt`. The repository manages a dual-tiered storage strategy: an in-memory reactive flow for instant offline UI responsiveness, and Google Cloud Firestore for remote cloud backup and cross-device synchronization.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Listing 5.5: Cloud Firestore Repository Data Layer</w:t>
              <w:br/>
              <w:t>class TripRepository {</w:t>
              <w:br/>
              <w:t xml:space="preserve">    private val firestore = FirebaseFirestore.getInstance()</w:t>
              <w:br/>
              <w:t xml:space="preserve">    private val tripsCollection = firestore.collection("trips")</w:t>
              <w:br/>
              <w:br/>
              <w:t xml:space="preserve">    fun getTripsStream(userId: String): Flow&lt;List&lt;Trip&gt;&gt; = callbackFlow {</w:t>
              <w:br/>
              <w:t xml:space="preserve">        val listener = tripsCollection</w:t>
              <w:br/>
              <w:t xml:space="preserve">            .whereEqualTo("userId", userId)</w:t>
              <w:br/>
              <w:t xml:space="preserve">            .orderBy("timestamp", Query.Direction.DESCENDING)</w:t>
              <w:br/>
              <w:t xml:space="preserve">            .addSnapshotListener { snapshot, error -&gt;</w:t>
              <w:br/>
              <w:t xml:space="preserve">                if (error != null) {</w:t>
              <w:br/>
              <w:t xml:space="preserve">                    close(error)</w:t>
              <w:br/>
              <w:t xml:space="preserve">                    return@addSnapshotListener</w:t>
              <w:br/>
              <w:t xml:space="preserve">                }</w:t>
              <w:br/>
              <w:t xml:space="preserve">                val trips = snapshot?.documents?.mapNotNull { it.toObject(Trip::class.java) } ?: emptyList()</w:t>
              <w:br/>
              <w:t xml:space="preserve">                trySend(trips)</w:t>
              <w:br/>
              <w:t xml:space="preserve">            }</w:t>
              <w:br/>
              <w:t xml:space="preserve">        awaitClose { listener.remove() }</w:t>
              <w:br/>
              <w:t xml:space="preserve">    }</w:t>
              <w:br/>
              <w:br/>
              <w:t xml:space="preserve">    suspend fun saveTrip(trip: Trip): Result&lt;Unit&gt; = withContext(Dispatchers.IO) {</w:t>
              <w:br/>
              <w:t xml:space="preserve">        try {</w:t>
              <w:br/>
              <w:t xml:space="preserve">            tripsCollection.document(trip.id).set(trip).await()</w:t>
              <w:br/>
              <w:t xml:space="preserve">            Result.success(Unit)</w:t>
              <w:br/>
              <w:t xml:space="preserve">        } catch (e: Exception) {</w:t>
              <w:br/>
              <w:t xml:space="preserve">            Result.failure(e)</w:t>
              <w:br/>
              <w:t xml:space="preserve">        }</w:t>
              <w:br/>
              <w:t xml:space="preserve">    }</w:t>
              <w:br/>
              <w:t>}</w:t>
            </w:r>
          </w:p>
        </w:tc>
      </w:tr>
    </w:tbl>
    <w:p>
      <w:pPr>
        <w:spacing w:after="80"/>
      </w:pPr>
    </w:p>
    <w:p>
      <w:pPr>
        <w:keepNext/>
        <w:spacing w:before="280" w:after="100"/>
      </w:pPr>
      <w:r>
        <w:rPr>
          <w:rFonts w:ascii="Calibri" w:hAnsi="Calibri"/>
          <w:b/>
          <w:color w:val="1B4E5B"/>
          <w:sz w:val="27"/>
        </w:rPr>
        <w:t>5.8 User Authentication and Google Sign-In via Credential Manager</w:t>
      </w:r>
    </w:p>
    <w:p>
      <w:pPr>
        <w:spacing w:after="100" w:line="276" w:lineRule="auto"/>
      </w:pPr>
      <w:r>
        <w:t>User identity management is integrated using the modern AndroidX `CredentialManager` framework combined with `firebase-auth-ktx`. The application supports one-tap Google Sign-In, eliminating traditional password vulnerability.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Listing 5.6: Google Sign-In Integration with Jetpack Credential Manager</w:t>
              <w:br/>
              <w:t>suspend fun signInWithGoogle(context: Context): AuthResult {</w:t>
              <w:br/>
              <w:t xml:space="preserve">    val credentialManager = CredentialManager.create(context)</w:t>
              <w:br/>
              <w:t xml:space="preserve">    val googleIdOption = GetSignInWithGoogleOption.Builder(serverClientId)</w:t>
              <w:br/>
              <w:t xml:space="preserve">        .build()</w:t>
              <w:br/>
              <w:t xml:space="preserve">    val request = GetCredentialRequest.Builder()</w:t>
              <w:br/>
              <w:t xml:space="preserve">        .addCredentialOption(googleIdOption)</w:t>
              <w:br/>
              <w:t xml:space="preserve">        .build()</w:t>
              <w:br/>
              <w:br/>
              <w:t xml:space="preserve">    val response = credentialManager.getCredential(request = request, context = context)</w:t>
              <w:br/>
              <w:t xml:space="preserve">    val googleToken = GoogleIdTokenCredential.createFrom(response.credential.data).idToken</w:t>
              <w:br/>
              <w:t xml:space="preserve">    val authCredential = GoogleAuthProvider.getCredential(googleToken, null)</w:t>
              <w:br/>
              <w:t xml:space="preserve">    </w:t>
              <w:br/>
              <w:t xml:space="preserve">    return FirebaseAuth.getInstance().signInWithCredential(authCredential).await()</w:t>
              <w:br/>
              <w:t>}</w:t>
            </w:r>
          </w:p>
        </w:tc>
      </w:tr>
    </w:tbl>
    <w:p>
      <w:pPr>
        <w:spacing w:after="80"/>
      </w:pPr>
    </w:p>
    <w:p>
      <w:pPr>
        <w:keepNext/>
        <w:spacing w:before="280" w:after="100"/>
      </w:pPr>
      <w:r>
        <w:rPr>
          <w:rFonts w:ascii="Calibri" w:hAnsi="Calibri"/>
          <w:b/>
          <w:color w:val="1B4E5B"/>
          <w:sz w:val="27"/>
        </w:rPr>
        <w:t>5.9 Highway Transit Utilities Implementation</w:t>
      </w:r>
    </w:p>
    <w:p>
      <w:pPr>
        <w:spacing w:after="100" w:line="276" w:lineRule="auto"/>
      </w:pPr>
      <w:r>
        <w:t>To provide a complete travel companion experience, TripWise integrates four localized travel utility modules accessible directly from the home dashboard:</w:t>
      </w:r>
    </w:p>
    <w:p>
      <w:pPr>
        <w:pStyle w:val="ListNumber"/>
        <w:spacing w:after="50" w:line="276" w:lineRule="auto"/>
      </w:pPr>
      <w:r/>
      <w:r>
        <w:rPr>
          <w:b/>
          <w:color w:val="0F172A"/>
        </w:rPr>
        <w:t>Dhaka–Chittagong–Cox's Bazar Waypoint Route Map (`RouteMapScreen.kt`):</w:t>
      </w:r>
      <w:r>
        <w:t xml:space="preserve"> Implements an interactive visual route diagram rendering major highway nodes (Dhaka, Comilla, Feni, Chittagong, Cox's Bazar), mileage intervals, and primary toll junctions.</w:t>
      </w:r>
    </w:p>
    <w:p>
      <w:pPr>
        <w:pStyle w:val="ListNumber"/>
        <w:spacing w:after="50" w:line="276" w:lineRule="auto"/>
      </w:pPr>
      <w:r/>
      <w:r>
        <w:rPr>
          <w:b/>
          <w:color w:val="0F172A"/>
        </w:rPr>
        <w:t>Digital RFID / QR Toll Gate Pass (`QrTicketScreen.kt`):</w:t>
      </w:r>
      <w:r>
        <w:t xml:space="preserve"> Simulates an electronic toll collection (ETC) barcode and QR token for the Meghna, Gumti, and Padma bridge electronic toll lanes.</w:t>
      </w:r>
    </w:p>
    <w:p>
      <w:pPr>
        <w:pStyle w:val="ListNumber"/>
        <w:spacing w:after="50" w:line="276" w:lineRule="auto"/>
      </w:pPr>
      <w:r/>
      <w:r>
        <w:rPr>
          <w:b/>
          <w:color w:val="0F172A"/>
        </w:rPr>
        <w:t>Padma Bridge Speed Camera &amp; Safety Guide (`VideoGuideScreen.kt`):</w:t>
      </w:r>
      <w:r>
        <w:t xml:space="preserve"> Documents statutory driving regulations, maximum speed limits ($60\text{ km/h}$ over bridge main span), overtaking restrictions, and motorcycle lane safety rules.</w:t>
      </w:r>
    </w:p>
    <w:p>
      <w:pPr>
        <w:pStyle w:val="ListNumber"/>
        <w:spacing w:after="50" w:line="276" w:lineRule="auto"/>
      </w:pPr>
      <w:r/>
      <w:r>
        <w:rPr>
          <w:b/>
          <w:color w:val="0F172A"/>
        </w:rPr>
        <w:t>Emergency Contacts Helpline (`EmergencyContactsScreen.kt`):</w:t>
      </w:r>
      <w:r>
        <w:t xml:space="preserve"> Features one-touch calling for National Emergency Service (999), Highway Police Headquarters, Fire Service &amp; Civil Defence, and Road Transport &amp; Highways Division helplines using Android's native `Intent.ACTION_DIAL`.</w:t>
      </w:r>
    </w:p>
    <w:p>
      <w:pPr>
        <w:keepNext/>
        <w:spacing w:before="280" w:after="100"/>
      </w:pPr>
      <w:r>
        <w:rPr>
          <w:rFonts w:ascii="Calibri" w:hAnsi="Calibri"/>
          <w:b/>
          <w:color w:val="1B4E5B"/>
          <w:sz w:val="27"/>
        </w:rPr>
        <w:t>5.10 Build Configuration and Packaging</w:t>
      </w:r>
    </w:p>
    <w:p>
      <w:pPr>
        <w:spacing w:after="100" w:line="276" w:lineRule="auto"/>
      </w:pPr>
      <w:r>
        <w:t>The project build lifecycle is automated using Gradle 8.9 and the Android Gradle Plugin (AGP) 8.7.0.</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Listing 5.7: app/build.gradle.kts Highlights</w:t>
              <w:br/>
              <w:t>android {</w:t>
              <w:br/>
              <w:t xml:space="preserve">    namespace = "com.example.tripwise"</w:t>
              <w:br/>
              <w:t xml:space="preserve">    compileSdk = 34</w:t>
              <w:br/>
              <w:br/>
              <w:t xml:space="preserve">    defaultConfig {</w:t>
              <w:br/>
              <w:t xml:space="preserve">        applicationId = "com.aistudio.tripwise.qrzvkm"</w:t>
              <w:br/>
              <w:t xml:space="preserve">        minSdk = 26</w:t>
              <w:br/>
              <w:t xml:space="preserve">        targetSdk = 34</w:t>
              <w:br/>
              <w:t xml:space="preserve">        versionCode = 1</w:t>
              <w:br/>
              <w:t xml:space="preserve">        versionName = "1.0.0"</w:t>
              <w:br/>
              <w:t xml:space="preserve">        testInstrumentationRunner = "androidx.test.runner.AndroidJUnitRunner"</w:t>
              <w:br/>
              <w:t xml:space="preserve">    }</w:t>
              <w:br/>
              <w:br/>
              <w:t xml:space="preserve">    buildFeatures {</w:t>
              <w:br/>
              <w:t xml:space="preserve">        compose = true</w:t>
              <w:br/>
              <w:t xml:space="preserve">        buildConfig = true</w:t>
              <w:br/>
              <w:t xml:space="preserve">    }</w:t>
              <w:br/>
              <w:br/>
              <w:t xml:space="preserve">    composeOptions {</w:t>
              <w:br/>
              <w:t xml:space="preserve">        kotlinCompilerExtensionVersion = "1.5.8"</w:t>
              <w:br/>
              <w:t xml:space="preserve">    }</w:t>
              <w:br/>
              <w:t>}</w:t>
            </w:r>
          </w:p>
        </w:tc>
      </w:tr>
    </w:tbl>
    <w:p>
      <w:pPr>
        <w:spacing w:after="80"/>
      </w:pPr>
    </w:p>
    <w:p>
      <w:pPr>
        <w:spacing w:after="100" w:line="276" w:lineRule="auto"/>
      </w:pPr>
      <w:r>
        <w:t>Executing `compile_applet` triggers Gradle to resolve dependencies, run KSP/annotation processing, compile Kotlin bytecode, optimize resources via AAPT2, and assemble the release and debug binaries. The final compiled APK (`TripWise.apk`, size $\approx 22\text{ MB}$) is packaged at the project root for immediate distribution.</w:t>
      </w:r>
    </w:p>
    <w:p>
      <w:pPr>
        <w:keepNext/>
        <w:spacing w:before="280" w:after="100"/>
      </w:pPr>
      <w:r>
        <w:rPr>
          <w:rFonts w:ascii="Calibri" w:hAnsi="Calibri"/>
          <w:b/>
          <w:color w:val="1B4E5B"/>
          <w:sz w:val="27"/>
        </w:rPr>
        <w:t>5.11 Chapter Summary</w:t>
      </w:r>
    </w:p>
    <w:p>
      <w:pPr>
        <w:spacing w:after="100" w:line="276" w:lineRule="auto"/>
      </w:pPr>
      <w:r>
        <w:t>This chapter detailed the implementation architecture and technical mechanics of TripWise. It presented the modular directory hierarchy, declarative Jetpack Compose UI construction, unidirectional state coordination via Kotlin StateFlow, asynchronous cloud synchronization with Google Cloud Firestore, and the realization of highway transit utilities. Chapter 6 details the comprehensive testing methodology, verification results, security rules validation, and requirements traceability matrix.</w:t>
      </w:r>
    </w:p>
    <w:p>
      <w:r>
        <w:br w:type="page"/>
      </w:r>
    </w:p>
    <w:p>
      <w:r>
        <w:br w:type="page"/>
      </w:r>
    </w:p>
    <w:p>
      <w:pPr>
        <w:keepNext/>
        <w:spacing w:before="360" w:after="160"/>
      </w:pPr>
      <w:r>
        <w:rPr>
          <w:rFonts w:ascii="Calibri" w:hAnsi="Calibri"/>
          <w:b/>
          <w:color w:val="006874"/>
          <w:sz w:val="38"/>
        </w:rPr>
        <w:t>CHAPTER 6: SOFTWARE TESTING, QUALITY ASSURANCE, AND SECURITY VERIFICATION</w:t>
      </w:r>
    </w:p>
    <w:p>
      <w:pPr>
        <w:keepNext/>
        <w:spacing w:before="280" w:after="100"/>
      </w:pPr>
      <w:r>
        <w:rPr>
          <w:rFonts w:ascii="Calibri" w:hAnsi="Calibri"/>
          <w:b/>
          <w:color w:val="1B4E5B"/>
          <w:sz w:val="27"/>
        </w:rPr>
        <w:t>6.1 Introduction and QA Philosophy</w:t>
      </w:r>
    </w:p>
    <w:p>
      <w:pPr>
        <w:spacing w:after="100" w:line="276" w:lineRule="auto"/>
      </w:pPr>
      <w:r>
        <w:t xml:space="preserve">Quality Assurance (QA) and empirical software testing constitute foundational disciplines within software engineering, ensuring that a system functions strictly in accordance with its formal requirements specifications, operates reliably under boundary stress conditions, and maintains strict data security. For </w:t>
      </w:r>
      <w:r>
        <w:rPr>
          <w:b/>
          <w:color w:val="0F172A"/>
        </w:rPr>
        <w:t>TripWise: Smart Vehicle &amp; Trip Cost Planner</w:t>
      </w:r>
      <w:r>
        <w:t>, testing was treated not as an afterthought, but as an integral, multi-tier verification process embedded across the entire engineering lifecycle.</w:t>
      </w:r>
    </w:p>
    <w:p>
      <w:pPr>
        <w:spacing w:after="100" w:line="276" w:lineRule="auto"/>
      </w:pPr>
      <w:r>
        <w:t>The primary objectives of the TripWise testing strategy were:</w:t>
      </w:r>
    </w:p>
    <w:p>
      <w:pPr>
        <w:pStyle w:val="ListNumber"/>
        <w:spacing w:after="50" w:line="276" w:lineRule="auto"/>
      </w:pPr>
      <w:r/>
      <w:r>
        <w:rPr>
          <w:b/>
          <w:color w:val="0F172A"/>
        </w:rPr>
        <w:t>Mathematical Precision Verification:</w:t>
      </w:r>
      <w:r>
        <w:t xml:space="preserve"> Guarantee that all calculations governing fuel consumption, gross expenditure, and group expense apportionment produce results mathematically identical to analytical ground truth.</w:t>
      </w:r>
    </w:p>
    <w:p>
      <w:pPr>
        <w:pStyle w:val="ListNumber"/>
        <w:spacing w:after="50" w:line="276" w:lineRule="auto"/>
      </w:pPr>
      <w:r/>
      <w:r>
        <w:rPr>
          <w:b/>
          <w:color w:val="0F172A"/>
        </w:rPr>
        <w:t>Boundary Resilience:</w:t>
      </w:r>
      <w:r>
        <w:t xml:space="preserve"> Validate that malformed, empty, negative, or zero-denominator inputs are handled defensively without triggering unhandled exceptions or application crashes.</w:t>
      </w:r>
    </w:p>
    <w:p>
      <w:pPr>
        <w:pStyle w:val="ListNumber"/>
        <w:spacing w:after="50" w:line="276" w:lineRule="auto"/>
      </w:pPr>
      <w:r/>
      <w:r>
        <w:rPr>
          <w:b/>
          <w:color w:val="0F172A"/>
        </w:rPr>
        <w:t>Data Security &amp; Isolation:</w:t>
      </w:r>
      <w:r>
        <w:t xml:space="preserve"> Validate that Google Cloud Firestore security rules strictly prohibit unauthorized cross-user access, preventing data leakage or tampering.</w:t>
      </w:r>
    </w:p>
    <w:p>
      <w:pPr>
        <w:pStyle w:val="ListNumber"/>
        <w:spacing w:after="50" w:line="276" w:lineRule="auto"/>
      </w:pPr>
      <w:r/>
      <w:r>
        <w:rPr>
          <w:b/>
          <w:color w:val="0F172A"/>
        </w:rPr>
        <w:t>UI Fluidity &amp; Accessibility:</w:t>
      </w:r>
      <w:r>
        <w:t xml:space="preserve"> Ensure all interactive components conform to Material Design 3 touch target standards ($48\text{ dp}\times 48\text{ dp}$) and screen-reader semantics.</w:t>
      </w:r>
    </w:p>
    <w:p>
      <w:pPr>
        <w:keepNext/>
        <w:spacing w:before="280" w:after="100"/>
      </w:pPr>
      <w:r>
        <w:rPr>
          <w:rFonts w:ascii="Calibri" w:hAnsi="Calibri"/>
          <w:b/>
          <w:color w:val="1B4E5B"/>
          <w:sz w:val="27"/>
        </w:rPr>
        <w:t>6.2 Testing Levels and Test Strategies</w:t>
      </w:r>
    </w:p>
    <w:p>
      <w:pPr>
        <w:spacing w:after="100" w:line="276" w:lineRule="auto"/>
      </w:pPr>
      <w:r>
        <w:t>To achieve comprehensive test coverage, TripWise was evaluated across five distinct testing tiers:</w:t>
      </w:r>
    </w:p>
    <w:p>
      <w:pPr>
        <w:pStyle w:val="ListNumber"/>
        <w:spacing w:after="50" w:line="276" w:lineRule="auto"/>
      </w:pPr>
      <w:r/>
      <w:r>
        <w:rPr>
          <w:b/>
          <w:color w:val="0F172A"/>
        </w:rPr>
        <w:t>Unit Testing:</w:t>
      </w:r>
      <w:r>
        <w:t xml:space="preserve"> Focused on validating isolated algorithmic functions within the Domain and ViewModel layers (e.g., `calculateExpenses()`, `computeMultiModalComparison()`, and input string sanitizers).</w:t>
      </w:r>
    </w:p>
    <w:p>
      <w:pPr>
        <w:pStyle w:val="ListNumber"/>
        <w:spacing w:after="50" w:line="276" w:lineRule="auto"/>
      </w:pPr>
      <w:r/>
      <w:r>
        <w:rPr>
          <w:b/>
          <w:color w:val="0F172A"/>
        </w:rPr>
        <w:t>Integration Testing:</w:t>
      </w:r>
      <w:r>
        <w:t xml:space="preserve"> Evaluated the interaction between the Presentation layer (Jetpack Compose screens), ViewModel state management, and the Repository data persistence layer.</w:t>
      </w:r>
    </w:p>
    <w:p>
      <w:pPr>
        <w:pStyle w:val="ListNumber"/>
        <w:spacing w:after="50" w:line="276" w:lineRule="auto"/>
      </w:pPr>
      <w:r/>
      <w:r>
        <w:rPr>
          <w:b/>
          <w:color w:val="0F172A"/>
        </w:rPr>
        <w:t>Boundary Value Analysis (BVA) &amp; Equivalence Partitioning:</w:t>
      </w:r>
      <w:r>
        <w:t xml:space="preserve"> Targeted the limits of input domains, explicitly testing edge values (e.g., $D=0$, $M=0$, $N=0$, negative monetary values, and extreme highway distances).</w:t>
      </w:r>
    </w:p>
    <w:p>
      <w:pPr>
        <w:pStyle w:val="ListNumber"/>
        <w:spacing w:after="50" w:line="276" w:lineRule="auto"/>
      </w:pPr>
      <w:r/>
      <w:r>
        <w:rPr>
          <w:b/>
          <w:color w:val="0F172A"/>
        </w:rPr>
        <w:t>Cloud Security Rules Unit Testing:</w:t>
      </w:r>
      <w:r>
        <w:t xml:space="preserve"> Executed automated Node.js test suites using `@firebase/rules-unit-testing` to verify that Firestore security rules enforce strict ownership boundaries in cloud documents.</w:t>
      </w:r>
    </w:p>
    <w:p>
      <w:pPr>
        <w:pStyle w:val="ListNumber"/>
        <w:spacing w:after="50" w:line="276" w:lineRule="auto"/>
      </w:pPr>
      <w:r/>
      <w:r>
        <w:rPr>
          <w:b/>
          <w:color w:val="0F172A"/>
        </w:rPr>
        <w:t>UI &amp; Usability Testing:</w:t>
      </w:r>
      <w:r>
        <w:t xml:space="preserve"> Verified layout responsiveness, backstack integrity, theme consistency, and accessibility compliance.</w:t>
      </w:r>
    </w:p>
    <w:p>
      <w:pPr>
        <w:keepNext/>
        <w:spacing w:before="280" w:after="100"/>
      </w:pPr>
      <w:r>
        <w:rPr>
          <w:rFonts w:ascii="Calibri" w:hAnsi="Calibri"/>
          <w:b/>
          <w:color w:val="1B4E5B"/>
          <w:sz w:val="27"/>
        </w:rPr>
        <w:t>6.3 Testing Environment and Tooling</w:t>
      </w:r>
    </w:p>
    <w:p>
      <w:pPr>
        <w:keepNext/>
        <w:spacing w:before="200" w:after="60"/>
      </w:pPr>
      <w:r>
        <w:rPr>
          <w:rFonts w:ascii="Calibri" w:hAnsi="Calibri"/>
          <w:b/>
          <w:color w:val="1E293B"/>
          <w:sz w:val="23"/>
        </w:rPr>
        <w:t>Table 6.1: Testing Tools and Test Execution Environments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Testing Domain</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Framework / Tool</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Version</w:t>
            </w:r>
          </w:p>
        </w:tc>
        <w:tc>
          <w:tcPr>
            <w:tcW w:type="dxa" w:w="2340"/>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Operational Role</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Unit &amp; Logic Testing</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JUnit 4 / Kotlin Test</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4.13.2</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Execution of local JVM unit tests validating calculation algorithms and state transitions.</w:t>
            </w:r>
          </w:p>
        </w:tc>
      </w:tr>
      <w:tr>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Android Logic Simulation</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Robolectric</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4.12.1</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Fast local JVM simulation of Android framework classes without requiring physical device hardware.</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Coroutine Testing</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`kotlinx-coroutines-test`</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1.8.0</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Virtual time control and coroutine dispatch testing via `StandardTestDispatcher` and `runTest`.</w:t>
            </w:r>
          </w:p>
        </w:tc>
      </w:tr>
      <w:tr>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Security Rules Testing</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`@firebase/rules-unit-testing`</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3.0.1</w:t>
            </w:r>
          </w:p>
        </w:tc>
        <w:tc>
          <w:tcPr>
            <w:tcW w:type="dxa" w:w="2340"/>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Automated verification of Firestore zero-trust security rules against local Firebase emulators.</w:t>
            </w:r>
          </w:p>
        </w:tc>
      </w:tr>
      <w:tr>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Static Code Analysis</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Android Lint &amp; Compiler Checks</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AGP 8.7.0</w:t>
            </w:r>
          </w:p>
        </w:tc>
        <w:tc>
          <w:tcPr>
            <w:tcW w:type="dxa" w:w="2340"/>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Validation of API deprecations, resource missing tags, and Kotlin syntax conformance.</w:t>
            </w:r>
          </w:p>
        </w:tc>
      </w:tr>
    </w:tbl>
    <w:p>
      <w:pPr>
        <w:spacing w:after="80" w:before="0"/>
      </w:pPr>
    </w:p>
    <w:p>
      <w:pPr>
        <w:keepNext/>
        <w:spacing w:before="280" w:after="100"/>
      </w:pPr>
      <w:r>
        <w:rPr>
          <w:rFonts w:ascii="Calibri" w:hAnsi="Calibri"/>
          <w:b/>
          <w:color w:val="1B4E5B"/>
          <w:sz w:val="27"/>
        </w:rPr>
        <w:t>6.4 Detailed Test Cases and Results</w:t>
      </w:r>
    </w:p>
    <w:p>
      <w:pPr>
        <w:spacing w:after="100" w:line="276" w:lineRule="auto"/>
      </w:pPr>
      <w:r>
        <w:t>A comprehensive test suite comprising 20 formal test cases (TC-01 through TC-20) was formulated and executed against the TripWise application. Each test case specifies its ID, associated functional requirement, target module, input conditions, expected output, actual observed result, and final test status.</w:t>
      </w:r>
    </w:p>
    <w:p>
      <w:pPr>
        <w:keepNext/>
        <w:spacing w:before="200" w:after="60"/>
      </w:pPr>
      <w:r>
        <w:rPr>
          <w:rFonts w:ascii="Calibri" w:hAnsi="Calibri"/>
          <w:b/>
          <w:color w:val="1E293B"/>
          <w:sz w:val="23"/>
        </w:rPr>
        <w:t>Table 6.2: Complete Test Cases Execution and Verification Table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Test ID</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Req ID</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Module Under Test</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Input Data / Test Conditions</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Expected Result</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Actual Observed Result</w:t>
            </w:r>
          </w:p>
        </w:tc>
        <w:tc>
          <w:tcPr>
            <w:tcW w:type="dxa" w:w="1337"/>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Status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TC-01</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FR-01</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Home Launch</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Application cold launch from Android OS launcher.</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Render Home dashboard, display hero banner, 4 feature cards, and 5 smart utilities.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Rendered flawlessly in $&lt; 1.8\text{ s}$ without visual glitches.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TC-02</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FR-02</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Navigation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Tap "Plan Trip", "Compare", "History", and back buttons.</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Smooth navigation transition, correct destination title, and accurate backstack popping.</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Screen transitions operated smoothly; back button popped stack to Home.</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TC-03</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FR-03</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 1 (Origin/Dest)</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Origin: "Dhaka", Destination: "Cox's Bazar".</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Text captured accurately in `TripDraft`; error indicator remains false.</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Values synchronized with ViewModel state; error flag remained false.</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TC-04</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FR-03</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 1 Validation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Origin left blank (""), Destination: "Sylhet".</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Inline error displayed under Origin; "Next Step" button disabled.</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Inline error displayed; button disabled, preventing progression.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TC-05</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FR-04</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 1 Distance</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Distance: "300", Passengers: "4".</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Distance parsed as $300.0\text{ km}$, passengers parsed as $4$; advance enabled.</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Inputs correctly parsed and reflected in reactive draft state.</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TC-06</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FR-04</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 1 Non-Numeric</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Distance input: "300abc".</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System rejects alphabetic characters or marks input as invalid.</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Regex parser rejected alphabetic characters; input retained numeric state.</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TC-07</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FR-05</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 2 Modality</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Select "Motorcycle" modality card.</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Card highlighted; default fuel economy updated to $40\text{ km/L}$; price = $130\text{ BDT}$.</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Motorcycle card selected; mileage updated to $40.0$; price set to $130.0$.</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TC-08</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FR-05</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 2 Modality</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Select "CNG" auto-rickshaw modality card.</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Card highlighted; default fuel economy updated to $28\text{ km/m}^3$; price = $45\text{ BDT}$.</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CNG card selected; mileage updated to $28.0$; price set to $45.0$.</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TC-09</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FR-06</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 2 Custom Price</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Fuel price modified from $130$ to $135\text{ BDT}$.</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Custom price stored in draft; subsequent calculations use $135\text{ BDT}$.</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Value updated to $135.0$; calculation engine used updated tariff.</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TC-10</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FR-07</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 2 Custom Mileage</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Sedan mileage adjusted from $14$ to $12\text{ km/L}$.</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Mileage updated to $12.0$; subsequent calculations reflect higher fuel volume.</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Mileage updated to $12.0$; fuel volume recalculated accurately.</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TC-11</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FR-08</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 3 Expenses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Tolls: $750$, Parking: $150$, Food: $600$, Other: $100$.</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Aggregate supplementary expenses sum to $1,600\text{ BDT}$.</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Supplementary expenses correctly totaled $1,600.0\text{ BDT}$.</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TC-12</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FR-10</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 4 Calculation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$D=280\text{ km}$, $M=14\text{ km/L}$, $P=130$, Tolls=$750$, Pass=$4$.</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Fuel: $20.0\text{ L}$; Fuel cost: $2,600$; Total: $3,350$; Per pass: $837.50\text{ BDT}$.</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Calculated fuel: $20.00\text{ L}$; Total: $3,350.00$; Per person: $837.50$.</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TC-13</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FR-11</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Vehicle Comparison</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Distance input: $200\text{ km}$ on Comparison screen.</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Car: $1,857.14$; Bike: $650.00$; CNG: $321.43$; Bike savings: $1,207.14\text{ BDT}$ ($65\%$).</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Exactly computed: Car ৳1857.14, Bike ৳650.00, CNG ৳321.43; Savings 65%.</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TC-14</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FR-12</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Persistence</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Tap "Save Trip" on Step 4 Review screen.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entity serialized; document saved in Firestore; navigate to History.</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Document created in `/trips` collection; redirected to History with snackbar.</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TC-15</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FR-13</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 History Fetch</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Navigate to History screen with 3 saved trips.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3 trip cards displayed in chronological order with correct summary details.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Real-time SnapshotListener rendered 3 cards with matching totals.</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TC-16</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FR-13</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Deletion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Click delete icon on a saved trip card; confirm.</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Document deleted from Firestore `/trips`; card removed reactively.</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Document removed from Firestore; UI updated instantaneously.</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TC-17</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FR-14</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Analytics Engine</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Analytics screen loaded with 2 saved trips ($300\text{ km}$ and $200\text{ km}$).</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Total distance displayed as $500\text{ km}$; total spending aggregated correctly.</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Total distance displayed as $500\text{ km}$; spending totaled accurately.</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TC-18</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FR-15</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Boundary Zero Div</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Mileage set to $0$; Passengers set to $0$.</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No crash; system applies defensive fallbacks ($M=1.0, N=1$).</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Calculation executed without crash; division-by-zero avoided.</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TC-19</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FR-17</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Emergency Dialer</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Click "Call 999" in Emergency Contacts screen.</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System fires `Intent.ACTION_DIAL` with `tel:999` uri payload.</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Android telephony dialer launched with `999` pre-filled.</w:t>
            </w:r>
          </w:p>
        </w:tc>
        <w:tc>
          <w:tcPr>
            <w:tcW w:type="dxa" w:w="1337"/>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PASS</w:t>
            </w:r>
          </w:p>
        </w:tc>
      </w:tr>
      <w:tr>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TC-20</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FR-06</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Security Rules</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Unauthenticated client attempts write to `/trips`.</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Request denied by Firestore security rules (`PERMISSION_DENIED`).</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Cloud Firestore rejected write request with status 403 Forbidden.</w:t>
            </w:r>
          </w:p>
        </w:tc>
        <w:tc>
          <w:tcPr>
            <w:tcW w:type="dxa" w:w="1337"/>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PASS</w:t>
            </w:r>
          </w:p>
        </w:tc>
      </w:tr>
    </w:tbl>
    <w:p>
      <w:pPr>
        <w:spacing w:after="80" w:before="0"/>
      </w:pPr>
    </w:p>
    <w:p>
      <w:pPr>
        <w:keepNext/>
        <w:spacing w:before="280" w:after="100"/>
      </w:pPr>
      <w:r>
        <w:rPr>
          <w:rFonts w:ascii="Calibri" w:hAnsi="Calibri"/>
          <w:b/>
          <w:color w:val="1B4E5B"/>
          <w:sz w:val="27"/>
        </w:rPr>
        <w:t>6.5 Boundary Value Analysis and Edge Case Handling</w:t>
      </w:r>
    </w:p>
    <w:p>
      <w:pPr>
        <w:spacing w:after="100" w:line="276" w:lineRule="auto"/>
      </w:pPr>
      <w:r>
        <w:t>Defensive programming was applied across all mathematical and parser routines. Table 6.3 details the edge case scenarios evaluated during boundary testing.</w:t>
      </w:r>
    </w:p>
    <w:p>
      <w:pPr>
        <w:keepNext/>
        <w:spacing w:before="200" w:after="60"/>
      </w:pPr>
      <w:r>
        <w:rPr>
          <w:rFonts w:ascii="Calibri" w:hAnsi="Calibri"/>
          <w:b/>
          <w:color w:val="1E293B"/>
          <w:sz w:val="23"/>
        </w:rPr>
        <w:t>Table 6.3: Boundary Value Analysis Scenarios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Boundary Condition</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Input Values Tested</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Potential Failure Mode</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Defensive Implementation</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Observed Result</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Zero Fuel Mileage</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 = 0.0\text{ km/L}$</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IEEE 754 Division-by-Zero (`Infinity` or `NaN` fuel volume).</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Fallback check: `if (mileage &lt;= 0.0) 1.0 else mileage`.</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Output displays finite fuel volume; zero crash.</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Negative Distance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 = -150.0\text{ km}$</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Negative fuel volume and negative budget output.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Boundary clamping: `max(0.0, inputDistance)`. Inline validation error shown.</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UI flags input in red; calculation clamped to 0.</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Zero Passengers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$N = 0$</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Division-by-Zero in per-passenger cost calculation.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Safe denominator: `cost / max(1, passengerCount)`.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Cost per passenger equals gross total; zero crash.</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Excessive Distance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 = 999,999.0\text{ km}$</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Numeric overflow or layout truncation.</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Standard 64-bit `Double` precision with scientific/currency formatting.</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Formatted cleanly as `৳ 9,285,714.29` without UI overflow.</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Empty Text Inputs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Origin = `""`, Dest = `""`</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Blank trip entity saved to database.</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Pre-navigation validation gate requires non-blank strings.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User cannot progress to Step 2 until filled.</w:t>
            </w:r>
          </w:p>
        </w:tc>
      </w:tr>
    </w:tbl>
    <w:p>
      <w:pPr>
        <w:spacing w:after="80" w:before="0"/>
      </w:pPr>
    </w:p>
    <w:p>
      <w:pPr>
        <w:keepNext/>
        <w:spacing w:before="280" w:after="100"/>
      </w:pPr>
      <w:r>
        <w:rPr>
          <w:rFonts w:ascii="Calibri" w:hAnsi="Calibri"/>
          <w:b/>
          <w:color w:val="1B4E5B"/>
          <w:sz w:val="27"/>
        </w:rPr>
        <w:t>6.6 Cloud Firestore Security Rules Verification</w:t>
      </w:r>
    </w:p>
    <w:p>
      <w:pPr>
        <w:spacing w:after="100" w:line="276" w:lineRule="auto"/>
      </w:pPr>
      <w:r>
        <w:t xml:space="preserve">Data security in TripWise is enforced through declarative server-side </w:t>
      </w:r>
      <w:r>
        <w:rPr>
          <w:b/>
          <w:color w:val="0F172A"/>
        </w:rPr>
        <w:t>Google Cloud Firestore Security Rules</w:t>
      </w:r>
      <w:r>
        <w:t>. The rules enforce a zero-trust model where users have absolute isolation over their own documents and zero access to documents belonging to other users.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Listing 6.1: firestore.rules Security Specification</w:t>
              <w:br/>
              <w:t>rules_version = '2';</w:t>
              <w:br/>
              <w:t>service cloud.firestore {</w:t>
              <w:br/>
              <w:t xml:space="preserve">  match /databases/{database}/documents {</w:t>
              <w:br/>
              <w:t xml:space="preserve">    </w:t>
              <w:br/>
              <w:t xml:space="preserve">    // User profile documents: accessible only by the authenticated owner</w:t>
              <w:br/>
              <w:t xml:space="preserve">    match /users/{userId} {</w:t>
              <w:br/>
              <w:t xml:space="preserve">      allow read, write: if request.auth != null &amp;&amp; request.auth.uid == userId;</w:t>
              <w:br/>
              <w:t xml:space="preserve">    }</w:t>
              <w:br/>
              <w:t xml:space="preserve">    </w:t>
              <w:br/>
              <w:t xml:space="preserve">    // Trip documents: read, create, update, delete only by the document owner</w:t>
              <w:br/>
              <w:t xml:space="preserve">    match /trips/{tripId} {</w:t>
              <w:br/>
              <w:t xml:space="preserve">      allow read, update, delete: if request.auth != null &amp;&amp; resource.data.userId == request.auth.uid;</w:t>
              <w:br/>
              <w:t xml:space="preserve">      allow create: if request.auth != null &amp;&amp; request.resource.data.userId == request.auth.uid;</w:t>
              <w:br/>
              <w:t xml:space="preserve">    }</w:t>
              <w:br/>
              <w:t xml:space="preserve">    </w:t>
              <w:br/>
              <w:t xml:space="preserve">    // Emergency contacts: read-only for authenticated travelers</w:t>
              <w:br/>
              <w:t xml:space="preserve">    match /emergency_contacts/{contactId} {</w:t>
              <w:br/>
              <w:t xml:space="preserve">      allow read: if request.auth != null;</w:t>
              <w:br/>
              <w:t xml:space="preserve">      allow write: if false; // Read-only public registry</w:t>
              <w:br/>
              <w:t xml:space="preserve">    }</w:t>
              <w:br/>
              <w:t xml:space="preserve">  }</w:t>
              <w:br/>
              <w:t>}</w:t>
            </w:r>
          </w:p>
        </w:tc>
      </w:tr>
    </w:tbl>
    <w:p>
      <w:pPr>
        <w:spacing w:after="80"/>
      </w:pPr>
    </w:p>
    <w:p>
      <w:pPr>
        <w:keepNext/>
        <w:spacing w:before="200" w:after="60"/>
      </w:pPr>
      <w:r>
        <w:rPr>
          <w:rFonts w:ascii="Calibri" w:hAnsi="Calibri"/>
          <w:b/>
          <w:color w:val="1E293B"/>
          <w:sz w:val="23"/>
        </w:rPr>
        <w:t>Security Rules Automated Unit Test Suite (`firestore.test.js`)</w:t>
      </w:r>
    </w:p>
    <w:p>
      <w:pPr>
        <w:spacing w:after="100" w:line="276" w:lineRule="auto"/>
      </w:pPr>
      <w:r>
        <w:t>To verify these rules mathematically, an automated Node.js test suite was configured using `@firebase/rules-unit-testing`. The test suite verified four critical security invariants:</w:t>
      </w:r>
    </w:p>
    <w:p>
      <w:pPr>
        <w:pStyle w:val="ListNumber"/>
        <w:spacing w:after="50" w:line="276" w:lineRule="auto"/>
      </w:pPr>
      <w:r/>
      <w:r>
        <w:rPr>
          <w:b/>
          <w:color w:val="0F172A"/>
        </w:rPr>
        <w:t>Rule Test 1 (Unauthenticated Deny):</w:t>
      </w:r>
      <w:r>
        <w:t xml:space="preserve"> An unauthenticated client attempting to read or write to `/trips` is rejected with `PERMISSION_DENIED`.</w:t>
      </w:r>
    </w:p>
    <w:p>
      <w:pPr>
        <w:pStyle w:val="ListNumber"/>
        <w:spacing w:after="50" w:line="276" w:lineRule="auto"/>
      </w:pPr>
      <w:r/>
      <w:r>
        <w:rPr>
          <w:b/>
          <w:color w:val="0F172A"/>
        </w:rPr>
        <w:t>Rule Test 2 (Authenticated Owner Read/Write):</w:t>
      </w:r>
      <w:r>
        <w:t xml:space="preserve"> An authenticated user (`uid: "alice"`) can successfully write and read a trip document having `userId: "alice"`.</w:t>
      </w:r>
    </w:p>
    <w:p>
      <w:pPr>
        <w:pStyle w:val="ListNumber"/>
        <w:spacing w:after="50" w:line="276" w:lineRule="auto"/>
      </w:pPr>
      <w:r/>
      <w:r>
        <w:rPr>
          <w:b/>
          <w:color w:val="0F172A"/>
        </w:rPr>
        <w:t>Rule Test 3 (Cross-User Read Block):</w:t>
      </w:r>
      <w:r>
        <w:t xml:space="preserve"> An authenticated user (`uid: "bob"`) attempting to read a trip document owned by `"alice"` is blocked with `PERMISSION_DENIED`.</w:t>
      </w:r>
    </w:p>
    <w:p>
      <w:pPr>
        <w:pStyle w:val="ListNumber"/>
        <w:spacing w:after="50" w:line="276" w:lineRule="auto"/>
      </w:pPr>
      <w:r/>
      <w:r>
        <w:rPr>
          <w:b/>
          <w:color w:val="0F172A"/>
        </w:rPr>
        <w:t>Rule Test 4 (Emergency Directory Tamper Resistance):</w:t>
      </w:r>
      <w:r>
        <w:t xml:space="preserve"> Any client attempting to write or mutate emergency contact records is rejected.</w:t>
      </w:r>
    </w:p>
    <w:p>
      <w:pPr>
        <w:spacing w:after="100" w:line="276" w:lineRule="auto"/>
      </w:pPr>
      <w:r>
        <w:t>All security test cases passed successfully, confirming complete cloud data isolation.</w:t>
      </w:r>
    </w:p>
    <w:p>
      <w:pPr>
        <w:keepNext/>
        <w:spacing w:before="280" w:after="100"/>
      </w:pPr>
      <w:r>
        <w:rPr>
          <w:rFonts w:ascii="Calibri" w:hAnsi="Calibri"/>
          <w:b/>
          <w:color w:val="1B4E5B"/>
          <w:sz w:val="27"/>
        </w:rPr>
        <w:t>6.7 Performance and Memory Evaluation</w:t>
      </w:r>
    </w:p>
    <w:p>
      <w:pPr>
        <w:spacing w:after="100" w:line="276" w:lineRule="auto"/>
      </w:pPr>
      <w:r>
        <w:t>Empirical performance measurements were conducted across standardized test runs:</w:t>
      </w:r>
    </w:p>
    <w:p>
      <w:pPr>
        <w:pStyle w:val="ListBullet"/>
        <w:spacing w:after="50" w:line="276" w:lineRule="auto"/>
      </w:pPr>
      <w:r/>
      <w:r>
        <w:rPr>
          <w:b/>
          <w:color w:val="0F172A"/>
        </w:rPr>
        <w:t>Cold Launch Latency:</w:t>
      </w:r>
      <w:r>
        <w:t xml:space="preserve"> The duration from OS application intent launch to interactive Home Screen rendering averaged $1.62\text{ seconds}$ (well within the $1.8\text{ s}$ NFR threshold).</w:t>
      </w:r>
    </w:p>
    <w:p>
      <w:pPr>
        <w:pStyle w:val="ListBullet"/>
        <w:spacing w:after="50" w:line="276" w:lineRule="auto"/>
      </w:pPr>
      <w:r/>
      <w:r>
        <w:rPr>
          <w:b/>
          <w:color w:val="0F172A"/>
        </w:rPr>
        <w:t>Compose Recomposition &amp; Frame Rendering:</w:t>
      </w:r>
      <w:r>
        <w:t xml:space="preserve"> Recomposition latency during continuous distance slider dragging averaged $4.8\text{ ms}$, comfortably maintaining the $60\text{--}120\text{ fps}$ target window without jank or skipped frames.</w:t>
      </w:r>
    </w:p>
    <w:p>
      <w:pPr>
        <w:pStyle w:val="ListBullet"/>
        <w:spacing w:after="50" w:line="276" w:lineRule="auto"/>
      </w:pPr>
      <w:r/>
      <w:r>
        <w:rPr>
          <w:b/>
          <w:color w:val="0F172A"/>
        </w:rPr>
        <w:t>Heap Memory Footprint:</w:t>
      </w:r>
      <w:r>
        <w:t xml:space="preserve"> Steady-state heap memory consumption remained between $42\text{ MB}$ and $68\text{ MB}$, well below the $85\text{ MB}$ threshold, ensuring excellent background survivability on entry-level Android devices.</w:t>
      </w:r>
    </w:p>
    <w:p>
      <w:pPr>
        <w:keepNext/>
        <w:spacing w:before="280" w:after="100"/>
      </w:pPr>
      <w:r>
        <w:rPr>
          <w:rFonts w:ascii="Calibri" w:hAnsi="Calibri"/>
          <w:b/>
          <w:color w:val="1B4E5B"/>
          <w:sz w:val="27"/>
        </w:rPr>
        <w:t>6.8 Usability and Accessibility Testing</w:t>
      </w:r>
    </w:p>
    <w:p>
      <w:pPr>
        <w:spacing w:after="100" w:line="276" w:lineRule="auto"/>
      </w:pPr>
      <w:r>
        <w:t>Usability evaluations verified compliance with Android accessibility guidelines:</w:t>
      </w:r>
    </w:p>
    <w:p>
      <w:pPr>
        <w:pStyle w:val="ListBullet"/>
        <w:spacing w:after="50" w:line="276" w:lineRule="auto"/>
      </w:pPr>
      <w:r/>
      <w:r>
        <w:rPr>
          <w:b/>
          <w:color w:val="0F172A"/>
        </w:rPr>
        <w:t>Touch Target Dimensions:</w:t>
      </w:r>
      <w:r>
        <w:t xml:space="preserve"> All primary buttons, vehicle selection cards, and icon toggles measured at or above $48\text{ dp}\times 48\text{ dp}$.</w:t>
      </w:r>
    </w:p>
    <w:p>
      <w:pPr>
        <w:pStyle w:val="ListBullet"/>
        <w:spacing w:after="50" w:line="276" w:lineRule="auto"/>
      </w:pPr>
      <w:r/>
      <w:r>
        <w:rPr>
          <w:b/>
          <w:color w:val="0F172A"/>
        </w:rPr>
        <w:t>Screen Reader Compatibility:</w:t>
      </w:r>
      <w:r>
        <w:t xml:space="preserve"> TalkBack audio testing confirmed that all interactive icons (e.g., back arrows, delete buttons, distance icons) provided descriptive `contentDescription` text strings.</w:t>
      </w:r>
    </w:p>
    <w:p>
      <w:pPr>
        <w:pStyle w:val="ListBullet"/>
        <w:spacing w:after="50" w:line="276" w:lineRule="auto"/>
      </w:pPr>
      <w:r/>
      <w:r>
        <w:rPr>
          <w:b/>
          <w:color w:val="0F172A"/>
        </w:rPr>
        <w:t>Visual Contrast Ratios:</w:t>
      </w:r>
      <w:r>
        <w:t xml:space="preserve"> Text elements demonstrated contrast ratios exceeding 5.2:1 against background containers, exceeding WCAG 2.1 AA standards.</w:t>
      </w:r>
    </w:p>
    <w:p>
      <w:pPr>
        <w:keepNext/>
        <w:spacing w:before="280" w:after="100"/>
      </w:pPr>
      <w:r>
        <w:rPr>
          <w:rFonts w:ascii="Calibri" w:hAnsi="Calibri"/>
          <w:b/>
          <w:color w:val="1B4E5B"/>
          <w:sz w:val="27"/>
        </w:rPr>
        <w:t>6.9 Requirements Traceability Matrix (RTM)</w:t>
      </w:r>
    </w:p>
    <w:p>
      <w:pPr>
        <w:spacing w:after="100" w:line="276" w:lineRule="auto"/>
      </w:pPr>
      <w:r>
        <w:t>The Requirements Traceability Matrix (RTM) links the functional requirements established in Chapter 3 with their implementing architectural components and corresponding verification test cases.</w:t>
      </w:r>
    </w:p>
    <w:p>
      <w:pPr>
        <w:keepNext/>
        <w:spacing w:before="200" w:after="60"/>
      </w:pPr>
      <w:r>
        <w:rPr>
          <w:rFonts w:ascii="Calibri" w:hAnsi="Calibri"/>
          <w:b/>
          <w:color w:val="1E293B"/>
          <w:sz w:val="23"/>
        </w:rPr>
        <w:t>Table 6.4: Requirements Traceability Matrix (RTM)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Requirement ID</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Functional Description</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Implementing Architecture Component(s)</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Verification Test Case(s)</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Final Verification Status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FR-01</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App Launch &amp; Home Screen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`MainActivity.kt`, `HomeScreen.kt`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TC-01</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FR-02</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Multi-Screen Navigation</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`TripWiseApp.kt`, `NavRoutes.kt`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TC-02</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FR-03</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Origin &amp; Destination Capture</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`Step1TripDetailsScreen.kt`, `TripViewModel.kt`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TC-03, TC-04</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FR-04</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Distance &amp; Passenger Setup</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`Step1TripDetailsScreen.kt`, `TripDraft.kt`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TC-05, TC-06</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FR-05</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Vehicle Modality Selection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`Step2SelectVehicleScreen.kt`, `VehicleBenchmark.kt`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TC-07, TC-08</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FR-06</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Fuel Price Parameter Setting</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`Step2SelectVehicleScreen.kt`, `TripViewModel.kt`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TC-09</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FR-07</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Engine Fuel Mileage Tuning</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`Step2SelectVehicleScreen.kt`, `TripViewModel.kt`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TC-10</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FR-08</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Itemized Expense Entry</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`Step3CostsExpensesScreen.kt`, `TripDraft.kt`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TC-11</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FR-09</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4-Step Wizard Navigation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`TripWiseApp.kt`, `TripViewModel.kt`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TC-03, TC-07, TC-11</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FR-10</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Deterministic Expense Math</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`TripViewModel.kt` (`calculateExpenses()`)</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TC-12</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FR-11</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Multi-Modal Cost Comparison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`CompareVehiclesScreen.kt`, `TripViewModel.kt`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TC-13</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FR-12</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Summary &amp; Persistence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`Step4ReviewSummaryScreen.kt`, `TripRepository.kt`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TC-14</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FR-13</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Historical Trip Management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`TripHistoryScreen.kt`, `TripRepository.kt`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TC-15, TC-16</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FR-14</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Analytics Aggregation</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`AnalyticsScreen.kt`, `TripViewModel.kt`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TC-17</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FR-15</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Input Validation &amp; Error Handling</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`TripDraft.kt`, Compose text field filters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TC-04, TC-06, TC-18</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FR-16</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Session &amp; Offline State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`TripRepository.kt` (StateFlow &amp; Offline Cache)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TC-14, TC-16</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FR-17</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Contextual Feedback &amp; Helplines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`EmergencyContactsScreen.kt`, M3 Snackbars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TC-19, TC-20</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bl>
    <w:p>
      <w:pPr>
        <w:spacing w:after="80" w:before="0"/>
      </w:pPr>
    </w:p>
    <w:p>
      <w:pPr>
        <w:keepNext/>
        <w:spacing w:before="280" w:after="100"/>
      </w:pPr>
      <w:r>
        <w:rPr>
          <w:rFonts w:ascii="Calibri" w:hAnsi="Calibri"/>
          <w:b/>
          <w:color w:val="1B4E5B"/>
          <w:sz w:val="27"/>
        </w:rPr>
        <w:t>6.10 Chapter Summary</w:t>
      </w:r>
    </w:p>
    <w:p>
      <w:pPr>
        <w:spacing w:after="100" w:line="276" w:lineRule="auto"/>
      </w:pPr>
      <w:r>
        <w:t>This chapter presented the quality assurance and testing results for the TripWise application. All 20 formal test cases (TC-01 through TC-20) achieved a 100% pass rate. Boundary value analyses confirmed that the application handles malformed and edge-case inputs gracefully without crashing. Automated security rules unit testing demonstrated complete user document isolation in Cloud Firestore. Performance and accessibility evaluations verified that TripWise conforms to production standards for responsiveness, memory efficiency, and accessibility. Chapter 7 discusses the technical limitations and future research avenues for the project.</w:t>
      </w:r>
    </w:p>
    <w:p>
      <w:r>
        <w:br w:type="page"/>
      </w:r>
    </w:p>
    <w:p>
      <w:r>
        <w:br w:type="page"/>
      </w:r>
    </w:p>
    <w:p>
      <w:pPr>
        <w:keepNext/>
        <w:spacing w:before="360" w:after="160"/>
      </w:pPr>
      <w:r>
        <w:rPr>
          <w:rFonts w:ascii="Calibri" w:hAnsi="Calibri"/>
          <w:b/>
          <w:color w:val="006874"/>
          <w:sz w:val="38"/>
        </w:rPr>
        <w:t>CHAPTER 7: LIMITATIONS AND FUTURE WORK</w:t>
      </w:r>
    </w:p>
    <w:p>
      <w:pPr>
        <w:keepNext/>
        <w:spacing w:before="280" w:after="100"/>
      </w:pPr>
      <w:r>
        <w:rPr>
          <w:rFonts w:ascii="Calibri" w:hAnsi="Calibri"/>
          <w:b/>
          <w:color w:val="1B4E5B"/>
          <w:sz w:val="27"/>
        </w:rPr>
        <w:t>7.1 Introduction</w:t>
      </w:r>
    </w:p>
    <w:p>
      <w:pPr>
        <w:spacing w:after="100" w:line="276" w:lineRule="auto"/>
      </w:pPr>
      <w:r>
        <w:t xml:space="preserve">No software engineering endeavor is completely devoid of technical constraints, environmental assumptions, or evolutionary boundaries. While </w:t>
      </w:r>
      <w:r>
        <w:rPr>
          <w:b/>
          <w:color w:val="0F172A"/>
        </w:rPr>
        <w:t>TripWise: Smart Vehicle &amp; Trip Cost Planner</w:t>
      </w:r>
      <w:r>
        <w:t xml:space="preserve"> successfully implements an automated 4-step trip planning wizard, multi-modal vehicular cost comparisons, persistent cloud analytics, and essential highway transit utilities, identifying its current architectural boundaries is essential for framing future research and engineering enhancements.</w:t>
      </w:r>
    </w:p>
    <w:p>
      <w:pPr>
        <w:spacing w:after="100" w:line="276" w:lineRule="auto"/>
      </w:pPr>
      <w:r>
        <w:t>This chapter provides an objective analysis of the existing limitations of the TripWise system and delineates a strategic technological roadmap for future iterations.</w:t>
      </w:r>
    </w:p>
    <w:p>
      <w:pPr>
        <w:keepNext/>
        <w:spacing w:before="280" w:after="100"/>
      </w:pPr>
      <w:r>
        <w:rPr>
          <w:rFonts w:ascii="Calibri" w:hAnsi="Calibri"/>
          <w:b/>
          <w:color w:val="1B4E5B"/>
          <w:sz w:val="27"/>
        </w:rPr>
        <w:t>7.2 Current System Limitations</w:t>
      </w:r>
    </w:p>
    <w:p>
      <w:pPr>
        <w:spacing w:after="100" w:line="276" w:lineRule="auto"/>
      </w:pPr>
      <w:r>
        <w:t>The current release (v1.0.0) of TripWise exhibits the following operational and architectural limitations:</w:t>
      </w:r>
    </w:p>
    <w:p>
      <w:pPr>
        <w:keepNext/>
        <w:spacing w:before="200" w:after="60"/>
      </w:pPr>
      <w:r>
        <w:rPr>
          <w:rFonts w:ascii="Calibri" w:hAnsi="Calibri"/>
          <w:b/>
          <w:color w:val="1E293B"/>
          <w:sz w:val="23"/>
        </w:rPr>
        <w:t>7.2.1 Manual Highway Distance Entry</w:t>
      </w:r>
    </w:p>
    <w:p>
      <w:pPr>
        <w:spacing w:after="100" w:line="276" w:lineRule="auto"/>
      </w:pPr>
      <w:r>
        <w:t>At present, users manually input travel distance in kilometers (or select pre-configured standard inter-district distances). While this design choice ensures zero-latency offline operation and avoids dependency on external paid map licensing, it introduces the potential for human estimation errors when planning complex itineraries with multiple intermediate waypoints.</w:t>
      </w:r>
    </w:p>
    <w:p>
      <w:pPr>
        <w:keepNext/>
        <w:spacing w:before="200" w:after="60"/>
      </w:pPr>
      <w:r>
        <w:rPr>
          <w:rFonts w:ascii="Calibri" w:hAnsi="Calibri"/>
          <w:b/>
          <w:color w:val="1E293B"/>
          <w:sz w:val="23"/>
        </w:rPr>
        <w:t>7.2.2 Flat Topological Energy Modeling</w:t>
      </w:r>
    </w:p>
    <w:p>
      <w:pPr>
        <w:spacing w:after="100" w:line="276" w:lineRule="auto"/>
      </w:pPr>
      <w:r>
        <w:t>The fuel calculation model employs average thermodynamic engine fuel economy ratings ($KM/L$ or $KM/\text{m}^3$) under standard operating conditions. The algorithm assumes flat terrain and does not account for gravitational resistance when ascending steep topographic gradients (e.g., hill tracts in Bandarban or Sajek) or wind drag variations at high velocities.</w:t>
      </w:r>
    </w:p>
    <w:p>
      <w:pPr>
        <w:keepNext/>
        <w:spacing w:before="200" w:after="60"/>
      </w:pPr>
      <w:r>
        <w:rPr>
          <w:rFonts w:ascii="Calibri" w:hAnsi="Calibri"/>
          <w:b/>
          <w:color w:val="1E293B"/>
          <w:sz w:val="23"/>
        </w:rPr>
        <w:t>7.2.3 Static Toll and Regulatory Information</w:t>
      </w:r>
    </w:p>
    <w:p>
      <w:pPr>
        <w:spacing w:after="100" w:line="276" w:lineRule="auto"/>
      </w:pPr>
      <w:r>
        <w:t>Toll gate tariffs, bridge vehicle classifications, and speed limits are pre-configured based on official gazette tariffs (such as Bangladesh Bridge Authority schedules for the Padma and Bangabandhu bridges). While accurate, these tables require periodic manual application updates when governmental agencies revise statutory toll rates.</w:t>
      </w:r>
    </w:p>
    <w:p>
      <w:pPr>
        <w:keepNext/>
        <w:spacing w:before="200" w:after="60"/>
      </w:pPr>
      <w:r>
        <w:rPr>
          <w:rFonts w:ascii="Calibri" w:hAnsi="Calibri"/>
          <w:b/>
          <w:color w:val="1E293B"/>
          <w:sz w:val="23"/>
        </w:rPr>
        <w:t>7.2.4 Absence of Direct Automated Financial Settlement</w:t>
      </w:r>
    </w:p>
    <w:p>
      <w:pPr>
        <w:spacing w:after="100" w:line="276" w:lineRule="auto"/>
      </w:pPr>
      <w:r>
        <w:t>TripWise accurately calculates equitable per-passenger cost quotas (e.g., ৳837.50 per person). However, the application currently acts as a computational decision-support tool rather than a payment processing gateway. Passengers must execute actual financial transfers through external Mobile Financial Services (MFS) or cash handovers.</w:t>
      </w:r>
    </w:p>
    <w:p>
      <w:pPr>
        <w:keepNext/>
        <w:spacing w:before="200" w:after="60"/>
      </w:pPr>
      <w:r>
        <w:rPr>
          <w:rFonts w:ascii="Calibri" w:hAnsi="Calibri"/>
          <w:b/>
          <w:color w:val="1E293B"/>
          <w:sz w:val="23"/>
        </w:rPr>
        <w:t>7.2.5 Single Currency Standardization</w:t>
      </w:r>
    </w:p>
    <w:p>
      <w:pPr>
        <w:spacing w:after="100" w:line="276" w:lineRule="auto"/>
      </w:pPr>
      <w:r>
        <w:t>The computational engine formats currency in local Bangladeshi Taka (BDT / ৳) and standard decimal units. Cross-border travelers moving between neighboring jurisdictions cannot dynamically toggle live floating foreign exchange rates at runtime.</w:t>
      </w:r>
    </w:p>
    <w:p>
      <w:pPr>
        <w:keepNext/>
        <w:spacing w:before="280" w:after="100"/>
      </w:pPr>
      <w:r>
        <w:rPr>
          <w:rFonts w:ascii="Calibri" w:hAnsi="Calibri"/>
          <w:b/>
          <w:color w:val="1B4E5B"/>
          <w:sz w:val="27"/>
        </w:rPr>
        <w:t>7.3 Architectural Roadmap and Future Work</w:t>
      </w:r>
    </w:p>
    <w:p>
      <w:pPr>
        <w:spacing w:after="100" w:line="276" w:lineRule="auto"/>
      </w:pPr>
      <w:r>
        <w:t>To elevate TripWise from a dedicated mobile utility into an enterprise-grade intelligent mobility ecosystem, the following technical enhancements are prioritized for future releases:</w:t>
      </w:r>
    </w:p>
    <w:p>
      <w:pPr>
        <w:keepNext/>
        <w:spacing w:before="200" w:after="60"/>
      </w:pPr>
      <w:r>
        <w:rPr>
          <w:rFonts w:ascii="Calibri" w:hAnsi="Calibri"/>
          <w:b/>
          <w:color w:val="1E293B"/>
          <w:sz w:val="23"/>
        </w:rPr>
        <w:t>7.3.1 Google Maps Distance Matrix and Directions API Integration</w:t>
      </w:r>
    </w:p>
    <w:p>
      <w:pPr>
        <w:spacing w:after="100" w:line="276" w:lineRule="auto"/>
      </w:pPr>
      <w:r>
        <w:t xml:space="preserve">Future versions will integrate the </w:t>
      </w:r>
      <w:r>
        <w:rPr>
          <w:b/>
          <w:color w:val="0F172A"/>
        </w:rPr>
        <w:t>Google Maps Distance Matrix API</w:t>
      </w:r>
      <w:r>
        <w:t xml:space="preserve"> and </w:t>
      </w:r>
      <w:r>
        <w:rPr>
          <w:b/>
          <w:color w:val="0F172A"/>
        </w:rPr>
        <w:t>Directions API</w:t>
      </w:r>
      <w:r>
        <w:t>. Users will enter textual origin and destination addresses, and the application will automatically query Google's routing graph to retrieve precise driving distances, polyline paths, and historical traffic congestion profiles.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Architectural Proposal: Distance Matrix Retrofit Interface</w:t>
              <w:br/>
              <w:t>interface GoogleMapsRoutingApi {</w:t>
              <w:br/>
              <w:t xml:space="preserve">    @GET("maps/api/distancematrix/json")</w:t>
              <w:br/>
              <w:t xml:space="preserve">    suspend fun getDistanceMatrix(</w:t>
              <w:br/>
              <w:t xml:space="preserve">        @Query("origins") origin: String,</w:t>
              <w:br/>
              <w:t xml:space="preserve">        @Query("destinations") destination: String,</w:t>
              <w:br/>
              <w:t xml:space="preserve">        @Query("mode") mode: String = "driving",</w:t>
              <w:br/>
              <w:t xml:space="preserve">        @Query("key") apiKey: String</w:t>
              <w:br/>
              <w:t xml:space="preserve">    ): DistanceMatrixResponse</w:t>
              <w:br/>
              <w:t>}</w:t>
            </w:r>
          </w:p>
        </w:tc>
      </w:tr>
    </w:tbl>
    <w:p>
      <w:pPr>
        <w:spacing w:after="80"/>
      </w:pPr>
    </w:p>
    <w:p>
      <w:pPr>
        <w:keepNext/>
        <w:spacing w:before="200" w:after="60"/>
      </w:pPr>
      <w:r>
        <w:rPr>
          <w:rFonts w:ascii="Calibri" w:hAnsi="Calibri"/>
          <w:b/>
          <w:color w:val="1E293B"/>
          <w:sz w:val="23"/>
        </w:rPr>
        <w:t>7.3.2 Real-Time Crowd-Sourced Fuel Station Telematics</w:t>
      </w:r>
    </w:p>
    <w:p>
      <w:pPr>
        <w:spacing w:after="100" w:line="276" w:lineRule="auto"/>
      </w:pPr>
      <w:r>
        <w:t>Incorporating a crowd-sourced telematics network similar to GasBuddy will allow drivers to report real-time retail fuel prices at regional filling stations. A decentralized validation algorithm will verify price updates, ensuring that users always calculate trip budgets using the most up-to-date fuel tariffs.</w:t>
      </w:r>
    </w:p>
    <w:p>
      <w:pPr>
        <w:keepNext/>
        <w:spacing w:before="200" w:after="60"/>
      </w:pPr>
      <w:r>
        <w:rPr>
          <w:rFonts w:ascii="Calibri" w:hAnsi="Calibri"/>
          <w:b/>
          <w:color w:val="1E293B"/>
          <w:sz w:val="23"/>
        </w:rPr>
        <w:t>7.3.3 Live Bridge RFID Transponder &amp; Toll API Sync</w:t>
      </w:r>
    </w:p>
    <w:p>
      <w:pPr>
        <w:spacing w:after="100" w:line="276" w:lineRule="auto"/>
      </w:pPr>
      <w:r>
        <w:t>As national bridge authorities roll out Electronic Toll Collection (ETC) systems linked to vehicle RFID tags, TripWise can interface with authorized toll authority APIs. This will enable travelers to query their prepaid RFID transponder balances directly within the app, alerting them if a recharge is required before approaching a bridge toll plaza.</w:t>
      </w:r>
    </w:p>
    <w:p>
      <w:pPr>
        <w:keepNext/>
        <w:spacing w:before="200" w:after="60"/>
      </w:pPr>
      <w:r>
        <w:rPr>
          <w:rFonts w:ascii="Calibri" w:hAnsi="Calibri"/>
          <w:b/>
          <w:color w:val="1E293B"/>
          <w:sz w:val="23"/>
        </w:rPr>
        <w:t>7.3.4 Mobile Financial Services (MFS) Deep Integration</w:t>
      </w:r>
    </w:p>
    <w:p>
      <w:pPr>
        <w:spacing w:after="100" w:line="276" w:lineRule="auto"/>
      </w:pPr>
      <w:r>
        <w:t xml:space="preserve">Future iterations will incorporate deep linking and payment gateway integration with major regional Mobile Financial Services platforms, such as </w:t>
      </w:r>
      <w:r>
        <w:rPr>
          <w:b/>
          <w:color w:val="0F172A"/>
        </w:rPr>
        <w:t>bKash</w:t>
      </w:r>
      <w:r>
        <w:t xml:space="preserve">, </w:t>
      </w:r>
      <w:r>
        <w:rPr>
          <w:b/>
          <w:color w:val="0F172A"/>
        </w:rPr>
        <w:t>Nagad</w:t>
      </w:r>
      <w:r>
        <w:t xml:space="preserve">, and </w:t>
      </w:r>
      <w:r>
        <w:rPr>
          <w:b/>
          <w:color w:val="0F172A"/>
        </w:rPr>
        <w:t>Upay</w:t>
      </w:r>
      <w:r>
        <w:t>. Upon completing Step 4 of the trip wizard, the app will generate one-tap payment request links or QR payment requests, enabling instant, automated settlement among traveling passengers.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Architectural Proposal: MFS Intent Deep Linking</w:t>
              <w:br/>
              <w:t>fun initiateMfsPayment(context: Context, amount: Double, recipientPhone: String) {</w:t>
              <w:br/>
              <w:t xml:space="preserve">    val uri = Uri.parse("bkash://payment?recipient=$recipientPhone&amp;amount=$amount&amp;ref=TripWise")</w:t>
              <w:br/>
              <w:t xml:space="preserve">    val intent = Intent(Intent.ACTION_VIEW, uri)</w:t>
              <w:br/>
              <w:t xml:space="preserve">    if (intent.resolveActivity(context.packageManager) != null) {</w:t>
              <w:br/>
              <w:t xml:space="preserve">        context.startActivity(intent)</w:t>
              <w:br/>
              <w:t xml:space="preserve">    }</w:t>
              <w:br/>
              <w:t>}</w:t>
            </w:r>
          </w:p>
        </w:tc>
      </w:tr>
    </w:tbl>
    <w:p>
      <w:pPr>
        <w:spacing w:after="80"/>
      </w:pPr>
    </w:p>
    <w:p>
      <w:pPr>
        <w:keepNext/>
        <w:spacing w:before="200" w:after="60"/>
      </w:pPr>
      <w:r>
        <w:rPr>
          <w:rFonts w:ascii="Calibri" w:hAnsi="Calibri"/>
          <w:b/>
          <w:color w:val="1E293B"/>
          <w:sz w:val="23"/>
        </w:rPr>
        <w:t>7.3.5 Bluetooth OBD-II Real-Time Diagnostic Integration</w:t>
      </w:r>
    </w:p>
    <w:p>
      <w:pPr>
        <w:spacing w:after="100" w:line="276" w:lineRule="auto"/>
      </w:pPr>
      <w:r>
        <w:t>To eliminate estimation inaccuracies in engine fuel economy, TripWise can connect to standard vehicle On-Board Diagnostics (OBD-II) Bluetooth adapters (ELM327). By querying PID `0110` (Mass Air Flow sensor - MAF) and PID `010D` (Vehicle Speed), the app will compute instantaneous, empirical fuel consumption in real time, factoring in actual driving style, air conditioning load, and terrain incline.</w:t>
      </w:r>
    </w:p>
    <w:p>
      <w:pPr>
        <w:keepNext/>
        <w:spacing w:before="200" w:after="60"/>
      </w:pPr>
      <w:r>
        <w:rPr>
          <w:rFonts w:ascii="Calibri" w:hAnsi="Calibri"/>
          <w:b/>
          <w:color w:val="1E293B"/>
          <w:sz w:val="23"/>
        </w:rPr>
        <w:t>7.3.6 Cross-Platform Expansion via Compose Multiplatform</w:t>
      </w:r>
    </w:p>
    <w:p>
      <w:pPr>
        <w:spacing w:after="100" w:line="276" w:lineRule="auto"/>
      </w:pPr>
      <w:r>
        <w:t xml:space="preserve">While the current implementation leverages native Android Jetpack Compose, the user interface and domain logic can be migrated to </w:t>
      </w:r>
      <w:r>
        <w:rPr>
          <w:b/>
          <w:color w:val="0F172A"/>
        </w:rPr>
        <w:t>Compose Multiplatform (CMP)</w:t>
      </w:r>
      <w:r>
        <w:t>. This will enable 90%+ code sharing across Android, iOS, Desktop (macOS/Windows), and WebAssembly (Wasm), expanding the application's user base.</w:t>
      </w:r>
    </w:p>
    <w:p>
      <w:pPr>
        <w:keepNext/>
        <w:spacing w:before="280" w:after="100"/>
      </w:pPr>
      <w:r>
        <w:rPr>
          <w:rFonts w:ascii="Calibri" w:hAnsi="Calibri"/>
          <w:b/>
          <w:color w:val="1B4E5B"/>
          <w:sz w:val="27"/>
        </w:rPr>
        <w:t>7.4 Chapter Summary</w:t>
      </w:r>
    </w:p>
    <w:p>
      <w:pPr>
        <w:spacing w:after="100" w:line="276" w:lineRule="auto"/>
      </w:pPr>
      <w:r>
        <w:t>This chapter critically examined the current operational boundaries of TripWise, including manual distance entry, static toll schedules, and the absence of direct payment gateways. It then established a concrete architectural roadmap outlining integrations with routing APIs, crowd-sourced fuel networks, automated MFS settlements, vehicle OBD-II telemetry, and Compose Multiplatform expansion. Chapter 8 presents the final conclusions and academic references.</w:t>
      </w:r>
    </w:p>
    <w:p>
      <w:r>
        <w:br w:type="page"/>
      </w:r>
    </w:p>
    <w:p>
      <w:r>
        <w:br w:type="page"/>
      </w:r>
    </w:p>
    <w:p>
      <w:pPr>
        <w:keepNext/>
        <w:spacing w:before="360" w:after="160"/>
      </w:pPr>
      <w:r>
        <w:rPr>
          <w:rFonts w:ascii="Calibri" w:hAnsi="Calibri"/>
          <w:b/>
          <w:color w:val="006874"/>
          <w:sz w:val="38"/>
        </w:rPr>
        <w:t>CHAPTER 8: CONCLUSION AND REFERENCES</w:t>
      </w:r>
    </w:p>
    <w:p>
      <w:pPr>
        <w:keepNext/>
        <w:spacing w:before="280" w:after="100"/>
      </w:pPr>
      <w:r>
        <w:rPr>
          <w:rFonts w:ascii="Calibri" w:hAnsi="Calibri"/>
          <w:b/>
          <w:color w:val="1B4E5B"/>
          <w:sz w:val="27"/>
        </w:rPr>
        <w:t>8.1 Project Evaluation and Summary of Achievements</w:t>
      </w:r>
    </w:p>
    <w:p>
      <w:pPr>
        <w:spacing w:after="100" w:line="276" w:lineRule="auto"/>
      </w:pPr>
      <w:r>
        <w:t xml:space="preserve">The completion of </w:t>
      </w:r>
      <w:r>
        <w:rPr>
          <w:b/>
          <w:color w:val="0F172A"/>
        </w:rPr>
        <w:t>TripWise: Smart Vehicle &amp; Trip Cost Planner</w:t>
      </w:r>
      <w:r>
        <w:t xml:space="preserve"> marks the successful realization of a comprehensive software engineering project addressing a critical void in contemporary mobile transportation tools. By bridging the gap between spatial geographic navigation and personal financial planning, TripWise provides travelers with an automated, reliable, and user-centric decision-support platform.</w:t>
      </w:r>
    </w:p>
    <w:p>
      <w:pPr>
        <w:spacing w:after="100" w:line="276" w:lineRule="auto"/>
      </w:pPr>
      <w:r>
        <w:t>The major engineering achievements of this project include:</w:t>
      </w:r>
    </w:p>
    <w:p>
      <w:pPr>
        <w:pStyle w:val="ListNumber"/>
        <w:spacing w:after="50" w:line="276" w:lineRule="auto"/>
      </w:pPr>
      <w:r/>
      <w:r>
        <w:rPr>
          <w:b/>
          <w:color w:val="0F172A"/>
        </w:rPr>
        <w:t>Successful Delivery of Core Capabilities:</w:t>
      </w:r>
      <w:r>
        <w:t xml:space="preserve"> Designed, implemented, and verified all 17 prioritized functional requirements (FR-01 to FR-17), including the intuitive 4-step trip planning wizard, multi-modal vehicular comparison engine, persistent cloud trip history, aggregate spending analytics, and essential highway transit utilities.</w:t>
      </w:r>
    </w:p>
    <w:p>
      <w:pPr>
        <w:pStyle w:val="ListNumber"/>
        <w:spacing w:after="50" w:line="276" w:lineRule="auto"/>
      </w:pPr>
      <w:r/>
      <w:r>
        <w:rPr>
          <w:b/>
          <w:color w:val="0F172A"/>
        </w:rPr>
        <w:t>Exemplary Modern Android Architecture:</w:t>
      </w:r>
      <w:r>
        <w:t xml:space="preserve"> Constructed a robust native Android application adhering strictly to Clean Architecture and MVVM patterns with Unidirectional Data Flow (UDF), powered by Kotlin 2.1.0, Jetpack Compose (Material Design 3), Kotlin Coroutines, and StateFlow.</w:t>
      </w:r>
    </w:p>
    <w:p>
      <w:pPr>
        <w:pStyle w:val="ListNumber"/>
        <w:spacing w:after="50" w:line="276" w:lineRule="auto"/>
      </w:pPr>
      <w:r/>
      <w:r>
        <w:rPr>
          <w:b/>
          <w:color w:val="0F172A"/>
        </w:rPr>
        <w:t>Rigorous Quality and Security Assurance:</w:t>
      </w:r>
      <w:r>
        <w:t xml:space="preserve"> Achieved a 100% pass rate across 20 formal test cases (TC-01 to TC-20), validated boundary value resilience against division-by-zero anomalies, and proved zero-trust cloud data isolation through automated security rules unit testing using `@firebase/rules-unit-testing`.</w:t>
      </w:r>
    </w:p>
    <w:p>
      <w:pPr>
        <w:pStyle w:val="ListNumber"/>
        <w:spacing w:after="50" w:line="276" w:lineRule="auto"/>
      </w:pPr>
      <w:r/>
      <w:r>
        <w:rPr>
          <w:b/>
          <w:color w:val="0F172A"/>
        </w:rPr>
        <w:t>Deployable Software Deliverables:</w:t>
      </w:r>
      <w:r>
        <w:t xml:space="preserve"> Successfully compiled, validated, and packaged the production-ready Android Package (`TripWise.apk`), accompanied by complete technical documentation and architecture blueprints.</w:t>
      </w:r>
    </w:p>
    <w:p>
      <w:pPr>
        <w:keepNext/>
        <w:spacing w:before="280" w:after="100"/>
      </w:pPr>
      <w:r>
        <w:rPr>
          <w:rFonts w:ascii="Calibri" w:hAnsi="Calibri"/>
          <w:b/>
          <w:color w:val="1B4E5B"/>
          <w:sz w:val="27"/>
        </w:rPr>
        <w:t>8.2 Key Findings and Practical Implications</w:t>
      </w:r>
    </w:p>
    <w:p>
      <w:pPr>
        <w:spacing w:after="100" w:line="276" w:lineRule="auto"/>
      </w:pPr>
      <w:r>
        <w:t>The development and empirical evaluation of TripWise yielded several key findings:</w:t>
      </w:r>
    </w:p>
    <w:p>
      <w:pPr>
        <w:pStyle w:val="ListNumber"/>
        <w:spacing w:after="50" w:line="276" w:lineRule="auto"/>
      </w:pPr>
      <w:r/>
      <w:r>
        <w:rPr>
          <w:b/>
          <w:color w:val="0F172A"/>
        </w:rPr>
        <w:t>Progressive Disclosure Reduces Cognitive Friction:</w:t>
      </w:r>
      <w:r>
        <w:t xml:space="preserve"> Structuring trip budgeting into a guided 4-step wizard significantly reduces user error rates compared to dense single-page calculation forms, enabling users to complete complex multi-variable trip estimates in under 60 seconds.</w:t>
      </w:r>
    </w:p>
    <w:p>
      <w:pPr>
        <w:pStyle w:val="ListNumber"/>
        <w:spacing w:after="50" w:line="276" w:lineRule="auto"/>
      </w:pPr>
      <w:r/>
      <w:r>
        <w:rPr>
          <w:b/>
          <w:color w:val="0F172A"/>
        </w:rPr>
        <w:t>Regional Modality Calibration is Critical:</w:t>
      </w:r>
      <w:r>
        <w:t xml:space="preserve"> Incorporating commuter motorcycles and CNG auto-rickshaws alongside standard passenger sedans addresses the real-world transportation needs of South Asian and developing markets, transforming an otherwise Western-centric utility into a regionally relevant tool.</w:t>
      </w:r>
    </w:p>
    <w:p>
      <w:pPr>
        <w:pStyle w:val="ListNumber"/>
        <w:spacing w:after="50" w:line="276" w:lineRule="auto"/>
      </w:pPr>
      <w:r/>
      <w:r>
        <w:rPr>
          <w:b/>
          <w:color w:val="0F172A"/>
        </w:rPr>
        <w:t>Reactive Cloud Architecture Enhances Reliability:</w:t>
      </w:r>
      <w:r>
        <w:t xml:space="preserve"> Pairing in-memory StateFlow caching with asynchronous Cloud Firestore replication ensures instant UI responsiveness while guaranteeing that user data persists securely across devices and survives network interruptions.</w:t>
      </w:r>
    </w:p>
    <w:p>
      <w:pPr>
        <w:keepNext/>
        <w:spacing w:before="280" w:after="100"/>
      </w:pPr>
      <w:r>
        <w:rPr>
          <w:rFonts w:ascii="Calibri" w:hAnsi="Calibri"/>
          <w:b/>
          <w:color w:val="1B4E5B"/>
          <w:sz w:val="27"/>
        </w:rPr>
        <w:t>8.3 Final Remarks</w:t>
      </w:r>
    </w:p>
    <w:p>
      <w:pPr>
        <w:spacing w:after="100" w:line="276" w:lineRule="auto"/>
      </w:pPr>
      <w:r>
        <w:t>TripWise demonstrates how modern software engineering principles, declarative UI frameworks, and cloud database architectures can be synthesized to solve real-world mobility challenges. As highway networks continue to expand and fuel dynamics evolve, intelligent cost planning tools like TripWise will play an increasingly vital role in empowering travelers, promoting economic efficiency, and fostering transparent shared transportation.</w:t>
      </w:r>
    </w:p>
    <w:p>
      <w:r>
        <w:br w:type="page"/>
      </w:r>
    </w:p>
    <w:p>
      <w:pPr>
        <w:keepNext/>
        <w:spacing w:before="360" w:after="160"/>
      </w:pPr>
      <w:r>
        <w:rPr>
          <w:rFonts w:ascii="Calibri" w:hAnsi="Calibri"/>
          <w:b/>
          <w:color w:val="006874"/>
          <w:sz w:val="38"/>
        </w:rPr>
        <w:t>REFERENCES</w:t>
      </w:r>
    </w:p>
    <w:p>
      <w:pPr>
        <w:pStyle w:val="ListNumber"/>
        <w:spacing w:after="50" w:line="276" w:lineRule="auto"/>
      </w:pPr>
      <w:r>
        <w:t>Google Developers, "Android Developers Documentation: Guide to App Architecture," *Google LLC*, 2024. [Online]. Available: https://developer.android.com/topic/architecture.</w:t>
      </w:r>
    </w:p>
    <w:p>
      <w:pPr>
        <w:pStyle w:val="ListNumber"/>
        <w:spacing w:after="50" w:line="276" w:lineRule="auto"/>
      </w:pPr>
      <w:r>
        <w:t>Android Open Source Project, "Jetpack Compose: Modern Toolkit for Android UI," *Google LLC*, 2024. [Online]. Available: https://developer.android.com/jetpack/compose.</w:t>
      </w:r>
    </w:p>
    <w:p>
      <w:pPr>
        <w:pStyle w:val="ListNumber"/>
        <w:spacing w:after="50" w:line="276" w:lineRule="auto"/>
      </w:pPr>
      <w:r>
        <w:t>JetBrains, "Kotlin Programming Language Specification (v2.1.0)," *JetBrains s.r.o.*, 2024. [Online]. Available: https://kotlinlang.org/docs/home.html.</w:t>
      </w:r>
    </w:p>
    <w:p>
      <w:pPr>
        <w:pStyle w:val="ListNumber"/>
        <w:spacing w:after="50" w:line="276" w:lineRule="auto"/>
      </w:pPr>
      <w:r>
        <w:t>Material Design, "Material Design 3: Guidelines and Component Specifications," *Google LLC*, 2023. [Online]. Available: https://m3.material.io.</w:t>
      </w:r>
    </w:p>
    <w:p>
      <w:pPr>
        <w:pStyle w:val="ListNumber"/>
        <w:spacing w:after="50" w:line="276" w:lineRule="auto"/>
      </w:pPr>
      <w:r>
        <w:t>Firebase, "Firebase Documentation: Cloud Firestore and Security Rules," *Google LLC*, 2024. [Online]. Available: https://firebase.google.com/docs/firestore.</w:t>
      </w:r>
    </w:p>
    <w:p>
      <w:pPr>
        <w:pStyle w:val="ListNumber"/>
        <w:spacing w:after="50" w:line="276" w:lineRule="auto"/>
      </w:pPr>
      <w:r>
        <w:t>AndroidX, "Credential Manager Documentation: Simplifying Authentication," *Google LLC*, 2024. [Online]. Available: https://developer.android.com/training/sign-in/credential-manager.</w:t>
      </w:r>
    </w:p>
    <w:p>
      <w:pPr>
        <w:pStyle w:val="ListNumber"/>
        <w:spacing w:after="50" w:line="276" w:lineRule="auto"/>
      </w:pPr>
      <w:r>
        <w:t>IEEE Computer Society, "IEEE Recommended Practice for Software Requirements Specifications," *IEEE Std 830-1998*, IEEE, New York, NY, USA, 1998.</w:t>
      </w:r>
    </w:p>
    <w:p>
      <w:pPr>
        <w:pStyle w:val="ListNumber"/>
        <w:spacing w:after="50" w:line="276" w:lineRule="auto"/>
      </w:pPr>
      <w:r>
        <w:t>ISO/IEC/IEEE, "Systems and software engineering — Life cycle processes — Requirements engineering," *ISO/IEC/IEEE 29148:2018*, 2018.</w:t>
      </w:r>
    </w:p>
    <w:p>
      <w:pPr>
        <w:pStyle w:val="ListNumber"/>
        <w:spacing w:after="50" w:line="276" w:lineRule="auto"/>
      </w:pPr>
      <w:r>
        <w:t>R. C. Martin, *Clean Architecture: A Craftsman's Guide to Software Structure and Design*, Prentice Hall, Upper Saddle River, NJ, USA, 2017.</w:t>
      </w:r>
    </w:p>
    <w:p>
      <w:pPr>
        <w:pStyle w:val="ListNumber"/>
        <w:spacing w:after="50" w:line="276" w:lineRule="auto"/>
      </w:pPr>
      <w:r>
        <w:t>E. Gamma, R. Helm, R. Johnson, and J. Vlissides, *Design Patterns: Elements of Reusable Object-Oriented Software*, Addison-Wesley, Boston, MA, USA, 1994.</w:t>
      </w:r>
    </w:p>
    <w:p>
      <w:pPr>
        <w:pStyle w:val="ListNumber"/>
        <w:spacing w:after="50" w:line="276" w:lineRule="auto"/>
      </w:pPr>
      <w:r>
        <w:t>National Renewable Energy Laboratory (NREL), "Energy-Efficient Routing Strategies for Connected and Automated Vehicles," *Technical Report NREL/TP-5400-75648*, Golden, CO, USA, 2020.</w:t>
      </w:r>
    </w:p>
    <w:p>
      <w:pPr>
        <w:pStyle w:val="ListNumber"/>
        <w:spacing w:after="50" w:line="276" w:lineRule="auto"/>
      </w:pPr>
      <w:r>
        <w:t>Bangladesh Bridge Authority (BBA), "Statutory Regulatory Order (S.R.O.) on Toll Rates for Padma Multipurpose Bridge and Bangabandhu Bridge," *BBA Official Gazette*, Dhaka, Bangladesh, 2022.</w:t>
      </w:r>
    </w:p>
    <w:p>
      <w:pPr>
        <w:pStyle w:val="ListNumber"/>
        <w:spacing w:after="50" w:line="276" w:lineRule="auto"/>
      </w:pPr>
      <w:r>
        <w:t>Road Transport and Highways Division, "National Highway Speed Limit and Safety Guidelines," *Ministry of Road Transport and Bridges*, Government of the People's Republic of Bangladesh, 2023.</w:t>
      </w:r>
    </w:p>
    <w:p>
      <w:pPr>
        <w:pStyle w:val="ListNumber"/>
        <w:spacing w:after="50" w:line="276" w:lineRule="auto"/>
      </w:pPr>
      <w:r>
        <w:t>W. Humphrey, *Introduction to the Personal Software Process*, Addison-Wesley Professional, Boston, MA, USA, 1996.</w:t>
      </w:r>
    </w:p>
    <w:p>
      <w:pPr>
        <w:pStyle w:val="ListNumber"/>
        <w:spacing w:after="50" w:line="276" w:lineRule="auto"/>
      </w:pPr>
      <w:r>
        <w:t>I. Sommerville, *Software Engineering*, 10th ed., Pearson, London, UK, 2015.</w:t>
      </w:r>
    </w:p>
    <w:p>
      <w:pPr>
        <w:pStyle w:val="ListNumber"/>
        <w:spacing w:after="50" w:line="276" w:lineRule="auto"/>
      </w:pPr>
      <w:r>
        <w:t>R. S. Pressman and B. R. Maxim, *Software Engineering: A Practitioner's Approach*, 9th ed., McGraw-Hill Education, New York, NY, USA, 2020.</w:t>
      </w:r>
    </w:p>
    <w:p>
      <w:r>
        <w:br w:type="page"/>
      </w:r>
    </w:p>
    <w:p>
      <w:r>
        <w:br w:type="page"/>
      </w:r>
    </w:p>
    <w:p>
      <w:pPr>
        <w:keepNext/>
        <w:spacing w:before="360" w:after="160"/>
      </w:pPr>
      <w:r>
        <w:rPr>
          <w:rFonts w:ascii="Calibri" w:hAnsi="Calibri"/>
          <w:b/>
          <w:color w:val="006874"/>
          <w:sz w:val="38"/>
        </w:rPr>
        <w:t>APPENDICES</w:t>
      </w:r>
    </w:p>
    <w:p>
      <w:pPr>
        <w:keepNext/>
        <w:spacing w:before="280" w:after="100"/>
      </w:pPr>
      <w:r>
        <w:rPr>
          <w:rFonts w:ascii="Calibri" w:hAnsi="Calibri"/>
          <w:b/>
          <w:color w:val="1B4E5B"/>
          <w:sz w:val="27"/>
        </w:rPr>
        <w:t>APPENDIX A: USER MANUAL AND OPERATIONAL GUIDE</w:t>
      </w:r>
    </w:p>
    <w:p>
      <w:pPr>
        <w:spacing w:after="100" w:line="276" w:lineRule="auto"/>
      </w:pPr>
      <w:r>
        <w:t xml:space="preserve">This guide provides end-to-end instructions for installing, configuring, and operating </w:t>
      </w:r>
      <w:r>
        <w:rPr>
          <w:b/>
          <w:color w:val="0F172A"/>
        </w:rPr>
        <w:t>TripWise: Smart Vehicle &amp; Trip Cost Planner</w:t>
      </w:r>
      <w:r>
        <w:t xml:space="preserve"> on an Android device.</w:t>
      </w:r>
    </w:p>
    <w:p>
      <w:pPr>
        <w:keepNext/>
        <w:spacing w:before="200" w:after="60"/>
      </w:pPr>
      <w:r>
        <w:rPr>
          <w:rFonts w:ascii="Calibri" w:hAnsi="Calibri"/>
          <w:b/>
          <w:color w:val="1E293B"/>
          <w:sz w:val="23"/>
        </w:rPr>
        <w:t>A.1 Initial Setup and Authentication</w:t>
      </w:r>
    </w:p>
    <w:p>
      <w:pPr>
        <w:pStyle w:val="ListNumber"/>
        <w:spacing w:after="50" w:line="276" w:lineRule="auto"/>
      </w:pPr>
      <w:r/>
      <w:r>
        <w:rPr>
          <w:b/>
          <w:color w:val="0F172A"/>
        </w:rPr>
        <w:t>Launch the Application:</w:t>
      </w:r>
      <w:r>
        <w:t xml:space="preserve"> Tap the </w:t>
      </w:r>
      <w:r>
        <w:rPr>
          <w:b/>
          <w:color w:val="0F172A"/>
        </w:rPr>
        <w:t>TripWise</w:t>
      </w:r>
      <w:r>
        <w:t xml:space="preserve"> app icon on your Android home screen or app drawer.</w:t>
      </w:r>
    </w:p>
    <w:p>
      <w:pPr>
        <w:pStyle w:val="ListNumber"/>
        <w:spacing w:after="50" w:line="276" w:lineRule="auto"/>
      </w:pPr>
      <w:r/>
      <w:r>
        <w:rPr>
          <w:b/>
          <w:color w:val="0F172A"/>
        </w:rPr>
        <w:t>Onboarding:</w:t>
      </w:r>
      <w:r>
        <w:t xml:space="preserve"> First-time users are greeted with an onboarding carousel introducing the 4-step trip planning wizard, multi-modal vehicle comparison, and highway utilities. Tap </w:t>
      </w:r>
      <w:r>
        <w:rPr>
          <w:b/>
          <w:color w:val="0F172A"/>
        </w:rPr>
        <w:t>Get Started</w:t>
      </w:r>
      <w:r>
        <w:t>.</w:t>
      </w:r>
    </w:p>
    <w:p>
      <w:pPr>
        <w:pStyle w:val="ListNumber"/>
        <w:spacing w:after="50" w:line="276" w:lineRule="auto"/>
      </w:pPr>
      <w:r/>
      <w:r>
        <w:rPr>
          <w:b/>
          <w:color w:val="0F172A"/>
        </w:rPr>
        <w:t>Sign-In:</w:t>
      </w:r>
      <w:r>
        <w:t xml:space="preserve"> Tap </w:t>
      </w:r>
      <w:r>
        <w:rPr>
          <w:b/>
          <w:color w:val="0F172A"/>
        </w:rPr>
        <w:t>Sign in with Google</w:t>
      </w:r>
      <w:r>
        <w:t xml:space="preserve"> to authenticate securely via your Google account, or continue to browse the core calculation utilities in guest mode.</w:t>
      </w:r>
    </w:p>
    <w:p>
      <w:pPr>
        <w:keepNext/>
        <w:spacing w:before="200" w:after="60"/>
      </w:pPr>
      <w:r>
        <w:rPr>
          <w:rFonts w:ascii="Calibri" w:hAnsi="Calibri"/>
          <w:b/>
          <w:color w:val="1E293B"/>
          <w:sz w:val="23"/>
        </w:rPr>
        <w:t>A.2 Planning a Journey (4-Step Wizard)</w:t>
      </w:r>
    </w:p>
    <w:p>
      <w:pPr>
        <w:pStyle w:val="ListNumber"/>
        <w:spacing w:after="50" w:line="276" w:lineRule="auto"/>
      </w:pPr>
      <w:r/>
      <w:r>
        <w:rPr>
          <w:b/>
          <w:color w:val="0F172A"/>
        </w:rPr>
        <w:t>Initiate Wizard:</w:t>
      </w:r>
      <w:r>
        <w:t xml:space="preserve"> On the Home Screen dashboard, tap the primary card labeled </w:t>
      </w:r>
      <w:r>
        <w:rPr>
          <w:b/>
          <w:color w:val="0F172A"/>
        </w:rPr>
        <w:t>"Plan New Trip"</w:t>
      </w:r>
      <w:r>
        <w:t>.</w:t>
      </w:r>
    </w:p>
    <w:p>
      <w:pPr>
        <w:pStyle w:val="ListNumber"/>
        <w:spacing w:after="50" w:line="276" w:lineRule="auto"/>
      </w:pPr>
      <w:r/>
      <w:r>
        <w:rPr>
          <w:b/>
          <w:color w:val="0F172A"/>
        </w:rPr>
        <w:t>Step 1 (Trip Details):</w:t>
      </w:r>
      <w:r/>
    </w:p>
    <w:p>
      <w:pPr>
        <w:pStyle w:val="ListBullet"/>
        <w:spacing w:after="50" w:line="276" w:lineRule="auto"/>
      </w:pPr>
      <w:r>
        <w:t xml:space="preserve">Enter your </w:t>
      </w:r>
      <w:r>
        <w:rPr>
          <w:b/>
          <w:color w:val="0F172A"/>
        </w:rPr>
        <w:t>Origin City</w:t>
      </w:r>
      <w:r>
        <w:t xml:space="preserve"> (e.g., *Dhaka*).</w:t>
      </w:r>
    </w:p>
    <w:p>
      <w:pPr>
        <w:pStyle w:val="ListBullet"/>
        <w:spacing w:after="50" w:line="276" w:lineRule="auto"/>
      </w:pPr>
      <w:r>
        <w:t xml:space="preserve">Enter your </w:t>
      </w:r>
      <w:r>
        <w:rPr>
          <w:b/>
          <w:color w:val="0F172A"/>
        </w:rPr>
        <w:t>Destination City</w:t>
      </w:r>
      <w:r>
        <w:t xml:space="preserve"> (e.g., *Cox's Bazar*).</w:t>
      </w:r>
    </w:p>
    <w:p>
      <w:pPr>
        <w:pStyle w:val="ListBullet"/>
        <w:spacing w:after="50" w:line="276" w:lineRule="auto"/>
      </w:pPr>
      <w:r>
        <w:t xml:space="preserve">Enter the estimated </w:t>
      </w:r>
      <w:r>
        <w:rPr>
          <w:b/>
          <w:color w:val="0F172A"/>
        </w:rPr>
        <w:t>Trip Distance</w:t>
      </w:r>
      <w:r>
        <w:t xml:space="preserve"> in kilometers (e.g., *390*).</w:t>
      </w:r>
    </w:p>
    <w:p>
      <w:pPr>
        <w:pStyle w:val="ListBullet"/>
        <w:spacing w:after="50" w:line="276" w:lineRule="auto"/>
      </w:pPr>
      <w:r>
        <w:t xml:space="preserve">Specify the total </w:t>
      </w:r>
      <w:r>
        <w:rPr>
          <w:b/>
          <w:color w:val="0F172A"/>
        </w:rPr>
        <w:t>Passenger Count</w:t>
      </w:r>
      <w:r>
        <w:t xml:space="preserve"> traveling in the vehicle (e.g., *4*).</w:t>
      </w:r>
    </w:p>
    <w:p>
      <w:pPr>
        <w:pStyle w:val="ListBullet"/>
        <w:spacing w:after="50" w:line="276" w:lineRule="auto"/>
      </w:pPr>
      <w:r>
        <w:t xml:space="preserve">Tap </w:t>
      </w:r>
      <w:r>
        <w:rPr>
          <w:b/>
          <w:color w:val="0F172A"/>
        </w:rPr>
        <w:t>Next: Select Vehicle</w:t>
      </w:r>
      <w:r>
        <w:t>.</w:t>
      </w:r>
    </w:p>
    <w:p>
      <w:pPr>
        <w:pStyle w:val="ListNumber"/>
        <w:spacing w:after="50" w:line="276" w:lineRule="auto"/>
      </w:pPr>
      <w:r/>
      <w:r>
        <w:rPr>
          <w:b/>
          <w:color w:val="0F172A"/>
        </w:rPr>
        <w:t>Step 2 (Vehicle Selection &amp; Fuel Tuning):</w:t>
      </w:r>
      <w:r/>
    </w:p>
    <w:p>
      <w:pPr>
        <w:pStyle w:val="ListBullet"/>
        <w:spacing w:after="50" w:line="276" w:lineRule="auto"/>
      </w:pPr>
      <w:r>
        <w:t xml:space="preserve">Select your vehicle modality by tapping on </w:t>
      </w:r>
      <w:r>
        <w:rPr>
          <w:b/>
          <w:color w:val="0F172A"/>
        </w:rPr>
        <w:t>Car (Sedan)</w:t>
      </w:r>
      <w:r>
        <w:t xml:space="preserve">, </w:t>
      </w:r>
      <w:r>
        <w:rPr>
          <w:b/>
          <w:color w:val="0F172A"/>
        </w:rPr>
        <w:t>Motorcycle</w:t>
      </w:r>
      <w:r>
        <w:t xml:space="preserve">, or </w:t>
      </w:r>
      <w:r>
        <w:rPr>
          <w:b/>
          <w:color w:val="0F172A"/>
        </w:rPr>
        <w:t>CNG (Auto-Rickshaw)</w:t>
      </w:r>
      <w:r>
        <w:t>.</w:t>
      </w:r>
    </w:p>
    <w:p>
      <w:pPr>
        <w:pStyle w:val="ListBullet"/>
        <w:spacing w:after="50" w:line="276" w:lineRule="auto"/>
      </w:pPr>
      <w:r>
        <w:t>The system automatically loads pre-calibrated average fuel efficiency and standard fuel prices.</w:t>
      </w:r>
    </w:p>
    <w:p>
      <w:pPr>
        <w:pStyle w:val="ListBullet"/>
        <w:spacing w:after="50" w:line="276" w:lineRule="auto"/>
      </w:pPr>
      <w:r>
        <w:t xml:space="preserve">*(Optional)* Tap </w:t>
      </w:r>
      <w:r>
        <w:rPr>
          <w:b/>
          <w:color w:val="0F172A"/>
        </w:rPr>
        <w:t>Custom Fuel Calibration</w:t>
      </w:r>
      <w:r>
        <w:t xml:space="preserve"> to adjust your vehicle's specific mileage ($KM/L$) or enter a custom retail fuel price.</w:t>
      </w:r>
    </w:p>
    <w:p>
      <w:pPr>
        <w:pStyle w:val="ListBullet"/>
        <w:spacing w:after="50" w:line="276" w:lineRule="auto"/>
      </w:pPr>
      <w:r>
        <w:t xml:space="preserve">Tap </w:t>
      </w:r>
      <w:r>
        <w:rPr>
          <w:b/>
          <w:color w:val="0F172A"/>
        </w:rPr>
        <w:t>Next: Add Expenses</w:t>
      </w:r>
      <w:r>
        <w:t>.</w:t>
      </w:r>
    </w:p>
    <w:p>
      <w:pPr>
        <w:pStyle w:val="ListNumber"/>
        <w:spacing w:after="50" w:line="276" w:lineRule="auto"/>
      </w:pPr>
      <w:r/>
      <w:r>
        <w:rPr>
          <w:b/>
          <w:color w:val="0F172A"/>
        </w:rPr>
        <w:t>Step 3 (Itemized Expenses):</w:t>
      </w:r>
      <w:r/>
    </w:p>
    <w:p>
      <w:pPr>
        <w:pStyle w:val="ListBullet"/>
        <w:spacing w:after="50" w:line="276" w:lineRule="auto"/>
      </w:pPr>
      <w:r>
        <w:t xml:space="preserve">Enter estimated </w:t>
      </w:r>
      <w:r>
        <w:rPr>
          <w:b/>
          <w:color w:val="0F172A"/>
        </w:rPr>
        <w:t>Bridge &amp; Expressway Tolls</w:t>
      </w:r>
      <w:r>
        <w:t xml:space="preserve"> (e.g., *750 BDT* for Padma Bridge).</w:t>
      </w:r>
    </w:p>
    <w:p>
      <w:pPr>
        <w:pStyle w:val="ListBullet"/>
        <w:spacing w:after="50" w:line="276" w:lineRule="auto"/>
      </w:pPr>
      <w:r>
        <w:t xml:space="preserve">Enter estimated </w:t>
      </w:r>
      <w:r>
        <w:rPr>
          <w:b/>
          <w:color w:val="0F172A"/>
        </w:rPr>
        <w:t>Parking Fees</w:t>
      </w:r>
      <w:r>
        <w:t xml:space="preserve"> (e.g., *200 BDT*).</w:t>
      </w:r>
    </w:p>
    <w:p>
      <w:pPr>
        <w:pStyle w:val="ListBullet"/>
        <w:spacing w:after="50" w:line="276" w:lineRule="auto"/>
      </w:pPr>
      <w:r>
        <w:t xml:space="preserve">Enter anticipated </w:t>
      </w:r>
      <w:r>
        <w:rPr>
          <w:b/>
          <w:color w:val="0F172A"/>
        </w:rPr>
        <w:t>Food &amp; Refreshment Costs</w:t>
      </w:r>
      <w:r>
        <w:t xml:space="preserve"> (e.g., *800 BDT*).</w:t>
      </w:r>
    </w:p>
    <w:p>
      <w:pPr>
        <w:pStyle w:val="ListBullet"/>
        <w:spacing w:after="50" w:line="276" w:lineRule="auto"/>
      </w:pPr>
      <w:r>
        <w:t xml:space="preserve">Enter any </w:t>
      </w:r>
      <w:r>
        <w:rPr>
          <w:b/>
          <w:color w:val="0F172A"/>
        </w:rPr>
        <w:t>Contingency / Other Expenses</w:t>
      </w:r>
      <w:r>
        <w:t xml:space="preserve"> (e.g., *150 BDT*).</w:t>
      </w:r>
    </w:p>
    <w:p>
      <w:pPr>
        <w:pStyle w:val="ListBullet"/>
        <w:spacing w:after="50" w:line="276" w:lineRule="auto"/>
      </w:pPr>
      <w:r>
        <w:t xml:space="preserve">Tap </w:t>
      </w:r>
      <w:r>
        <w:rPr>
          <w:b/>
          <w:color w:val="0F172A"/>
        </w:rPr>
        <w:t>Next: Review Summary</w:t>
      </w:r>
      <w:r>
        <w:t>.</w:t>
      </w:r>
    </w:p>
    <w:p>
      <w:pPr>
        <w:pStyle w:val="ListNumber"/>
        <w:spacing w:after="50" w:line="276" w:lineRule="auto"/>
      </w:pPr>
      <w:r/>
      <w:r>
        <w:rPr>
          <w:b/>
          <w:color w:val="0F172A"/>
        </w:rPr>
        <w:t>Step 4 (Review Summary &amp; Apportionment):</w:t>
      </w:r>
      <w:r/>
    </w:p>
    <w:p>
      <w:pPr>
        <w:pStyle w:val="ListBullet"/>
        <w:spacing w:after="50" w:line="276" w:lineRule="auto"/>
      </w:pPr>
      <w:r>
        <w:t xml:space="preserve">Review the generated financial ledger: Total Fuel Volume required, Total Fuel Expenditure, Supplementary Costs, and </w:t>
      </w:r>
      <w:r>
        <w:rPr>
          <w:b/>
          <w:color w:val="0F172A"/>
        </w:rPr>
        <w:t>Total Estimated Trip Cost</w:t>
      </w:r>
      <w:r>
        <w:t>.</w:t>
      </w:r>
    </w:p>
    <w:p>
      <w:pPr>
        <w:pStyle w:val="ListBullet"/>
        <w:spacing w:after="50" w:line="276" w:lineRule="auto"/>
      </w:pPr>
      <w:r>
        <w:t xml:space="preserve">Check the </w:t>
      </w:r>
      <w:r>
        <w:rPr>
          <w:b/>
          <w:color w:val="0F172A"/>
        </w:rPr>
        <w:t>Cost Per Passenger</w:t>
      </w:r>
      <w:r>
        <w:t xml:space="preserve"> card to view the exact split quota for each traveler.</w:t>
      </w:r>
    </w:p>
    <w:p>
      <w:pPr>
        <w:pStyle w:val="ListBullet"/>
        <w:spacing w:after="50" w:line="276" w:lineRule="auto"/>
      </w:pPr>
      <w:r>
        <w:t xml:space="preserve">Tap </w:t>
      </w:r>
      <w:r>
        <w:rPr>
          <w:b/>
          <w:color w:val="0F172A"/>
        </w:rPr>
        <w:t>Save Trip to Cloud</w:t>
      </w:r>
      <w:r>
        <w:t xml:space="preserve"> to archive the itinerary in your persistent trip history.</w:t>
      </w:r>
    </w:p>
    <w:p>
      <w:pPr>
        <w:keepNext/>
        <w:spacing w:before="200" w:after="60"/>
      </w:pPr>
      <w:r>
        <w:rPr>
          <w:rFonts w:ascii="Calibri" w:hAnsi="Calibri"/>
          <w:b/>
          <w:color w:val="1E293B"/>
          <w:sz w:val="23"/>
        </w:rPr>
        <w:t>A.3 Comparing Vehicle Modalities</w:t>
      </w:r>
    </w:p>
    <w:p>
      <w:pPr>
        <w:pStyle w:val="ListNumber"/>
        <w:spacing w:after="50" w:line="276" w:lineRule="auto"/>
      </w:pPr>
      <w:r>
        <w:t xml:space="preserve">From the Home Screen or navigation drawer, select </w:t>
      </w:r>
      <w:r>
        <w:rPr>
          <w:b/>
          <w:color w:val="0F172A"/>
        </w:rPr>
        <w:t>"Compare Vehicles"</w:t>
      </w:r>
      <w:r>
        <w:t>.</w:t>
      </w:r>
    </w:p>
    <w:p>
      <w:pPr>
        <w:pStyle w:val="ListNumber"/>
        <w:spacing w:after="50" w:line="276" w:lineRule="auto"/>
      </w:pPr>
      <w:r>
        <w:t>Use the interactive distance slider or numeric text field to enter an itinerary distance (e.g., *250 km*).</w:t>
      </w:r>
    </w:p>
    <w:p>
      <w:pPr>
        <w:pStyle w:val="ListNumber"/>
        <w:spacing w:after="50" w:line="276" w:lineRule="auto"/>
      </w:pPr>
      <w:r>
        <w:t>Inspect the three side-by-side cards:</w:t>
      </w:r>
    </w:p>
    <w:p>
      <w:pPr>
        <w:pStyle w:val="ListBullet"/>
        <w:spacing w:after="50" w:line="276" w:lineRule="auto"/>
      </w:pPr>
      <w:r/>
      <w:r>
        <w:rPr>
          <w:b/>
          <w:color w:val="0F172A"/>
        </w:rPr>
        <w:t>Car:</w:t>
      </w:r>
      <w:r>
        <w:t xml:space="preserve"> Higher comfort, standard fuel cost.</w:t>
      </w:r>
    </w:p>
    <w:p>
      <w:pPr>
        <w:pStyle w:val="ListBullet"/>
        <w:spacing w:after="50" w:line="276" w:lineRule="auto"/>
      </w:pPr>
      <w:r/>
      <w:r>
        <w:rPr>
          <w:b/>
          <w:color w:val="0F172A"/>
        </w:rPr>
        <w:t>Motorcycle:</w:t>
      </w:r>
      <w:r>
        <w:t xml:space="preserve"> Maximum fuel savings (up to 65% cheaper than car).</w:t>
      </w:r>
    </w:p>
    <w:p>
      <w:pPr>
        <w:pStyle w:val="ListBullet"/>
        <w:spacing w:after="50" w:line="276" w:lineRule="auto"/>
      </w:pPr>
      <w:r/>
      <w:r>
        <w:rPr>
          <w:b/>
          <w:color w:val="0F172A"/>
        </w:rPr>
        <w:t>CNG Auto-Rickshaw:</w:t>
      </w:r>
      <w:r>
        <w:t xml:space="preserve"> Highly economical paratransit option.</w:t>
      </w:r>
    </w:p>
    <w:p>
      <w:pPr>
        <w:pStyle w:val="ListNumber"/>
        <w:spacing w:after="50" w:line="276" w:lineRule="auto"/>
      </w:pPr>
      <w:r>
        <w:t>The screen highlights the most economical option and shows total financial savings.</w:t>
      </w:r>
    </w:p>
    <w:p>
      <w:pPr>
        <w:keepNext/>
        <w:spacing w:before="200" w:after="60"/>
      </w:pPr>
      <w:r>
        <w:rPr>
          <w:rFonts w:ascii="Calibri" w:hAnsi="Calibri"/>
          <w:b/>
          <w:color w:val="1E293B"/>
          <w:sz w:val="23"/>
        </w:rPr>
        <w:t>A.4 Accessing Highway Transit Utilities</w:t>
      </w:r>
    </w:p>
    <w:p>
      <w:pPr>
        <w:pStyle w:val="ListBullet"/>
        <w:spacing w:after="50" w:line="276" w:lineRule="auto"/>
      </w:pPr>
      <w:r/>
      <w:r>
        <w:rPr>
          <w:b/>
          <w:color w:val="0F172A"/>
        </w:rPr>
        <w:t>Waypoint Route Map:</w:t>
      </w:r>
      <w:r>
        <w:t xml:space="preserve"> Tap </w:t>
      </w:r>
      <w:r>
        <w:rPr>
          <w:b/>
          <w:color w:val="0F172A"/>
        </w:rPr>
        <w:t>"Route Map"</w:t>
      </w:r>
      <w:r>
        <w:t xml:space="preserve"> to inspect major navigation waypoints, distances, and toll junctions along the Dhaka–Chittagong–Cox's Bazar highway corridor.</w:t>
      </w:r>
    </w:p>
    <w:p>
      <w:pPr>
        <w:pStyle w:val="ListBullet"/>
        <w:spacing w:after="50" w:line="276" w:lineRule="auto"/>
      </w:pPr>
      <w:r/>
      <w:r>
        <w:rPr>
          <w:b/>
          <w:color w:val="0F172A"/>
        </w:rPr>
        <w:t>Digital Toll Pass:</w:t>
      </w:r>
      <w:r>
        <w:t xml:space="preserve"> Tap </w:t>
      </w:r>
      <w:r>
        <w:rPr>
          <w:b/>
          <w:color w:val="0F172A"/>
        </w:rPr>
        <w:t>"Toll Pass"</w:t>
      </w:r>
      <w:r>
        <w:t xml:space="preserve"> to view a simulated digital RFID / QR barcode for electronic toll plaza passage.</w:t>
      </w:r>
    </w:p>
    <w:p>
      <w:pPr>
        <w:pStyle w:val="ListBullet"/>
        <w:spacing w:after="50" w:line="276" w:lineRule="auto"/>
      </w:pPr>
      <w:r/>
      <w:r>
        <w:rPr>
          <w:b/>
          <w:color w:val="0F172A"/>
        </w:rPr>
        <w:t>Padma Bridge Safety Guide:</w:t>
      </w:r>
      <w:r>
        <w:t xml:space="preserve"> Tap </w:t>
      </w:r>
      <w:r>
        <w:rPr>
          <w:b/>
          <w:color w:val="0F172A"/>
        </w:rPr>
        <w:t>"Padma Bridge"</w:t>
      </w:r>
      <w:r>
        <w:t xml:space="preserve"> to review statutory speed limits ($60\text{ km/h}$), CCTV camera locations, overtaking rules, and toll matrices.</w:t>
      </w:r>
    </w:p>
    <w:p>
      <w:pPr>
        <w:pStyle w:val="ListBullet"/>
        <w:spacing w:after="50" w:line="276" w:lineRule="auto"/>
      </w:pPr>
      <w:r/>
      <w:r>
        <w:rPr>
          <w:b/>
          <w:color w:val="0F172A"/>
        </w:rPr>
        <w:t>Emergency Helplines:</w:t>
      </w:r>
      <w:r>
        <w:t xml:space="preserve"> Tap </w:t>
      </w:r>
      <w:r>
        <w:rPr>
          <w:b/>
          <w:color w:val="0F172A"/>
        </w:rPr>
        <w:t>"Emergency Contacts"</w:t>
      </w:r>
      <w:r>
        <w:t xml:space="preserve"> to access direct, one-tap dialing for National Emergency Service (999), Highway Police, and Fire &amp; Rescue.</w:t>
      </w:r>
    </w:p>
    <w:p>
      <w:pPr>
        <w:keepNext/>
        <w:spacing w:before="280" w:after="100"/>
      </w:pPr>
      <w:r>
        <w:rPr>
          <w:rFonts w:ascii="Calibri" w:hAnsi="Calibri"/>
          <w:b/>
          <w:color w:val="1B4E5B"/>
          <w:sz w:val="27"/>
        </w:rPr>
        <w:t>APPENDIX B: SYSTEM INSTALLATION, BUILD, AND EXECUTION GUIDE</w:t>
      </w:r>
    </w:p>
    <w:p>
      <w:pPr>
        <w:keepNext/>
        <w:spacing w:before="200" w:after="60"/>
      </w:pPr>
      <w:r>
        <w:rPr>
          <w:rFonts w:ascii="Calibri" w:hAnsi="Calibri"/>
          <w:b/>
          <w:color w:val="1E293B"/>
          <w:sz w:val="23"/>
        </w:rPr>
        <w:t>B.1 Prerequisites</w:t>
      </w:r>
    </w:p>
    <w:p>
      <w:pPr>
        <w:spacing w:after="100" w:line="276" w:lineRule="auto"/>
      </w:pPr>
      <w:r>
        <w:t>To build TripWise from source, ensure your development workstation meets the following requirements:</w:t>
      </w:r>
    </w:p>
    <w:p>
      <w:pPr>
        <w:pStyle w:val="ListBullet"/>
        <w:spacing w:after="50" w:line="276" w:lineRule="auto"/>
      </w:pPr>
      <w:r/>
      <w:r>
        <w:rPr>
          <w:b/>
          <w:color w:val="0F172A"/>
        </w:rPr>
        <w:t>Operating System:</w:t>
      </w:r>
      <w:r>
        <w:t xml:space="preserve"> Linux (Ubuntu 20.04+), macOS (12+), or Windows 10/11 (64-bit).</w:t>
      </w:r>
    </w:p>
    <w:p>
      <w:pPr>
        <w:pStyle w:val="ListBullet"/>
        <w:spacing w:after="50" w:line="276" w:lineRule="auto"/>
      </w:pPr>
      <w:r/>
      <w:r>
        <w:rPr>
          <w:b/>
          <w:color w:val="0F172A"/>
        </w:rPr>
        <w:t>JDK:</w:t>
      </w:r>
      <w:r>
        <w:t xml:space="preserve"> OpenJDK 17 or Oracle JDK 17 (pre-configured in modern Android build toolchains).</w:t>
      </w:r>
    </w:p>
    <w:p>
      <w:pPr>
        <w:pStyle w:val="ListBullet"/>
        <w:spacing w:after="50" w:line="276" w:lineRule="auto"/>
      </w:pPr>
      <w:r/>
      <w:r>
        <w:rPr>
          <w:b/>
          <w:color w:val="0F172A"/>
        </w:rPr>
        <w:t>Android SDK:</w:t>
      </w:r>
      <w:r>
        <w:t xml:space="preserve"> Android SDK Platform 34 (API Level 34) and Build-Tools 34.0.0.</w:t>
      </w:r>
    </w:p>
    <w:p>
      <w:pPr>
        <w:pStyle w:val="ListBullet"/>
        <w:spacing w:after="50" w:line="276" w:lineRule="auto"/>
      </w:pPr>
      <w:r/>
      <w:r>
        <w:rPr>
          <w:b/>
          <w:color w:val="0F172A"/>
        </w:rPr>
        <w:t>Gradle:</w:t>
      </w:r>
      <w:r>
        <w:t xml:space="preserve"> Gradle 8.9 (or automated via Gradle build scripts).</w:t>
      </w:r>
    </w:p>
    <w:p>
      <w:pPr>
        <w:keepNext/>
        <w:spacing w:before="200" w:after="60"/>
      </w:pPr>
      <w:r>
        <w:rPr>
          <w:rFonts w:ascii="Calibri" w:hAnsi="Calibri"/>
          <w:b/>
          <w:color w:val="1E293B"/>
          <w:sz w:val="23"/>
        </w:rPr>
        <w:t>B.2 Building the Project via Gradle</w:t>
      </w:r>
    </w:p>
    <w:p>
      <w:pPr>
        <w:spacing w:after="100" w:line="276" w:lineRule="auto"/>
      </w:pPr>
      <w:r>
        <w:t>Open a terminal in the project root directory and execute the compilation command:</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 Verify Gradle compilation and assemble debug APK</w:t>
              <w:br/>
              <w:t>gradle :app:assembleDebug</w:t>
            </w:r>
          </w:p>
        </w:tc>
      </w:tr>
    </w:tbl>
    <w:p>
      <w:pPr>
        <w:spacing w:after="80"/>
      </w:pPr>
    </w:p>
    <w:p>
      <w:pPr>
        <w:spacing w:after="100" w:line="276" w:lineRule="auto"/>
      </w:pPr>
      <w:r>
        <w:t>Upon successful compilation, the generated APK binary will be available at:</w:t>
      </w:r>
    </w:p>
    <w:p>
      <w:pPr>
        <w:spacing w:after="100" w:line="276" w:lineRule="auto"/>
      </w:pPr>
      <w:r>
        <w:t>`app/build/outputs/apk/debug/app-debug.apk`</w:t>
      </w:r>
    </w:p>
    <w:p>
      <w:pPr>
        <w:spacing w:after="100" w:line="276" w:lineRule="auto"/>
      </w:pPr>
      <w:r>
        <w:t>Additionally, a pre-compiled, production-ready binary is available at the root of the project:</w:t>
      </w:r>
    </w:p>
    <w:p>
      <w:pPr>
        <w:spacing w:after="100" w:line="276" w:lineRule="auto"/>
      </w:pPr>
      <w:r>
        <w:t>`/TripWise.apk` (Size: $\approx 22\text{ MB}$).</w:t>
      </w:r>
    </w:p>
    <w:p>
      <w:pPr>
        <w:keepNext/>
        <w:spacing w:before="200" w:after="60"/>
      </w:pPr>
      <w:r>
        <w:rPr>
          <w:rFonts w:ascii="Calibri" w:hAnsi="Calibri"/>
          <w:b/>
          <w:color w:val="1E293B"/>
          <w:sz w:val="23"/>
        </w:rPr>
        <w:t>B.3 Installing the APK on an Android Device</w:t>
      </w:r>
    </w:p>
    <w:p>
      <w:pPr>
        <w:spacing w:after="100" w:line="276" w:lineRule="auto"/>
      </w:pPr>
      <w:r>
        <w:t>You can install TripWise on any physical Android device or emulator running Android 8.0 (API Level 26) or higher:</w:t>
      </w:r>
    </w:p>
    <w:p>
      <w:pPr>
        <w:spacing w:after="100" w:line="276" w:lineRule="auto"/>
      </w:pPr>
      <w:r/>
      <w:r>
        <w:rPr>
          <w:b/>
          <w:color w:val="0F172A"/>
        </w:rPr>
        <w:t>Method 1: Direct File Transfer (USB / Cloud Drive / Messaging):</w:t>
      </w:r>
      <w:r/>
    </w:p>
    <w:p>
      <w:pPr>
        <w:pStyle w:val="ListNumber"/>
        <w:spacing w:after="50" w:line="276" w:lineRule="auto"/>
      </w:pPr>
      <w:r>
        <w:t>Transfer `TripWise.apk` to your Android device via USB cable, Google Drive, WhatsApp, or Bluetooth.</w:t>
      </w:r>
    </w:p>
    <w:p>
      <w:pPr>
        <w:pStyle w:val="ListNumber"/>
        <w:spacing w:after="50" w:line="276" w:lineRule="auto"/>
      </w:pPr>
      <w:r>
        <w:t xml:space="preserve">On your Android device, open the </w:t>
      </w:r>
      <w:r>
        <w:rPr>
          <w:b/>
          <w:color w:val="0F172A"/>
        </w:rPr>
        <w:t>Files</w:t>
      </w:r>
      <w:r>
        <w:t xml:space="preserve"> or </w:t>
      </w:r>
      <w:r>
        <w:rPr>
          <w:b/>
          <w:color w:val="0F172A"/>
        </w:rPr>
        <w:t>Downloads</w:t>
      </w:r>
      <w:r>
        <w:t xml:space="preserve"> app and tap `TripWise.apk`.</w:t>
      </w:r>
    </w:p>
    <w:p>
      <w:pPr>
        <w:pStyle w:val="ListNumber"/>
        <w:spacing w:after="50" w:line="276" w:lineRule="auto"/>
      </w:pPr>
      <w:r>
        <w:t xml:space="preserve">If prompted, toggle </w:t>
      </w:r>
      <w:r>
        <w:rPr>
          <w:b/>
          <w:color w:val="0F172A"/>
        </w:rPr>
        <w:t>"Allow installation from this source"</w:t>
      </w:r>
      <w:r>
        <w:t xml:space="preserve"> in Android Settings.</w:t>
      </w:r>
    </w:p>
    <w:p>
      <w:pPr>
        <w:pStyle w:val="ListNumber"/>
        <w:spacing w:after="50" w:line="276" w:lineRule="auto"/>
      </w:pPr>
      <w:r>
        <w:t xml:space="preserve">Tap </w:t>
      </w:r>
      <w:r>
        <w:rPr>
          <w:b/>
          <w:color w:val="0F172A"/>
        </w:rPr>
        <w:t>Install</w:t>
      </w:r>
      <w:r>
        <w:t xml:space="preserve"> and then tap </w:t>
      </w:r>
      <w:r>
        <w:rPr>
          <w:b/>
          <w:color w:val="0F172A"/>
        </w:rPr>
        <w:t>Open</w:t>
      </w:r>
      <w:r>
        <w:t>.</w:t>
      </w:r>
    </w:p>
    <w:p>
      <w:pPr>
        <w:spacing w:after="100" w:line="276" w:lineRule="auto"/>
      </w:pPr>
      <w:r/>
      <w:r>
        <w:rPr>
          <w:b/>
          <w:color w:val="0F172A"/>
        </w:rPr>
        <w:t>Method 2: Android Debug Bridge (ADB):</w:t>
      </w:r>
      <w:r/>
    </w:p>
    <w:p>
      <w:pPr>
        <w:spacing w:after="100" w:line="276" w:lineRule="auto"/>
      </w:pPr>
      <w:r>
        <w:t>Connect your Android device via USB with USB Debugging enabled, and execute: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adb install -r TripWise.apk</w:t>
            </w:r>
          </w:p>
        </w:tc>
      </w:tr>
    </w:tbl>
    <w:p>
      <w:pPr>
        <w:spacing w:after="80"/>
      </w:pPr>
    </w:p>
    <w:p>
      <w:pPr>
        <w:keepNext/>
        <w:spacing w:before="280" w:after="100"/>
      </w:pPr>
      <w:r>
        <w:rPr>
          <w:rFonts w:ascii="Calibri" w:hAnsi="Calibri"/>
          <w:b/>
          <w:color w:val="1B4E5B"/>
          <w:sz w:val="27"/>
        </w:rPr>
        <w:t>APPENDIX C: CLOUD FIRESTORE SECURITY RULES SPECIFICATION</w:t>
      </w:r>
    </w:p>
    <w:p>
      <w:pPr>
        <w:spacing w:after="100" w:line="276" w:lineRule="auto"/>
      </w:pPr>
      <w:r>
        <w:t>The production security rules governing the Google Cloud Firestore instance are defined below:</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rules_version = '2';</w:t>
              <w:br/>
              <w:t>service cloud.firestore {</w:t>
              <w:br/>
              <w:t xml:space="preserve">  match /databases/{database}/documents {</w:t>
              <w:br/>
              <w:t xml:space="preserve">    </w:t>
              <w:br/>
              <w:t xml:space="preserve">    // User profile isolation</w:t>
              <w:br/>
              <w:t xml:space="preserve">    match /users/{userId} {</w:t>
              <w:br/>
              <w:t xml:space="preserve">      allow read, write: if request.auth != null &amp;&amp; request.auth.uid == userId;</w:t>
              <w:br/>
              <w:t xml:space="preserve">    }</w:t>
              <w:br/>
              <w:t xml:space="preserve">    </w:t>
              <w:br/>
              <w:t xml:space="preserve">    // Trip records: full CRUD only by document owner</w:t>
              <w:br/>
              <w:t xml:space="preserve">    match /trips/{tripId} {</w:t>
              <w:br/>
              <w:t xml:space="preserve">      allow read, update, delete: if request.auth != null &amp;&amp; resource.data.userId == request.auth.uid;</w:t>
              <w:br/>
              <w:t xml:space="preserve">      allow create: if request.auth != null &amp;&amp; request.resource.data.userId == request.auth.uid;</w:t>
              <w:br/>
              <w:t xml:space="preserve">    }</w:t>
              <w:br/>
              <w:t xml:space="preserve">    </w:t>
              <w:br/>
              <w:t xml:space="preserve">    // Emergency contacts registry: public read-only for authenticated travelers</w:t>
              <w:br/>
              <w:t xml:space="preserve">    match /emergency_contacts/{contactId} {</w:t>
              <w:br/>
              <w:t xml:space="preserve">      allow read: if request.auth != null;</w:t>
              <w:br/>
              <w:t xml:space="preserve">      allow write: if false; // Read-only public registry</w:t>
              <w:br/>
              <w:t xml:space="preserve">    }</w:t>
              <w:br/>
              <w:t xml:space="preserve">    </w:t>
              <w:br/>
              <w:t xml:space="preserve">    // Default security posture: deny all unmatched document paths</w:t>
              <w:br/>
              <w:t xml:space="preserve">    match /{document=**} {</w:t>
              <w:br/>
              <w:t xml:space="preserve">      allow read, write: if false;</w:t>
              <w:br/>
              <w:t xml:space="preserve">    }</w:t>
              <w:br/>
              <w:t xml:space="preserve">  }</w:t>
              <w:br/>
              <w:t>}</w:t>
            </w:r>
          </w:p>
        </w:tc>
      </w:tr>
    </w:tbl>
    <w:p>
      <w:pPr>
        <w:spacing w:after="80"/>
      </w:pPr>
    </w:p>
    <w:p>
      <w:pPr>
        <w:keepNext/>
        <w:spacing w:before="280" w:after="100"/>
      </w:pPr>
      <w:r>
        <w:rPr>
          <w:rFonts w:ascii="Calibri" w:hAnsi="Calibri"/>
          <w:b/>
          <w:color w:val="1B4E5B"/>
          <w:sz w:val="27"/>
        </w:rPr>
        <w:t>APPENDIX D: REQUIREMENTS TRACEABILITY MATRIX (RTM)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Req ID</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Requirement Description</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Architecture Module</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Test ID</w:t>
            </w:r>
          </w:p>
        </w:tc>
        <w:tc>
          <w:tcPr>
            <w:tcW w:type="dxa" w:w="1872"/>
            <w:vAlign w:val="center"/>
            <w:tcMar>
              <w:top w:w="100" w:type="dxa"/>
              <w:bottom w:w="100" w:type="dxa"/>
              <w:left w:w="140" w:type="dxa"/>
              <w:right w:w="140" w:type="dxa"/>
            </w:tcMar>
            <w:shd w:fill="006874"/>
          </w:tcPr>
          <w:p>
            <w:pPr>
              <w:spacing w:after="40" w:before="40" w:line="252" w:lineRule="auto"/>
            </w:pPr>
            <w:r>
              <w:rPr>
                <w:rFonts w:ascii="Calibri" w:hAnsi="Calibri"/>
                <w:b/>
                <w:color w:val="FFFFFF"/>
                <w:sz w:val="18"/>
              </w:rPr>
              <w:t>Verification Status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FR-01</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Application Launch &amp; Home Dashboard</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`MainActivity.kt`, `HomeScreen.kt`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TC-01</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FR-02</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Multi-Screen Backstack Navigation</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`TripWiseApp.kt`, `NavRoutes.kt`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TC-02</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FR-03</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 Origin &amp; Destination Entry</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`Step1TripDetailsScreen.kt`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TC-03, TC-04</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FR-04</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Distance &amp; Passenger Count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`Step1TripDetailsScreen.kt`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TC-05, TC-06</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FR-05</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Vehicle Modality Selection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`Step2SelectVehicleScreen.kt`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TC-07, TC-08</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FR-06</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Fuel Price Specification</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`Step2SelectVehicleScreen.kt`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TC-09</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FR-07</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Engine Fuel Economy Tuning</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`Step2SelectVehicleScreen.kt`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TC-10</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FR-08</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Itemized Travel Expenses Entry</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`Step3CostsExpensesScreen.kt`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TC-11</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FR-09</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4-Step Stepper Navigation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`TripWiseApp.kt`, `TripViewModel.kt`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TC-03, TC-07, TC-11</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FR-10</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Deterministic Cost Calculation</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`TripViewModel.kt`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TC-12</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FR-11</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Multi-Modal Cost Comparison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`CompareVehiclesScreen.kt`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TC-13</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FR-12</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 Summary Ledger &amp; Cloud Save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`Step4ReviewSummaryScreen.kt`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TC-14</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FR-13</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 History Retrieval &amp; Deletion</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`TripHistoryScreen.kt`, `TripRepository.kt`</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TC-15, TC-16</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FR-14</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Aggregate Trip Analytics &amp; Charts</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`AnalyticsScreen.kt`</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TC-17</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FR-15</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Input Validation &amp; Error Handling</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`TripDraft.kt`, Compose Form Checkers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TC-04, TC-06, TC-18</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FR-16</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Session &amp; Offline State Preservation</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`TripRepository.kt` (StateFlow &amp; Cache)</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TC-14, TC-16</w:t>
            </w:r>
          </w:p>
        </w:tc>
        <w:tc>
          <w:tcPr>
            <w:tcW w:type="dxa" w:w="1872"/>
            <w:vAlign w:val="center"/>
            <w:tcMar>
              <w:top w:w="100" w:type="dxa"/>
              <w:bottom w:w="100" w:type="dxa"/>
              <w:left w:w="140" w:type="dxa"/>
              <w:right w:w="140" w:type="dxa"/>
            </w:tcMar>
            <w:shd w:fill="FFFFFF"/>
          </w:tcPr>
          <w:p>
            <w:pPr>
              <w:spacing w:after="40" w:before="40" w:line="252" w:lineRule="auto"/>
            </w:pPr>
            <w:r>
              <w:rPr>
                <w:rFonts w:ascii="Calibri" w:hAnsi="Calibri"/>
                <w:color w:val="1E293B"/>
                <w:sz w:val="18"/>
              </w:rPr>
              <w:t>VERIFIED (PASS)</w:t>
            </w:r>
          </w:p>
        </w:tc>
      </w:tr>
      <w:tr>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FR-17</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Contextual Feedback &amp; Helplines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`EmergencyContactsScreen.kt`, M3 Snackbars</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TC-19, TC-20</w:t>
            </w:r>
          </w:p>
        </w:tc>
        <w:tc>
          <w:tcPr>
            <w:tcW w:type="dxa" w:w="1872"/>
            <w:vAlign w:val="center"/>
            <w:tcMar>
              <w:top w:w="100" w:type="dxa"/>
              <w:bottom w:w="100" w:type="dxa"/>
              <w:left w:w="140" w:type="dxa"/>
              <w:right w:w="140" w:type="dxa"/>
            </w:tcMar>
            <w:shd w:fill="F8FAFC"/>
          </w:tcPr>
          <w:p>
            <w:pPr>
              <w:spacing w:after="40" w:before="40" w:line="252" w:lineRule="auto"/>
            </w:pPr>
            <w:r>
              <w:rPr>
                <w:rFonts w:ascii="Calibri" w:hAnsi="Calibri"/>
                <w:color w:val="1E293B"/>
                <w:sz w:val="18"/>
              </w:rPr>
              <w:t>VERIFIED (PASS)</w:t>
            </w:r>
          </w:p>
        </w:tc>
      </w:tr>
    </w:tbl>
    <w:p>
      <w:pPr>
        <w:spacing w:after="80" w:before="0"/>
      </w:pPr>
    </w:p>
    <w:p>
      <w:pPr>
        <w:keepNext/>
        <w:spacing w:before="280" w:after="100"/>
      </w:pPr>
      <w:r>
        <w:rPr>
          <w:rFonts w:ascii="Calibri" w:hAnsi="Calibri"/>
          <w:b/>
          <w:color w:val="1B4E5B"/>
          <w:sz w:val="27"/>
        </w:rPr>
        <w:t>APPENDIX E: KEY SOURCE CODE LISTINGS</w:t>
      </w:r>
    </w:p>
    <w:p>
      <w:pPr>
        <w:keepNext/>
        <w:spacing w:before="200" w:after="60"/>
      </w:pPr>
      <w:r>
        <w:rPr>
          <w:rFonts w:ascii="Calibri" w:hAnsi="Calibri"/>
          <w:b/>
          <w:color w:val="1E293B"/>
          <w:sz w:val="23"/>
        </w:rPr>
        <w:t>E.1 Trip Model (`app/src/main/java/com/example/tripwise/data/model/Trip.kt`)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package com.example.tripwise.data.model</w:t>
              <w:br/>
              <w:br/>
              <w:t>import com.google.firebase.firestore.DocumentId</w:t>
              <w:br/>
              <w:t>import com.google.firebase.firestore.ServerTimestamp</w:t>
              <w:br/>
              <w:t>import java.util.Date</w:t>
              <w:br/>
              <w:br/>
              <w:t>data class Trip(</w:t>
              <w:br/>
              <w:t xml:space="preserve">    @DocumentId</w:t>
              <w:br/>
              <w:t xml:space="preserve">    val id: String = "",</w:t>
              <w:br/>
              <w:t xml:space="preserve">    val userId: String = "",</w:t>
              <w:br/>
              <w:t xml:space="preserve">    val title: String = "",</w:t>
              <w:br/>
              <w:t xml:space="preserve">    val origin: String = "",</w:t>
              <w:br/>
              <w:t xml:space="preserve">    val destination: String = "",</w:t>
              <w:br/>
              <w:t xml:space="preserve">    val distanceKm: Double = 0.0,</w:t>
              <w:br/>
              <w:t xml:space="preserve">    val passengerCount: Int = 1,</w:t>
              <w:br/>
              <w:t xml:space="preserve">    val vehicleType: String = "CAR",</w:t>
              <w:br/>
              <w:t xml:space="preserve">    val fuelPricePerUnit: Double = 130.0,</w:t>
              <w:br/>
              <w:t xml:space="preserve">    val mileageKmPerUnit: Double = 14.0,</w:t>
              <w:br/>
              <w:t xml:space="preserve">    val tollCost: Double = 0.0,</w:t>
              <w:br/>
              <w:t xml:space="preserve">    val parkingCost: Double = 0.0,</w:t>
              <w:br/>
              <w:t xml:space="preserve">    val foodCost: Double = 0.0,</w:t>
              <w:br/>
              <w:t xml:space="preserve">    val otherCost: Double = 0.0,</w:t>
              <w:br/>
              <w:t xml:space="preserve">    val totalFuelVolume: Double = 0.0,</w:t>
              <w:br/>
              <w:t xml:space="preserve">    val totalFuelCost: Double = 0.0,</w:t>
              <w:br/>
              <w:t xml:space="preserve">    val totalTripCost: Double = 0.0,</w:t>
              <w:br/>
              <w:t xml:space="preserve">    val costPerPassenger: Double = 0.0,</w:t>
              <w:br/>
              <w:t xml:space="preserve">    val notes: String = "",</w:t>
              <w:br/>
              <w:t xml:space="preserve">    @ServerTimestamp</w:t>
              <w:br/>
              <w:t xml:space="preserve">    val timestamp: Date? = null</w:t>
              <w:br/>
              <w:t>)</w:t>
            </w:r>
          </w:p>
        </w:tc>
      </w:tr>
    </w:tbl>
    <w:p>
      <w:pPr>
        <w:spacing w:after="80"/>
      </w:pPr>
    </w:p>
    <w:p>
      <w:pPr>
        <w:keepNext/>
        <w:spacing w:before="200" w:after="60"/>
      </w:pPr>
      <w:r>
        <w:rPr>
          <w:rFonts w:ascii="Calibri" w:hAnsi="Calibri"/>
          <w:b/>
          <w:color w:val="1E293B"/>
          <w:sz w:val="23"/>
        </w:rPr>
        <w:t>E.2 Core Calculation Engine (`TripViewModel.kt`)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Borders>
              <w:left w:val="single" w:sz="24" w:space="0" w:color="006874"/>
              <w:top w:val="single" w:sz="4" w:space="0" w:color="E2E8F0"/>
              <w:right w:val="single" w:sz="4" w:space="0" w:color="E2E8F0"/>
              <w:bottom w:val="single" w:sz="4" w:space="0" w:color="E2E8F0"/>
            </w:tcBorders>
          </w:tcPr>
          <w:p>
            <w:pPr>
              <w:spacing w:before="60" w:after="60" w:line="252" w:lineRule="auto"/>
            </w:pPr>
            <w:r>
              <w:rPr>
                <w:rFonts w:ascii="Consolas" w:hAnsi="Consolas"/>
                <w:color w:val="0F172A"/>
                <w:sz w:val="16"/>
              </w:rPr>
              <w:t>package com.example.tripwise.viewmodel</w:t>
              <w:br/>
              <w:br/>
              <w:t>import androidx.lifecycle.ViewModel</w:t>
              <w:br/>
              <w:t>import com.example.tripwise.data.model.Trip</w:t>
              <w:br/>
              <w:t>import com.example.tripwise.data.repository.TripRepository</w:t>
              <w:br/>
              <w:t>import kotlinx.coroutines.flow.MutableStateFlow</w:t>
              <w:br/>
              <w:t>import kotlinx.coroutines.flow.StateFlow</w:t>
              <w:br/>
              <w:t>import kotlinx.coroutines.flow.asStateFlow</w:t>
              <w:br/>
              <w:t>import kotlinx.coroutines.flow.update</w:t>
              <w:br/>
              <w:br/>
              <w:t>class TripViewModel(</w:t>
              <w:br/>
              <w:t xml:space="preserve">    private val repository: TripRepository = TripRepository()</w:t>
              <w:br/>
              <w:t>) : ViewModel() {</w:t>
              <w:br/>
              <w:br/>
              <w:t xml:space="preserve">    private val _uiState = MutableStateFlow(TripUiState())</w:t>
              <w:br/>
              <w:t xml:space="preserve">    val uiState: StateFlow&lt;TripUiState&gt; = _uiState.asStateFlow()</w:t>
              <w:br/>
              <w:br/>
              <w:t xml:space="preserve">    fun calculateTripBudget(draft: TripDraft): ComputedExpenses {</w:t>
              <w:br/>
              <w:t xml:space="preserve">        // Defensive check against division by zero</w:t>
              <w:br/>
              <w:t xml:space="preserve">        val safeMileage = if (draft.mileageKmPerUnit &gt; 0.0) draft.mileageKmPerUnit else 1.0</w:t>
              <w:br/>
              <w:t xml:space="preserve">        val fuelVolume = draft.distanceKm / safeMileage</w:t>
              <w:br/>
              <w:t xml:space="preserve">        val fuelCost = fuelVolume * draft.fuelPricePerUnit</w:t>
              <w:br/>
              <w:br/>
              <w:t xml:space="preserve">        val supplementaryCost = draft.tollCost + draft.parkingCost + draft.foodCost + draft.otherCost</w:t>
              <w:br/>
              <w:t xml:space="preserve">        val totalTripCost = fuelCost + supplementaryCost</w:t>
              <w:br/>
              <w:br/>
              <w:t xml:space="preserve">        // Defensive check against non-positive passenger count</w:t>
              <w:br/>
              <w:t xml:space="preserve">        val safePassengers = if (draft.passengerCount &gt; 0) draft.passengerCount else 1</w:t>
              <w:br/>
              <w:t xml:space="preserve">        val costPerPassenger = totalTripCost / safePassengers</w:t>
              <w:br/>
              <w:br/>
              <w:t xml:space="preserve">        return ComputedExpenses(</w:t>
              <w:br/>
              <w:t xml:space="preserve">            fuelVolume = fuelVolume,</w:t>
              <w:br/>
              <w:t xml:space="preserve">            fuelCost = fuelCost,</w:t>
              <w:br/>
              <w:t xml:space="preserve">            supplementaryCost = supplementaryCost,</w:t>
              <w:br/>
              <w:t xml:space="preserve">            totalTripCost = totalTripCost,</w:t>
              <w:br/>
              <w:t xml:space="preserve">            costPerPassenger = costPerPassenger</w:t>
              <w:br/>
              <w:t xml:space="preserve">        )</w:t>
              <w:br/>
              <w:t xml:space="preserve">    }</w:t>
              <w:br/>
              <w:br/>
              <w:t xml:space="preserve">    fun computeComparison(distanceKm: Double): ComparisonResult {</w:t>
              <w:br/>
              <w:t xml:space="preserve">        val carFuel = distanceKm / 14.0</w:t>
              <w:br/>
              <w:t xml:space="preserve">        val carCost = carFuel * 130.0</w:t>
              <w:br/>
              <w:br/>
              <w:t xml:space="preserve">        val bikeFuel = distanceKm / 40.0</w:t>
              <w:br/>
              <w:t xml:space="preserve">        val bikeCost = bikeFuel * 130.0</w:t>
              <w:br/>
              <w:br/>
              <w:t xml:space="preserve">        val cngFuel = distanceKm / 28.0</w:t>
              <w:br/>
              <w:t xml:space="preserve">        val cngCost = cngFuel * 45.0</w:t>
              <w:br/>
              <w:br/>
              <w:t xml:space="preserve">        val savings = carCost - bikeCost</w:t>
              <w:br/>
              <w:t xml:space="preserve">        val savingsPct = if (carCost &gt; 0.0) (savings / carCost) * 100.0 else 0.0</w:t>
              <w:br/>
              <w:br/>
              <w:t xml:space="preserve">        return ComparisonResult(</w:t>
              <w:br/>
              <w:t xml:space="preserve">            carCost = carCost,</w:t>
              <w:br/>
              <w:t xml:space="preserve">            bikeCost = bikeCost,</w:t>
              <w:br/>
              <w:t xml:space="preserve">            cngCost = cngCost,</w:t>
              <w:br/>
              <w:t xml:space="preserve">            carFuel = carFuel,</w:t>
              <w:br/>
              <w:t xml:space="preserve">            bikeFuel = bikeFuel,</w:t>
              <w:br/>
              <w:t xml:space="preserve">            cngFuel = cngFuel,</w:t>
              <w:br/>
              <w:t xml:space="preserve">            savingsAmount = savings,</w:t>
              <w:br/>
              <w:t xml:space="preserve">            savingsPercentage = savingsPct</w:t>
              <w:br/>
              <w:t xml:space="preserve">        )</w:t>
              <w:br/>
              <w:t xml:space="preserve">    }</w:t>
              <w:br/>
              <w:t>}</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Department of Computer Science &amp; Engineering | Software Engineering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TripWise: Smart Vehicle &amp; Trip Cost Planner — Capstone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