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F2FC9" w14:textId="77777777" w:rsidR="00CB6FE8" w:rsidRDefault="00CB6FE8" w:rsidP="00CB6FE8">
      <w:pPr>
        <w:pStyle w:val="Heading2"/>
      </w:pPr>
      <w:r>
        <w:t>Telecom Customer Churn Analytics Project</w:t>
      </w:r>
    </w:p>
    <w:p w14:paraId="5BD90A95" w14:textId="77777777" w:rsidR="00CB6FE8" w:rsidRDefault="00CB6FE8" w:rsidP="00CB6FE8">
      <w:pPr>
        <w:pStyle w:val="NormalWeb"/>
      </w:pPr>
      <w:r>
        <w:rPr>
          <w:rStyle w:val="Strong"/>
          <w:rFonts w:eastAsiaTheme="majorEastAsia"/>
        </w:rPr>
        <w:t>Tools:</w:t>
      </w:r>
      <w:r>
        <w:t xml:space="preserve"> Spark · PostgreSQL</w:t>
      </w:r>
    </w:p>
    <w:p w14:paraId="3077EACB" w14:textId="77777777" w:rsidR="00CB6FE8" w:rsidRDefault="00CB6FE8" w:rsidP="00CB6FE8">
      <w:pPr>
        <w:pStyle w:val="Heading3"/>
      </w:pPr>
      <w:r>
        <w:rPr>
          <w:rStyle w:val="Strong"/>
          <w:b w:val="0"/>
          <w:bCs w:val="0"/>
        </w:rPr>
        <w:t>1. Raw Data Ingestion</w:t>
      </w:r>
    </w:p>
    <w:p w14:paraId="03774079" w14:textId="77777777" w:rsidR="00CB6FE8" w:rsidRDefault="00CB6FE8" w:rsidP="00CB6FE8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Dataset:</w:t>
      </w:r>
      <w:r>
        <w:t xml:space="preserve"> </w:t>
      </w:r>
      <w:hyperlink r:id="rId5" w:tgtFrame="_new" w:history="1">
        <w:r>
          <w:rPr>
            <w:rStyle w:val="Hyperlink"/>
            <w:rFonts w:eastAsiaTheme="majorEastAsia"/>
          </w:rPr>
          <w:t>IBM Telco Customer Churn</w:t>
        </w:r>
      </w:hyperlink>
    </w:p>
    <w:p w14:paraId="10F10374" w14:textId="77777777" w:rsidR="00CB6FE8" w:rsidRDefault="00CB6FE8" w:rsidP="00CB6FE8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Source File:</w:t>
      </w:r>
      <w:r>
        <w:t xml:space="preserve"> </w:t>
      </w:r>
      <w:r>
        <w:rPr>
          <w:rStyle w:val="HTMLCode"/>
          <w:rFonts w:eastAsiaTheme="majorEastAsia"/>
        </w:rPr>
        <w:t>WA_Fn-UseC_-Telco-Customer-Churn.csv</w:t>
      </w:r>
    </w:p>
    <w:p w14:paraId="091E340A" w14:textId="77777777" w:rsidR="00CB6FE8" w:rsidRDefault="00CB6FE8" w:rsidP="00CB6FE8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Initial Load:</w:t>
      </w:r>
      <w:r>
        <w:t xml:space="preserve"> Data ingested into PostgreSQL as </w:t>
      </w:r>
      <w:r>
        <w:rPr>
          <w:rStyle w:val="HTMLCode"/>
          <w:rFonts w:eastAsiaTheme="majorEastAsia"/>
        </w:rPr>
        <w:t>telco_customer_churn</w:t>
      </w:r>
      <w:r>
        <w:t xml:space="preserve"> (raw layer).</w:t>
      </w:r>
    </w:p>
    <w:p w14:paraId="66BF0E44" w14:textId="77777777" w:rsidR="00CB6FE8" w:rsidRDefault="0087592A" w:rsidP="00CB6FE8">
      <w:r>
        <w:rPr>
          <w:noProof/>
        </w:rPr>
        <w:pict w14:anchorId="1E137CD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A932E1B" w14:textId="77777777" w:rsidR="00CB6FE8" w:rsidRDefault="00CB6FE8" w:rsidP="00CB6FE8">
      <w:pPr>
        <w:pStyle w:val="Heading3"/>
      </w:pPr>
      <w:r>
        <w:rPr>
          <w:rStyle w:val="Strong"/>
          <w:b w:val="0"/>
          <w:bCs w:val="0"/>
        </w:rPr>
        <w:t>2. Silver Layer (Cleaned &amp; Standardized Data)</w:t>
      </w:r>
    </w:p>
    <w:p w14:paraId="0B5C8EC3" w14:textId="77777777" w:rsidR="00CB6FE8" w:rsidRDefault="00CB6FE8" w:rsidP="00CB6FE8">
      <w:pPr>
        <w:pStyle w:val="NormalWeb"/>
      </w:pPr>
      <w:r>
        <w:rPr>
          <w:rStyle w:val="Strong"/>
          <w:rFonts w:eastAsiaTheme="majorEastAsia"/>
        </w:rPr>
        <w:t>Source table:</w:t>
      </w:r>
      <w:r>
        <w:t xml:space="preserve"> </w:t>
      </w:r>
      <w:r>
        <w:rPr>
          <w:rStyle w:val="HTMLCode"/>
          <w:rFonts w:eastAsiaTheme="majorEastAsia"/>
        </w:rPr>
        <w:t>silver_telco_customer_churn</w:t>
      </w:r>
      <w:r>
        <w:br/>
      </w:r>
      <w:r>
        <w:rPr>
          <w:rStyle w:val="Strong"/>
          <w:rFonts w:eastAsiaTheme="majorEastAsia"/>
        </w:rPr>
        <w:t>Goal:</w:t>
      </w:r>
      <w:r>
        <w:t xml:space="preserve"> Prepare clean, consistent, and analytics-ready data for modeling.</w:t>
      </w:r>
    </w:p>
    <w:p w14:paraId="78DD9738" w14:textId="77777777" w:rsidR="00CB6FE8" w:rsidRDefault="00CB6FE8" w:rsidP="00CB6FE8">
      <w:pPr>
        <w:pStyle w:val="NormalWeb"/>
      </w:pPr>
      <w:r>
        <w:rPr>
          <w:rStyle w:val="Strong"/>
          <w:rFonts w:eastAsiaTheme="majorEastAsia"/>
        </w:rPr>
        <w:t>Steps Performed:</w:t>
      </w:r>
    </w:p>
    <w:p w14:paraId="67FF2B03" w14:textId="77777777" w:rsidR="00CB6FE8" w:rsidRDefault="00CB6FE8" w:rsidP="00CB6FE8">
      <w:pPr>
        <w:pStyle w:val="NormalWeb"/>
        <w:numPr>
          <w:ilvl w:val="0"/>
          <w:numId w:val="7"/>
        </w:numPr>
      </w:pPr>
      <w:r>
        <w:t xml:space="preserve">Removed invalid or malformed rows (e.g., blank </w:t>
      </w:r>
      <w:r>
        <w:rPr>
          <w:rStyle w:val="HTMLCode"/>
          <w:rFonts w:eastAsiaTheme="majorEastAsia"/>
        </w:rPr>
        <w:t>TotalCharges</w:t>
      </w:r>
      <w:r>
        <w:t>).</w:t>
      </w:r>
    </w:p>
    <w:p w14:paraId="4322130B" w14:textId="77777777" w:rsidR="00CB6FE8" w:rsidRDefault="00CB6FE8" w:rsidP="00CB6FE8">
      <w:pPr>
        <w:pStyle w:val="NormalWeb"/>
        <w:numPr>
          <w:ilvl w:val="0"/>
          <w:numId w:val="7"/>
        </w:numPr>
      </w:pPr>
      <w:r>
        <w:t xml:space="preserve">Dropped duplicate records based on </w:t>
      </w:r>
      <w:r>
        <w:rPr>
          <w:rStyle w:val="HTMLCode"/>
          <w:rFonts w:eastAsiaTheme="majorEastAsia"/>
        </w:rPr>
        <w:t>customerid</w:t>
      </w:r>
      <w:r>
        <w:t>.</w:t>
      </w:r>
    </w:p>
    <w:p w14:paraId="0D4157A1" w14:textId="77777777" w:rsidR="00CB6FE8" w:rsidRDefault="00CB6FE8" w:rsidP="00CB6FE8">
      <w:pPr>
        <w:pStyle w:val="NormalWeb"/>
        <w:numPr>
          <w:ilvl w:val="0"/>
          <w:numId w:val="7"/>
        </w:numPr>
      </w:pPr>
      <w:r>
        <w:t>Converted numeric fields (</w:t>
      </w:r>
      <w:r>
        <w:rPr>
          <w:rStyle w:val="HTMLCode"/>
          <w:rFonts w:eastAsiaTheme="majorEastAsia"/>
        </w:rPr>
        <w:t>TotalCharges</w:t>
      </w:r>
      <w:r>
        <w:t xml:space="preserve">, </w:t>
      </w:r>
      <w:r>
        <w:rPr>
          <w:rStyle w:val="HTMLCode"/>
          <w:rFonts w:eastAsiaTheme="majorEastAsia"/>
        </w:rPr>
        <w:t>MonthlyCharges</w:t>
      </w:r>
      <w:r>
        <w:t xml:space="preserve">) to </w:t>
      </w:r>
      <w:r>
        <w:rPr>
          <w:rStyle w:val="HTMLCode"/>
          <w:rFonts w:eastAsiaTheme="majorEastAsia"/>
        </w:rPr>
        <w:t>FLOAT</w:t>
      </w:r>
      <w:r>
        <w:t>.</w:t>
      </w:r>
    </w:p>
    <w:p w14:paraId="1ECB6BAB" w14:textId="77777777" w:rsidR="00CB6FE8" w:rsidRDefault="00CB6FE8" w:rsidP="00CB6FE8">
      <w:pPr>
        <w:pStyle w:val="NormalWeb"/>
        <w:numPr>
          <w:ilvl w:val="0"/>
          <w:numId w:val="7"/>
        </w:numPr>
      </w:pPr>
      <w:r>
        <w:t xml:space="preserve">Cast </w:t>
      </w:r>
      <w:r>
        <w:rPr>
          <w:rStyle w:val="HTMLCode"/>
          <w:rFonts w:eastAsiaTheme="majorEastAsia"/>
        </w:rPr>
        <w:t>SeniorCitizen</w:t>
      </w:r>
      <w:r>
        <w:t xml:space="preserve"> to </w:t>
      </w:r>
      <w:r>
        <w:rPr>
          <w:rStyle w:val="HTMLCode"/>
          <w:rFonts w:eastAsiaTheme="majorEastAsia"/>
        </w:rPr>
        <w:t>BOOLEAN</w:t>
      </w:r>
      <w:r>
        <w:t>.</w:t>
      </w:r>
    </w:p>
    <w:p w14:paraId="7CEE5117" w14:textId="77777777" w:rsidR="00CB6FE8" w:rsidRDefault="00CB6FE8" w:rsidP="00CB6FE8">
      <w:pPr>
        <w:pStyle w:val="NormalWeb"/>
        <w:numPr>
          <w:ilvl w:val="0"/>
          <w:numId w:val="7"/>
        </w:numPr>
      </w:pPr>
      <w:r>
        <w:t xml:space="preserve">Standardized </w:t>
      </w:r>
      <w:r>
        <w:rPr>
          <w:rStyle w:val="HTMLCode"/>
          <w:rFonts w:eastAsiaTheme="majorEastAsia"/>
        </w:rPr>
        <w:t>Churn</w:t>
      </w:r>
      <w:r>
        <w:t xml:space="preserve"> to boolean (</w:t>
      </w:r>
      <w:r>
        <w:rPr>
          <w:rStyle w:val="HTMLCode"/>
          <w:rFonts w:eastAsiaTheme="majorEastAsia"/>
        </w:rPr>
        <w:t>Yes</w:t>
      </w:r>
      <w:r>
        <w:t xml:space="preserve"> → </w:t>
      </w:r>
      <w:r>
        <w:rPr>
          <w:rStyle w:val="HTMLCode"/>
          <w:rFonts w:eastAsiaTheme="majorEastAsia"/>
        </w:rPr>
        <w:t>TRUE</w:t>
      </w:r>
      <w:r>
        <w:t xml:space="preserve">, </w:t>
      </w:r>
      <w:r>
        <w:rPr>
          <w:rStyle w:val="HTMLCode"/>
          <w:rFonts w:eastAsiaTheme="majorEastAsia"/>
        </w:rPr>
        <w:t>No</w:t>
      </w:r>
      <w:r>
        <w:t xml:space="preserve"> → </w:t>
      </w:r>
      <w:r>
        <w:rPr>
          <w:rStyle w:val="HTMLCode"/>
          <w:rFonts w:eastAsiaTheme="majorEastAsia"/>
        </w:rPr>
        <w:t>FALSE</w:t>
      </w:r>
      <w:r>
        <w:t>).</w:t>
      </w:r>
    </w:p>
    <w:p w14:paraId="5DA9D49E" w14:textId="77777777" w:rsidR="00CB6FE8" w:rsidRDefault="00CB6FE8" w:rsidP="00CB6FE8">
      <w:pPr>
        <w:pStyle w:val="NormalWeb"/>
        <w:numPr>
          <w:ilvl w:val="0"/>
          <w:numId w:val="7"/>
        </w:numPr>
      </w:pPr>
      <w:r>
        <w:t>Trimmed whitespace from string fields.</w:t>
      </w:r>
    </w:p>
    <w:p w14:paraId="574E9594" w14:textId="77777777" w:rsidR="00CB6FE8" w:rsidRDefault="00CB6FE8" w:rsidP="00CB6FE8">
      <w:pPr>
        <w:pStyle w:val="NormalWeb"/>
        <w:numPr>
          <w:ilvl w:val="0"/>
          <w:numId w:val="7"/>
        </w:numPr>
      </w:pPr>
      <w:r>
        <w:t>Handled missing values via null replacement or filtering.</w:t>
      </w:r>
    </w:p>
    <w:p w14:paraId="7CCD22FB" w14:textId="77777777" w:rsidR="00CB6FE8" w:rsidRDefault="00CB6FE8" w:rsidP="00CB6FE8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Slowly Changing Dimensions (SCD) Handling:</w:t>
      </w:r>
    </w:p>
    <w:p w14:paraId="64C3FDAE" w14:textId="77777777" w:rsidR="00CB6FE8" w:rsidRDefault="00CB6FE8" w:rsidP="00CB6FE8">
      <w:pPr>
        <w:pStyle w:val="NormalWeb"/>
        <w:numPr>
          <w:ilvl w:val="1"/>
          <w:numId w:val="7"/>
        </w:numPr>
      </w:pPr>
      <w:r>
        <w:t xml:space="preserve">Identified SCD attributes (e.g., </w:t>
      </w:r>
      <w:r>
        <w:rPr>
          <w:rStyle w:val="HTMLCode"/>
          <w:rFonts w:eastAsiaTheme="majorEastAsia"/>
        </w:rPr>
        <w:t>Contract</w:t>
      </w:r>
      <w:r>
        <w:t xml:space="preserve">, </w:t>
      </w:r>
      <w:r>
        <w:rPr>
          <w:rStyle w:val="HTMLCode"/>
          <w:rFonts w:eastAsiaTheme="majorEastAsia"/>
        </w:rPr>
        <w:t>PaymentMethod</w:t>
      </w:r>
      <w:r>
        <w:t>).</w:t>
      </w:r>
    </w:p>
    <w:p w14:paraId="4DE7D7D9" w14:textId="77777777" w:rsidR="00CB6FE8" w:rsidRDefault="00CB6FE8" w:rsidP="00CB6FE8">
      <w:pPr>
        <w:pStyle w:val="NormalWeb"/>
        <w:numPr>
          <w:ilvl w:val="1"/>
          <w:numId w:val="7"/>
        </w:numPr>
      </w:pPr>
      <w:r>
        <w:t>Introduced surrogate keys using snapshots.</w:t>
      </w:r>
    </w:p>
    <w:p w14:paraId="52507F4A" w14:textId="77777777" w:rsidR="00CB6FE8" w:rsidRDefault="00CB6FE8" w:rsidP="00CB6FE8">
      <w:pPr>
        <w:pStyle w:val="NormalWeb"/>
        <w:numPr>
          <w:ilvl w:val="1"/>
          <w:numId w:val="7"/>
        </w:numPr>
      </w:pPr>
      <w:r>
        <w:t xml:space="preserve">Added </w:t>
      </w:r>
      <w:r>
        <w:rPr>
          <w:rStyle w:val="HTMLCode"/>
          <w:rFonts w:eastAsiaTheme="majorEastAsia"/>
        </w:rPr>
        <w:t>is_current</w:t>
      </w:r>
      <w:r>
        <w:t xml:space="preserve">, </w:t>
      </w:r>
      <w:r>
        <w:rPr>
          <w:rStyle w:val="HTMLCode"/>
          <w:rFonts w:eastAsiaTheme="majorEastAsia"/>
        </w:rPr>
        <w:t>effective_from</w:t>
      </w:r>
      <w:r>
        <w:t xml:space="preserve">, </w:t>
      </w:r>
      <w:r>
        <w:rPr>
          <w:rStyle w:val="HTMLCode"/>
          <w:rFonts w:eastAsiaTheme="majorEastAsia"/>
        </w:rPr>
        <w:t>effective_to</w:t>
      </w:r>
      <w:r>
        <w:t xml:space="preserve"> metadata.</w:t>
      </w:r>
    </w:p>
    <w:p w14:paraId="75302374" w14:textId="77777777" w:rsidR="00CB6FE8" w:rsidRDefault="00CB6FE8" w:rsidP="00CB6FE8">
      <w:pPr>
        <w:pStyle w:val="NormalWeb"/>
        <w:numPr>
          <w:ilvl w:val="1"/>
          <w:numId w:val="7"/>
        </w:numPr>
      </w:pPr>
      <w:r>
        <w:t>Preserved full change history.</w:t>
      </w:r>
    </w:p>
    <w:p w14:paraId="52CD16B8" w14:textId="77777777" w:rsidR="00CB6FE8" w:rsidRDefault="00CB6FE8" w:rsidP="00CB6FE8">
      <w:pPr>
        <w:pStyle w:val="NormalWeb"/>
      </w:pPr>
      <w:r>
        <w:rPr>
          <w:rStyle w:val="Strong"/>
          <w:rFonts w:eastAsiaTheme="majorEastAsia"/>
        </w:rPr>
        <w:t>Output:</w:t>
      </w:r>
      <w:r>
        <w:t xml:space="preserve"> Clean, enriched table feeding into dimensions and fact tables.</w:t>
      </w:r>
    </w:p>
    <w:p w14:paraId="20ED7B2B" w14:textId="77777777" w:rsidR="00CB6FE8" w:rsidRDefault="0087592A" w:rsidP="00CB6FE8">
      <w:r>
        <w:rPr>
          <w:noProof/>
        </w:rPr>
        <w:pict w14:anchorId="6CAA0DD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19AF0CB" w14:textId="77777777" w:rsidR="00CB6FE8" w:rsidRDefault="00CB6FE8" w:rsidP="00CB6FE8">
      <w:pPr>
        <w:pStyle w:val="Heading3"/>
      </w:pPr>
      <w:r>
        <w:rPr>
          <w:rStyle w:val="Strong"/>
          <w:b w:val="0"/>
          <w:bCs w:val="0"/>
        </w:rPr>
        <w:t>3. Dimensional Modeling (Star Schema with Date Dimension)</w:t>
      </w:r>
    </w:p>
    <w:p w14:paraId="40148339" w14:textId="77777777" w:rsidR="00CB6FE8" w:rsidRDefault="00CB6FE8" w:rsidP="00CB6FE8">
      <w:pPr>
        <w:pStyle w:val="Heading4"/>
      </w:pPr>
      <w:r>
        <w:rPr>
          <w:rStyle w:val="Strong"/>
          <w:b w:val="0"/>
          <w:bCs w:val="0"/>
        </w:rPr>
        <w:t>Fact Table</w:t>
      </w:r>
    </w:p>
    <w:p w14:paraId="6DFAF5A0" w14:textId="77777777" w:rsidR="00CB6FE8" w:rsidRDefault="00CB6FE8" w:rsidP="00CB6FE8">
      <w:pPr>
        <w:pStyle w:val="NormalWeb"/>
      </w:pPr>
      <w:r>
        <w:rPr>
          <w:rStyle w:val="HTMLCode"/>
          <w:rFonts w:eastAsiaTheme="majorEastAsia"/>
          <w:b/>
          <w:bCs/>
        </w:rPr>
        <w:t>fact_churn_events</w:t>
      </w:r>
      <w:r>
        <w:br/>
        <w:t>Columns:</w:t>
      </w:r>
    </w:p>
    <w:p w14:paraId="4FADE5BF" w14:textId="77777777" w:rsidR="00CB6FE8" w:rsidRDefault="00CB6FE8" w:rsidP="00CB6FE8">
      <w:pPr>
        <w:pStyle w:val="NormalWeb"/>
        <w:numPr>
          <w:ilvl w:val="0"/>
          <w:numId w:val="8"/>
        </w:numPr>
      </w:pPr>
      <w:r>
        <w:rPr>
          <w:rStyle w:val="HTMLCode"/>
          <w:rFonts w:eastAsiaTheme="majorEastAsia"/>
        </w:rPr>
        <w:t>customerid</w:t>
      </w:r>
    </w:p>
    <w:p w14:paraId="5D53BC82" w14:textId="77777777" w:rsidR="00CB6FE8" w:rsidRDefault="00CB6FE8" w:rsidP="00CB6FE8">
      <w:pPr>
        <w:pStyle w:val="NormalWeb"/>
        <w:numPr>
          <w:ilvl w:val="0"/>
          <w:numId w:val="8"/>
        </w:numPr>
      </w:pPr>
      <w:r>
        <w:rPr>
          <w:rStyle w:val="HTMLCode"/>
          <w:rFonts w:eastAsiaTheme="majorEastAsia"/>
        </w:rPr>
        <w:t>contract</w:t>
      </w:r>
    </w:p>
    <w:p w14:paraId="7073A52F" w14:textId="77777777" w:rsidR="00CB6FE8" w:rsidRDefault="00CB6FE8" w:rsidP="00CB6FE8">
      <w:pPr>
        <w:pStyle w:val="NormalWeb"/>
        <w:numPr>
          <w:ilvl w:val="0"/>
          <w:numId w:val="8"/>
        </w:numPr>
      </w:pPr>
      <w:r>
        <w:rPr>
          <w:rStyle w:val="HTMLCode"/>
          <w:rFonts w:eastAsiaTheme="majorEastAsia"/>
        </w:rPr>
        <w:t>internetservice</w:t>
      </w:r>
    </w:p>
    <w:p w14:paraId="1F94F3BD" w14:textId="77777777" w:rsidR="00CB6FE8" w:rsidRDefault="00CB6FE8" w:rsidP="00CB6FE8">
      <w:pPr>
        <w:pStyle w:val="NormalWeb"/>
        <w:numPr>
          <w:ilvl w:val="0"/>
          <w:numId w:val="8"/>
        </w:numPr>
      </w:pPr>
      <w:r>
        <w:rPr>
          <w:rStyle w:val="HTMLCode"/>
          <w:rFonts w:eastAsiaTheme="majorEastAsia"/>
        </w:rPr>
        <w:t>monthlycharges</w:t>
      </w:r>
    </w:p>
    <w:p w14:paraId="30575049" w14:textId="77777777" w:rsidR="00CB6FE8" w:rsidRDefault="00CB6FE8" w:rsidP="00CB6FE8">
      <w:pPr>
        <w:pStyle w:val="NormalWeb"/>
        <w:numPr>
          <w:ilvl w:val="0"/>
          <w:numId w:val="8"/>
        </w:numPr>
      </w:pPr>
      <w:r>
        <w:rPr>
          <w:rStyle w:val="HTMLCode"/>
          <w:rFonts w:eastAsiaTheme="majorEastAsia"/>
        </w:rPr>
        <w:t>totalcharges</w:t>
      </w:r>
    </w:p>
    <w:p w14:paraId="20AFC3F5" w14:textId="77777777" w:rsidR="00CB6FE8" w:rsidRDefault="00CB6FE8" w:rsidP="00CB6FE8">
      <w:pPr>
        <w:pStyle w:val="NormalWeb"/>
        <w:numPr>
          <w:ilvl w:val="0"/>
          <w:numId w:val="8"/>
        </w:numPr>
      </w:pPr>
      <w:r>
        <w:rPr>
          <w:rStyle w:val="HTMLCode"/>
          <w:rFonts w:eastAsiaTheme="majorEastAsia"/>
        </w:rPr>
        <w:lastRenderedPageBreak/>
        <w:t>tenure</w:t>
      </w:r>
    </w:p>
    <w:p w14:paraId="11FD53C4" w14:textId="77777777" w:rsidR="00CB6FE8" w:rsidRDefault="00CB6FE8" w:rsidP="00CB6FE8">
      <w:pPr>
        <w:pStyle w:val="NormalWeb"/>
        <w:numPr>
          <w:ilvl w:val="0"/>
          <w:numId w:val="8"/>
        </w:numPr>
      </w:pPr>
      <w:r>
        <w:rPr>
          <w:rStyle w:val="HTMLCode"/>
          <w:rFonts w:eastAsiaTheme="majorEastAsia"/>
        </w:rPr>
        <w:t>churn</w:t>
      </w:r>
    </w:p>
    <w:p w14:paraId="3E833DCD" w14:textId="77777777" w:rsidR="00CB6FE8" w:rsidRDefault="00CB6FE8" w:rsidP="00CB6FE8">
      <w:pPr>
        <w:pStyle w:val="NormalWeb"/>
        <w:numPr>
          <w:ilvl w:val="0"/>
          <w:numId w:val="8"/>
        </w:numPr>
      </w:pPr>
      <w:r>
        <w:rPr>
          <w:rStyle w:val="HTMLCode"/>
          <w:rFonts w:eastAsiaTheme="majorEastAsia"/>
        </w:rPr>
        <w:t>date_id</w:t>
      </w:r>
    </w:p>
    <w:p w14:paraId="4BE6B2C5" w14:textId="77777777" w:rsidR="00CB6FE8" w:rsidRDefault="00CB6FE8" w:rsidP="00CB6FE8">
      <w:pPr>
        <w:pStyle w:val="Heading4"/>
      </w:pPr>
      <w:r>
        <w:rPr>
          <w:rStyle w:val="Strong"/>
          <w:b w:val="0"/>
          <w:bCs w:val="0"/>
        </w:rPr>
        <w:t>Dimensions</w:t>
      </w:r>
    </w:p>
    <w:p w14:paraId="6C650C7A" w14:textId="77777777" w:rsidR="00CB6FE8" w:rsidRDefault="00CB6FE8" w:rsidP="00CB6FE8">
      <w:pPr>
        <w:pStyle w:val="NormalWeb"/>
        <w:numPr>
          <w:ilvl w:val="0"/>
          <w:numId w:val="9"/>
        </w:numPr>
      </w:pPr>
      <w:r>
        <w:rPr>
          <w:rStyle w:val="HTMLCode"/>
          <w:rFonts w:eastAsiaTheme="majorEastAsia"/>
          <w:b/>
          <w:bCs/>
        </w:rPr>
        <w:t>dim_customer</w:t>
      </w:r>
    </w:p>
    <w:p w14:paraId="7B9C8726" w14:textId="77777777" w:rsidR="00CB6FE8" w:rsidRDefault="00CB6FE8" w:rsidP="00CB6FE8">
      <w:pPr>
        <w:pStyle w:val="NormalWeb"/>
        <w:numPr>
          <w:ilvl w:val="1"/>
          <w:numId w:val="9"/>
        </w:numPr>
      </w:pPr>
      <w:r>
        <w:rPr>
          <w:rStyle w:val="HTMLCode"/>
          <w:rFonts w:eastAsiaTheme="majorEastAsia"/>
        </w:rPr>
        <w:t>customerid</w:t>
      </w:r>
      <w:r>
        <w:t xml:space="preserve"> (PK), </w:t>
      </w:r>
      <w:r>
        <w:rPr>
          <w:rStyle w:val="HTMLCode"/>
          <w:rFonts w:eastAsiaTheme="majorEastAsia"/>
        </w:rPr>
        <w:t>gender</w:t>
      </w:r>
      <w:r>
        <w:t xml:space="preserve">, </w:t>
      </w:r>
      <w:r>
        <w:rPr>
          <w:rStyle w:val="HTMLCode"/>
          <w:rFonts w:eastAsiaTheme="majorEastAsia"/>
        </w:rPr>
        <w:t>seniorcitizen</w:t>
      </w:r>
      <w:r>
        <w:t xml:space="preserve">, </w:t>
      </w:r>
      <w:r>
        <w:rPr>
          <w:rStyle w:val="HTMLCode"/>
          <w:rFonts w:eastAsiaTheme="majorEastAsia"/>
        </w:rPr>
        <w:t>partner</w:t>
      </w:r>
      <w:r>
        <w:t xml:space="preserve">, </w:t>
      </w:r>
      <w:r>
        <w:rPr>
          <w:rStyle w:val="HTMLCode"/>
          <w:rFonts w:eastAsiaTheme="majorEastAsia"/>
        </w:rPr>
        <w:t>dependents</w:t>
      </w:r>
    </w:p>
    <w:p w14:paraId="3EF9AD1F" w14:textId="77777777" w:rsidR="00CB6FE8" w:rsidRDefault="00CB6FE8" w:rsidP="00CB6FE8">
      <w:pPr>
        <w:pStyle w:val="NormalWeb"/>
        <w:numPr>
          <w:ilvl w:val="0"/>
          <w:numId w:val="9"/>
        </w:numPr>
      </w:pPr>
      <w:r>
        <w:rPr>
          <w:rStyle w:val="HTMLCode"/>
          <w:rFonts w:eastAsiaTheme="majorEastAsia"/>
          <w:b/>
          <w:bCs/>
        </w:rPr>
        <w:t>dim_service</w:t>
      </w:r>
    </w:p>
    <w:p w14:paraId="0B7362E5" w14:textId="77777777" w:rsidR="00CB6FE8" w:rsidRDefault="00CB6FE8" w:rsidP="00CB6FE8">
      <w:pPr>
        <w:pStyle w:val="NormalWeb"/>
        <w:numPr>
          <w:ilvl w:val="1"/>
          <w:numId w:val="9"/>
        </w:numPr>
      </w:pPr>
      <w:r>
        <w:rPr>
          <w:rStyle w:val="HTMLCode"/>
          <w:rFonts w:eastAsiaTheme="majorEastAsia"/>
        </w:rPr>
        <w:t>customerid</w:t>
      </w:r>
      <w:r>
        <w:t xml:space="preserve"> (FK), </w:t>
      </w:r>
      <w:r>
        <w:rPr>
          <w:rStyle w:val="HTMLCode"/>
          <w:rFonts w:eastAsiaTheme="majorEastAsia"/>
        </w:rPr>
        <w:t>phoneservice</w:t>
      </w:r>
      <w:r>
        <w:t xml:space="preserve">, </w:t>
      </w:r>
      <w:r>
        <w:rPr>
          <w:rStyle w:val="HTMLCode"/>
          <w:rFonts w:eastAsiaTheme="majorEastAsia"/>
        </w:rPr>
        <w:t>multiplelines</w:t>
      </w:r>
      <w:r>
        <w:t xml:space="preserve">, </w:t>
      </w:r>
      <w:r>
        <w:rPr>
          <w:rStyle w:val="HTMLCode"/>
          <w:rFonts w:eastAsiaTheme="majorEastAsia"/>
        </w:rPr>
        <w:t>internetservice</w:t>
      </w:r>
      <w:r>
        <w:t xml:space="preserve">, </w:t>
      </w:r>
      <w:r>
        <w:rPr>
          <w:rStyle w:val="HTMLCode"/>
          <w:rFonts w:eastAsiaTheme="majorEastAsia"/>
        </w:rPr>
        <w:t>onlinesecurity</w:t>
      </w:r>
      <w:r>
        <w:t xml:space="preserve">, </w:t>
      </w:r>
      <w:r>
        <w:rPr>
          <w:rStyle w:val="HTMLCode"/>
          <w:rFonts w:eastAsiaTheme="majorEastAsia"/>
        </w:rPr>
        <w:t>onlinebackup</w:t>
      </w:r>
      <w:r>
        <w:t xml:space="preserve">, </w:t>
      </w:r>
      <w:r>
        <w:rPr>
          <w:rStyle w:val="HTMLCode"/>
          <w:rFonts w:eastAsiaTheme="majorEastAsia"/>
        </w:rPr>
        <w:t>deviceprotection</w:t>
      </w:r>
      <w:r>
        <w:t xml:space="preserve">, </w:t>
      </w:r>
      <w:r>
        <w:rPr>
          <w:rStyle w:val="HTMLCode"/>
          <w:rFonts w:eastAsiaTheme="majorEastAsia"/>
        </w:rPr>
        <w:t>techsupport</w:t>
      </w:r>
      <w:r>
        <w:t xml:space="preserve">, </w:t>
      </w:r>
      <w:r>
        <w:rPr>
          <w:rStyle w:val="HTMLCode"/>
          <w:rFonts w:eastAsiaTheme="majorEastAsia"/>
        </w:rPr>
        <w:t>streamingtv</w:t>
      </w:r>
      <w:r>
        <w:t xml:space="preserve">, </w:t>
      </w:r>
      <w:r>
        <w:rPr>
          <w:rStyle w:val="HTMLCode"/>
          <w:rFonts w:eastAsiaTheme="majorEastAsia"/>
        </w:rPr>
        <w:t>streamingmovies</w:t>
      </w:r>
    </w:p>
    <w:p w14:paraId="64A59C7E" w14:textId="77777777" w:rsidR="00CB6FE8" w:rsidRDefault="00CB6FE8" w:rsidP="00CB6FE8">
      <w:pPr>
        <w:pStyle w:val="NormalWeb"/>
        <w:numPr>
          <w:ilvl w:val="0"/>
          <w:numId w:val="9"/>
        </w:numPr>
      </w:pPr>
      <w:r>
        <w:rPr>
          <w:rStyle w:val="HTMLCode"/>
          <w:rFonts w:eastAsiaTheme="majorEastAsia"/>
          <w:b/>
          <w:bCs/>
        </w:rPr>
        <w:t>dim_billing</w:t>
      </w:r>
    </w:p>
    <w:p w14:paraId="40717B8B" w14:textId="77777777" w:rsidR="00CB6FE8" w:rsidRDefault="00CB6FE8" w:rsidP="00CB6FE8">
      <w:pPr>
        <w:pStyle w:val="NormalWeb"/>
        <w:numPr>
          <w:ilvl w:val="1"/>
          <w:numId w:val="9"/>
        </w:numPr>
      </w:pPr>
      <w:r>
        <w:rPr>
          <w:rStyle w:val="HTMLCode"/>
          <w:rFonts w:eastAsiaTheme="majorEastAsia"/>
        </w:rPr>
        <w:t>customerid</w:t>
      </w:r>
      <w:r>
        <w:t xml:space="preserve"> (FK), </w:t>
      </w:r>
      <w:r>
        <w:rPr>
          <w:rStyle w:val="HTMLCode"/>
          <w:rFonts w:eastAsiaTheme="majorEastAsia"/>
        </w:rPr>
        <w:t>contract</w:t>
      </w:r>
      <w:r>
        <w:t xml:space="preserve">, </w:t>
      </w:r>
      <w:r>
        <w:rPr>
          <w:rStyle w:val="HTMLCode"/>
          <w:rFonts w:eastAsiaTheme="majorEastAsia"/>
        </w:rPr>
        <w:t>paperlessbilling</w:t>
      </w:r>
      <w:r>
        <w:t xml:space="preserve">, </w:t>
      </w:r>
      <w:r>
        <w:rPr>
          <w:rStyle w:val="HTMLCode"/>
          <w:rFonts w:eastAsiaTheme="majorEastAsia"/>
        </w:rPr>
        <w:t>paymentmethod</w:t>
      </w:r>
      <w:r>
        <w:t xml:space="preserve">, </w:t>
      </w:r>
      <w:r>
        <w:rPr>
          <w:rStyle w:val="HTMLCode"/>
          <w:rFonts w:eastAsiaTheme="majorEastAsia"/>
        </w:rPr>
        <w:t>monthlycharges</w:t>
      </w:r>
      <w:r>
        <w:t xml:space="preserve">, </w:t>
      </w:r>
      <w:r>
        <w:rPr>
          <w:rStyle w:val="HTMLCode"/>
          <w:rFonts w:eastAsiaTheme="majorEastAsia"/>
        </w:rPr>
        <w:t>totalcharges</w:t>
      </w:r>
    </w:p>
    <w:p w14:paraId="5C9D614E" w14:textId="77777777" w:rsidR="00CB6FE8" w:rsidRDefault="00CB6FE8" w:rsidP="00CB6FE8">
      <w:pPr>
        <w:pStyle w:val="NormalWeb"/>
        <w:numPr>
          <w:ilvl w:val="0"/>
          <w:numId w:val="9"/>
        </w:numPr>
      </w:pPr>
      <w:r>
        <w:rPr>
          <w:rStyle w:val="HTMLCode"/>
          <w:rFonts w:eastAsiaTheme="majorEastAsia"/>
          <w:b/>
          <w:bCs/>
        </w:rPr>
        <w:t>dim_date</w:t>
      </w:r>
    </w:p>
    <w:p w14:paraId="1CAAD710" w14:textId="77777777" w:rsidR="00CB6FE8" w:rsidRDefault="00CB6FE8" w:rsidP="00CB6FE8">
      <w:pPr>
        <w:pStyle w:val="NormalWeb"/>
        <w:numPr>
          <w:ilvl w:val="1"/>
          <w:numId w:val="9"/>
        </w:numPr>
      </w:pPr>
      <w:r>
        <w:rPr>
          <w:rStyle w:val="HTMLCode"/>
          <w:rFonts w:eastAsiaTheme="majorEastAsia"/>
        </w:rPr>
        <w:t>date_id</w:t>
      </w:r>
      <w:r>
        <w:t xml:space="preserve"> (PK), </w:t>
      </w:r>
      <w:r>
        <w:rPr>
          <w:rStyle w:val="HTMLCode"/>
          <w:rFonts w:eastAsiaTheme="majorEastAsia"/>
        </w:rPr>
        <w:t>date</w:t>
      </w:r>
      <w:r>
        <w:t xml:space="preserve">, </w:t>
      </w:r>
      <w:r>
        <w:rPr>
          <w:rStyle w:val="HTMLCode"/>
          <w:rFonts w:eastAsiaTheme="majorEastAsia"/>
        </w:rPr>
        <w:t>year</w:t>
      </w:r>
      <w:r>
        <w:t xml:space="preserve">, </w:t>
      </w:r>
      <w:r>
        <w:rPr>
          <w:rStyle w:val="HTMLCode"/>
          <w:rFonts w:eastAsiaTheme="majorEastAsia"/>
        </w:rPr>
        <w:t>month</w:t>
      </w:r>
      <w:r>
        <w:t xml:space="preserve">, </w:t>
      </w:r>
      <w:r>
        <w:rPr>
          <w:rStyle w:val="HTMLCode"/>
          <w:rFonts w:eastAsiaTheme="majorEastAsia"/>
        </w:rPr>
        <w:t>quarter</w:t>
      </w:r>
    </w:p>
    <w:p w14:paraId="61093F9A" w14:textId="77777777" w:rsidR="00CB6FE8" w:rsidRDefault="0087592A" w:rsidP="00CB6FE8">
      <w:r>
        <w:rPr>
          <w:noProof/>
        </w:rPr>
        <w:pict w14:anchorId="52E2C07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AD9D907" w14:textId="77777777" w:rsidR="00CB6FE8" w:rsidRDefault="00CB6FE8" w:rsidP="00CB6FE8">
      <w:pPr>
        <w:pStyle w:val="Heading3"/>
      </w:pPr>
      <w:r>
        <w:rPr>
          <w:rStyle w:val="Strong"/>
          <w:b w:val="0"/>
          <w:bCs w:val="0"/>
        </w:rPr>
        <w:t>4. Business Questions Answered</w:t>
      </w:r>
    </w:p>
    <w:p w14:paraId="5267B277" w14:textId="77777777" w:rsidR="00CB6FE8" w:rsidRDefault="00CB6FE8" w:rsidP="00CB6FE8">
      <w:pPr>
        <w:pStyle w:val="NormalWeb"/>
      </w:pPr>
      <w:r>
        <w:t>From this star schema, we can answer key business questions:</w:t>
      </w:r>
    </w:p>
    <w:p w14:paraId="6F365FA9" w14:textId="77777777" w:rsidR="00CB6FE8" w:rsidRDefault="00CB6FE8" w:rsidP="00CB6FE8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Which contract type has the highest churn rate?</w:t>
      </w:r>
    </w:p>
    <w:p w14:paraId="1400CDD5" w14:textId="77777777" w:rsidR="00CB6FE8" w:rsidRDefault="00CB6FE8" w:rsidP="00CB6FE8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Does churn rate differ between customers with and without tech support?</w:t>
      </w:r>
    </w:p>
    <w:p w14:paraId="7DE52C62" w14:textId="77777777" w:rsidR="00CB6FE8" w:rsidRDefault="00CB6FE8" w:rsidP="00CB6FE8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What is the churn rate trend over the past months or quarters?</w:t>
      </w:r>
    </w:p>
    <w:p w14:paraId="5BE49ACB" w14:textId="77777777" w:rsidR="00CB6FE8" w:rsidRDefault="00CB6FE8" w:rsidP="00CB6FE8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Do customers with paperless billing churn more than those without?</w:t>
      </w:r>
    </w:p>
    <w:p w14:paraId="6C134CDD" w14:textId="77777777" w:rsidR="00CB6FE8" w:rsidRDefault="00CB6FE8" w:rsidP="00CB6FE8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Which internet service type generates the highest average monthly revenue from churned customers?</w:t>
      </w:r>
    </w:p>
    <w:p w14:paraId="3B78A270" w14:textId="77777777" w:rsidR="00CB6FE8" w:rsidRDefault="00CB6FE8" w:rsidP="00CB6FE8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What is the average tenure of churned customers by contract type?</w:t>
      </w:r>
    </w:p>
    <w:p w14:paraId="0435E2C4" w14:textId="77777777" w:rsidR="00B61E5C" w:rsidRPr="00CB6FE8" w:rsidRDefault="00B61E5C" w:rsidP="00CB6FE8"/>
    <w:sectPr w:rsidR="00B61E5C" w:rsidRPr="00CB6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40516"/>
    <w:multiLevelType w:val="multilevel"/>
    <w:tmpl w:val="ADA2A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11FA9"/>
    <w:multiLevelType w:val="multilevel"/>
    <w:tmpl w:val="9134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A4DE4"/>
    <w:multiLevelType w:val="multilevel"/>
    <w:tmpl w:val="ADE2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17291"/>
    <w:multiLevelType w:val="multilevel"/>
    <w:tmpl w:val="F81E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6C497C"/>
    <w:multiLevelType w:val="multilevel"/>
    <w:tmpl w:val="A2B4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22CAC"/>
    <w:multiLevelType w:val="multilevel"/>
    <w:tmpl w:val="EDF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21343"/>
    <w:multiLevelType w:val="multilevel"/>
    <w:tmpl w:val="6CCA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12BB3"/>
    <w:multiLevelType w:val="multilevel"/>
    <w:tmpl w:val="721E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34637"/>
    <w:multiLevelType w:val="multilevel"/>
    <w:tmpl w:val="0066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CE090F"/>
    <w:multiLevelType w:val="multilevel"/>
    <w:tmpl w:val="5F58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103206">
    <w:abstractNumId w:val="4"/>
  </w:num>
  <w:num w:numId="2" w16cid:durableId="275911883">
    <w:abstractNumId w:val="5"/>
  </w:num>
  <w:num w:numId="3" w16cid:durableId="1154839831">
    <w:abstractNumId w:val="0"/>
  </w:num>
  <w:num w:numId="4" w16cid:durableId="1295719421">
    <w:abstractNumId w:val="3"/>
  </w:num>
  <w:num w:numId="5" w16cid:durableId="1082871623">
    <w:abstractNumId w:val="9"/>
  </w:num>
  <w:num w:numId="6" w16cid:durableId="1870950403">
    <w:abstractNumId w:val="1"/>
  </w:num>
  <w:num w:numId="7" w16cid:durableId="1917400248">
    <w:abstractNumId w:val="7"/>
  </w:num>
  <w:num w:numId="8" w16cid:durableId="1072896514">
    <w:abstractNumId w:val="2"/>
  </w:num>
  <w:num w:numId="9" w16cid:durableId="839779737">
    <w:abstractNumId w:val="6"/>
  </w:num>
  <w:num w:numId="10" w16cid:durableId="2375938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26"/>
    <w:rsid w:val="00047C40"/>
    <w:rsid w:val="0033673A"/>
    <w:rsid w:val="00491A63"/>
    <w:rsid w:val="00625499"/>
    <w:rsid w:val="006D2326"/>
    <w:rsid w:val="0087592A"/>
    <w:rsid w:val="008A738D"/>
    <w:rsid w:val="00992A9E"/>
    <w:rsid w:val="009F31BD"/>
    <w:rsid w:val="00B61E5C"/>
    <w:rsid w:val="00C958D9"/>
    <w:rsid w:val="00CB6FE8"/>
    <w:rsid w:val="00D90005"/>
    <w:rsid w:val="00EB59C9"/>
    <w:rsid w:val="00FA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75495"/>
  <w15:chartTrackingRefBased/>
  <w15:docId w15:val="{F870B7BC-0AA4-4E4F-9D62-7A0DD090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2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2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2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D23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2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23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73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lastchar/telco-customer-chur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Tahir, Noman</dc:creator>
  <cp:keywords/>
  <dc:description/>
  <cp:lastModifiedBy>Tahir, Noman</cp:lastModifiedBy>
  <cp:revision>5</cp:revision>
  <dcterms:created xsi:type="dcterms:W3CDTF">2025-07-30T18:35:00Z</dcterms:created>
  <dcterms:modified xsi:type="dcterms:W3CDTF">2025-08-15T09:08:00Z</dcterms:modified>
</cp:coreProperties>
</file>