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ED" w:rsidRDefault="00B90DED" w:rsidP="00B90DED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  <w:bookmarkStart w:id="0" w:name="page1"/>
      <w:bookmarkEnd w:id="0"/>
      <w:r w:rsidRPr="00F77C33">
        <w:rPr>
          <w:rFonts w:ascii="Cambria" w:eastAsia="Times New Roman" w:hAnsi="Cambria"/>
          <w:b/>
          <w:sz w:val="28"/>
          <w:szCs w:val="28"/>
          <w:u w:val="single"/>
        </w:rPr>
        <w:t xml:space="preserve">LAB </w:t>
      </w:r>
      <w:r>
        <w:rPr>
          <w:rFonts w:ascii="Cambria" w:eastAsia="Times New Roman" w:hAnsi="Cambria"/>
          <w:b/>
          <w:sz w:val="28"/>
          <w:szCs w:val="28"/>
          <w:u w:val="single"/>
        </w:rPr>
        <w:t>04</w:t>
      </w:r>
      <w:r w:rsidRPr="00F77C33">
        <w:rPr>
          <w:rFonts w:ascii="Cambria" w:eastAsia="Times New Roman" w:hAnsi="Cambria"/>
          <w:b/>
          <w:sz w:val="28"/>
          <w:szCs w:val="28"/>
          <w:u w:val="single"/>
        </w:rPr>
        <w:t xml:space="preserve"> SQL Functions</w:t>
      </w:r>
    </w:p>
    <w:p w:rsidR="00244F64" w:rsidRDefault="00244F64" w:rsidP="00B90DED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</w:p>
    <w:p w:rsidR="00244F64" w:rsidRDefault="00244F64" w:rsidP="00B90DED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  <w:r>
        <w:rPr>
          <w:rFonts w:ascii="Cambria" w:eastAsia="Times New Roman" w:hAnsi="Cambria"/>
          <w:b/>
          <w:sz w:val="28"/>
          <w:szCs w:val="28"/>
          <w:u w:val="single"/>
        </w:rPr>
        <w:t>Quiz</w:t>
      </w:r>
    </w:p>
    <w:p w:rsidR="00244F64" w:rsidRDefault="00244F64" w:rsidP="00B90DED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</w:p>
    <w:p w:rsidR="00244F64" w:rsidRPr="00F77C33" w:rsidRDefault="007737E9" w:rsidP="00B90DED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29DB90" wp14:editId="3C566A5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90DED" w:rsidRPr="00AB00BF" w:rsidRDefault="00B90DED" w:rsidP="00B90DED">
      <w:pPr>
        <w:pStyle w:val="Heading1"/>
        <w:rPr>
          <w:rFonts w:ascii="Times New Roman" w:eastAsia="Times New Roman" w:hAnsi="Times New Roman" w:cs="Times New Roman"/>
          <w:u w:val="single"/>
        </w:rPr>
      </w:pPr>
      <w:r w:rsidRPr="00AB00BF">
        <w:rPr>
          <w:u w:val="single"/>
        </w:rPr>
        <w:t>OBJECTIVE</w:t>
      </w:r>
      <w:r w:rsidRPr="00AB00BF">
        <w:rPr>
          <w:rFonts w:eastAsia="Times New Roman"/>
          <w:u w:val="single"/>
        </w:rPr>
        <w:t>(S)</w:t>
      </w:r>
    </w:p>
    <w:p w:rsidR="00B90DED" w:rsidRDefault="00B90DED" w:rsidP="00B90DED">
      <w:pPr>
        <w:pStyle w:val="ListParagraph"/>
        <w:numPr>
          <w:ilvl w:val="0"/>
          <w:numId w:val="1"/>
        </w:numPr>
      </w:pPr>
      <w:r>
        <w:t>Learn column placement</w:t>
      </w:r>
    </w:p>
    <w:p w:rsidR="00B90DED" w:rsidRDefault="00B90DED" w:rsidP="00B90DED">
      <w:pPr>
        <w:pStyle w:val="ListParagraph"/>
        <w:numPr>
          <w:ilvl w:val="0"/>
          <w:numId w:val="1"/>
        </w:numPr>
      </w:pPr>
      <w:r>
        <w:t>Learn string functions</w:t>
      </w:r>
    </w:p>
    <w:p w:rsidR="00B90DED" w:rsidRDefault="00B90DED" w:rsidP="00B90DED">
      <w:pPr>
        <w:pStyle w:val="ListParagraph"/>
        <w:numPr>
          <w:ilvl w:val="0"/>
          <w:numId w:val="1"/>
        </w:numPr>
      </w:pPr>
      <w:r>
        <w:t>Learn math functions</w:t>
      </w:r>
    </w:p>
    <w:p w:rsidR="00B90DED" w:rsidRDefault="00B90DED" w:rsidP="00B90DED">
      <w:pPr>
        <w:pStyle w:val="ListParagraph"/>
        <w:numPr>
          <w:ilvl w:val="0"/>
          <w:numId w:val="1"/>
        </w:numPr>
      </w:pPr>
      <w:r>
        <w:t xml:space="preserve">Learn SQL aggregate functions </w:t>
      </w:r>
    </w:p>
    <w:p w:rsidR="00B90DED" w:rsidRDefault="00B90DED" w:rsidP="00B90DED">
      <w:pPr>
        <w:pStyle w:val="ListParagraph"/>
        <w:numPr>
          <w:ilvl w:val="0"/>
          <w:numId w:val="1"/>
        </w:numPr>
      </w:pPr>
      <w:r>
        <w:t>Learn about grouping rows</w:t>
      </w:r>
    </w:p>
    <w:p w:rsidR="00B90DED" w:rsidRPr="00CF6158" w:rsidRDefault="00B90DED" w:rsidP="00B90DED">
      <w:pPr>
        <w:pStyle w:val="Heading1"/>
        <w:rPr>
          <w:u w:val="single"/>
        </w:rPr>
      </w:pPr>
      <w:r w:rsidRPr="00CF6158">
        <w:rPr>
          <w:u w:val="single"/>
        </w:rPr>
        <w:t>A</w:t>
      </w:r>
      <w:r>
        <w:rPr>
          <w:u w:val="single"/>
        </w:rPr>
        <w:t>GGREGATE</w:t>
      </w:r>
      <w:r w:rsidRPr="00CF6158">
        <w:rPr>
          <w:u w:val="single"/>
        </w:rPr>
        <w:t xml:space="preserve"> F</w:t>
      </w:r>
      <w:r>
        <w:rPr>
          <w:u w:val="single"/>
        </w:rPr>
        <w:t>UNCTIONS</w:t>
      </w:r>
    </w:p>
    <w:p w:rsidR="00B90DED" w:rsidRDefault="00B90DED" w:rsidP="00B90DED">
      <w:r>
        <w:t>An aggregate function performs a calculation on a set of values and returns a single value. Some common aggregate functions are given below. The general syntax of these functions (unless otherwise specified) is:</w:t>
      </w:r>
    </w:p>
    <w:p w:rsidR="00B90DED" w:rsidRDefault="00B90DED" w:rsidP="00B90DED">
      <w:pPr>
        <w:rPr>
          <w:sz w:val="22"/>
          <w:szCs w:val="22"/>
        </w:rPr>
      </w:pPr>
    </w:p>
    <w:p w:rsidR="00244F64" w:rsidRDefault="00244F64" w:rsidP="00B90DED">
      <w:pPr>
        <w:rPr>
          <w:sz w:val="22"/>
          <w:szCs w:val="22"/>
        </w:rPr>
      </w:pPr>
    </w:p>
    <w:p w:rsidR="00244F64" w:rsidRDefault="00244F64" w:rsidP="00B90DED">
      <w:pPr>
        <w:rPr>
          <w:sz w:val="22"/>
          <w:szCs w:val="22"/>
        </w:rPr>
      </w:pPr>
    </w:p>
    <w:p w:rsidR="00244F64" w:rsidRDefault="00244F64" w:rsidP="00B90DED">
      <w:pPr>
        <w:rPr>
          <w:sz w:val="22"/>
          <w:szCs w:val="22"/>
        </w:rPr>
      </w:pPr>
    </w:p>
    <w:p w:rsidR="00244F64" w:rsidRDefault="00244F64" w:rsidP="00B90DED">
      <w:pPr>
        <w:rPr>
          <w:sz w:val="22"/>
          <w:szCs w:val="22"/>
        </w:rPr>
      </w:pPr>
    </w:p>
    <w:p w:rsidR="00244F64" w:rsidRPr="00E67E51" w:rsidRDefault="00244F64" w:rsidP="00B90DED">
      <w:pPr>
        <w:rPr>
          <w:sz w:val="22"/>
          <w:szCs w:val="22"/>
        </w:rPr>
      </w:pPr>
    </w:p>
    <w:p w:rsidR="00B90DED" w:rsidRDefault="00B90DED" w:rsidP="00B90DED">
      <w:pPr>
        <w:pStyle w:val="ListParagraph"/>
        <w:numPr>
          <w:ilvl w:val="0"/>
          <w:numId w:val="8"/>
        </w:numPr>
      </w:pPr>
      <w:r w:rsidRPr="007A6484">
        <w:rPr>
          <w:b/>
          <w:bCs/>
        </w:rPr>
        <w:t xml:space="preserve">SELECT </w:t>
      </w:r>
      <w:r>
        <w:rPr>
          <w:b/>
          <w:bCs/>
        </w:rPr>
        <w:t>AGG_FUNCTION_NAME</w:t>
      </w:r>
      <w:r>
        <w:t>(</w:t>
      </w:r>
      <w:proofErr w:type="spellStart"/>
      <w:r>
        <w:t>col_name</w:t>
      </w:r>
      <w:proofErr w:type="spellEnd"/>
      <w:r>
        <w:t xml:space="preserve">) </w:t>
      </w:r>
      <w:r w:rsidRPr="007A6484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>;</w:t>
      </w:r>
    </w:p>
    <w:p w:rsidR="00B90DED" w:rsidRDefault="00B90DED" w:rsidP="00B90DE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41"/>
        <w:gridCol w:w="7076"/>
      </w:tblGrid>
      <w:tr w:rsidR="00B90DED" w:rsidTr="005C4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90DED" w:rsidRDefault="00B90DED" w:rsidP="005C409E">
            <w:pPr>
              <w:jc w:val="center"/>
            </w:pPr>
            <w:r>
              <w:t>FUNCTION NAME</w:t>
            </w:r>
          </w:p>
        </w:tc>
        <w:tc>
          <w:tcPr>
            <w:tcW w:w="7076" w:type="dxa"/>
          </w:tcPr>
          <w:p w:rsidR="00B90DED" w:rsidRDefault="00B90DED" w:rsidP="005C40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90DED" w:rsidTr="005C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90DED" w:rsidRDefault="00B90DED" w:rsidP="005C409E">
            <w:r>
              <w:t>AVG</w:t>
            </w:r>
          </w:p>
        </w:tc>
        <w:tc>
          <w:tcPr>
            <w:tcW w:w="7076" w:type="dxa"/>
          </w:tcPr>
          <w:p w:rsidR="00B90DED" w:rsidRPr="0045609C" w:rsidRDefault="00B90DED" w:rsidP="005C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6A6DF3">
              <w:rPr>
                <w:szCs w:val="24"/>
              </w:rPr>
              <w:t>alculates the average for a set of values.</w:t>
            </w:r>
            <w:r w:rsidRPr="006A6DF3">
              <w:rPr>
                <w:b/>
                <w:szCs w:val="24"/>
              </w:rPr>
              <w:t xml:space="preserve"> AVG</w:t>
            </w:r>
            <w:r w:rsidRPr="006A6DF3">
              <w:rPr>
                <w:szCs w:val="24"/>
              </w:rPr>
              <w:t xml:space="preserve"> function ignores NULL values in the calculation.</w:t>
            </w:r>
          </w:p>
        </w:tc>
      </w:tr>
      <w:tr w:rsidR="00B90DED" w:rsidTr="005C4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90DED" w:rsidRDefault="00B90DED" w:rsidP="005C409E">
            <w:r>
              <w:t>SUM</w:t>
            </w:r>
          </w:p>
        </w:tc>
        <w:tc>
          <w:tcPr>
            <w:tcW w:w="7076" w:type="dxa"/>
          </w:tcPr>
          <w:p w:rsidR="00B90DED" w:rsidRPr="002F579A" w:rsidRDefault="00B90DED" w:rsidP="005C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3D6234">
              <w:rPr>
                <w:szCs w:val="24"/>
              </w:rPr>
              <w:t>alculates the sum for a set of values.</w:t>
            </w:r>
            <w:r w:rsidRPr="003D6234">
              <w:rPr>
                <w:b/>
                <w:szCs w:val="24"/>
              </w:rPr>
              <w:t xml:space="preserve"> SUM</w:t>
            </w:r>
            <w:r w:rsidRPr="003D6234">
              <w:rPr>
                <w:szCs w:val="24"/>
              </w:rPr>
              <w:t xml:space="preserve"> function ignores NULL values in the calculation.</w:t>
            </w:r>
          </w:p>
        </w:tc>
      </w:tr>
      <w:tr w:rsidR="00B90DED" w:rsidTr="005C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90DED" w:rsidRDefault="00B90DED" w:rsidP="005C409E">
            <w:r>
              <w:t>MAX</w:t>
            </w:r>
          </w:p>
        </w:tc>
        <w:tc>
          <w:tcPr>
            <w:tcW w:w="7076" w:type="dxa"/>
          </w:tcPr>
          <w:p w:rsidR="00B90DED" w:rsidRDefault="00B90DED" w:rsidP="005C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maximum value from a set of values.</w:t>
            </w:r>
          </w:p>
        </w:tc>
      </w:tr>
      <w:tr w:rsidR="00B90DED" w:rsidTr="005C4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90DED" w:rsidRDefault="00B90DED" w:rsidP="005C409E">
            <w:r>
              <w:t>MIN</w:t>
            </w:r>
          </w:p>
        </w:tc>
        <w:tc>
          <w:tcPr>
            <w:tcW w:w="7076" w:type="dxa"/>
          </w:tcPr>
          <w:p w:rsidR="00B90DED" w:rsidRDefault="00B90DED" w:rsidP="005C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minimum value from a set of values.</w:t>
            </w:r>
          </w:p>
        </w:tc>
      </w:tr>
      <w:tr w:rsidR="00B90DED" w:rsidTr="005C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90DED" w:rsidRDefault="00B90DED" w:rsidP="005C409E">
            <w:r>
              <w:t>COUNT</w:t>
            </w:r>
          </w:p>
        </w:tc>
        <w:tc>
          <w:tcPr>
            <w:tcW w:w="7076" w:type="dxa"/>
          </w:tcPr>
          <w:p w:rsidR="00B90DED" w:rsidRDefault="00B90DED" w:rsidP="005C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Counts the number of rows in a table.</w:t>
            </w:r>
          </w:p>
          <w:p w:rsidR="00B90DED" w:rsidRDefault="00B90DED" w:rsidP="005C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B6094">
              <w:rPr>
                <w:b/>
                <w:bCs/>
              </w:rPr>
              <w:t>COUNT</w:t>
            </w:r>
            <w:r>
              <w:t>(</w:t>
            </w:r>
            <w:proofErr w:type="gramEnd"/>
            <w:r>
              <w:t>*) – Counts all rows.</w:t>
            </w:r>
          </w:p>
          <w:p w:rsidR="00B90DED" w:rsidRDefault="00B90DED" w:rsidP="005C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94">
              <w:rPr>
                <w:b/>
                <w:bCs/>
              </w:rPr>
              <w:t>COUNT</w:t>
            </w:r>
            <w:r>
              <w:t>(</w:t>
            </w:r>
            <w:proofErr w:type="spellStart"/>
            <w:r>
              <w:t>col_name</w:t>
            </w:r>
            <w:proofErr w:type="spellEnd"/>
            <w:r>
              <w:t>) – Counts non-empty rows.</w:t>
            </w:r>
          </w:p>
          <w:p w:rsidR="00B90DED" w:rsidRDefault="00B90DED" w:rsidP="005C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94">
              <w:rPr>
                <w:b/>
                <w:bCs/>
              </w:rPr>
              <w:t>COUNT</w:t>
            </w:r>
            <w:r>
              <w:t xml:space="preserve">(DISTINCT </w:t>
            </w:r>
            <w:proofErr w:type="spellStart"/>
            <w:r>
              <w:t>col_name</w:t>
            </w:r>
            <w:proofErr w:type="spellEnd"/>
            <w:r>
              <w:t>) – Counts unique rows.</w:t>
            </w:r>
          </w:p>
        </w:tc>
      </w:tr>
    </w:tbl>
    <w:p w:rsidR="00B90DED" w:rsidRDefault="00B90DED" w:rsidP="00B90DED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B90DED" w:rsidTr="005C409E">
        <w:tc>
          <w:tcPr>
            <w:tcW w:w="9017" w:type="dxa"/>
            <w:shd w:val="clear" w:color="auto" w:fill="D9D9D9" w:themeFill="background1" w:themeFillShade="D9"/>
          </w:tcPr>
          <w:p w:rsidR="00B90DED" w:rsidRPr="00F10061" w:rsidRDefault="00B90DED" w:rsidP="005C409E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t>TASK</w:t>
            </w:r>
          </w:p>
          <w:p w:rsidR="00B90DED" w:rsidRPr="00C73101" w:rsidRDefault="00B90DED" w:rsidP="00B90DE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Display the average marks of students.</w:t>
            </w:r>
          </w:p>
          <w:p w:rsidR="00B90DED" w:rsidRPr="00C73101" w:rsidRDefault="00B90DED" w:rsidP="00B90DE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Display the maximum percentage.</w:t>
            </w:r>
          </w:p>
          <w:p w:rsidR="00B90DED" w:rsidRPr="001307D2" w:rsidRDefault="00B90DED" w:rsidP="00B90DE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Display the total number of students who have not yet been assigned a department. </w:t>
            </w:r>
          </w:p>
        </w:tc>
      </w:tr>
    </w:tbl>
    <w:p w:rsidR="0044302B" w:rsidRDefault="00272989" w:rsidP="00272989">
      <w:pPr>
        <w:pStyle w:val="Heading1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AE478DB" wp14:editId="2A528E33">
            <wp:extent cx="48672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89" w:rsidRDefault="00272989" w:rsidP="00272989"/>
    <w:p w:rsidR="00272989" w:rsidRDefault="00272989" w:rsidP="00272989">
      <w:pPr>
        <w:jc w:val="center"/>
      </w:pPr>
      <w:r>
        <w:rPr>
          <w:noProof/>
        </w:rPr>
        <w:lastRenderedPageBreak/>
        <w:drawing>
          <wp:inline distT="0" distB="0" distL="0" distR="0" wp14:anchorId="0A7B445F" wp14:editId="348A1F9E">
            <wp:extent cx="5687568" cy="207668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553" cy="20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89" w:rsidRDefault="00272989" w:rsidP="00272989">
      <w:pPr>
        <w:jc w:val="center"/>
      </w:pPr>
    </w:p>
    <w:p w:rsidR="00272989" w:rsidRDefault="00272989" w:rsidP="00272989">
      <w:pPr>
        <w:jc w:val="center"/>
      </w:pPr>
      <w:r>
        <w:rPr>
          <w:noProof/>
        </w:rPr>
        <w:drawing>
          <wp:inline distT="0" distB="0" distL="0" distR="0" wp14:anchorId="0A60FF3D" wp14:editId="11A6ADE2">
            <wp:extent cx="5742432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506" cy="41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89" w:rsidRDefault="00272989" w:rsidP="00272989">
      <w:pPr>
        <w:jc w:val="center"/>
      </w:pPr>
    </w:p>
    <w:p w:rsidR="00272989" w:rsidRDefault="00272989" w:rsidP="00272989">
      <w:pPr>
        <w:jc w:val="center"/>
      </w:pPr>
      <w:r>
        <w:rPr>
          <w:noProof/>
        </w:rPr>
        <w:drawing>
          <wp:inline distT="0" distB="0" distL="0" distR="0" wp14:anchorId="6193E12C" wp14:editId="5B021D8E">
            <wp:extent cx="5732145" cy="1035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89" w:rsidRPr="00272989" w:rsidRDefault="00272989" w:rsidP="00272989">
      <w:pPr>
        <w:jc w:val="center"/>
      </w:pPr>
    </w:p>
    <w:p w:rsidR="0044302B" w:rsidRDefault="0044302B" w:rsidP="00B90DED">
      <w:pPr>
        <w:pStyle w:val="Heading1"/>
        <w:rPr>
          <w:u w:val="single"/>
        </w:rPr>
      </w:pPr>
    </w:p>
    <w:p w:rsidR="00272989" w:rsidRDefault="00272989" w:rsidP="00272989"/>
    <w:p w:rsidR="00272989" w:rsidRPr="00272989" w:rsidRDefault="00272989" w:rsidP="00272989"/>
    <w:p w:rsidR="00B90DED" w:rsidRPr="00ED3C42" w:rsidRDefault="00B90DED" w:rsidP="00B90DED">
      <w:pPr>
        <w:pStyle w:val="Heading1"/>
        <w:rPr>
          <w:u w:val="single"/>
        </w:rPr>
      </w:pPr>
      <w:r w:rsidRPr="00ED3C42">
        <w:rPr>
          <w:u w:val="single"/>
        </w:rPr>
        <w:lastRenderedPageBreak/>
        <w:t>GROUPING ROWS</w:t>
      </w:r>
    </w:p>
    <w:p w:rsidR="00B90DED" w:rsidRDefault="00B90DED" w:rsidP="00B90DED">
      <w:r>
        <w:rPr>
          <w:rStyle w:val="Heading2Char"/>
        </w:rPr>
        <w:t>GROUP</w:t>
      </w:r>
      <w:r w:rsidRPr="004E2BF2">
        <w:rPr>
          <w:rStyle w:val="Heading2Char"/>
        </w:rPr>
        <w:t xml:space="preserve"> B</w:t>
      </w:r>
      <w:r>
        <w:rPr>
          <w:rStyle w:val="Heading2Char"/>
        </w:rPr>
        <w:t>Y clause</w:t>
      </w:r>
      <w:r>
        <w:t>: Groups a set of rows</w:t>
      </w:r>
    </w:p>
    <w:p w:rsidR="00B90DED" w:rsidRDefault="00B90DED" w:rsidP="00B90DED">
      <w:r w:rsidRPr="004E2BF2">
        <w:rPr>
          <w:rStyle w:val="Heading2Char"/>
        </w:rPr>
        <w:t>HAVING clause</w:t>
      </w:r>
      <w:r>
        <w:t xml:space="preserve">: </w:t>
      </w:r>
      <w:r w:rsidRPr="004E2BF2">
        <w:t>Filter condition with GROUP BY clause</w:t>
      </w:r>
      <w:r>
        <w:t xml:space="preserve"> </w:t>
      </w:r>
    </w:p>
    <w:p w:rsidR="00B90DED" w:rsidRPr="00E67E51" w:rsidRDefault="00B90DED" w:rsidP="00B90DED">
      <w:pPr>
        <w:rPr>
          <w:sz w:val="22"/>
          <w:szCs w:val="22"/>
        </w:rPr>
      </w:pPr>
    </w:p>
    <w:p w:rsidR="00B90DED" w:rsidRPr="00E67E51" w:rsidRDefault="00B90DED" w:rsidP="00B90DED">
      <w:pPr>
        <w:pStyle w:val="Heading2"/>
        <w:rPr>
          <w:rStyle w:val="Heading2Char"/>
          <w:b/>
          <w:bCs/>
        </w:rPr>
      </w:pPr>
      <w:r w:rsidRPr="00E67E51">
        <w:rPr>
          <w:rStyle w:val="Heading2Char"/>
          <w:bCs/>
        </w:rPr>
        <w:t>GROUP BY</w:t>
      </w:r>
    </w:p>
    <w:p w:rsidR="00B90DED" w:rsidRDefault="00B90DED" w:rsidP="00B90DED">
      <w:pPr>
        <w:rPr>
          <w:rFonts w:ascii="Times New Roman" w:hAnsi="Times New Roman" w:cs="Times New Roman"/>
          <w:color w:val="000000"/>
          <w:szCs w:val="24"/>
        </w:rPr>
      </w:pPr>
      <w:r w:rsidRPr="00713717">
        <w:rPr>
          <w:szCs w:val="24"/>
        </w:rPr>
        <w:t xml:space="preserve">The </w:t>
      </w:r>
      <w:r w:rsidRPr="00713717">
        <w:rPr>
          <w:b/>
          <w:szCs w:val="24"/>
        </w:rPr>
        <w:t>GROUP BY</w:t>
      </w:r>
      <w:r w:rsidRPr="00713717">
        <w:rPr>
          <w:szCs w:val="24"/>
        </w:rPr>
        <w:t xml:space="preserve"> clause is used </w:t>
      </w:r>
      <w:r>
        <w:rPr>
          <w:szCs w:val="24"/>
        </w:rPr>
        <w:t>to group a set of</w:t>
      </w:r>
      <w:r w:rsidRPr="00713717">
        <w:rPr>
          <w:szCs w:val="24"/>
        </w:rPr>
        <w:t xml:space="preserve"> rows of the table. The </w:t>
      </w:r>
      <w:r w:rsidRPr="00713717">
        <w:rPr>
          <w:b/>
          <w:szCs w:val="24"/>
        </w:rPr>
        <w:t>GROUP BY</w:t>
      </w:r>
      <w:r w:rsidRPr="00713717">
        <w:rPr>
          <w:szCs w:val="24"/>
        </w:rPr>
        <w:t xml:space="preserve"> clause is often used with an aggregate function to perform calculation and returns a single value for each subgroup.</w:t>
      </w:r>
      <w:r w:rsidRPr="00713717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B90DED" w:rsidRPr="00E67E51" w:rsidRDefault="00B90DED" w:rsidP="00B90DED">
      <w:pPr>
        <w:rPr>
          <w:szCs w:val="24"/>
        </w:rPr>
      </w:pPr>
    </w:p>
    <w:p w:rsidR="00B90DED" w:rsidRPr="00630367" w:rsidRDefault="00B90DED" w:rsidP="00B90DED">
      <w:pPr>
        <w:pStyle w:val="ListParagraph"/>
        <w:numPr>
          <w:ilvl w:val="0"/>
          <w:numId w:val="5"/>
        </w:numPr>
        <w:rPr>
          <w:szCs w:val="24"/>
        </w:rPr>
      </w:pPr>
      <w:r w:rsidRPr="00713717">
        <w:rPr>
          <w:b/>
          <w:bCs/>
          <w:szCs w:val="24"/>
        </w:rPr>
        <w:t>SELECT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col_name</w:t>
      </w:r>
      <w:proofErr w:type="spellEnd"/>
      <w:r>
        <w:rPr>
          <w:szCs w:val="24"/>
        </w:rPr>
        <w:t xml:space="preserve">(s), </w:t>
      </w:r>
      <w:proofErr w:type="spellStart"/>
      <w:r>
        <w:rPr>
          <w:szCs w:val="24"/>
        </w:rPr>
        <w:t>aggregateFunc</w:t>
      </w:r>
      <w:proofErr w:type="spellEnd"/>
      <w:r>
        <w:rPr>
          <w:szCs w:val="24"/>
        </w:rPr>
        <w:t xml:space="preserve">() </w:t>
      </w:r>
      <w:r w:rsidRPr="00713717">
        <w:rPr>
          <w:b/>
          <w:bCs/>
          <w:szCs w:val="24"/>
        </w:rPr>
        <w:t>FROM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tb_name</w:t>
      </w:r>
      <w:proofErr w:type="spellEnd"/>
    </w:p>
    <w:p w:rsidR="00B90DED" w:rsidRPr="00583B3B" w:rsidRDefault="00B90DED" w:rsidP="00B90DED">
      <w:pPr>
        <w:pStyle w:val="ListParagraph"/>
        <w:ind w:left="1440"/>
        <w:rPr>
          <w:szCs w:val="24"/>
        </w:rPr>
      </w:pPr>
      <w:r w:rsidRPr="00713717">
        <w:rPr>
          <w:b/>
          <w:bCs/>
          <w:szCs w:val="24"/>
        </w:rPr>
        <w:t>GROUP BY</w:t>
      </w:r>
      <w:r>
        <w:rPr>
          <w:szCs w:val="24"/>
        </w:rPr>
        <w:t xml:space="preserve"> col1_name, col2_name</w:t>
      </w:r>
      <w:r w:rsidRPr="00583B3B">
        <w:rPr>
          <w:szCs w:val="24"/>
        </w:rPr>
        <w:t>;</w:t>
      </w:r>
    </w:p>
    <w:p w:rsidR="00B90DED" w:rsidRPr="009E57F4" w:rsidRDefault="00B90DED" w:rsidP="00B90DED">
      <w:pPr>
        <w:rPr>
          <w:sz w:val="20"/>
        </w:rPr>
      </w:pPr>
    </w:p>
    <w:p w:rsidR="00B90DED" w:rsidRDefault="00B90DED" w:rsidP="00B90DED">
      <w:pPr>
        <w:pStyle w:val="Heading2"/>
        <w:rPr>
          <w:noProof/>
          <w:lang w:eastAsia="ja-JP"/>
        </w:rPr>
      </w:pPr>
      <w:r>
        <w:rPr>
          <w:noProof/>
          <w:lang w:eastAsia="ja-JP"/>
        </w:rPr>
        <w:t>HAVING</w:t>
      </w:r>
    </w:p>
    <w:p w:rsidR="00B90DED" w:rsidRDefault="00B90DED" w:rsidP="00B90DED">
      <w:pPr>
        <w:rPr>
          <w:szCs w:val="24"/>
        </w:rPr>
      </w:pPr>
      <w:r w:rsidRPr="007E6BA3">
        <w:rPr>
          <w:szCs w:val="24"/>
        </w:rPr>
        <w:t xml:space="preserve">The </w:t>
      </w:r>
      <w:r w:rsidRPr="007E6BA3">
        <w:rPr>
          <w:b/>
          <w:szCs w:val="24"/>
        </w:rPr>
        <w:t>HAVING</w:t>
      </w:r>
      <w:r w:rsidRPr="007E6BA3">
        <w:rPr>
          <w:szCs w:val="24"/>
        </w:rPr>
        <w:t xml:space="preserve"> clause is often used with the </w:t>
      </w:r>
      <w:r w:rsidRPr="007E6BA3">
        <w:rPr>
          <w:b/>
          <w:bCs/>
          <w:szCs w:val="24"/>
        </w:rPr>
        <w:t>GROUP BY</w:t>
      </w:r>
      <w:r w:rsidRPr="007E6BA3">
        <w:rPr>
          <w:szCs w:val="24"/>
        </w:rPr>
        <w:t xml:space="preserve"> clause. We can apply a filter condition to the columns that appear in the </w:t>
      </w:r>
      <w:r w:rsidRPr="007E6BA3">
        <w:rPr>
          <w:b/>
          <w:bCs/>
          <w:szCs w:val="24"/>
        </w:rPr>
        <w:t>GROUP BY</w:t>
      </w:r>
      <w:r w:rsidRPr="007E6BA3">
        <w:rPr>
          <w:szCs w:val="24"/>
        </w:rPr>
        <w:t xml:space="preserve"> clause.</w:t>
      </w:r>
    </w:p>
    <w:p w:rsidR="00B90DED" w:rsidRDefault="00B90DED" w:rsidP="00B90DED">
      <w:pPr>
        <w:rPr>
          <w:szCs w:val="24"/>
        </w:rPr>
      </w:pPr>
    </w:p>
    <w:p w:rsidR="00B90DED" w:rsidRPr="003569F3" w:rsidRDefault="00B90DED" w:rsidP="00B90DED">
      <w:pPr>
        <w:pStyle w:val="ListParagraph"/>
        <w:numPr>
          <w:ilvl w:val="0"/>
          <w:numId w:val="6"/>
        </w:numPr>
        <w:rPr>
          <w:szCs w:val="24"/>
        </w:rPr>
      </w:pPr>
      <w:r w:rsidRPr="00AD415F">
        <w:rPr>
          <w:b/>
          <w:bCs/>
          <w:szCs w:val="24"/>
        </w:rPr>
        <w:t>SELECT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col_name</w:t>
      </w:r>
      <w:proofErr w:type="spellEnd"/>
      <w:r>
        <w:rPr>
          <w:szCs w:val="24"/>
        </w:rPr>
        <w:t xml:space="preserve">(s), </w:t>
      </w:r>
      <w:proofErr w:type="spellStart"/>
      <w:r>
        <w:rPr>
          <w:szCs w:val="24"/>
        </w:rPr>
        <w:t>aggregateFunc</w:t>
      </w:r>
      <w:proofErr w:type="spellEnd"/>
      <w:r>
        <w:rPr>
          <w:szCs w:val="24"/>
        </w:rPr>
        <w:t xml:space="preserve">() </w:t>
      </w:r>
      <w:r w:rsidRPr="00AD415F">
        <w:rPr>
          <w:b/>
          <w:bCs/>
          <w:szCs w:val="24"/>
        </w:rPr>
        <w:t>FROM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tb_name</w:t>
      </w:r>
      <w:proofErr w:type="spellEnd"/>
    </w:p>
    <w:p w:rsidR="00B90DED" w:rsidRDefault="00B90DED" w:rsidP="00B90DED">
      <w:pPr>
        <w:ind w:left="1440"/>
        <w:rPr>
          <w:szCs w:val="24"/>
        </w:rPr>
      </w:pPr>
      <w:r w:rsidRPr="00AD415F">
        <w:rPr>
          <w:b/>
          <w:bCs/>
          <w:szCs w:val="24"/>
        </w:rPr>
        <w:t>GROUP BY</w:t>
      </w:r>
      <w:r>
        <w:rPr>
          <w:szCs w:val="24"/>
        </w:rPr>
        <w:t xml:space="preserve"> col1_name, col2_name</w:t>
      </w:r>
    </w:p>
    <w:p w:rsidR="00B90DED" w:rsidRDefault="00B90DED" w:rsidP="00B90DED">
      <w:pPr>
        <w:ind w:left="1440"/>
        <w:rPr>
          <w:szCs w:val="24"/>
        </w:rPr>
      </w:pPr>
      <w:r w:rsidRPr="00AD415F">
        <w:rPr>
          <w:b/>
          <w:bCs/>
          <w:szCs w:val="24"/>
        </w:rPr>
        <w:t>HAVING</w:t>
      </w:r>
      <w:r>
        <w:rPr>
          <w:szCs w:val="24"/>
        </w:rPr>
        <w:t xml:space="preserve"> group condition(s);</w:t>
      </w:r>
    </w:p>
    <w:p w:rsidR="00B90DED" w:rsidRPr="00875FA1" w:rsidRDefault="00B90DED" w:rsidP="00B90DED">
      <w:pPr>
        <w:pStyle w:val="Heading2"/>
        <w:rPr>
          <w:sz w:val="6"/>
        </w:rPr>
      </w:pPr>
    </w:p>
    <w:p w:rsidR="00244F64" w:rsidRDefault="00244F64" w:rsidP="00B90DED">
      <w:pPr>
        <w:pStyle w:val="Heading2"/>
      </w:pPr>
    </w:p>
    <w:p w:rsidR="00B90DED" w:rsidRDefault="00B90DED" w:rsidP="00B90DED">
      <w:pPr>
        <w:pStyle w:val="Heading2"/>
      </w:pPr>
      <w:r w:rsidRPr="004C3CD9">
        <w:t>Illegal Queries Using Group Functions</w:t>
      </w:r>
    </w:p>
    <w:p w:rsidR="00B90DED" w:rsidRDefault="00B90DED" w:rsidP="00B90DED">
      <w:pPr>
        <w:pStyle w:val="ListParagraph"/>
        <w:numPr>
          <w:ilvl w:val="0"/>
          <w:numId w:val="2"/>
        </w:numPr>
      </w:pPr>
      <w:r>
        <w:t xml:space="preserve">Group functions </w:t>
      </w:r>
      <w:r w:rsidRPr="000A324C">
        <w:rPr>
          <w:u w:val="single"/>
        </w:rPr>
        <w:t>CANNOT</w:t>
      </w:r>
      <w:r>
        <w:t xml:space="preserve"> be in the </w:t>
      </w:r>
      <w:r w:rsidRPr="000A324C">
        <w:rPr>
          <w:b/>
          <w:bCs/>
        </w:rPr>
        <w:t>WHERE</w:t>
      </w:r>
      <w:r>
        <w:t xml:space="preserve"> clause.</w:t>
      </w:r>
    </w:p>
    <w:p w:rsidR="00B90DED" w:rsidRDefault="00B90DED" w:rsidP="00B90DED">
      <w:pPr>
        <w:pStyle w:val="ListParagraph"/>
        <w:numPr>
          <w:ilvl w:val="0"/>
          <w:numId w:val="2"/>
        </w:numPr>
      </w:pPr>
      <w:r w:rsidRPr="000A324C">
        <w:rPr>
          <w:b/>
          <w:bCs/>
        </w:rPr>
        <w:t>WHERE</w:t>
      </w:r>
      <w:r>
        <w:t xml:space="preserve"> clause </w:t>
      </w:r>
      <w:r w:rsidRPr="000A324C">
        <w:rPr>
          <w:u w:val="single"/>
        </w:rPr>
        <w:t>CANNOT</w:t>
      </w:r>
      <w:r>
        <w:t xml:space="preserve"> be used to restrict groups.</w:t>
      </w:r>
    </w:p>
    <w:p w:rsidR="00B90DED" w:rsidRDefault="00B90DED" w:rsidP="00B90DE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HAVING </w:t>
      </w:r>
      <w:r>
        <w:t>clause is used to restrict groups.</w:t>
      </w:r>
    </w:p>
    <w:p w:rsidR="00B90DED" w:rsidRDefault="00B90DED" w:rsidP="00B90DED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B90DED" w:rsidTr="005C409E">
        <w:tc>
          <w:tcPr>
            <w:tcW w:w="9017" w:type="dxa"/>
            <w:shd w:val="clear" w:color="auto" w:fill="D9D9D9" w:themeFill="background1" w:themeFillShade="D9"/>
          </w:tcPr>
          <w:p w:rsidR="00B90DED" w:rsidRPr="00F10061" w:rsidRDefault="00B90DED" w:rsidP="005C409E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t>TASK</w:t>
            </w:r>
          </w:p>
          <w:p w:rsidR="00B90DED" w:rsidRPr="00C73101" w:rsidRDefault="00B90DED" w:rsidP="00B90DE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Display the number of students in each department.</w:t>
            </w:r>
          </w:p>
          <w:p w:rsidR="00B90DED" w:rsidRPr="00A4532C" w:rsidRDefault="00B90DED" w:rsidP="00B90DE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Display the maximum percentage for each semester. List in order of decreasing semesters.</w:t>
            </w:r>
          </w:p>
          <w:p w:rsidR="00B90DED" w:rsidRPr="001307D2" w:rsidRDefault="00B90DED" w:rsidP="00B90DE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List the courses with more than two active enrollments.</w:t>
            </w:r>
          </w:p>
        </w:tc>
      </w:tr>
    </w:tbl>
    <w:p w:rsidR="005B7A81" w:rsidRDefault="005B7A81" w:rsidP="00152004">
      <w:pPr>
        <w:spacing w:after="160" w:line="259" w:lineRule="auto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:rsidR="00700EEB" w:rsidRDefault="00700EEB" w:rsidP="00152004">
      <w:pPr>
        <w:spacing w:after="160" w:line="259" w:lineRule="auto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:rsidR="00700EEB" w:rsidRDefault="00700EEB" w:rsidP="00700EE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AA63EC" wp14:editId="6C10F3A8">
            <wp:extent cx="32385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EB" w:rsidRDefault="00700EEB" w:rsidP="00700EE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75C2D926" wp14:editId="41B166A9">
            <wp:extent cx="3244977" cy="366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915" cy="36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C6" w:rsidRDefault="00D26FC6" w:rsidP="00700EE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:rsidR="00D26FC6" w:rsidRDefault="00D26FC6" w:rsidP="00700EE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8BEAEA" wp14:editId="6221FBAF">
            <wp:extent cx="3630168" cy="17716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331" cy="17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C6" w:rsidRDefault="00D26FC6" w:rsidP="00700EE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61B078B" wp14:editId="1C431541">
            <wp:extent cx="3675888" cy="219282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227" cy="22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C6" w:rsidRPr="00152004" w:rsidRDefault="00D26FC6" w:rsidP="00700EE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B10AB40" wp14:editId="628192BB">
            <wp:extent cx="372427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C6" w:rsidRPr="00152004" w:rsidSect="001A6CD6">
      <w:footerReference w:type="default" r:id="rId17"/>
      <w:headerReference w:type="first" r:id="rId18"/>
      <w:pgSz w:w="11907" w:h="16839" w:code="9"/>
      <w:pgMar w:top="144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28" w:rsidRDefault="003A2828" w:rsidP="00B90DED">
      <w:r>
        <w:separator/>
      </w:r>
    </w:p>
  </w:endnote>
  <w:endnote w:type="continuationSeparator" w:id="0">
    <w:p w:rsidR="003A2828" w:rsidRDefault="003A2828" w:rsidP="00B9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818" w:rsidRDefault="00370EC6" w:rsidP="009204DF">
    <w:pPr>
      <w:pStyle w:val="Footer"/>
    </w:pPr>
    <w:r>
      <w:t>LAB 03</w:t>
    </w:r>
    <w:r>
      <w:tab/>
    </w:r>
    <w:r>
      <w:tab/>
    </w:r>
    <w:sdt>
      <w:sdtPr>
        <w:id w:val="-17255229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7E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C81818" w:rsidRPr="009204DF" w:rsidRDefault="003A2828" w:rsidP="00920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28" w:rsidRDefault="003A2828" w:rsidP="00B90DED">
      <w:r>
        <w:separator/>
      </w:r>
    </w:p>
  </w:footnote>
  <w:footnote w:type="continuationSeparator" w:id="0">
    <w:p w:rsidR="003A2828" w:rsidRDefault="003A2828" w:rsidP="00B90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818" w:rsidRPr="00B72E8E" w:rsidRDefault="00370EC6" w:rsidP="001A6CD6">
    <w:pPr>
      <w:pStyle w:val="Header"/>
      <w:jc w:val="center"/>
      <w:rPr>
        <w:rFonts w:ascii="Cambria" w:hAnsi="Cambria" w:cstheme="minorHAnsi"/>
        <w:b/>
        <w:sz w:val="40"/>
        <w:szCs w:val="40"/>
      </w:rPr>
    </w:pPr>
    <w:r w:rsidRPr="00B72E8E">
      <w:rPr>
        <w:rFonts w:ascii="Cambria" w:hAnsi="Cambria" w:cstheme="minorHAns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0D50C34E" wp14:editId="6E613497">
          <wp:simplePos x="0" y="0"/>
          <wp:positionH relativeFrom="margin">
            <wp:align>left</wp:align>
          </wp:positionH>
          <wp:positionV relativeFrom="page">
            <wp:posOffset>180340</wp:posOffset>
          </wp:positionV>
          <wp:extent cx="889200" cy="889200"/>
          <wp:effectExtent l="0" t="0" r="6350" b="6350"/>
          <wp:wrapNone/>
          <wp:docPr id="3" name="Picture 3" descr="C:\Users\Aneela\Desktop\D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eela\Desktop\DSU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2E8E">
      <w:rPr>
        <w:rFonts w:ascii="Cambria" w:hAnsi="Cambria" w:cstheme="minorHAnsi"/>
        <w:b/>
        <w:sz w:val="40"/>
        <w:szCs w:val="40"/>
      </w:rPr>
      <w:t>DHA SUFFA UN</w:t>
    </w:r>
    <w:r>
      <w:rPr>
        <w:rFonts w:ascii="Cambria" w:hAnsi="Cambria" w:cstheme="minorHAnsi"/>
        <w:b/>
        <w:sz w:val="40"/>
        <w:szCs w:val="40"/>
      </w:rPr>
      <w:t>I</w:t>
    </w:r>
    <w:r w:rsidRPr="00B72E8E">
      <w:rPr>
        <w:rFonts w:ascii="Cambria" w:hAnsi="Cambria" w:cstheme="minorHAnsi"/>
        <w:b/>
        <w:sz w:val="40"/>
        <w:szCs w:val="40"/>
      </w:rPr>
      <w:t>VERSITY</w:t>
    </w:r>
  </w:p>
  <w:p w:rsidR="00C81818" w:rsidRPr="00B72E8E" w:rsidRDefault="00370EC6" w:rsidP="001A6CD6">
    <w:pPr>
      <w:pStyle w:val="Header"/>
      <w:jc w:val="center"/>
      <w:rPr>
        <w:rFonts w:ascii="Cambria" w:hAnsi="Cambria" w:cstheme="minorHAnsi"/>
        <w:b/>
        <w:sz w:val="32"/>
      </w:rPr>
    </w:pPr>
    <w:r w:rsidRPr="00B72E8E">
      <w:rPr>
        <w:rFonts w:ascii="Cambria" w:hAnsi="Cambria" w:cstheme="minorHAnsi"/>
        <w:b/>
        <w:sz w:val="32"/>
      </w:rPr>
      <w:t>Department of Computer Science</w:t>
    </w:r>
  </w:p>
  <w:p w:rsidR="00C81818" w:rsidRPr="00B72E8E" w:rsidRDefault="003A2828" w:rsidP="001A6CD6">
    <w:pPr>
      <w:pStyle w:val="Header"/>
      <w:jc w:val="center"/>
      <w:rPr>
        <w:rFonts w:ascii="Cambria" w:hAnsi="Cambria" w:cstheme="minorHAnsi"/>
        <w:b/>
        <w:sz w:val="16"/>
        <w:szCs w:val="16"/>
      </w:rPr>
    </w:pPr>
  </w:p>
  <w:p w:rsidR="00C81818" w:rsidRDefault="00370EC6" w:rsidP="001A6CD6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 w:val="28"/>
        <w:szCs w:val="28"/>
      </w:rPr>
    </w:pPr>
    <w:r>
      <w:rPr>
        <w:rFonts w:ascii="Cambria" w:hAnsi="Cambria" w:cstheme="minorHAnsi"/>
        <w:b/>
        <w:sz w:val="28"/>
        <w:szCs w:val="28"/>
      </w:rPr>
      <w:t>CS-2003</w:t>
    </w:r>
    <w:r w:rsidRPr="00B72E8E">
      <w:rPr>
        <w:rFonts w:ascii="Cambria" w:hAnsi="Cambria" w:cstheme="minorHAnsi"/>
        <w:b/>
        <w:sz w:val="28"/>
        <w:szCs w:val="28"/>
      </w:rPr>
      <w:t xml:space="preserve"> Database Systems</w:t>
    </w:r>
  </w:p>
  <w:p w:rsidR="00C81818" w:rsidRPr="00E413E5" w:rsidRDefault="00B90DED" w:rsidP="001A6CD6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Cs w:val="24"/>
      </w:rPr>
    </w:pPr>
    <w:r>
      <w:rPr>
        <w:rFonts w:ascii="Cambria" w:hAnsi="Cambria" w:cstheme="minorHAnsi"/>
        <w:b/>
        <w:szCs w:val="24"/>
      </w:rPr>
      <w:t>Spring 2022</w:t>
    </w:r>
  </w:p>
  <w:p w:rsidR="00C81818" w:rsidRPr="008D264A" w:rsidRDefault="003A282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CC2"/>
    <w:multiLevelType w:val="hybridMultilevel"/>
    <w:tmpl w:val="03A4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6DDA"/>
    <w:multiLevelType w:val="hybridMultilevel"/>
    <w:tmpl w:val="92A6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91205"/>
    <w:multiLevelType w:val="hybridMultilevel"/>
    <w:tmpl w:val="039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825D3"/>
    <w:multiLevelType w:val="hybridMultilevel"/>
    <w:tmpl w:val="B2D4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2654E"/>
    <w:multiLevelType w:val="hybridMultilevel"/>
    <w:tmpl w:val="4EA2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17B40"/>
    <w:multiLevelType w:val="hybridMultilevel"/>
    <w:tmpl w:val="35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515A7"/>
    <w:multiLevelType w:val="hybridMultilevel"/>
    <w:tmpl w:val="9D6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B70A0"/>
    <w:multiLevelType w:val="hybridMultilevel"/>
    <w:tmpl w:val="8B8A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10702"/>
    <w:multiLevelType w:val="hybridMultilevel"/>
    <w:tmpl w:val="8CBC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B6CED"/>
    <w:multiLevelType w:val="hybridMultilevel"/>
    <w:tmpl w:val="2FC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F33CF"/>
    <w:multiLevelType w:val="hybridMultilevel"/>
    <w:tmpl w:val="7E5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02763"/>
    <w:multiLevelType w:val="hybridMultilevel"/>
    <w:tmpl w:val="519C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20537"/>
    <w:multiLevelType w:val="hybridMultilevel"/>
    <w:tmpl w:val="B91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ED"/>
    <w:rsid w:val="00152004"/>
    <w:rsid w:val="00244F64"/>
    <w:rsid w:val="00272989"/>
    <w:rsid w:val="00370EC6"/>
    <w:rsid w:val="003A2828"/>
    <w:rsid w:val="0044302B"/>
    <w:rsid w:val="005B7A81"/>
    <w:rsid w:val="00700EEB"/>
    <w:rsid w:val="007737E9"/>
    <w:rsid w:val="00875987"/>
    <w:rsid w:val="008A62AA"/>
    <w:rsid w:val="009725EF"/>
    <w:rsid w:val="00B90DED"/>
    <w:rsid w:val="00D2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FF995-1D98-49DA-BD08-8DD21EB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DED"/>
    <w:pPr>
      <w:spacing w:after="0" w:line="240" w:lineRule="auto"/>
    </w:pPr>
    <w:rPr>
      <w:rFonts w:ascii="Calibri" w:eastAsia="Calibri" w:hAnsi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DE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ED"/>
    <w:pPr>
      <w:keepNext/>
      <w:keepLines/>
      <w:spacing w:before="4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DE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0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DED"/>
    <w:rPr>
      <w:rFonts w:ascii="Calibri" w:eastAsia="Calibri" w:hAnsi="Calibri" w:cs="Arial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90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DED"/>
    <w:rPr>
      <w:rFonts w:ascii="Calibri" w:eastAsia="Calibri" w:hAnsi="Calibri" w:cs="Arial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90D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0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B90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SL-00</cp:lastModifiedBy>
  <cp:revision>5</cp:revision>
  <dcterms:created xsi:type="dcterms:W3CDTF">2022-04-17T11:10:00Z</dcterms:created>
  <dcterms:modified xsi:type="dcterms:W3CDTF">2022-04-20T06:52:00Z</dcterms:modified>
</cp:coreProperties>
</file>