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 Ways to Speed Up Your Site With Better Images</w:t>
      </w:r>
    </w:p>
    <w:p>
      <w:r>
        <w:t>Draft for review. Target keyword: image optimization for SEO.</w:t>
      </w:r>
    </w:p>
    <w:p>
      <w:r>
        <w:t>Images are usually the heaviest part of a page. A slow hero image pushes back your Largest Contentful Paint, and Google measures it. The fix is rarely a redesign: it is smaller files, honest names and a sentence of alt text.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-lapto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Check load time and bounce rate together before you change anything.</w:t>
      </w:r>
    </w:p>
    <w:p>
      <w:pPr>
        <w:pStyle w:val="Heading2"/>
      </w:pPr>
      <w:r>
        <w:t>1. Convert before you upload</w:t>
      </w:r>
    </w:p>
    <w:p>
      <w:r>
        <w:t>A PNG straight from a design tool can weigh several megabytes. The same picture as WebP or AVIF looks identical at a fraction of the size.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Name and describe every image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Quick wins for the content team</w:t>
            </w:r>
          </w:p>
          <w:p>
            <w:pPr>
              <w:pStyle w:val="ListBullet"/>
            </w:pPr>
            <w:r>
              <w:t>Rename files to the topic, not the camera: team-reporting-call.webp.</w:t>
            </w:r>
          </w:p>
          <w:p>
            <w:pPr>
              <w:pStyle w:val="ListBullet"/>
            </w:pPr>
            <w:r>
              <w:t>Write alt text for people who cannot see the image.</w:t>
            </w:r>
          </w:p>
          <w:p>
            <w:pPr>
              <w:pStyle w:val="ListBullet"/>
            </w:pPr>
            <w:r>
              <w:t>Keep one keyword per image, and never repeat it.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51760" cy="17678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ffee-laptop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767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3. Run the checklist on every post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Next steps: send the converted set to the developer and publish on Thursday.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