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4879" w:type="dxa"/>
        <w:tblLayout w:type="fixed"/>
        <w:tblLook w:val="04A0" w:firstRow="1" w:lastRow="0" w:firstColumn="1" w:lastColumn="0" w:noHBand="0" w:noVBand="1"/>
      </w:tblPr>
      <w:tblGrid>
        <w:gridCol w:w="1952"/>
        <w:gridCol w:w="3855"/>
        <w:gridCol w:w="4536"/>
        <w:gridCol w:w="4536"/>
      </w:tblGrid>
      <w:tr w:rsidR="00F921F5" w:rsidTr="001714A1">
        <w:tc>
          <w:tcPr>
            <w:tcW w:w="1952" w:type="dxa"/>
          </w:tcPr>
          <w:p w:rsidR="00F921F5" w:rsidRDefault="00F921F5" w:rsidP="006F56D2">
            <w:r>
              <w:t>Variables</w:t>
            </w:r>
          </w:p>
        </w:tc>
        <w:tc>
          <w:tcPr>
            <w:tcW w:w="3855" w:type="dxa"/>
          </w:tcPr>
          <w:p w:rsidR="00F921F5" w:rsidRDefault="00F921F5" w:rsidP="006F56D2">
            <w:r>
              <w:t>Paramètres</w:t>
            </w:r>
          </w:p>
        </w:tc>
        <w:tc>
          <w:tcPr>
            <w:tcW w:w="4536" w:type="dxa"/>
          </w:tcPr>
          <w:p w:rsidR="00F921F5" w:rsidRDefault="00F921F5" w:rsidP="006F56D2">
            <w:r>
              <w:t>Contraintes</w:t>
            </w:r>
          </w:p>
        </w:tc>
        <w:tc>
          <w:tcPr>
            <w:tcW w:w="4536" w:type="dxa"/>
          </w:tcPr>
          <w:p w:rsidR="00F921F5" w:rsidRDefault="00F921F5" w:rsidP="006F56D2">
            <w:r>
              <w:t>Objectif</w:t>
            </w:r>
          </w:p>
        </w:tc>
      </w:tr>
      <w:tr w:rsidR="00F921F5" w:rsidRPr="00FF2B32" w:rsidTr="006F56D2">
        <w:tc>
          <w:tcPr>
            <w:tcW w:w="14879" w:type="dxa"/>
            <w:gridSpan w:val="4"/>
          </w:tcPr>
          <w:p w:rsidR="00F921F5" w:rsidRDefault="00F921F5" w:rsidP="006F56D2">
            <w:r>
              <w:t>V2 :</w:t>
            </w:r>
            <w:r w:rsidR="00604D5C">
              <w:t xml:space="preserve"> </w:t>
            </w:r>
            <w:r w:rsidR="0064523D" w:rsidRPr="0064523D">
              <w:rPr>
                <w:color w:val="FF0000"/>
              </w:rPr>
              <w:t>(V : simple)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</w:t>
            </w:r>
            <w:proofErr w:type="spellEnd"/>
            <w:r>
              <w:t>) : Qté de déchets de m d’origine o envoyé vers t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B93826">
              <w:rPr>
                <w:color w:val="0070C0"/>
              </w:rPr>
              <w:t>y</w:t>
            </w:r>
            <w:proofErr w:type="gramEnd"/>
            <w:r w:rsidRPr="00B93826">
              <w:rPr>
                <w:color w:val="0070C0"/>
              </w:rPr>
              <w:t>(t) : activation ou non de la technologie t</w:t>
            </w:r>
          </w:p>
        </w:tc>
        <w:tc>
          <w:tcPr>
            <w:tcW w:w="3855" w:type="dxa"/>
          </w:tcPr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municipalités</w:t>
            </w:r>
            <w:proofErr w:type="gramEnd"/>
            <w:r>
              <w:rPr>
                <w:rFonts w:eastAsiaTheme="minorEastAsia"/>
              </w:rPr>
              <w:t xml:space="preserve"> du territoire}</w:t>
            </w:r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FF2B32">
              <w:rPr>
                <w:rFonts w:eastAsiaTheme="minorEastAsia"/>
                <w:lang w:val="en-GB"/>
              </w:rPr>
              <w:t xml:space="preserve"> </w:t>
            </w:r>
          </w:p>
          <w:p w:rsidR="00604D5C" w:rsidRPr="00B93826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>
              <w:rPr>
                <w:rFonts w:eastAsiaTheme="minorEastAsia"/>
              </w:rPr>
              <w:t xml:space="preserve"> </w:t>
            </w:r>
            <w:proofErr w:type="gramStart"/>
            <w:r w:rsidR="00604D5C">
              <w:rPr>
                <w:rFonts w:eastAsiaTheme="minorEastAsia"/>
              </w:rPr>
              <w:t>masse</w:t>
            </w:r>
            <w:proofErr w:type="gramEnd"/>
            <w:r w:rsidR="00604D5C">
              <w:rPr>
                <w:rFonts w:eastAsiaTheme="minorEastAsia"/>
              </w:rPr>
              <w:t xml:space="preserve"> de déchets de m d’origine o</w:t>
            </w:r>
            <w:r w:rsidR="00604D5C" w:rsidRPr="00B93826">
              <w:rPr>
                <w:rFonts w:eastAsiaTheme="minorEastAsia"/>
              </w:rPr>
              <w:t xml:space="preserve"> (kg) </w:t>
            </w:r>
          </w:p>
          <w:p w:rsidR="00604D5C" w:rsidRPr="00FF2B32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FF2B32">
              <w:rPr>
                <w:rFonts w:eastAsiaTheme="minorEastAsia"/>
                <w:lang w:val="en-GB"/>
              </w:rPr>
              <w:t xml:space="preserve"> </w:t>
            </w:r>
            <w:r w:rsidR="00604D5C">
              <w:rPr>
                <w:rFonts w:eastAsiaTheme="minorEastAsia"/>
                <w:lang w:val="en-GB"/>
              </w:rPr>
              <w:t>(kgCO2eq/kg)</w:t>
            </w:r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ub</w:t>
            </w:r>
            <w:proofErr w:type="spellEnd"/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maximale de t (kg)</w:t>
            </w:r>
          </w:p>
          <w:p w:rsidR="00604D5C" w:rsidRPr="005556AE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lb</w:t>
            </w:r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minimale de t (kg)</w:t>
            </w:r>
          </w:p>
        </w:tc>
        <w:tc>
          <w:tcPr>
            <w:tcW w:w="4536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604D5C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604D5C" w:rsidRPr="00FF2B32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FF2B32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604D5C" w:rsidRPr="00FF2B32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604D5C" w:rsidRPr="00FF2B32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color w:val="0070C0"/>
              </w:rPr>
            </w:pPr>
            <w:r w:rsidRPr="00B93826">
              <w:rPr>
                <w:color w:val="0070C0"/>
              </w:rPr>
              <w:t>Les quantités de déchets envoyés dans les technologies doivent respecter les contraintes de capacité</w:t>
            </w:r>
          </w:p>
          <w:p w:rsidR="00604D5C" w:rsidRPr="00B93826" w:rsidRDefault="00604D5C" w:rsidP="00604D5C">
            <w:pPr>
              <w:rPr>
                <w:color w:val="0070C0"/>
              </w:rPr>
            </w:pPr>
            <w:r w:rsidRPr="00B93826">
              <w:rPr>
                <w:color w:val="0070C0"/>
              </w:rPr>
              <w:t>Pour t :</w:t>
            </w:r>
          </w:p>
          <w:p w:rsidR="00604D5C" w:rsidRPr="00B93826" w:rsidRDefault="006F56D2" w:rsidP="00604D5C">
            <w:pPr>
              <w:rPr>
                <w:rFonts w:eastAsiaTheme="minorEastAsia"/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B93826" w:rsidRDefault="006F56D2" w:rsidP="00604D5C">
            <w:pPr>
              <w:rPr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F95537" w:rsidRDefault="00604D5C" w:rsidP="00604D5C">
            <w:pPr>
              <w:rPr>
                <w:sz w:val="20"/>
              </w:rPr>
            </w:pPr>
          </w:p>
          <w:p w:rsidR="00604D5C" w:rsidRPr="005556AE" w:rsidRDefault="00604D5C" w:rsidP="00604D5C"/>
        </w:tc>
        <w:tc>
          <w:tcPr>
            <w:tcW w:w="4536" w:type="dxa"/>
          </w:tcPr>
          <w:p w:rsidR="00604D5C" w:rsidRDefault="00604D5C" w:rsidP="00604D5C">
            <w:r>
              <w:t xml:space="preserve">Minimiser : </w:t>
            </w:r>
          </w:p>
          <w:p w:rsidR="00604D5C" w:rsidRPr="005556AE" w:rsidRDefault="006F56D2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4523D" w:rsidRPr="00FF2B32" w:rsidTr="006F56D2">
        <w:tc>
          <w:tcPr>
            <w:tcW w:w="14879" w:type="dxa"/>
            <w:gridSpan w:val="4"/>
          </w:tcPr>
          <w:p w:rsidR="0064523D" w:rsidRDefault="0064523D" w:rsidP="006F56D2">
            <w:r>
              <w:t>V3 : Inclure les impacts évités</w:t>
            </w:r>
            <w:r w:rsidR="00604D5C">
              <w:t xml:space="preserve"> (</w:t>
            </w:r>
            <w:proofErr w:type="spellStart"/>
            <w:r w:rsidR="00604D5C" w:rsidRPr="00604D5C">
              <w:rPr>
                <w:color w:val="FF0000"/>
              </w:rPr>
              <w:t>incl_av_imp</w:t>
            </w:r>
            <w:proofErr w:type="spellEnd"/>
            <w:r w:rsidR="00604D5C" w:rsidRPr="00604D5C">
              <w:rPr>
                <w:color w:val="FF0000"/>
              </w:rPr>
              <w:t>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x</w:t>
            </w:r>
            <w:proofErr w:type="gramEnd"/>
            <w:r w:rsidRPr="00604D5C">
              <w:t>(</w:t>
            </w:r>
            <w:proofErr w:type="spellStart"/>
            <w:r w:rsidRPr="00604D5C">
              <w:t>m,o,t</w:t>
            </w:r>
            <w:proofErr w:type="spellEnd"/>
            <w:r w:rsidRPr="00604D5C">
              <w:t>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y</w:t>
            </w:r>
            <w:proofErr w:type="gramEnd"/>
            <w:r w:rsidRPr="00604D5C">
              <w:t>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municipalités</w:t>
            </w:r>
            <w:proofErr w:type="gramEnd"/>
            <w:r w:rsidRPr="00604D5C">
              <w:rPr>
                <w:rFonts w:eastAsiaTheme="minorEastAsia"/>
              </w:rPr>
              <w:t xml:space="preserve">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</w:t>
            </w:r>
            <w:proofErr w:type="gramStart"/>
            <w:r w:rsidR="00604D5C" w:rsidRPr="00604D5C">
              <w:rPr>
                <w:rFonts w:eastAsiaTheme="minorEastAsia"/>
              </w:rPr>
              <w:t>masse</w:t>
            </w:r>
            <w:proofErr w:type="gramEnd"/>
            <w:r w:rsidR="00604D5C" w:rsidRPr="00604D5C">
              <w:rPr>
                <w:rFonts w:eastAsiaTheme="minorEastAsia"/>
              </w:rPr>
              <w:t xml:space="preserve"> de déchets de m d’origine o (kg) 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lastRenderedPageBreak/>
              <w:t>lb</w:t>
            </w:r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cp∈CP=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coproduits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>}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conv_p∈CONV_P=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conventionnels}</w:t>
            </w:r>
          </w:p>
          <w:p w:rsidR="00604D5C" w:rsidRPr="009776F1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rendement en </w:t>
            </w:r>
            <w:proofErr w:type="spellStart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de t (kg de compost/t, kg de digestat/t, kWh/t)</w:t>
            </w:r>
          </w:p>
          <w:p w:rsidR="00604D5C" w:rsidRPr="009776F1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 taux de substitution de conv_p par cp</w:t>
            </w:r>
          </w:p>
          <w:p w:rsidR="00604D5C" w:rsidRPr="009776F1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impact d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>e la production du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produit conventionnel </w:t>
            </w:r>
            <w:proofErr w:type="spellStart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L’impact évité pour (t,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)</w:t>
            </w:r>
          </w:p>
          <w:p w:rsidR="00604D5C" w:rsidRPr="009776F1" w:rsidRDefault="00604D5C" w:rsidP="00604D5C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évité total pour t :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0070C0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0070C0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0070C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70C0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lastRenderedPageBreak/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lastRenderedPageBreak/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t>Pour t :</w:t>
            </w:r>
          </w:p>
          <w:p w:rsidR="00604D5C" w:rsidRPr="00604D5C" w:rsidRDefault="006F56D2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F56D2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lastRenderedPageBreak/>
              <w:t xml:space="preserve">Minimiser : </w:t>
            </w:r>
          </w:p>
          <w:p w:rsidR="00604D5C" w:rsidRPr="00604D5C" w:rsidRDefault="006F56D2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04D5C" w:rsidRPr="00FF2B32" w:rsidTr="006F56D2">
        <w:tc>
          <w:tcPr>
            <w:tcW w:w="14879" w:type="dxa"/>
            <w:gridSpan w:val="4"/>
          </w:tcPr>
          <w:p w:rsidR="00604D5C" w:rsidRPr="00604D5C" w:rsidRDefault="00604D5C" w:rsidP="00604D5C">
            <w:r>
              <w:t>V4 : inclure l’impact net lié à l’utilisation des coproduits</w:t>
            </w:r>
            <w:r w:rsidR="005B3F78">
              <w:t xml:space="preserve"> </w:t>
            </w:r>
            <w:r w:rsidR="005B3F78" w:rsidRPr="005B3F78">
              <w:rPr>
                <w:color w:val="FF0000"/>
              </w:rPr>
              <w:t>(</w:t>
            </w:r>
            <w:proofErr w:type="spellStart"/>
            <w:r w:rsidR="005B3F78" w:rsidRPr="005B3F78">
              <w:rPr>
                <w:color w:val="FF0000"/>
              </w:rPr>
              <w:t>incl_av_imp_use</w:t>
            </w:r>
            <w:proofErr w:type="spellEnd"/>
            <w:r w:rsidR="005B3F78">
              <w:t>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x</w:t>
            </w:r>
            <w:proofErr w:type="gramEnd"/>
            <w:r w:rsidRPr="00604D5C">
              <w:t>(</w:t>
            </w:r>
            <w:proofErr w:type="spellStart"/>
            <w:r w:rsidRPr="00604D5C">
              <w:t>m,o,t</w:t>
            </w:r>
            <w:proofErr w:type="spellEnd"/>
            <w:r w:rsidRPr="00604D5C">
              <w:t>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y</w:t>
            </w:r>
            <w:proofErr w:type="gramEnd"/>
            <w:r w:rsidRPr="00604D5C">
              <w:t>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municipalités</w:t>
            </w:r>
            <w:proofErr w:type="gramEnd"/>
            <w:r w:rsidRPr="00604D5C">
              <w:rPr>
                <w:rFonts w:eastAsiaTheme="minorEastAsia"/>
              </w:rPr>
              <w:t xml:space="preserve">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</w:t>
            </w:r>
            <w:proofErr w:type="gramStart"/>
            <w:r w:rsidR="00604D5C" w:rsidRPr="00604D5C">
              <w:rPr>
                <w:rFonts w:eastAsiaTheme="minorEastAsia"/>
              </w:rPr>
              <w:t>masse</w:t>
            </w:r>
            <w:proofErr w:type="gramEnd"/>
            <w:r w:rsidR="00604D5C" w:rsidRPr="00604D5C">
              <w:rPr>
                <w:rFonts w:eastAsiaTheme="minorEastAsia"/>
              </w:rPr>
              <w:t xml:space="preserve"> de déchets de m d’origine o (kg) 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coproduits</w:t>
            </w:r>
            <w:proofErr w:type="gramEnd"/>
            <w:r w:rsidRPr="00604D5C">
              <w:rPr>
                <w:rFonts w:eastAsiaTheme="minorEastAsia"/>
              </w:rPr>
              <w:t>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produits</w:t>
            </w:r>
            <w:proofErr w:type="gramEnd"/>
            <w:r w:rsidRPr="00604D5C">
              <w:rPr>
                <w:rFonts w:eastAsiaTheme="minorEastAsia"/>
              </w:rPr>
              <w:t xml:space="preserve"> conventionnels}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604D5C" w:rsidRPr="00604D5C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604D5C" w:rsidRPr="00604D5C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604D5C" w:rsidRPr="00604D5C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04D5C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04D5C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04D5C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04D5C">
              <w:rPr>
                <w:rFonts w:ascii="Calibri" w:eastAsia="Calibri" w:hAnsi="Calibri" w:cs="Times New Roman"/>
                <w:iCs/>
              </w:rPr>
              <w:t>)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04D5C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04D5C" w:rsidRPr="00E27D9B" w:rsidRDefault="006F56D2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 xml:space="preserve">: impact de l’utilisation du coproduit </w:t>
            </w:r>
            <w:proofErr w:type="spellStart"/>
            <w:r w:rsidR="00604D5C">
              <w:rPr>
                <w:rFonts w:ascii="Calibri" w:eastAsia="Calibri" w:hAnsi="Calibri" w:cs="Times New Roman"/>
                <w:color w:val="4472C4" w:themeColor="accent1"/>
              </w:rPr>
              <w:t>cp</w:t>
            </w:r>
            <w:proofErr w:type="spellEnd"/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 provenant de </w:t>
            </w:r>
            <w:proofErr w:type="gramStart"/>
            <w:r w:rsidR="00604D5C">
              <w:rPr>
                <w:rFonts w:ascii="Calibri" w:eastAsia="Calibri" w:hAnsi="Calibri" w:cs="Times New Roman"/>
                <w:color w:val="4472C4" w:themeColor="accent1"/>
              </w:rPr>
              <w:t>t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(</w:t>
            </w:r>
            <w:proofErr w:type="gramEnd"/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kgCO2eq/kWh)</w:t>
            </w:r>
          </w:p>
          <w:p w:rsidR="00604D5C" w:rsidRPr="00E27D9B" w:rsidRDefault="006F56D2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(conv_p)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: impact de l’utilisation du produit conventionnel (</w:t>
            </w:r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kgCO2es/kWh)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Impact net d’utilisation de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pour (t,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,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)</w:t>
            </w:r>
          </w:p>
          <w:p w:rsidR="00604D5C" w:rsidRPr="00E27D9B" w:rsidRDefault="006F56D2" w:rsidP="00604D5C">
            <w:pPr>
              <w:pStyle w:val="Paragraphedeliste"/>
              <w:ind w:left="360"/>
              <w:rPr>
                <w:rFonts w:ascii="Calibri" w:eastAsia="Calibri" w:hAnsi="Calibri" w:cs="Times New Roman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color w:val="4472C4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</m:t>
                    </m:r>
                  </m:e>
                </m:d>
              </m:oMath>
            </m:oMathPara>
          </w:p>
          <w:p w:rsidR="00604D5C" w:rsidRPr="00E70D36" w:rsidRDefault="00604D5C" w:rsidP="00604D5C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Impact net total lié aux utilisations des </w:t>
            </w:r>
            <w:proofErr w:type="spellStart"/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issus de t</w:t>
            </w:r>
          </w:p>
          <w:p w:rsidR="00604D5C" w:rsidRPr="00604D5C" w:rsidRDefault="006F56D2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6F56D2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t>Pour t :</w:t>
            </w:r>
          </w:p>
          <w:p w:rsidR="00604D5C" w:rsidRPr="00604D5C" w:rsidRDefault="006F56D2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F56D2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t xml:space="preserve">Minimiser : </w:t>
            </w:r>
          </w:p>
          <w:p w:rsidR="00604D5C" w:rsidRPr="00604D5C" w:rsidRDefault="006F56D2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5B3F78" w:rsidRPr="00FF2B32" w:rsidTr="006F56D2">
        <w:tc>
          <w:tcPr>
            <w:tcW w:w="14879" w:type="dxa"/>
            <w:gridSpan w:val="4"/>
          </w:tcPr>
          <w:p w:rsidR="005B3F78" w:rsidRPr="00604D5C" w:rsidRDefault="005B3F78" w:rsidP="00604D5C">
            <w:r>
              <w:t xml:space="preserve">V5 : inclure les choix des sites de traitement </w:t>
            </w:r>
            <w:r w:rsidRPr="005B3F78">
              <w:rPr>
                <w:color w:val="FF0000"/>
              </w:rPr>
              <w:t>(</w:t>
            </w:r>
            <w:proofErr w:type="spellStart"/>
            <w:r w:rsidRPr="005B3F78">
              <w:rPr>
                <w:color w:val="FF0000"/>
              </w:rPr>
              <w:t>av_imp_use_tr</w:t>
            </w:r>
            <w:proofErr w:type="spellEnd"/>
            <w:r w:rsidRPr="005B3F78">
              <w:rPr>
                <w:color w:val="FF0000"/>
              </w:rPr>
              <w:t>)</w:t>
            </w:r>
          </w:p>
        </w:tc>
      </w:tr>
      <w:tr w:rsidR="00036496" w:rsidRPr="00FF2B32" w:rsidTr="001714A1">
        <w:tc>
          <w:tcPr>
            <w:tcW w:w="1952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5B3F78">
              <w:t>x</w:t>
            </w:r>
            <w:proofErr w:type="gramEnd"/>
            <w:r w:rsidRPr="005B3F78">
              <w:t>(</w:t>
            </w:r>
            <w:proofErr w:type="spellStart"/>
            <w:r w:rsidRPr="005B3F78">
              <w:t>m,o,t,s</w:t>
            </w:r>
            <w:proofErr w:type="spellEnd"/>
            <w:r w:rsidRPr="005B3F78">
              <w:t>) : Qté de déchets de m d’origine o envoyé vers t installé dans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5B3F78">
              <w:t>y</w:t>
            </w:r>
            <w:proofErr w:type="gramEnd"/>
            <w:r w:rsidRPr="005B3F78">
              <w:t>(</w:t>
            </w:r>
            <w:proofErr w:type="spellStart"/>
            <w:r w:rsidRPr="005B3F78">
              <w:t>t,s</w:t>
            </w:r>
            <w:proofErr w:type="spellEnd"/>
            <w:r w:rsidRPr="005B3F78">
              <w:t>) : activation ou non de la technologie t</w:t>
            </w:r>
          </w:p>
        </w:tc>
        <w:tc>
          <w:tcPr>
            <w:tcW w:w="3855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municipalités</w:t>
            </w:r>
            <w:proofErr w:type="gramEnd"/>
            <w:r w:rsidRPr="005B3F78">
              <w:rPr>
                <w:rFonts w:eastAsiaTheme="minorEastAsia"/>
              </w:rPr>
              <w:t xml:space="preserve"> du territoire}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5B3F78">
              <w:rPr>
                <w:rFonts w:eastAsiaTheme="minorEastAsia"/>
                <w:lang w:val="en-GB"/>
              </w:rPr>
              <w:t xml:space="preserve"> 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036496" w:rsidRPr="005B3F78">
              <w:rPr>
                <w:rFonts w:eastAsiaTheme="minorEastAsia"/>
              </w:rPr>
              <w:t xml:space="preserve"> </w:t>
            </w:r>
            <w:proofErr w:type="gramStart"/>
            <w:r w:rsidR="00036496" w:rsidRPr="005B3F78">
              <w:rPr>
                <w:rFonts w:eastAsiaTheme="minorEastAsia"/>
              </w:rPr>
              <w:t>masse</w:t>
            </w:r>
            <w:proofErr w:type="gramEnd"/>
            <w:r w:rsidR="00036496" w:rsidRPr="005B3F78">
              <w:rPr>
                <w:rFonts w:eastAsiaTheme="minorEastAsia"/>
              </w:rPr>
              <w:t xml:space="preserve"> de déchets de m d’origine o (kg) 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036496" w:rsidRPr="005B3F78">
              <w:rPr>
                <w:rFonts w:eastAsiaTheme="minorEastAsia"/>
                <w:lang w:val="en-GB"/>
              </w:rPr>
              <w:t xml:space="preserve"> (kgCO2eq/kg)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B3F78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B3F78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5B3F78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5B3F78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coproduits</w:t>
            </w:r>
            <w:proofErr w:type="gramEnd"/>
            <w:r w:rsidRPr="005B3F78">
              <w:rPr>
                <w:rFonts w:eastAsiaTheme="minorEastAsia"/>
              </w:rPr>
              <w:t>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produits</w:t>
            </w:r>
            <w:proofErr w:type="gramEnd"/>
            <w:r w:rsidRPr="005B3F78">
              <w:rPr>
                <w:rFonts w:eastAsiaTheme="minorEastAsia"/>
              </w:rPr>
              <w:t xml:space="preserve"> conventionnels}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036496"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036496" w:rsidRPr="005B3F78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036496"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>)</w:t>
            </w: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5B3F78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036496" w:rsidRPr="005B3F78">
              <w:rPr>
                <w:rFonts w:ascii="Calibri" w:eastAsia="Calibri" w:hAnsi="Calibri" w:cs="Times New Roman"/>
              </w:rPr>
              <w:t>cp</w:t>
            </w:r>
            <w:proofErr w:type="spellEnd"/>
            <w:r w:rsidR="00036496" w:rsidRPr="005B3F78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036496" w:rsidRPr="005B3F78">
              <w:rPr>
                <w:rFonts w:ascii="Calibri" w:eastAsia="Calibri" w:hAnsi="Calibri" w:cs="Times New Roman"/>
              </w:rPr>
              <w:t>t(</w:t>
            </w:r>
            <w:proofErr w:type="gramEnd"/>
            <w:r w:rsidR="00036496" w:rsidRPr="005B3F78">
              <w:rPr>
                <w:rFonts w:ascii="Calibri" w:eastAsia="Calibri" w:hAnsi="Calibri" w:cs="Times New Roman"/>
              </w:rPr>
              <w:t>ex : kgCO2eq/kg, kgCO2eq/kWh)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>)</w:t>
            </w:r>
          </w:p>
          <w:p w:rsidR="00036496" w:rsidRPr="005B3F78" w:rsidRDefault="006F56D2" w:rsidP="00036496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s∈S=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lieux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d’installation possibles des technologies centralisées}</w:t>
            </w:r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w:proofErr w:type="spellStart"/>
            <w:r>
              <w:rPr>
                <w:rFonts w:eastAsiaTheme="minorEastAsia"/>
                <w:color w:val="0070C0"/>
              </w:rPr>
              <w:t>Poss_tech</w:t>
            </w:r>
            <w:proofErr w:type="spellEnd"/>
            <w:r>
              <w:rPr>
                <w:rFonts w:eastAsiaTheme="minorEastAsia"/>
                <w:color w:val="0070C0"/>
              </w:rPr>
              <w:t>(</w:t>
            </w:r>
            <w:proofErr w:type="spellStart"/>
            <w:proofErr w:type="gramStart"/>
            <w:r>
              <w:rPr>
                <w:rFonts w:eastAsiaTheme="minorEastAsia"/>
                <w:color w:val="0070C0"/>
              </w:rPr>
              <w:t>t,s</w:t>
            </w:r>
            <w:proofErr w:type="spellEnd"/>
            <w:proofErr w:type="gramEnd"/>
            <w:r>
              <w:rPr>
                <w:rFonts w:eastAsiaTheme="minorEastAsia"/>
                <w:color w:val="0070C0"/>
              </w:rPr>
              <w:t xml:space="preserve">) </w:t>
            </w:r>
            <m:oMath>
              <m:r>
                <w:rPr>
                  <w:rFonts w:ascii="Cambria Math" w:hAnsi="Cambria Math"/>
                  <w:color w:val="0070C0"/>
                </w:rPr>
                <m:t>∈</m:t>
              </m:r>
            </m:oMath>
            <w:r>
              <w:rPr>
                <w:rFonts w:eastAsiaTheme="minorEastAsia"/>
                <w:color w:val="0070C0"/>
              </w:rPr>
              <w:t xml:space="preserve"> {0,1}</w:t>
            </w:r>
          </w:p>
          <w:p w:rsidR="00036496" w:rsidRPr="005B3F78" w:rsidRDefault="006F56D2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proofErr w:type="gramStart"/>
            <w:r w:rsidR="00036496"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facteur</w:t>
            </w:r>
            <w:proofErr w:type="gramEnd"/>
            <w:r w:rsidR="00036496"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d’émission du transport des déchets (kgCO2eq/tkm)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proofErr w:type="spellStart"/>
            <w:proofErr w:type="gramStart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D</w:t>
            </w:r>
            <w:r w:rsidRPr="005B3F78">
              <w:rPr>
                <w:rFonts w:ascii="Calibri" w:eastAsia="Calibri" w:hAnsi="Calibri" w:cs="Times New Roman"/>
                <w:iCs/>
                <w:color w:val="4472C4" w:themeColor="accent1"/>
                <w:vertAlign w:val="subscript"/>
              </w:rPr>
              <w:t>m,s</w:t>
            </w:r>
            <w:proofErr w:type="spellEnd"/>
            <w:proofErr w:type="gramEnd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: distance entre les municipalités et le lieu de traitement</w:t>
            </w:r>
            <w:r w:rsidR="00E55F31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Type d’échelle de chaque technologie : centralisé ou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decentralisé</w:t>
            </w:r>
            <w:proofErr w:type="spellEnd"/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Pour t, m, si t : centralisé</w:t>
            </w:r>
          </w:p>
          <w:p w:rsidR="00036496" w:rsidRPr="009776F1" w:rsidRDefault="006F56D2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m,s</m:t>
                    </m:r>
                  </m:sub>
                </m:sSub>
              </m:oMath>
            </m:oMathPara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036496" w:rsidRPr="00267D00" w:rsidRDefault="006F56D2" w:rsidP="00036496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  <w:p w:rsidR="00036496" w:rsidRPr="005B3F78" w:rsidRDefault="00036496" w:rsidP="00036496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036496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036496" w:rsidRPr="00FF2B32" w:rsidRDefault="006F56D2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036496" w:rsidRPr="00FF2B32" w:rsidRDefault="006F56D2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036496" w:rsidRPr="00FF2B32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036496" w:rsidRPr="00FF2B32" w:rsidRDefault="006F56D2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036496" w:rsidRDefault="00036496" w:rsidP="00036496">
            <w:r>
              <w:t>Pour t dans T, s dans S :</w:t>
            </w:r>
          </w:p>
          <w:p w:rsidR="00036496" w:rsidRPr="00F95537" w:rsidRDefault="006F56D2" w:rsidP="00036496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4A3906" w:rsidRDefault="006F56D2" w:rsidP="00036496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752607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Une technologie ne peut être installé que dans un site où cela est possible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Pour t dans T, s dans 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 xml:space="preserve">Si </w:t>
            </w:r>
            <w:proofErr w:type="spellStart"/>
            <w:r w:rsidRPr="00752607">
              <w:rPr>
                <w:rFonts w:eastAsiaTheme="minorEastAsia"/>
                <w:color w:val="4472C4" w:themeColor="accent1"/>
              </w:rPr>
              <w:t>poss_tech</w:t>
            </w:r>
            <w:proofErr w:type="spellEnd"/>
            <w:r w:rsidRPr="00752607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proofErr w:type="gramStart"/>
            <w:r w:rsidRPr="00752607">
              <w:rPr>
                <w:rFonts w:eastAsiaTheme="minorEastAsia"/>
                <w:color w:val="4472C4" w:themeColor="accent1"/>
              </w:rPr>
              <w:t>t,s</w:t>
            </w:r>
            <w:proofErr w:type="spellEnd"/>
            <w:proofErr w:type="gramEnd"/>
            <w:r w:rsidRPr="00752607">
              <w:rPr>
                <w:rFonts w:eastAsiaTheme="minorEastAsia"/>
                <w:color w:val="4472C4" w:themeColor="accent1"/>
              </w:rPr>
              <w:t>) =0, alors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proofErr w:type="gramStart"/>
            <w:r w:rsidRPr="00752607">
              <w:rPr>
                <w:rFonts w:eastAsiaTheme="minorEastAsia"/>
                <w:color w:val="4472C4" w:themeColor="accent1"/>
              </w:rPr>
              <w:t>y</w:t>
            </w:r>
            <w:proofErr w:type="gramEnd"/>
            <w:r w:rsidRPr="00752607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r w:rsidRPr="00752607">
              <w:rPr>
                <w:rFonts w:eastAsiaTheme="minorEastAsia"/>
                <w:color w:val="4472C4" w:themeColor="accent1"/>
              </w:rPr>
              <w:t>t,s</w:t>
            </w:r>
            <w:proofErr w:type="spellEnd"/>
            <w:r w:rsidRPr="00752607">
              <w:rPr>
                <w:rFonts w:eastAsiaTheme="minorEastAsia"/>
                <w:color w:val="4472C4" w:themeColor="accent1"/>
              </w:rPr>
              <w:t>) = 0, et</w:t>
            </w:r>
          </w:p>
          <w:p w:rsidR="00036496" w:rsidRPr="00752607" w:rsidRDefault="006F56D2" w:rsidP="00036496">
            <w:pPr>
              <w:rPr>
                <w:rFonts w:eastAsiaTheme="minorEastAsia"/>
                <w:color w:val="4472C4" w:themeColor="accent1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472C4" w:themeColor="accent1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</w:rPr>
                  <m:t>=0</m:t>
                </m:r>
              </m:oMath>
            </m:oMathPara>
          </w:p>
          <w:p w:rsidR="00036496" w:rsidRPr="00D248BC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>Une technologie décentralisée ne peut recevoir que les déchets issus de la municipalité où elle est installée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Pour m dans </w:t>
            </w:r>
            <w:proofErr w:type="spellStart"/>
            <w:r w:rsidRPr="00D248BC">
              <w:rPr>
                <w:rFonts w:eastAsiaTheme="minorEastAsia"/>
                <w:color w:val="4472C4" w:themeColor="accent1"/>
              </w:rPr>
              <w:t>mun</w:t>
            </w:r>
            <w:proofErr w:type="spellEnd"/>
            <w:r w:rsidRPr="00D248BC">
              <w:rPr>
                <w:rFonts w:eastAsiaTheme="minorEastAsia"/>
                <w:color w:val="4472C4" w:themeColor="accent1"/>
              </w:rPr>
              <w:t>, s dans S, t dans T :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Si t est décentralisée, et m </w:t>
            </w:r>
            <w:r w:rsidRPr="00D248BC">
              <w:rPr>
                <w:rFonts w:eastAsiaTheme="minorEastAsia" w:cstheme="minorHAnsi"/>
                <w:color w:val="4472C4" w:themeColor="accent1"/>
              </w:rPr>
              <w:t>≠</w:t>
            </w:r>
            <w:r w:rsidRPr="00D248BC">
              <w:rPr>
                <w:rFonts w:eastAsiaTheme="minorEastAsia"/>
                <w:color w:val="4472C4" w:themeColor="accent1"/>
              </w:rPr>
              <w:t xml:space="preserve"> s :</w:t>
            </w:r>
          </w:p>
          <w:p w:rsidR="00036496" w:rsidRPr="00D248BC" w:rsidRDefault="00036496" w:rsidP="00036496">
            <w:pPr>
              <w:jc w:val="center"/>
              <w:rPr>
                <w:rFonts w:eastAsiaTheme="minorEastAsia"/>
                <w:color w:val="4472C4" w:themeColor="accent1"/>
                <w:sz w:val="20"/>
              </w:rPr>
            </w:pPr>
            <w:proofErr w:type="gramStart"/>
            <w:r w:rsidRPr="00D248BC">
              <w:rPr>
                <w:rFonts w:eastAsiaTheme="minorEastAsia"/>
                <w:color w:val="4472C4" w:themeColor="accent1"/>
                <w:sz w:val="20"/>
              </w:rPr>
              <w:t>y</w:t>
            </w:r>
            <w:proofErr w:type="gramEnd"/>
            <w:r w:rsidRPr="00D248BC">
              <w:rPr>
                <w:rFonts w:eastAsiaTheme="minorEastAsia"/>
                <w:color w:val="4472C4" w:themeColor="accent1"/>
                <w:sz w:val="20"/>
              </w:rPr>
              <w:t>(</w:t>
            </w:r>
            <w:proofErr w:type="spellStart"/>
            <w:r w:rsidRPr="00D248BC">
              <w:rPr>
                <w:rFonts w:eastAsiaTheme="minorEastAsia"/>
                <w:color w:val="4472C4" w:themeColor="accent1"/>
                <w:sz w:val="20"/>
              </w:rPr>
              <w:t>t,s</w:t>
            </w:r>
            <w:proofErr w:type="spellEnd"/>
            <w:r w:rsidRPr="00D248BC">
              <w:rPr>
                <w:rFonts w:eastAsiaTheme="minorEastAsia"/>
                <w:color w:val="4472C4" w:themeColor="accent1"/>
                <w:sz w:val="20"/>
              </w:rPr>
              <w:t>) = 0, et</w:t>
            </w:r>
          </w:p>
          <w:p w:rsidR="00036496" w:rsidRPr="00D248BC" w:rsidRDefault="006F56D2" w:rsidP="00036496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>=0</m:t>
                </m:r>
              </m:oMath>
            </m:oMathPara>
          </w:p>
          <w:p w:rsidR="00036496" w:rsidRDefault="00036496" w:rsidP="00036496">
            <w:pPr>
              <w:rPr>
                <w:rFonts w:eastAsiaTheme="minorEastAsia"/>
              </w:rPr>
            </w:pPr>
          </w:p>
          <w:p w:rsidR="00036496" w:rsidRPr="00D248BC" w:rsidRDefault="00036496" w:rsidP="00036496">
            <w:pPr>
              <w:rPr>
                <w:rFonts w:eastAsiaTheme="minorEastAsia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F95537" w:rsidRDefault="00036496" w:rsidP="00036496">
            <w:pPr>
              <w:rPr>
                <w:sz w:val="20"/>
              </w:rPr>
            </w:pPr>
          </w:p>
          <w:p w:rsidR="00036496" w:rsidRPr="005556AE" w:rsidRDefault="00036496" w:rsidP="00036496"/>
        </w:tc>
        <w:tc>
          <w:tcPr>
            <w:tcW w:w="4536" w:type="dxa"/>
          </w:tcPr>
          <w:p w:rsidR="00036496" w:rsidRPr="00604D5C" w:rsidRDefault="00036496" w:rsidP="00036496">
            <w:r w:rsidRPr="00604D5C">
              <w:t xml:space="preserve">Minimiser : </w:t>
            </w:r>
          </w:p>
          <w:p w:rsidR="00036496" w:rsidRPr="00C75238" w:rsidRDefault="006F56D2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 xml:space="preserve"> +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M,T,s</m:t>
                                    </m:r>
                                  </m:e>
                                </m:d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  <w:p w:rsidR="00C75238" w:rsidRPr="00604D5C" w:rsidRDefault="00C75238" w:rsidP="00036496"/>
        </w:tc>
      </w:tr>
      <w:tr w:rsidR="0096176D" w:rsidRPr="00FF2B32" w:rsidTr="006F56D2">
        <w:tc>
          <w:tcPr>
            <w:tcW w:w="14879" w:type="dxa"/>
            <w:gridSpan w:val="4"/>
          </w:tcPr>
          <w:p w:rsidR="0096176D" w:rsidRPr="00604D5C" w:rsidRDefault="0096176D" w:rsidP="00036496">
            <w:r>
              <w:t>V6</w:t>
            </w:r>
            <w:r w:rsidR="006856F2">
              <w:t> : inclure les marchés (</w:t>
            </w:r>
            <w:proofErr w:type="spellStart"/>
            <w:r w:rsidR="006856F2" w:rsidRPr="006856F2">
              <w:rPr>
                <w:color w:val="FF0000"/>
              </w:rPr>
              <w:t>debugg_site</w:t>
            </w:r>
            <w:proofErr w:type="spellEnd"/>
            <w:r w:rsidR="006856F2">
              <w:t>)</w:t>
            </w:r>
          </w:p>
        </w:tc>
      </w:tr>
      <w:tr w:rsidR="006856F2" w:rsidRPr="00FF2B32" w:rsidTr="001714A1">
        <w:tc>
          <w:tcPr>
            <w:tcW w:w="1952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rPr>
                <w:color w:val="4472C4" w:themeColor="accent1"/>
              </w:rPr>
              <w:t>z</w:t>
            </w:r>
            <w:proofErr w:type="gramEnd"/>
            <w:r w:rsidRPr="006856F2">
              <w:rPr>
                <w:color w:val="4472C4" w:themeColor="accent1"/>
              </w:rPr>
              <w:t>(</w:t>
            </w:r>
            <w:proofErr w:type="spellStart"/>
            <w:r w:rsidRPr="006856F2">
              <w:rPr>
                <w:color w:val="4472C4" w:themeColor="accent1"/>
              </w:rPr>
              <w:t>t,cp,S,mark</w:t>
            </w:r>
            <w:proofErr w:type="spellEnd"/>
            <w:r w:rsidRPr="006856F2">
              <w:rPr>
                <w:color w:val="4472C4" w:themeColor="accent1"/>
              </w:rPr>
              <w:t>)</w:t>
            </w:r>
            <w:r>
              <w:rPr>
                <w:color w:val="4472C4" w:themeColor="accent1"/>
              </w:rPr>
              <w:t xml:space="preserve"> : Qté de </w:t>
            </w:r>
            <w:proofErr w:type="spellStart"/>
            <w:r>
              <w:rPr>
                <w:color w:val="4472C4" w:themeColor="accent1"/>
              </w:rPr>
              <w:t>cp</w:t>
            </w:r>
            <w:proofErr w:type="spellEnd"/>
            <w:r>
              <w:rPr>
                <w:color w:val="4472C4" w:themeColor="accent1"/>
              </w:rPr>
              <w:t xml:space="preserve"> issu de t installé dans S envoyé vers mark</w:t>
            </w:r>
          </w:p>
        </w:tc>
        <w:tc>
          <w:tcPr>
            <w:tcW w:w="3855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municipalités</w:t>
            </w:r>
            <w:proofErr w:type="gramEnd"/>
            <w:r w:rsidRPr="006856F2">
              <w:rPr>
                <w:rFonts w:eastAsiaTheme="minorEastAsia"/>
              </w:rPr>
              <w:t xml:space="preserve"> du territoire}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856F2" w:rsidRPr="006856F2">
              <w:rPr>
                <w:rFonts w:eastAsiaTheme="minorEastAsia"/>
              </w:rPr>
              <w:t xml:space="preserve"> </w:t>
            </w:r>
            <w:proofErr w:type="gramStart"/>
            <w:r w:rsidR="006856F2" w:rsidRPr="006856F2">
              <w:rPr>
                <w:rFonts w:eastAsiaTheme="minorEastAsia"/>
              </w:rPr>
              <w:t>masse</w:t>
            </w:r>
            <w:proofErr w:type="gramEnd"/>
            <w:r w:rsidR="006856F2" w:rsidRPr="006856F2">
              <w:rPr>
                <w:rFonts w:eastAsiaTheme="minorEastAsia"/>
              </w:rPr>
              <w:t xml:space="preserve"> de déchets de m d’origine o (kg) 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856F2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coproduits</w:t>
            </w:r>
            <w:proofErr w:type="gramEnd"/>
            <w:r w:rsidRPr="006856F2">
              <w:rPr>
                <w:rFonts w:eastAsiaTheme="minorEastAsia"/>
              </w:rPr>
              <w:t>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produits</w:t>
            </w:r>
            <w:proofErr w:type="gramEnd"/>
            <w:r w:rsidRPr="006856F2">
              <w:rPr>
                <w:rFonts w:eastAsiaTheme="minorEastAsia"/>
              </w:rPr>
              <w:t xml:space="preserve"> conventionnels}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6856F2"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6856F2" w:rsidRPr="006856F2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6856F2"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6856F2" w:rsidRPr="006856F2">
              <w:rPr>
                <w:rFonts w:ascii="Calibri" w:eastAsia="Calibri" w:hAnsi="Calibri" w:cs="Times New Roman"/>
              </w:rPr>
              <w:t>cp</w:t>
            </w:r>
            <w:proofErr w:type="spellEnd"/>
            <w:r w:rsidR="006856F2" w:rsidRPr="006856F2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6856F2" w:rsidRPr="006856F2">
              <w:rPr>
                <w:rFonts w:ascii="Calibri" w:eastAsia="Calibri" w:hAnsi="Calibri" w:cs="Times New Roman"/>
              </w:rPr>
              <w:t>t(</w:t>
            </w:r>
            <w:proofErr w:type="gramEnd"/>
            <w:r w:rsidR="006856F2" w:rsidRPr="006856F2">
              <w:rPr>
                <w:rFonts w:ascii="Calibri" w:eastAsia="Calibri" w:hAnsi="Calibri" w:cs="Times New Roman"/>
              </w:rPr>
              <w:t>ex : kgCO2eq/kg, kgCO2eq/kWh)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6856F2" w:rsidRPr="006856F2" w:rsidRDefault="006F56D2" w:rsidP="006856F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lieux</w:t>
            </w:r>
            <w:proofErr w:type="gramEnd"/>
            <w:r w:rsidRPr="006856F2">
              <w:rPr>
                <w:rFonts w:eastAsiaTheme="minorEastAsia"/>
              </w:rPr>
              <w:t xml:space="preserve"> d’installation possibles des technologies centralisées}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6856F2" w:rsidRPr="006856F2" w:rsidRDefault="006F56D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="006856F2" w:rsidRPr="006856F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="006856F2" w:rsidRPr="006856F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6856F2" w:rsidRPr="006856F2" w:rsidRDefault="006F56D2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6856F2" w:rsidRPr="006856F2" w:rsidRDefault="006F56D2" w:rsidP="006856F2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856F2" w:rsidRPr="0080770F" w:rsidRDefault="006856F2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r>
                <w:rPr>
                  <w:rFonts w:ascii="Cambria Math" w:hAnsi="Cambria Math"/>
                  <w:color w:val="4472C4" w:themeColor="accent1"/>
                </w:rPr>
                <m:t xml:space="preserve">mark ∈Market= </m:t>
              </m:r>
            </m:oMath>
            <w:r w:rsidRPr="00860CC0">
              <w:rPr>
                <w:rFonts w:eastAsiaTheme="minorEastAsia"/>
                <w:color w:val="4472C4" w:themeColor="accent1"/>
              </w:rPr>
              <w:t>{</w:t>
            </w:r>
            <w:proofErr w:type="gramStart"/>
            <w:r w:rsidRPr="00860CC0">
              <w:rPr>
                <w:rFonts w:eastAsiaTheme="minorEastAsia"/>
                <w:color w:val="4472C4" w:themeColor="accent1"/>
              </w:rPr>
              <w:t>marchés</w:t>
            </w:r>
            <w:proofErr w:type="gramEnd"/>
            <w:r w:rsidRPr="00860CC0">
              <w:rPr>
                <w:rFonts w:eastAsiaTheme="minorEastAsia"/>
                <w:color w:val="4472C4" w:themeColor="accent1"/>
              </w:rPr>
              <w:t xml:space="preserve"> possibles de coproduits}</w:t>
            </w:r>
          </w:p>
          <w:p w:rsid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proofErr w:type="spellStart"/>
            <w:proofErr w:type="gramStart"/>
            <w:r>
              <w:rPr>
                <w:rFonts w:eastAsiaTheme="minorEastAsia"/>
                <w:color w:val="4472C4" w:themeColor="accent1"/>
              </w:rPr>
              <w:t>Ds,mark</w:t>
            </w:r>
            <w:proofErr w:type="spellEnd"/>
            <w:proofErr w:type="gramEnd"/>
            <w:r>
              <w:rPr>
                <w:rFonts w:eastAsiaTheme="minorEastAsia"/>
                <w:color w:val="4472C4" w:themeColor="accent1"/>
              </w:rPr>
              <w:t> : distance entre un site S et un marché mark</w:t>
            </w:r>
          </w:p>
          <w:p w:rsidR="006856F2" w:rsidRPr="0080770F" w:rsidRDefault="006F56D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856F2" w:rsidRPr="0080770F">
              <w:rPr>
                <w:rFonts w:ascii="Calibri" w:eastAsia="Calibri" w:hAnsi="Calibri" w:cs="Times New Roman"/>
                <w:iCs/>
                <w:color w:val="4472C4" w:themeColor="accent1"/>
              </w:rPr>
              <w:t>: impact du transport d’un cp (kgCO2eq/tkm, kgCO2eq/kWh.km)</w:t>
            </w:r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856F2" w:rsidRPr="006856F2" w:rsidRDefault="006F56D2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856F2" w:rsidRPr="006856F2" w:rsidRDefault="006F56D2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856F2" w:rsidRPr="006856F2" w:rsidRDefault="006F56D2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856F2" w:rsidRPr="006856F2" w:rsidRDefault="006856F2" w:rsidP="006856F2">
            <w:r w:rsidRPr="006856F2">
              <w:t>Pour t dans T, s dans S :</w:t>
            </w:r>
          </w:p>
          <w:p w:rsidR="006856F2" w:rsidRPr="006856F2" w:rsidRDefault="006F56D2" w:rsidP="006856F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6F56D2" w:rsidP="006856F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6856F2" w:rsidRPr="006856F2" w:rsidRDefault="006F56D2" w:rsidP="006856F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856F2" w:rsidRPr="006856F2" w:rsidRDefault="006856F2" w:rsidP="006856F2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6856F2" w:rsidRPr="006856F2" w:rsidRDefault="006F56D2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E17C2E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Tous les coproduits doivent avoir un marché</w:t>
            </w:r>
          </w:p>
          <w:p w:rsidR="006856F2" w:rsidRPr="00E17C2E" w:rsidRDefault="006856F2" w:rsidP="006856F2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t dans T, s dans S :</w:t>
            </w:r>
          </w:p>
          <w:p w:rsidR="006856F2" w:rsidRPr="00E17C2E" w:rsidRDefault="006F56D2" w:rsidP="006856F2">
            <w:pPr>
              <w:rPr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  <w:color w:val="4472C4" w:themeColor="accent1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sz w:val="20"/>
              </w:rPr>
            </w:pPr>
          </w:p>
          <w:p w:rsidR="006856F2" w:rsidRPr="006856F2" w:rsidRDefault="006856F2" w:rsidP="006856F2"/>
        </w:tc>
        <w:tc>
          <w:tcPr>
            <w:tcW w:w="4536" w:type="dxa"/>
          </w:tcPr>
          <w:p w:rsidR="006856F2" w:rsidRPr="00604D5C" w:rsidRDefault="006856F2" w:rsidP="006856F2">
            <w:r w:rsidRPr="00604D5C">
              <w:t xml:space="preserve">Minimiser : </w:t>
            </w:r>
          </w:p>
          <w:p w:rsidR="006856F2" w:rsidRPr="0080770F" w:rsidRDefault="006F56D2" w:rsidP="006856F2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0070C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70C0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6856F2">
            <w:pPr>
              <w:rPr>
                <w:rFonts w:eastAsiaTheme="minorEastAsia"/>
              </w:rPr>
            </w:pPr>
          </w:p>
          <w:p w:rsidR="006856F2" w:rsidRPr="00604D5C" w:rsidRDefault="006856F2" w:rsidP="006856F2"/>
        </w:tc>
      </w:tr>
      <w:tr w:rsidR="0080770F" w:rsidRPr="00FF2B32" w:rsidTr="006F56D2">
        <w:tc>
          <w:tcPr>
            <w:tcW w:w="14879" w:type="dxa"/>
            <w:gridSpan w:val="4"/>
          </w:tcPr>
          <w:p w:rsidR="00BD3A37" w:rsidRDefault="00BD3A37" w:rsidP="006856F2">
            <w:r>
              <w:t xml:space="preserve">       </w:t>
            </w:r>
          </w:p>
          <w:p w:rsidR="0080770F" w:rsidRPr="00604D5C" w:rsidRDefault="0080770F" w:rsidP="006856F2">
            <w:r>
              <w:t>V7 : ajout de la contrainte d’un marché à accepter ou non un coproduit (</w:t>
            </w:r>
            <w:r w:rsidRPr="0080770F">
              <w:rPr>
                <w:color w:val="FF0000"/>
              </w:rPr>
              <w:t>debugg_site_v2)</w:t>
            </w:r>
          </w:p>
        </w:tc>
      </w:tr>
      <w:tr w:rsidR="0080770F" w:rsidRPr="00FF2B32" w:rsidTr="001714A1">
        <w:tc>
          <w:tcPr>
            <w:tcW w:w="1952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bookmarkStart w:id="0" w:name="_Hlk215490216"/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rPr>
                <w:color w:val="4472C4" w:themeColor="accent1"/>
              </w:rPr>
              <w:t>z</w:t>
            </w:r>
            <w:proofErr w:type="gramEnd"/>
            <w:r w:rsidRPr="006856F2">
              <w:rPr>
                <w:color w:val="4472C4" w:themeColor="accent1"/>
              </w:rPr>
              <w:t>(</w:t>
            </w:r>
            <w:proofErr w:type="spellStart"/>
            <w:r w:rsidRPr="006856F2">
              <w:rPr>
                <w:color w:val="4472C4" w:themeColor="accent1"/>
              </w:rPr>
              <w:t>t,cp,S,mark</w:t>
            </w:r>
            <w:proofErr w:type="spellEnd"/>
            <w:r w:rsidRPr="006856F2">
              <w:rPr>
                <w:color w:val="4472C4" w:themeColor="accent1"/>
              </w:rPr>
              <w:t>)</w:t>
            </w:r>
            <w:r>
              <w:rPr>
                <w:color w:val="4472C4" w:themeColor="accent1"/>
              </w:rPr>
              <w:t xml:space="preserve"> : Qté de </w:t>
            </w:r>
            <w:proofErr w:type="spellStart"/>
            <w:r>
              <w:rPr>
                <w:color w:val="4472C4" w:themeColor="accent1"/>
              </w:rPr>
              <w:t>cp</w:t>
            </w:r>
            <w:proofErr w:type="spellEnd"/>
            <w:r>
              <w:rPr>
                <w:color w:val="4472C4" w:themeColor="accent1"/>
              </w:rPr>
              <w:t xml:space="preserve"> issu de t installé dans S envoyé vers mark</w:t>
            </w:r>
          </w:p>
        </w:tc>
        <w:tc>
          <w:tcPr>
            <w:tcW w:w="3855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municipalités</w:t>
            </w:r>
            <w:proofErr w:type="gramEnd"/>
            <w:r w:rsidRPr="006856F2">
              <w:rPr>
                <w:rFonts w:eastAsiaTheme="minorEastAsia"/>
              </w:rPr>
              <w:t xml:space="preserve"> du territoire}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80770F" w:rsidRPr="006856F2">
              <w:rPr>
                <w:rFonts w:eastAsiaTheme="minorEastAsia"/>
              </w:rPr>
              <w:t xml:space="preserve"> </w:t>
            </w:r>
            <w:proofErr w:type="gramStart"/>
            <w:r w:rsidR="0080770F" w:rsidRPr="006856F2">
              <w:rPr>
                <w:rFonts w:eastAsiaTheme="minorEastAsia"/>
              </w:rPr>
              <w:t>masse</w:t>
            </w:r>
            <w:proofErr w:type="gramEnd"/>
            <w:r w:rsidR="0080770F" w:rsidRPr="006856F2">
              <w:rPr>
                <w:rFonts w:eastAsiaTheme="minorEastAsia"/>
              </w:rPr>
              <w:t xml:space="preserve"> de déchets de m d’origine o (kg) 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80770F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coproduits</w:t>
            </w:r>
            <w:proofErr w:type="gramEnd"/>
            <w:r w:rsidRPr="006856F2">
              <w:rPr>
                <w:rFonts w:eastAsiaTheme="minorEastAsia"/>
              </w:rPr>
              <w:t>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produits</w:t>
            </w:r>
            <w:proofErr w:type="gramEnd"/>
            <w:r w:rsidRPr="006856F2">
              <w:rPr>
                <w:rFonts w:eastAsiaTheme="minorEastAsia"/>
              </w:rPr>
              <w:t xml:space="preserve"> conventionnels}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80770F"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80770F" w:rsidRPr="006856F2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80770F"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80770F" w:rsidRPr="006856F2">
              <w:rPr>
                <w:rFonts w:ascii="Calibri" w:eastAsia="Calibri" w:hAnsi="Calibri" w:cs="Times New Roman"/>
              </w:rPr>
              <w:t>cp</w:t>
            </w:r>
            <w:proofErr w:type="spellEnd"/>
            <w:r w:rsidR="0080770F" w:rsidRPr="006856F2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80770F" w:rsidRPr="006856F2">
              <w:rPr>
                <w:rFonts w:ascii="Calibri" w:eastAsia="Calibri" w:hAnsi="Calibri" w:cs="Times New Roman"/>
              </w:rPr>
              <w:t>t(</w:t>
            </w:r>
            <w:proofErr w:type="gramEnd"/>
            <w:r w:rsidR="0080770F" w:rsidRPr="006856F2">
              <w:rPr>
                <w:rFonts w:ascii="Calibri" w:eastAsia="Calibri" w:hAnsi="Calibri" w:cs="Times New Roman"/>
              </w:rPr>
              <w:t>ex : kgCO2eq/kg, kgCO2eq/kWh)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80770F" w:rsidRPr="006856F2" w:rsidRDefault="006F56D2" w:rsidP="0080770F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lieux</w:t>
            </w:r>
            <w:proofErr w:type="gramEnd"/>
            <w:r w:rsidRPr="006856F2">
              <w:rPr>
                <w:rFonts w:eastAsiaTheme="minorEastAsia"/>
              </w:rPr>
              <w:t xml:space="preserve"> d’installation possibles des technologies centralisées}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80770F" w:rsidRPr="006856F2" w:rsidRDefault="006F56D2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="0080770F" w:rsidRPr="006856F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="0080770F" w:rsidRPr="006856F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Pour t, </w:t>
            </w: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m,</w:t>
            </w:r>
            <w:r w:rsidR="006F56D2">
              <w:rPr>
                <w:rFonts w:ascii="Calibri" w:eastAsia="Calibri" w:hAnsi="Calibri" w:cs="Times New Roman"/>
                <w:iCs/>
              </w:rPr>
              <w:t>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80770F" w:rsidRPr="006856F2" w:rsidRDefault="006F56D2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80770F" w:rsidRPr="006856F2" w:rsidRDefault="006F56D2" w:rsidP="0080770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80770F">
              <w:rPr>
                <w:rFonts w:eastAsiaTheme="minorEastAsia"/>
              </w:rPr>
              <w:t>{</w:t>
            </w:r>
            <w:proofErr w:type="gramStart"/>
            <w:r w:rsidRPr="0080770F">
              <w:rPr>
                <w:rFonts w:eastAsiaTheme="minorEastAsia"/>
              </w:rPr>
              <w:t>marchés</w:t>
            </w:r>
            <w:proofErr w:type="gramEnd"/>
            <w:r w:rsidRPr="0080770F">
              <w:rPr>
                <w:rFonts w:eastAsiaTheme="minorEastAsia"/>
              </w:rPr>
              <w:t xml:space="preserve"> possibles de coproduits}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proofErr w:type="gramStart"/>
            <w:r w:rsidRPr="0080770F">
              <w:rPr>
                <w:rFonts w:eastAsiaTheme="minorEastAsia"/>
              </w:rPr>
              <w:t>Ds,mark</w:t>
            </w:r>
            <w:proofErr w:type="spellEnd"/>
            <w:proofErr w:type="gramEnd"/>
            <w:r w:rsidRPr="0080770F">
              <w:rPr>
                <w:rFonts w:eastAsiaTheme="minorEastAsia"/>
              </w:rPr>
              <w:t> : distance entre un site S et un marché mark</w:t>
            </w:r>
          </w:p>
          <w:p w:rsidR="0080770F" w:rsidRDefault="006F56D2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AA2F5F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proofErr w:type="spellStart"/>
            <w:r w:rsidRPr="00945FA2">
              <w:rPr>
                <w:rFonts w:eastAsiaTheme="minorEastAsia"/>
                <w:color w:val="4472C4" w:themeColor="accent1"/>
              </w:rPr>
              <w:t>Poss_mark</w:t>
            </w:r>
            <w:proofErr w:type="spellEnd"/>
            <w:r w:rsidRPr="00945FA2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proofErr w:type="gramStart"/>
            <w:r w:rsidRPr="00945FA2">
              <w:rPr>
                <w:rFonts w:eastAsiaTheme="minorEastAsia"/>
                <w:color w:val="4472C4" w:themeColor="accent1"/>
              </w:rPr>
              <w:t>cp,mark</w:t>
            </w:r>
            <w:proofErr w:type="spellEnd"/>
            <w:proofErr w:type="gramEnd"/>
            <w:r w:rsidRPr="00945FA2">
              <w:rPr>
                <w:rFonts w:eastAsiaTheme="minorEastAsia"/>
                <w:color w:val="4472C4" w:themeColor="accent1"/>
              </w:rPr>
              <w:t xml:space="preserve">)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>∈</m:t>
              </m:r>
            </m:oMath>
            <w:r w:rsidRPr="00945FA2">
              <w:rPr>
                <w:rFonts w:eastAsiaTheme="minorEastAsia"/>
                <w:color w:val="4472C4" w:themeColor="accent1"/>
              </w:rPr>
              <w:t xml:space="preserve"> {0,1}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80770F" w:rsidRPr="006856F2" w:rsidRDefault="006F56D2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80770F" w:rsidRPr="006856F2" w:rsidRDefault="006F56D2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80770F" w:rsidRPr="006856F2" w:rsidRDefault="006F56D2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80770F" w:rsidRPr="006856F2" w:rsidRDefault="0080770F" w:rsidP="0080770F">
            <w:r w:rsidRPr="006856F2">
              <w:t>Pour t dans T, s dans S :</w:t>
            </w:r>
          </w:p>
          <w:p w:rsidR="0080770F" w:rsidRPr="006856F2" w:rsidRDefault="006F56D2" w:rsidP="0080770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6F56D2" w:rsidP="0080770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80770F" w:rsidRPr="006856F2" w:rsidRDefault="006F56D2" w:rsidP="0080770F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80770F" w:rsidRPr="006856F2" w:rsidRDefault="0080770F" w:rsidP="0080770F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80770F" w:rsidRPr="006856F2" w:rsidRDefault="006F56D2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80770F" w:rsidRPr="0080770F" w:rsidRDefault="0080770F" w:rsidP="0080770F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80770F" w:rsidRPr="0080770F" w:rsidRDefault="006F56D2" w:rsidP="0080770F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E17C2E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Un coproduit ne peut être envoyé que dans un marché qui peut le valoriser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mark dans </w:t>
            </w:r>
            <w:proofErr w:type="spellStart"/>
            <w:r w:rsidRPr="00E17C2E">
              <w:rPr>
                <w:color w:val="4472C4" w:themeColor="accent1"/>
              </w:rPr>
              <w:t>Market</w:t>
            </w:r>
            <w:proofErr w:type="spellEnd"/>
            <w:r w:rsidRPr="00E17C2E">
              <w:rPr>
                <w:color w:val="4472C4" w:themeColor="accent1"/>
              </w:rPr>
              <w:t> :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Si Poss(</w:t>
            </w:r>
            <w:proofErr w:type="spellStart"/>
            <w:proofErr w:type="gramStart"/>
            <w:r w:rsidRPr="00E17C2E">
              <w:rPr>
                <w:color w:val="4472C4" w:themeColor="accent1"/>
              </w:rPr>
              <w:t>cp,mark</w:t>
            </w:r>
            <w:proofErr w:type="spellEnd"/>
            <w:proofErr w:type="gramEnd"/>
            <w:r w:rsidRPr="00E17C2E">
              <w:rPr>
                <w:color w:val="4472C4" w:themeColor="accent1"/>
              </w:rPr>
              <w:t>) = 0 :</w:t>
            </w:r>
          </w:p>
          <w:p w:rsidR="0080770F" w:rsidRPr="006856F2" w:rsidRDefault="006F56D2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sz w:val="20"/>
              </w:rPr>
            </w:pPr>
          </w:p>
          <w:p w:rsidR="0080770F" w:rsidRPr="006856F2" w:rsidRDefault="0080770F" w:rsidP="0080770F"/>
        </w:tc>
        <w:tc>
          <w:tcPr>
            <w:tcW w:w="4536" w:type="dxa"/>
          </w:tcPr>
          <w:p w:rsidR="0080770F" w:rsidRPr="0080770F" w:rsidRDefault="0080770F" w:rsidP="0080770F">
            <w:r w:rsidRPr="0080770F">
              <w:t xml:space="preserve">Minimiser : </w:t>
            </w:r>
          </w:p>
          <w:p w:rsidR="0080770F" w:rsidRPr="008250A6" w:rsidRDefault="006F56D2" w:rsidP="0080770F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80770F">
            <w:pPr>
              <w:rPr>
                <w:rFonts w:eastAsiaTheme="minorEastAsia"/>
              </w:rPr>
            </w:pPr>
          </w:p>
          <w:p w:rsidR="0080770F" w:rsidRPr="0080770F" w:rsidRDefault="0080770F" w:rsidP="0080770F"/>
        </w:tc>
      </w:tr>
      <w:bookmarkEnd w:id="0"/>
      <w:tr w:rsidR="006F56D2" w:rsidRPr="00FF2B32" w:rsidTr="006F56D2">
        <w:tc>
          <w:tcPr>
            <w:tcW w:w="14879" w:type="dxa"/>
            <w:gridSpan w:val="4"/>
          </w:tcPr>
          <w:p w:rsidR="006F56D2" w:rsidRPr="0080770F" w:rsidRDefault="006F56D2" w:rsidP="0080770F">
            <w:r>
              <w:t>V8 : ajout de la distance de collecte</w:t>
            </w:r>
          </w:p>
        </w:tc>
      </w:tr>
      <w:tr w:rsidR="006F56D2" w:rsidRPr="006F56D2" w:rsidTr="001714A1">
        <w:tc>
          <w:tcPr>
            <w:tcW w:w="1952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 xml:space="preserve">) : activation ou non de la technologie </w:t>
            </w:r>
            <w:proofErr w:type="spellStart"/>
            <w:r w:rsidRPr="006856F2">
              <w:t>t</w:t>
            </w:r>
            <w:proofErr w:type="spellEnd"/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F56D2">
              <w:t>z</w:t>
            </w:r>
            <w:proofErr w:type="gramEnd"/>
            <w:r w:rsidRPr="006F56D2">
              <w:t>(</w:t>
            </w:r>
            <w:proofErr w:type="spellStart"/>
            <w:r w:rsidRPr="006F56D2">
              <w:t>t,cp,S,mark</w:t>
            </w:r>
            <w:proofErr w:type="spellEnd"/>
            <w:r w:rsidRPr="006F56D2">
              <w:t xml:space="preserve">) : Qté de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issu de t installé dans S envoyé vers mark</w:t>
            </w:r>
          </w:p>
        </w:tc>
        <w:tc>
          <w:tcPr>
            <w:tcW w:w="3855" w:type="dxa"/>
          </w:tcPr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municipalités</w:t>
            </w:r>
            <w:proofErr w:type="gramEnd"/>
            <w:r w:rsidRPr="006F56D2">
              <w:rPr>
                <w:rFonts w:eastAsiaTheme="minorEastAsia"/>
              </w:rPr>
              <w:t xml:space="preserve"> du territoire}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Pr="006F56D2">
              <w:rPr>
                <w:rFonts w:eastAsiaTheme="minorEastAsia"/>
              </w:rPr>
              <w:t xml:space="preserve"> </w:t>
            </w:r>
            <w:proofErr w:type="gramStart"/>
            <w:r w:rsidRPr="006F56D2">
              <w:rPr>
                <w:rFonts w:eastAsiaTheme="minorEastAsia"/>
              </w:rPr>
              <w:t>masse</w:t>
            </w:r>
            <w:proofErr w:type="gramEnd"/>
            <w:r w:rsidRPr="006F56D2">
              <w:rPr>
                <w:rFonts w:eastAsiaTheme="minorEastAsia"/>
              </w:rPr>
              <w:t xml:space="preserve"> de déchets de m d’origine o (kg) 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Pr="006F56D2">
              <w:rPr>
                <w:rFonts w:eastAsiaTheme="minorEastAsia"/>
                <w:lang w:val="en-GB"/>
              </w:rPr>
              <w:t xml:space="preserve"> (kgCO2eq/kg)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coproduits</w:t>
            </w:r>
            <w:proofErr w:type="gramEnd"/>
            <w:r w:rsidRPr="006F56D2">
              <w:rPr>
                <w:rFonts w:eastAsiaTheme="minorEastAsia"/>
              </w:rPr>
              <w:t>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produits</w:t>
            </w:r>
            <w:proofErr w:type="gramEnd"/>
            <w:r w:rsidRPr="006F56D2">
              <w:rPr>
                <w:rFonts w:eastAsiaTheme="minorEastAsia"/>
              </w:rPr>
              <w:t xml:space="preserve"> conventionnels}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>)</w:t>
            </w:r>
          </w:p>
          <w:p w:rsidR="006F56D2" w:rsidRPr="006F56D2" w:rsidRDefault="006F56D2" w:rsidP="006F56D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F56D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Pr="006F56D2">
              <w:rPr>
                <w:rFonts w:ascii="Calibri" w:eastAsia="Calibri" w:hAnsi="Calibri" w:cs="Times New Roman"/>
              </w:rPr>
              <w:t xml:space="preserve">: impact de l’utilisation du coproduit cp provenant de </w:t>
            </w:r>
            <w:proofErr w:type="gramStart"/>
            <w:r w:rsidRPr="006F56D2">
              <w:rPr>
                <w:rFonts w:ascii="Calibri" w:eastAsia="Calibri" w:hAnsi="Calibri" w:cs="Times New Roman"/>
              </w:rPr>
              <w:t>t(</w:t>
            </w:r>
            <w:proofErr w:type="gramEnd"/>
            <w:r w:rsidRPr="006F56D2">
              <w:rPr>
                <w:rFonts w:ascii="Calibri" w:eastAsia="Calibri" w:hAnsi="Calibri" w:cs="Times New Roman"/>
              </w:rPr>
              <w:t>ex : kgCO2eq/kg, kgCO2eq/kWh)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Pr="006F56D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>)</w:t>
            </w:r>
          </w:p>
          <w:p w:rsidR="006F56D2" w:rsidRPr="006F56D2" w:rsidRDefault="006F56D2" w:rsidP="006F56D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lieux</w:t>
            </w:r>
            <w:proofErr w:type="gramEnd"/>
            <w:r w:rsidRPr="006F56D2">
              <w:rPr>
                <w:rFonts w:eastAsiaTheme="minorEastAsia"/>
              </w:rPr>
              <w:t xml:space="preserve"> d’installation possibles des technologies centralisées}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Poss_tech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t,s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strike/>
                <w:vertAlign w:val="subscript"/>
              </w:rPr>
              <w:t>m,s</w:t>
            </w:r>
            <w:proofErr w:type="spellEnd"/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>: distance entre les municipalités et le lieu de traitement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Type d’échelle de chaque technologie : centralisé ou </w:t>
            </w:r>
            <w:proofErr w:type="spellStart"/>
            <w:r w:rsidRPr="00286DA4">
              <w:rPr>
                <w:rFonts w:ascii="Calibri" w:eastAsia="Calibri" w:hAnsi="Calibri" w:cs="Times New Roman"/>
                <w:iCs/>
                <w:strike/>
              </w:rPr>
              <w:t>decentralisé</w:t>
            </w:r>
            <w:proofErr w:type="spellEnd"/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Pour t, </w:t>
            </w: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m,s</w:t>
            </w:r>
            <w:proofErr w:type="spellEnd"/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> :</w:t>
            </w:r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 </w:t>
            </w:r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si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 t : centralisé</w:t>
            </w:r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m,s</m:t>
                    </m:r>
                  </m:sub>
                </m:sSub>
              </m:oMath>
            </m:oMathPara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Sinon :</w:t>
            </w:r>
          </w:p>
          <w:p w:rsidR="006F56D2" w:rsidRPr="00286DA4" w:rsidRDefault="006F56D2" w:rsidP="006F56D2">
            <w:pPr>
              <w:pStyle w:val="Paragraphedeliste"/>
              <w:ind w:left="360"/>
              <w:rPr>
                <w:rFonts w:eastAsiaTheme="minorEastAsia"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=0</m:t>
                </m:r>
              </m:oMath>
            </m:oMathPara>
          </w:p>
          <w:p w:rsidR="006F56D2" w:rsidRPr="006F56D2" w:rsidRDefault="006F56D2" w:rsidP="006F56D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marchés</w:t>
            </w:r>
            <w:proofErr w:type="gramEnd"/>
            <w:r w:rsidRPr="006F56D2">
              <w:rPr>
                <w:rFonts w:eastAsiaTheme="minorEastAsia"/>
              </w:rPr>
              <w:t xml:space="preserve"> possibles de coproduits}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proofErr w:type="gramStart"/>
            <w:r w:rsidRPr="006F56D2">
              <w:rPr>
                <w:rFonts w:eastAsiaTheme="minorEastAsia"/>
              </w:rPr>
              <w:t>Ds,mark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> : distance entre un site S et un marché mark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Poss_mark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cp,mark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proofErr w:type="spellEnd"/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6F56D2" w:rsidRPr="00B35CC9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proofErr w:type="gramStart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facteur</w:t>
            </w:r>
            <w:proofErr w:type="gramEnd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d’émission de la collecte des déchets</w:t>
            </w:r>
          </w:p>
          <w:p w:rsidR="006F56D2" w:rsidRPr="00B35CC9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Pour t, m :</w:t>
            </w:r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</w:t>
            </w:r>
            <w:proofErr w:type="gramStart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si</w:t>
            </w:r>
            <w:proofErr w:type="gramEnd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t : centralisé</w:t>
            </w:r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Dc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m</m:t>
                    </m:r>
                  </m:sub>
                </m:sSub>
              </m:oMath>
            </m:oMathPara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Sinon :</w:t>
            </w:r>
          </w:p>
          <w:p w:rsidR="006F56D2" w:rsidRPr="00286DA4" w:rsidRDefault="006F56D2" w:rsidP="006F56D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=0</m:t>
                </m:r>
              </m:oMath>
            </m:oMathPara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color w:val="0070C0"/>
                <w:vertAlign w:val="subscript"/>
              </w:rPr>
              <w:t>s</w:t>
            </w:r>
            <w:proofErr w:type="spell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distance entre le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point de transfert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et le lieu de traitement</w:t>
            </w:r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Transport selon 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Type d’échelle de chaque technologie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Pour t,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proofErr w:type="gramStart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si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t : centralisé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s</m:t>
                    </m:r>
                    <w:bookmarkStart w:id="1" w:name="_GoBack"/>
                    <w:bookmarkEnd w:id="1"/>
                  </m:sub>
                </m:sSub>
              </m:oMath>
            </m:oMathPara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286DA4" w:rsidRPr="00286DA4" w:rsidRDefault="00286DA4" w:rsidP="00286DA4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  <w:p w:rsidR="00286DA4" w:rsidRPr="00286DA4" w:rsidRDefault="00286DA4" w:rsidP="00286DA4">
            <w:pPr>
              <w:rPr>
                <w:rFonts w:eastAsiaTheme="minorEastAsia"/>
                <w:color w:val="4472C4" w:themeColor="accent1"/>
              </w:rPr>
            </w:pPr>
          </w:p>
          <w:p w:rsidR="006F56D2" w:rsidRPr="00B35CC9" w:rsidRDefault="006F56D2" w:rsidP="00B35CC9">
            <w:pPr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F56D2" w:rsidRPr="006856F2" w:rsidRDefault="006F56D2" w:rsidP="006F56D2">
            <w:r w:rsidRPr="006856F2">
              <w:t>Pour t dans T, s dans S :</w:t>
            </w: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6F56D2" w:rsidRPr="006856F2" w:rsidRDefault="006F56D2" w:rsidP="006F56D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F56D2" w:rsidRPr="006856F2" w:rsidRDefault="006F56D2" w:rsidP="006F56D2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80770F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6F56D2" w:rsidRPr="0080770F" w:rsidRDefault="006F56D2" w:rsidP="006F56D2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6F56D2" w:rsidRPr="0080770F" w:rsidRDefault="006F56D2" w:rsidP="006F56D2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6F56D2" w:rsidRPr="006F56D2" w:rsidRDefault="006F56D2" w:rsidP="006F56D2">
            <w:r w:rsidRPr="006F56D2">
              <w:t xml:space="preserve">Pour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dans CP, mark dans </w:t>
            </w:r>
            <w:proofErr w:type="spellStart"/>
            <w:r w:rsidRPr="006F56D2">
              <w:t>Market</w:t>
            </w:r>
            <w:proofErr w:type="spellEnd"/>
            <w:r w:rsidRPr="006F56D2">
              <w:t> :</w:t>
            </w:r>
          </w:p>
          <w:p w:rsidR="006F56D2" w:rsidRPr="006F56D2" w:rsidRDefault="006F56D2" w:rsidP="006F56D2">
            <w:r w:rsidRPr="006F56D2">
              <w:t>Si Poss(</w:t>
            </w:r>
            <w:proofErr w:type="spellStart"/>
            <w:proofErr w:type="gramStart"/>
            <w:r w:rsidRPr="006F56D2">
              <w:t>cp,mark</w:t>
            </w:r>
            <w:proofErr w:type="spellEnd"/>
            <w:proofErr w:type="gramEnd"/>
            <w:r w:rsidRPr="006F56D2">
              <w:t>) = 0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sz w:val="20"/>
              </w:rPr>
            </w:pPr>
          </w:p>
          <w:p w:rsidR="006F56D2" w:rsidRPr="006856F2" w:rsidRDefault="006F56D2" w:rsidP="006F56D2"/>
        </w:tc>
        <w:tc>
          <w:tcPr>
            <w:tcW w:w="4536" w:type="dxa"/>
          </w:tcPr>
          <w:p w:rsidR="006F56D2" w:rsidRPr="006F56D2" w:rsidRDefault="006F56D2" w:rsidP="006F56D2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trike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strike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strike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col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m,t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t</m:t>
                                        </m:r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6F56D2" w:rsidRPr="006F56D2" w:rsidTr="001714A1">
        <w:tc>
          <w:tcPr>
            <w:tcW w:w="1952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</w:p>
        </w:tc>
        <w:tc>
          <w:tcPr>
            <w:tcW w:w="3855" w:type="dxa"/>
          </w:tcPr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</w:rPr>
            </w:pPr>
          </w:p>
        </w:tc>
        <w:tc>
          <w:tcPr>
            <w:tcW w:w="4536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</w:p>
        </w:tc>
        <w:tc>
          <w:tcPr>
            <w:tcW w:w="4536" w:type="dxa"/>
          </w:tcPr>
          <w:p w:rsidR="006F56D2" w:rsidRDefault="006F56D2" w:rsidP="006F56D2">
            <w:pPr>
              <w:rPr>
                <w:rFonts w:ascii="Calibri" w:eastAsia="Calibri" w:hAnsi="Calibri" w:cs="Times New Roman"/>
              </w:rPr>
            </w:pPr>
          </w:p>
        </w:tc>
      </w:tr>
    </w:tbl>
    <w:p w:rsidR="00F921F5" w:rsidRPr="006F56D2" w:rsidRDefault="00F921F5" w:rsidP="00F921F5">
      <w:pPr>
        <w:rPr>
          <w:lang w:val="en-GB"/>
        </w:rPr>
      </w:pPr>
    </w:p>
    <w:p w:rsidR="00F921F5" w:rsidRDefault="00F921F5" w:rsidP="00F921F5">
      <w:r>
        <w:t>Cas d’étude :</w:t>
      </w:r>
    </w:p>
    <w:p w:rsidR="00F921F5" w:rsidRDefault="00F921F5" w:rsidP="00F921F5">
      <w:r>
        <w:t>Hypothèses :</w:t>
      </w:r>
    </w:p>
    <w:p w:rsidR="00F921F5" w:rsidRDefault="00F921F5" w:rsidP="00F921F5">
      <w:pPr>
        <w:pStyle w:val="Paragraphedeliste"/>
        <w:numPr>
          <w:ilvl w:val="0"/>
          <w:numId w:val="9"/>
        </w:numPr>
      </w:pPr>
      <w:r>
        <w:t>Existence ou non de marché dans un lieu :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Compost : lié à l’existence de zone agricole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Electricité : liée à l’existence d’un réseau d’électricité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Chaleur : liée à l’existence d’un réseau de chaleur</w:t>
      </w:r>
    </w:p>
    <w:p w:rsidR="00F921F5" w:rsidRDefault="00F921F5" w:rsidP="00F921F5">
      <w:r>
        <w:rPr>
          <w:noProof/>
        </w:rPr>
        <w:drawing>
          <wp:inline distT="0" distB="0" distL="0" distR="0" wp14:anchorId="3323686F" wp14:editId="706A2AD6">
            <wp:extent cx="7010400" cy="21050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Biométhane : liée à l’existence d’un réseau de gaz naturel</w:t>
      </w:r>
    </w:p>
    <w:p w:rsidR="00F921F5" w:rsidRPr="00016CCA" w:rsidRDefault="00F921F5" w:rsidP="00F921F5">
      <w:pPr>
        <w:pStyle w:val="Paragraphedeliste"/>
        <w:numPr>
          <w:ilvl w:val="1"/>
          <w:numId w:val="9"/>
        </w:numPr>
      </w:pPr>
    </w:p>
    <w:p w:rsidR="00524217" w:rsidRDefault="00524217"/>
    <w:sectPr w:rsidR="00524217" w:rsidSect="006F56D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07EA"/>
    <w:multiLevelType w:val="hybridMultilevel"/>
    <w:tmpl w:val="7F58DB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66099"/>
    <w:multiLevelType w:val="hybridMultilevel"/>
    <w:tmpl w:val="81564A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83707"/>
    <w:multiLevelType w:val="hybridMultilevel"/>
    <w:tmpl w:val="0BFE94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5014F"/>
    <w:multiLevelType w:val="hybridMultilevel"/>
    <w:tmpl w:val="D0246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D32AC"/>
    <w:multiLevelType w:val="hybridMultilevel"/>
    <w:tmpl w:val="8C123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E36647"/>
    <w:multiLevelType w:val="hybridMultilevel"/>
    <w:tmpl w:val="B9A0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A30C8"/>
    <w:multiLevelType w:val="hybridMultilevel"/>
    <w:tmpl w:val="90989E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8650BF"/>
    <w:multiLevelType w:val="hybridMultilevel"/>
    <w:tmpl w:val="68ECB172"/>
    <w:lvl w:ilvl="0" w:tplc="AC0E0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B57B5"/>
    <w:multiLevelType w:val="hybridMultilevel"/>
    <w:tmpl w:val="1EDAD5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F5"/>
    <w:rsid w:val="0003366E"/>
    <w:rsid w:val="00036496"/>
    <w:rsid w:val="000868F2"/>
    <w:rsid w:val="001714A1"/>
    <w:rsid w:val="00286DA4"/>
    <w:rsid w:val="00524217"/>
    <w:rsid w:val="005738B7"/>
    <w:rsid w:val="005B3F78"/>
    <w:rsid w:val="005D6AFF"/>
    <w:rsid w:val="00604D5C"/>
    <w:rsid w:val="0064523D"/>
    <w:rsid w:val="006856F2"/>
    <w:rsid w:val="006F56D2"/>
    <w:rsid w:val="007C30F9"/>
    <w:rsid w:val="0080770F"/>
    <w:rsid w:val="008250A6"/>
    <w:rsid w:val="0096176D"/>
    <w:rsid w:val="009850BB"/>
    <w:rsid w:val="009F2830"/>
    <w:rsid w:val="00B35CC9"/>
    <w:rsid w:val="00BD3A37"/>
    <w:rsid w:val="00C75238"/>
    <w:rsid w:val="00E55F31"/>
    <w:rsid w:val="00E721A8"/>
    <w:rsid w:val="00F34A32"/>
    <w:rsid w:val="00F869B1"/>
    <w:rsid w:val="00F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9249"/>
  <w15:chartTrackingRefBased/>
  <w15:docId w15:val="{F800EFBC-AF0F-4F13-B11F-B513F202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1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21F5"/>
    <w:pPr>
      <w:ind w:left="720"/>
      <w:contextualSpacing/>
    </w:pPr>
  </w:style>
  <w:style w:type="table" w:styleId="Grilledutableau">
    <w:name w:val="Table Grid"/>
    <w:basedOn w:val="TableauNormal"/>
    <w:uiPriority w:val="39"/>
    <w:rsid w:val="00F92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921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8743</TotalTime>
  <Pages>13</Pages>
  <Words>3086</Words>
  <Characters>16976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UTC</Company>
  <LinksUpToDate>false</LinksUpToDate>
  <CharactersWithSpaces>20022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Nomena Ravoahangy</dc:creator>
  <cp:keywords/>
  <dc:description/>
  <cp:lastModifiedBy>Nomena Ravoahangy</cp:lastModifiedBy>
  <cp:revision>6</cp:revision>
  <dcterms:created xsi:type="dcterms:W3CDTF">2025-09-17T09:12:00Z</dcterms:created>
  <dcterms:modified xsi:type="dcterms:W3CDTF">2025-12-02T14:16:00Z</dcterms:modified>
</cp:coreProperties>
</file>