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4775" cy="5534025"/>
                    </a:xfrm>
                    <a:prstGeom prst="rect">
                      <a:avLst/>
                    </a:prstGeom>
                  </pic:spPr>
                </pic:pic>
              </a:graphicData>
            </a:graphic>
          </wp:inline>
        </w:drawing>
      </w:r>
    </w:p>
    <w:tbl>
      <w:tblPr>
        <w:tblStyle w:val="Grilledutableau"/>
        <w:tblW w:w="14170" w:type="dxa"/>
        <w:tblLook w:val="04A0" w:firstRow="1" w:lastRow="0" w:firstColumn="1" w:lastColumn="0" w:noHBand="0" w:noVBand="1"/>
      </w:tblPr>
      <w:tblGrid>
        <w:gridCol w:w="440"/>
        <w:gridCol w:w="8060"/>
        <w:gridCol w:w="5670"/>
      </w:tblGrid>
      <w:tr w:rsidR="00693E25" w:rsidTr="00F45C88">
        <w:tc>
          <w:tcPr>
            <w:tcW w:w="440" w:type="dxa"/>
          </w:tcPr>
          <w:p w:rsidR="00693E25" w:rsidRDefault="00693E25"/>
        </w:tc>
        <w:tc>
          <w:tcPr>
            <w:tcW w:w="8060" w:type="dxa"/>
          </w:tcPr>
          <w:p w:rsidR="00693E25" w:rsidRDefault="00693E25">
            <w:r>
              <w:t>Réactions</w:t>
            </w:r>
          </w:p>
        </w:tc>
        <w:tc>
          <w:tcPr>
            <w:tcW w:w="5670" w:type="dxa"/>
          </w:tcPr>
          <w:p w:rsidR="00693E25" w:rsidRDefault="00693E25">
            <w:r>
              <w:t>Taux</w:t>
            </w:r>
          </w:p>
        </w:tc>
      </w:tr>
      <w:tr w:rsidR="00693E25" w:rsidTr="00F45C88">
        <w:tc>
          <w:tcPr>
            <w:tcW w:w="14170" w:type="dxa"/>
            <w:gridSpan w:val="3"/>
          </w:tcPr>
          <w:p w:rsidR="00693E25" w:rsidRDefault="00693E25" w:rsidP="00681CCD">
            <w:pPr>
              <w:rPr>
                <w:rFonts w:ascii="Calibri" w:eastAsia="Calibri" w:hAnsi="Calibri" w:cs="Times New Roman"/>
              </w:rPr>
            </w:pPr>
            <w:r w:rsidRPr="00D75DB4">
              <w:rPr>
                <w:b/>
              </w:rPr>
              <w:t>Phase d’hydrolyses par les bactéries mésophiles MB</w:t>
            </w:r>
          </w:p>
        </w:tc>
      </w:tr>
      <w:tr w:rsidR="00693E25" w:rsidTr="00F45C88">
        <w:trPr>
          <w:trHeight w:val="269"/>
        </w:trPr>
        <w:tc>
          <w:tcPr>
            <w:tcW w:w="440" w:type="dxa"/>
            <w:vMerge w:val="restart"/>
          </w:tcPr>
          <w:p w:rsidR="00693E25" w:rsidRDefault="00693E25">
            <w:r>
              <w:t>1</w:t>
            </w:r>
          </w:p>
        </w:tc>
        <w:tc>
          <w:tcPr>
            <w:tcW w:w="8060" w:type="dxa"/>
            <w:vMerge w:val="restart"/>
          </w:tcPr>
          <w:p w:rsidR="00693E25" w:rsidRPr="002B42A3" w:rsidRDefault="00693E25">
            <w:pPr>
              <w:rPr>
                <w:rFonts w:eastAsiaTheme="minorEastAsia"/>
              </w:rPr>
            </w:pPr>
            <w:r>
              <w:rPr>
                <w:rFonts w:eastAsiaTheme="minorEastAsia"/>
              </w:rPr>
              <w:t>Hydrolyse mésophile de C</w:t>
            </w:r>
          </w:p>
          <w:p w:rsidR="00693E25" w:rsidRDefault="00693E25">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A42288" w:rsidP="00681C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59726C" w:rsidRDefault="00A42288"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693E25" w:rsidRPr="00F45C88" w:rsidRDefault="00A42288"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hAnsi="Cambria Math"/>
                  </w:rPr>
                  <m:t xml:space="preserve"> </m:t>
                </m:r>
              </m:oMath>
            </m:oMathPara>
          </w:p>
        </w:tc>
      </w:tr>
      <w:tr w:rsidR="00693E25" w:rsidTr="00F45C88">
        <w:trPr>
          <w:trHeight w:val="269"/>
        </w:trPr>
        <w:tc>
          <w:tcPr>
            <w:tcW w:w="440" w:type="dxa"/>
            <w:vMerge/>
          </w:tcPr>
          <w:p w:rsidR="00693E25" w:rsidRDefault="00693E25"/>
        </w:tc>
        <w:tc>
          <w:tcPr>
            <w:tcW w:w="8060" w:type="dxa"/>
            <w:vMerge/>
          </w:tcPr>
          <w:p w:rsidR="00693E25" w:rsidRDefault="00693E25"/>
        </w:tc>
        <w:tc>
          <w:tcPr>
            <w:tcW w:w="5670" w:type="dxa"/>
            <w:vMerge/>
          </w:tcPr>
          <w:p w:rsidR="00693E25" w:rsidRDefault="00693E25"/>
        </w:tc>
      </w:tr>
      <w:tr w:rsidR="00693E25" w:rsidTr="00F45C88">
        <w:trPr>
          <w:trHeight w:val="269"/>
        </w:trPr>
        <w:tc>
          <w:tcPr>
            <w:tcW w:w="440" w:type="dxa"/>
            <w:vMerge w:val="restart"/>
          </w:tcPr>
          <w:p w:rsidR="00693E25" w:rsidRDefault="00693E25" w:rsidP="002B42A3">
            <w:r>
              <w:t>2</w:t>
            </w:r>
          </w:p>
        </w:tc>
        <w:tc>
          <w:tcPr>
            <w:tcW w:w="8060" w:type="dxa"/>
            <w:vMerge w:val="restart"/>
          </w:tcPr>
          <w:p w:rsidR="00693E25" w:rsidRDefault="00693E25" w:rsidP="002B42A3">
            <w:r>
              <w:t>Hydrolyse mésophile de P</w:t>
            </w:r>
          </w:p>
          <w:p w:rsidR="00693E25" w:rsidRDefault="00693E25"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Pr="00654195" w:rsidRDefault="00A42288"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h2P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A42288"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Pr="0059726C" w:rsidRDefault="00693E25" w:rsidP="002B42A3">
            <w:pPr>
              <w:rPr>
                <w:rFonts w:eastAsiaTheme="minorEastAsia"/>
              </w:rPr>
            </w:pPr>
          </w:p>
          <w:p w:rsidR="00693E25" w:rsidRPr="005F259B" w:rsidRDefault="00A42288"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rPr>
          <w:trHeight w:val="269"/>
        </w:trPr>
        <w:tc>
          <w:tcPr>
            <w:tcW w:w="440" w:type="dxa"/>
            <w:vMerge w:val="restart"/>
          </w:tcPr>
          <w:p w:rsidR="00693E25" w:rsidRDefault="00693E25" w:rsidP="002B42A3">
            <w:r>
              <w:t>3</w:t>
            </w:r>
          </w:p>
        </w:tc>
        <w:tc>
          <w:tcPr>
            <w:tcW w:w="8060" w:type="dxa"/>
            <w:vMerge w:val="restart"/>
          </w:tcPr>
          <w:p w:rsidR="00693E25" w:rsidRDefault="00693E25" w:rsidP="002B42A3">
            <w:r>
              <w:t>Hydrolyse mésophile de L</w:t>
            </w:r>
          </w:p>
          <w:p w:rsidR="00693E25" w:rsidRDefault="00693E25"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Pr="00654195" w:rsidRDefault="00A42288"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h3L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A42288"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Pr="0059726C" w:rsidRDefault="00693E25" w:rsidP="002B42A3">
            <w:pPr>
              <w:rPr>
                <w:rFonts w:eastAsiaTheme="minorEastAsia"/>
              </w:rPr>
            </w:pPr>
          </w:p>
          <w:p w:rsidR="00693E25" w:rsidRPr="005F259B" w:rsidRDefault="00A42288"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c>
          <w:tcPr>
            <w:tcW w:w="14170" w:type="dxa"/>
            <w:gridSpan w:val="3"/>
          </w:tcPr>
          <w:p w:rsidR="00693E25" w:rsidRDefault="00693E25" w:rsidP="001D764D">
            <w:pPr>
              <w:rPr>
                <w:rFonts w:ascii="Calibri" w:eastAsia="Calibri" w:hAnsi="Calibri" w:cs="Times New Roman"/>
              </w:rPr>
            </w:pPr>
            <w:r w:rsidRPr="00D75DB4">
              <w:rPr>
                <w:b/>
              </w:rPr>
              <w:t xml:space="preserve">Phase d’hydrolyses par les bactéries thermophiles </w:t>
            </w:r>
            <w:r>
              <w:rPr>
                <w:b/>
              </w:rPr>
              <w:t>T</w:t>
            </w:r>
            <w:r w:rsidRPr="00D75DB4">
              <w:rPr>
                <w:b/>
              </w:rPr>
              <w:t>B</w:t>
            </w:r>
          </w:p>
        </w:tc>
      </w:tr>
      <w:tr w:rsidR="00693E25" w:rsidTr="00F45C88">
        <w:trPr>
          <w:trHeight w:val="269"/>
        </w:trPr>
        <w:tc>
          <w:tcPr>
            <w:tcW w:w="440" w:type="dxa"/>
            <w:vMerge w:val="restart"/>
          </w:tcPr>
          <w:p w:rsidR="00693E25" w:rsidRDefault="00693E25" w:rsidP="001D764D">
            <w:r>
              <w:t>4</w:t>
            </w:r>
          </w:p>
        </w:tc>
        <w:tc>
          <w:tcPr>
            <w:tcW w:w="8060" w:type="dxa"/>
            <w:vMerge w:val="restart"/>
          </w:tcPr>
          <w:p w:rsidR="00693E25" w:rsidRDefault="00693E25" w:rsidP="001D764D">
            <w:r>
              <w:t>Hydrolyse thermophile de C</w:t>
            </w:r>
          </w:p>
          <w:p w:rsidR="00693E25" w:rsidRDefault="00693E25"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A42288"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h4C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A42288"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9726C" w:rsidRDefault="00693E25" w:rsidP="001D764D">
            <w:pPr>
              <w:rPr>
                <w:rFonts w:eastAsiaTheme="minorEastAsia"/>
              </w:rPr>
            </w:pPr>
          </w:p>
          <w:p w:rsidR="00693E25" w:rsidRPr="005F259B" w:rsidRDefault="00A42288"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F259B" w:rsidRDefault="00693E25" w:rsidP="001D764D">
            <w:pPr>
              <w:rPr>
                <w:rFonts w:eastAsiaTheme="minorEastAsia"/>
              </w:rPr>
            </w:pPr>
          </w:p>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693E25" w:rsidTr="00F45C88">
        <w:trPr>
          <w:trHeight w:val="269"/>
        </w:trPr>
        <w:tc>
          <w:tcPr>
            <w:tcW w:w="440" w:type="dxa"/>
            <w:vMerge w:val="restart"/>
          </w:tcPr>
          <w:p w:rsidR="00693E25" w:rsidRDefault="00693E25" w:rsidP="001D764D">
            <w:r>
              <w:t>5</w:t>
            </w:r>
          </w:p>
        </w:tc>
        <w:tc>
          <w:tcPr>
            <w:tcW w:w="8060" w:type="dxa"/>
            <w:vMerge w:val="restart"/>
          </w:tcPr>
          <w:p w:rsidR="00693E25" w:rsidRDefault="00693E25" w:rsidP="001D764D">
            <w:r>
              <w:t>Hydrolyse thermophile de P</w:t>
            </w:r>
          </w:p>
          <w:p w:rsidR="00693E25" w:rsidRDefault="00693E25"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Default="00A42288"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A42288"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Pr="0059726C" w:rsidRDefault="00693E25" w:rsidP="001D764D">
            <w:pPr>
              <w:rPr>
                <w:rFonts w:eastAsiaTheme="minorEastAsia"/>
              </w:rPr>
            </w:pPr>
          </w:p>
          <w:p w:rsidR="00693E25" w:rsidRPr="007E7A40" w:rsidRDefault="00A42288"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pPr>
              <w:rPr>
                <w:rFonts w:ascii="Calibri" w:eastAsia="Calibri" w:hAnsi="Calibri" w:cs="Times New Roman"/>
              </w:rPr>
            </w:pPr>
          </w:p>
        </w:tc>
      </w:tr>
      <w:tr w:rsidR="00693E25" w:rsidTr="00F45C88">
        <w:trPr>
          <w:trHeight w:val="269"/>
        </w:trPr>
        <w:tc>
          <w:tcPr>
            <w:tcW w:w="440" w:type="dxa"/>
            <w:vMerge w:val="restart"/>
          </w:tcPr>
          <w:p w:rsidR="00693E25" w:rsidRDefault="00693E25" w:rsidP="001D764D">
            <w:r>
              <w:t>6</w:t>
            </w:r>
          </w:p>
        </w:tc>
        <w:tc>
          <w:tcPr>
            <w:tcW w:w="8060" w:type="dxa"/>
            <w:vMerge w:val="restart"/>
          </w:tcPr>
          <w:p w:rsidR="00693E25" w:rsidRDefault="00693E25" w:rsidP="001D764D">
            <w:r>
              <w:t>Hydrolyse thermophile de L</w:t>
            </w:r>
          </w:p>
          <w:p w:rsidR="00693E25" w:rsidRDefault="00693E25"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Default="00A42288"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A42288"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Pr="0059726C" w:rsidRDefault="00693E25" w:rsidP="001D764D">
            <w:pPr>
              <w:rPr>
                <w:rFonts w:eastAsiaTheme="minorEastAsia"/>
              </w:rPr>
            </w:pPr>
          </w:p>
          <w:p w:rsidR="00693E25" w:rsidRPr="007E7A40" w:rsidRDefault="00A42288"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923A09" w:rsidTr="00F45C88">
        <w:tc>
          <w:tcPr>
            <w:tcW w:w="14170" w:type="dxa"/>
            <w:gridSpan w:val="3"/>
          </w:tcPr>
          <w:p w:rsidR="00923A09" w:rsidRDefault="00923A09" w:rsidP="00735D6E">
            <w:pPr>
              <w:rPr>
                <w:rFonts w:ascii="Calibri" w:eastAsia="Calibri" w:hAnsi="Calibri" w:cs="Times New Roman"/>
              </w:rPr>
            </w:pPr>
            <w:r w:rsidRPr="00D75DB4">
              <w:rPr>
                <w:b/>
              </w:rPr>
              <w:t>Phase d’hydrolyse</w:t>
            </w:r>
            <w:r>
              <w:rPr>
                <w:b/>
              </w:rPr>
              <w:t>s</w:t>
            </w:r>
            <w:r w:rsidRPr="00D75DB4">
              <w:rPr>
                <w:b/>
              </w:rPr>
              <w:t xml:space="preserve"> thermophile</w:t>
            </w:r>
            <w:r>
              <w:rPr>
                <w:b/>
              </w:rPr>
              <w:t>s</w:t>
            </w:r>
            <w:r w:rsidRPr="00D75DB4">
              <w:rPr>
                <w:b/>
              </w:rPr>
              <w:t xml:space="preserve">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7</w:t>
            </w:r>
          </w:p>
        </w:tc>
        <w:tc>
          <w:tcPr>
            <w:tcW w:w="8060" w:type="dxa"/>
            <w:vMerge w:val="restart"/>
          </w:tcPr>
          <w:p w:rsidR="00693E25" w:rsidRDefault="00693E25" w:rsidP="00735D6E">
            <w:r>
              <w:t>Hydrolyse de H par les actinomycètes thermophiles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Default="00A42288"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h7H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FA26CD" w:rsidRDefault="00A42288"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Pr="0059726C" w:rsidRDefault="00693E25" w:rsidP="00735D6E">
            <w:pPr>
              <w:rPr>
                <w:rFonts w:eastAsiaTheme="minorEastAsia"/>
              </w:rPr>
            </w:pPr>
          </w:p>
          <w:p w:rsidR="00693E25" w:rsidRPr="007E7A40"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8</w:t>
            </w:r>
          </w:p>
        </w:tc>
        <w:tc>
          <w:tcPr>
            <w:tcW w:w="8060" w:type="dxa"/>
            <w:vMerge w:val="restart"/>
          </w:tcPr>
          <w:p w:rsidR="00693E25" w:rsidRDefault="00693E25" w:rsidP="00735D6E">
            <w:r>
              <w:t>Hydrolyse de CE par les champignons thermophiles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882F24" w:rsidRDefault="00A42288"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h8CE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A42288"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Pr="0059726C" w:rsidRDefault="00693E25" w:rsidP="00735D6E">
            <w:pPr>
              <w:rPr>
                <w:rFonts w:eastAsiaTheme="minorEastAsia"/>
              </w:rPr>
            </w:pPr>
          </w:p>
          <w:p w:rsidR="00693E25" w:rsidRPr="007E7A40"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9</w:t>
            </w:r>
          </w:p>
        </w:tc>
        <w:tc>
          <w:tcPr>
            <w:tcW w:w="8060" w:type="dxa"/>
            <w:vMerge w:val="restart"/>
          </w:tcPr>
          <w:p w:rsidR="00693E25" w:rsidRDefault="00693E25" w:rsidP="00735D6E">
            <w:r>
              <w:t>Hydrolyse de LG par les champignons thermophiles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A972F0" w:rsidRDefault="00A42288"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h9LG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A42288"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Pr="0059726C" w:rsidRDefault="00693E25" w:rsidP="00735D6E">
            <w:pPr>
              <w:rPr>
                <w:rFonts w:eastAsiaTheme="minorEastAsia"/>
              </w:rPr>
            </w:pPr>
          </w:p>
          <w:p w:rsidR="00693E25" w:rsidRPr="00E501A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Calibri" w:hAnsi="Calibri" w:cs="Times New Roman"/>
              </w:rPr>
            </w:pPr>
            <w:r w:rsidRPr="00D75DB4">
              <w:rPr>
                <w:b/>
              </w:rPr>
              <w:t xml:space="preserve">Phase d’hydrolyses mésophiles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10</w:t>
            </w:r>
          </w:p>
        </w:tc>
        <w:tc>
          <w:tcPr>
            <w:tcW w:w="8060" w:type="dxa"/>
            <w:vMerge w:val="restart"/>
          </w:tcPr>
          <w:p w:rsidR="00693E25" w:rsidRDefault="00693E25" w:rsidP="00735D6E">
            <w:r>
              <w:t>Hydrolyse de H par les actinomycètes mésophiles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Pr="00E501A1" w:rsidRDefault="00A42288"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h10H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A972F0" w:rsidRDefault="00693E25" w:rsidP="00735D6E">
            <w:pPr>
              <w:rPr>
                <w:rFonts w:eastAsiaTheme="minorEastAsia"/>
              </w:rPr>
            </w:pPr>
          </w:p>
          <w:p w:rsidR="00693E25" w:rsidRPr="00FA26CD" w:rsidRDefault="00A42288"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Pr="0059726C" w:rsidRDefault="00693E25" w:rsidP="00735D6E">
            <w:pPr>
              <w:rPr>
                <w:rFonts w:eastAsiaTheme="minorEastAsia"/>
              </w:rPr>
            </w:pPr>
          </w:p>
          <w:p w:rsidR="00693E25" w:rsidRPr="00E501A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11</w:t>
            </w:r>
          </w:p>
        </w:tc>
        <w:tc>
          <w:tcPr>
            <w:tcW w:w="8060" w:type="dxa"/>
            <w:vMerge w:val="restart"/>
          </w:tcPr>
          <w:p w:rsidR="00693E25" w:rsidRDefault="00693E25" w:rsidP="00735D6E">
            <w:r>
              <w:t>Hydrolyse de CE par les champignons mésophiles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E501A1" w:rsidRDefault="00A42288"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h11CE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A42288"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Pr="0059726C" w:rsidRDefault="00693E25" w:rsidP="00735D6E">
            <w:pPr>
              <w:rPr>
                <w:rFonts w:eastAsiaTheme="minorEastAsia"/>
              </w:rPr>
            </w:pPr>
          </w:p>
          <w:p w:rsidR="00693E25" w:rsidRPr="00E501A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12</w:t>
            </w:r>
          </w:p>
        </w:tc>
        <w:tc>
          <w:tcPr>
            <w:tcW w:w="8060" w:type="dxa"/>
            <w:vMerge w:val="restart"/>
          </w:tcPr>
          <w:p w:rsidR="00693E25" w:rsidRDefault="00693E25" w:rsidP="00735D6E">
            <w:r>
              <w:t xml:space="preserve">Hydrolyse de LG par les champignons </w:t>
            </w:r>
            <w:r>
              <w:rPr>
                <w:rFonts w:eastAsiaTheme="minorEastAsia"/>
              </w:rPr>
              <w:t>mésophiles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E501A1" w:rsidRDefault="00A42288"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h12LG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A42288"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Pr="0059726C" w:rsidRDefault="00693E25" w:rsidP="00735D6E">
            <w:pPr>
              <w:rPr>
                <w:rFonts w:eastAsiaTheme="minorEastAsia"/>
              </w:rPr>
            </w:pPr>
          </w:p>
          <w:p w:rsidR="00693E25" w:rsidRPr="00E501A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Times New Roman" w:hAnsi="Calibri" w:cs="Times New Roman"/>
              </w:rPr>
            </w:pPr>
            <w:r w:rsidRPr="00D75DB4">
              <w:rPr>
                <w:b/>
              </w:rPr>
              <w:t>Phase d</w:t>
            </w:r>
            <w:r>
              <w:rPr>
                <w:b/>
              </w:rPr>
              <w:t>e croissances</w:t>
            </w:r>
            <w:r w:rsidRPr="00D75DB4">
              <w:rPr>
                <w:b/>
              </w:rPr>
              <w:t xml:space="preserve"> </w:t>
            </w:r>
            <w:r>
              <w:rPr>
                <w:b/>
              </w:rPr>
              <w:t>des bactéries mésophiles</w:t>
            </w:r>
          </w:p>
        </w:tc>
      </w:tr>
      <w:tr w:rsidR="00693E25" w:rsidTr="00F45C88">
        <w:trPr>
          <w:trHeight w:val="269"/>
        </w:trPr>
        <w:tc>
          <w:tcPr>
            <w:tcW w:w="440" w:type="dxa"/>
            <w:vMerge w:val="restart"/>
          </w:tcPr>
          <w:p w:rsidR="00693E25" w:rsidRDefault="00693E25" w:rsidP="00735D6E">
            <w:r>
              <w:t>13</w:t>
            </w:r>
          </w:p>
        </w:tc>
        <w:tc>
          <w:tcPr>
            <w:tcW w:w="8060" w:type="dxa"/>
            <w:vMerge w:val="restart"/>
          </w:tcPr>
          <w:p w:rsidR="00693E25" w:rsidRPr="00845EE2" w:rsidRDefault="00693E25" w:rsidP="00735D6E">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42288"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vMerge w:val="restart"/>
          </w:tcPr>
          <w:p w:rsidR="00693E25" w:rsidRPr="00517063" w:rsidRDefault="00A42288" w:rsidP="00735D6E">
            <w:pPr>
              <w:rPr>
                <w:rFonts w:eastAsiaTheme="minorEastAsia"/>
                <w:color w:val="FF0000"/>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Default="00693E25" w:rsidP="00735D6E">
            <w:pPr>
              <w:rPr>
                <w:rFonts w:eastAsiaTheme="minorEastAsia"/>
              </w:rPr>
            </w:pPr>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0" w:name="_Hlk127346343"/>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13,x/N</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1" w:name="_Hlk167810694"/>
          <w:bookmarkEnd w:id="0"/>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End w:id="1"/>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 w:name="_Hlk144718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13,x/CO2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bookmarkEnd w:id="2"/>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13,x/H2O</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14</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664FD">
              <w:rPr>
                <w:rFonts w:eastAsiaTheme="minorEastAsia"/>
                <w:lang w:val="en-GB"/>
              </w:rPr>
              <w:t xml:space="preserve"> </w:t>
            </w:r>
            <w:r w:rsidRPr="00F664FD">
              <w:rPr>
                <w:rFonts w:eastAsiaTheme="minorEastAsia"/>
                <w:color w:val="FF0000"/>
                <w:lang w:val="en-GB"/>
              </w:rPr>
              <w:t>(ammonification)</w:t>
            </w:r>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826A64"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aB,P</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3" w:name="_Hlk127346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3"/>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4" w:name="_Hlk14471838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14,x/C02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4"/>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15</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A42288"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Pr="0083020B" w:rsidRDefault="00A42288"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num>
                  <m:den>
                    <m:r>
                      <w:rPr>
                        <w:rFonts w:ascii="Cambria Math" w:hAnsi="Cambria Math"/>
                        <w:color w:val="000000" w:themeColor="text1"/>
                      </w:rPr>
                      <m:t>dt</m:t>
                    </m: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A42288"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L</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A42288"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num>
                  <m:den>
                    <m:r>
                      <w:rPr>
                        <w:rFonts w:ascii="Cambria Math" w:hAnsi="Cambria Math"/>
                        <w:color w:val="000000" w:themeColor="text1"/>
                      </w:rPr>
                      <m:t>dt</m:t>
                    </m:r>
                  </m:den>
                </m:f>
                <m:r>
                  <w:rPr>
                    <w:rFonts w:ascii="Cambria Math" w:hAnsi="Cambria Math"/>
                    <w:color w:val="000000" w:themeColor="text1"/>
                  </w:rPr>
                  <m:t>=</m:t>
                </m:r>
                <w:bookmarkStart w:id="5" w:name="_Hlk127346556"/>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15,x/N</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5"/>
          </w:p>
          <w:p w:rsidR="00693E25" w:rsidRPr="0083020B" w:rsidRDefault="00A42288"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A42288"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xml:space="preserve">= </m:t>
                </m:r>
                <w:bookmarkStart w:id="6" w:name="_Hlk144718398"/>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15,x/CO2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6"/>
          </w:p>
          <w:p w:rsidR="00693E25" w:rsidRPr="0083020B" w:rsidRDefault="00A42288"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num>
                  <m:den>
                    <m:r>
                      <w:rPr>
                        <w:rFonts w:ascii="Cambria Math" w:hAnsi="Cambria Math"/>
                        <w:color w:val="000000" w:themeColor="text1"/>
                      </w:rPr>
                      <m:t>dt</m:t>
                    </m:r>
                  </m:den>
                </m:f>
                <m:r>
                  <w:rPr>
                    <w:rFonts w:ascii="Cambria Math" w:hAnsi="Cambria Math"/>
                    <w:color w:val="000000" w:themeColor="text1"/>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15,x/H2O</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332B1">
              <w:rPr>
                <w:b/>
              </w:rPr>
              <w:t>Phase de croissances des bactéries thermophiles</w:t>
            </w:r>
          </w:p>
        </w:tc>
      </w:tr>
      <w:tr w:rsidR="00693E25" w:rsidTr="00F45C88">
        <w:tc>
          <w:tcPr>
            <w:tcW w:w="440" w:type="dxa"/>
          </w:tcPr>
          <w:p w:rsidR="00693E25" w:rsidRDefault="00693E25" w:rsidP="00735D6E">
            <w:r>
              <w:t>16</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42288"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A42288"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7" w:name="_Hlk127346398"/>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7"/>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8" w:name="_Hlk14471841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8"/>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Default="00693E25" w:rsidP="00735D6E"/>
        </w:tc>
      </w:tr>
      <w:tr w:rsidR="00693E25" w:rsidTr="00F45C88">
        <w:tc>
          <w:tcPr>
            <w:tcW w:w="440" w:type="dxa"/>
          </w:tcPr>
          <w:p w:rsidR="00693E25" w:rsidRDefault="00693E25" w:rsidP="00735D6E">
            <w:r>
              <w:t>17</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CD6D82"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9" w:name="_Hlk12734641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9"/>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0" w:name="_Hlk14471842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10"/>
          </w:p>
          <w:p w:rsidR="00693E25" w:rsidRPr="006C09C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18</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4219F"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1" w:name="_Hlk127346437"/>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1"/>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2" w:name="_Hlk14471843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2"/>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6C09C1"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A0BB2">
              <w:rPr>
                <w:b/>
              </w:rPr>
              <w:t>Phase de croissance des actinomycètes mésophiles</w:t>
            </w:r>
          </w:p>
        </w:tc>
      </w:tr>
      <w:tr w:rsidR="00693E25" w:rsidTr="00F45C88">
        <w:tc>
          <w:tcPr>
            <w:tcW w:w="440" w:type="dxa"/>
          </w:tcPr>
          <w:p w:rsidR="00693E25" w:rsidRDefault="00693E25" w:rsidP="00735D6E">
            <w:r>
              <w:t>19</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42288"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91B7F"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3" w:name="_Hlk127346449"/>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3"/>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4" w:name="_Hlk14471844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4"/>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Default="00693E25" w:rsidP="00735D6E"/>
        </w:tc>
      </w:tr>
      <w:tr w:rsidR="00693E25" w:rsidTr="00F45C88">
        <w:tc>
          <w:tcPr>
            <w:tcW w:w="440" w:type="dxa"/>
          </w:tcPr>
          <w:p w:rsidR="00693E25" w:rsidRDefault="00693E25" w:rsidP="00735D6E">
            <w:r>
              <w:t>20</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5" w:name="_Hlk12734647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bookmarkEnd w:id="15"/>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6" w:name="_Hlk144718455"/>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bookmarkEnd w:id="16"/>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21</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315158"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7" w:name="_Hlk127346486"/>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7"/>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8" w:name="_Hlk144718467"/>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8"/>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22</w:t>
            </w:r>
          </w:p>
        </w:tc>
        <w:tc>
          <w:tcPr>
            <w:tcW w:w="8060" w:type="dxa"/>
          </w:tcPr>
          <w:p w:rsidR="00693E25" w:rsidRPr="00F664FD" w:rsidRDefault="00693E25" w:rsidP="00735D6E">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42288"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0252E"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9" w:name="_Hlk127346503"/>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9"/>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0" w:name="_Hlk14471847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20"/>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693E25" w:rsidP="00735D6E">
            <w:pPr>
              <w:rPr>
                <w:rFonts w:ascii="Calibri" w:eastAsia="Calibri" w:hAnsi="Calibri" w:cs="Times New Roman"/>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1A4357">
              <w:rPr>
                <w:b/>
              </w:rPr>
              <w:t>Phase de croissances des actinomycètes thermophiles</w:t>
            </w:r>
          </w:p>
        </w:tc>
      </w:tr>
      <w:tr w:rsidR="00693E25" w:rsidTr="00F45C88">
        <w:tc>
          <w:tcPr>
            <w:tcW w:w="440" w:type="dxa"/>
          </w:tcPr>
          <w:p w:rsidR="00693E25" w:rsidRDefault="00693E25" w:rsidP="00735D6E">
            <w:r>
              <w:t>23</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42288"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B0CDD"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CB0CDD" w:rsidRDefault="00A42288"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CB0CDD" w:rsidRDefault="00A42288"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1" w:name="_Hlk127347462"/>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w:bookmarkEnd w:id="21"/>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2" w:name="_Hlk14471849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bookmarkEnd w:id="22"/>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Default="00693E25" w:rsidP="00735D6E"/>
        </w:tc>
      </w:tr>
      <w:tr w:rsidR="00693E25" w:rsidTr="00F45C88">
        <w:tc>
          <w:tcPr>
            <w:tcW w:w="440" w:type="dxa"/>
          </w:tcPr>
          <w:p w:rsidR="00693E25" w:rsidRDefault="00693E25" w:rsidP="00735D6E">
            <w:r>
              <w:t>24</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3F4D3D" w:rsidRDefault="00A42288" w:rsidP="00C1039A">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24,x/H2O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tc>
      </w:tr>
      <w:tr w:rsidR="00693E25" w:rsidTr="00F45C88">
        <w:tc>
          <w:tcPr>
            <w:tcW w:w="440" w:type="dxa"/>
          </w:tcPr>
          <w:p w:rsidR="00693E25" w:rsidRDefault="00693E25" w:rsidP="00735D6E">
            <w:r>
              <w:t>25</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E16BEE"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26</w:t>
            </w:r>
          </w:p>
        </w:tc>
        <w:tc>
          <w:tcPr>
            <w:tcW w:w="8060" w:type="dxa"/>
          </w:tcPr>
          <w:p w:rsidR="00693E25" w:rsidRPr="00F664FD" w:rsidRDefault="00693E25" w:rsidP="00735D6E">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42288"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7A5EAC"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693E25" w:rsidRPr="004F5591" w:rsidRDefault="00693E25" w:rsidP="00735D6E">
            <w:pPr>
              <w:rPr>
                <w:rFonts w:ascii="Calibri" w:eastAsia="Calibri" w:hAnsi="Calibri" w:cs="Times New Roman"/>
              </w:rPr>
            </w:pPr>
          </w:p>
        </w:tc>
      </w:tr>
      <w:tr w:rsidR="00693E25" w:rsidRPr="00735D6E" w:rsidTr="00F45C88">
        <w:tc>
          <w:tcPr>
            <w:tcW w:w="440" w:type="dxa"/>
          </w:tcPr>
          <w:p w:rsidR="00693E25" w:rsidRDefault="00693E25" w:rsidP="00735D6E"/>
        </w:tc>
        <w:tc>
          <w:tcPr>
            <w:tcW w:w="8060" w:type="dxa"/>
          </w:tcPr>
          <w:p w:rsidR="00693E25" w:rsidRPr="008E5EEA" w:rsidRDefault="00693E25" w:rsidP="00735D6E">
            <w:pPr>
              <w:rPr>
                <w:b/>
              </w:rPr>
            </w:pPr>
            <w:r w:rsidRPr="008E5EEA">
              <w:rPr>
                <w:b/>
              </w:rPr>
              <w:t>Phase de croissances des champignons mésophiles</w:t>
            </w:r>
            <w:r>
              <w:rPr>
                <w:b/>
              </w:rPr>
              <w:t xml:space="preserve"> MF</w:t>
            </w:r>
          </w:p>
        </w:tc>
        <w:tc>
          <w:tcPr>
            <w:tcW w:w="5670" w:type="dxa"/>
          </w:tcPr>
          <w:p w:rsidR="00693E25" w:rsidRDefault="00693E25" w:rsidP="00735D6E">
            <w:pPr>
              <w:rPr>
                <w:rFonts w:ascii="Calibri" w:eastAsia="Times New Roman" w:hAnsi="Calibri" w:cs="Times New Roman"/>
                <w:color w:val="000000" w:themeColor="text1"/>
              </w:rPr>
            </w:pPr>
          </w:p>
        </w:tc>
      </w:tr>
      <w:tr w:rsidR="00693E25" w:rsidRPr="00AA1EA2" w:rsidTr="00F45C88">
        <w:tc>
          <w:tcPr>
            <w:tcW w:w="440" w:type="dxa"/>
          </w:tcPr>
          <w:p w:rsidR="00693E25" w:rsidRDefault="00693E25" w:rsidP="00735D6E">
            <w:r>
              <w:t>27</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42288"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A5EAC"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4F5591"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CB0CDD" w:rsidRDefault="00A42288" w:rsidP="00C1039A">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A42288"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693E25" w:rsidRDefault="00A42288" w:rsidP="00C1039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tc>
      </w:tr>
      <w:tr w:rsidR="00693E25" w:rsidTr="00F45C88">
        <w:tc>
          <w:tcPr>
            <w:tcW w:w="440" w:type="dxa"/>
          </w:tcPr>
          <w:p w:rsidR="00693E25" w:rsidRDefault="00693E25" w:rsidP="00735D6E">
            <w:r>
              <w:t>28</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693E25" w:rsidRPr="003F4D3D" w:rsidRDefault="00A42288"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tc>
      </w:tr>
      <w:tr w:rsidR="00693E25" w:rsidTr="00F45C88">
        <w:tc>
          <w:tcPr>
            <w:tcW w:w="440" w:type="dxa"/>
          </w:tcPr>
          <w:p w:rsidR="00693E25" w:rsidRDefault="00693E25" w:rsidP="00735D6E">
            <w:r>
              <w:t>29</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29,x/N</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693E25" w:rsidRPr="003F4D3D" w:rsidRDefault="00A42288"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tc>
      </w:tr>
      <w:tr w:rsidR="00693E25" w:rsidTr="00F45C88">
        <w:tc>
          <w:tcPr>
            <w:tcW w:w="440" w:type="dxa"/>
          </w:tcPr>
          <w:p w:rsidR="00693E25" w:rsidRDefault="00693E25" w:rsidP="00735D6E">
            <w:r>
              <w:t>30</w:t>
            </w:r>
          </w:p>
        </w:tc>
        <w:tc>
          <w:tcPr>
            <w:tcW w:w="8060" w:type="dxa"/>
          </w:tcPr>
          <w:p w:rsidR="00693E25" w:rsidRPr="00F664FD" w:rsidRDefault="00693E25" w:rsidP="00735D6E">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42288"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31</w:t>
            </w:r>
          </w:p>
        </w:tc>
        <w:tc>
          <w:tcPr>
            <w:tcW w:w="8060" w:type="dxa"/>
          </w:tcPr>
          <w:p w:rsidR="00693E25" w:rsidRDefault="00693E25" w:rsidP="00735D6E">
            <w:proofErr w:type="spellStart"/>
            <w:r>
              <w:t>Growth</w:t>
            </w:r>
            <w:proofErr w:type="spellEnd"/>
            <w:r>
              <w:t xml:space="preserve"> of MF on LG</w:t>
            </w:r>
          </w:p>
          <w:p w:rsidR="00693E25" w:rsidRDefault="00A42288"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830C4" w:rsidRDefault="00A42288"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F4D3D"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5437B4">
              <w:rPr>
                <w:b/>
              </w:rPr>
              <w:t>Phase de croissances des champignons thermophiles</w:t>
            </w:r>
            <w:r>
              <w:rPr>
                <w:b/>
              </w:rPr>
              <w:t xml:space="preserve"> TF</w:t>
            </w:r>
          </w:p>
        </w:tc>
      </w:tr>
      <w:tr w:rsidR="00693E25" w:rsidTr="00F45C88">
        <w:tc>
          <w:tcPr>
            <w:tcW w:w="440" w:type="dxa"/>
          </w:tcPr>
          <w:p w:rsidR="00693E25" w:rsidRDefault="00693E25" w:rsidP="00735D6E">
            <w:r>
              <w:t>32</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42288"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594204" w:rsidRDefault="00A42288"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CB0CDD" w:rsidRDefault="00A42288" w:rsidP="00B55D11">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693E25" w:rsidRDefault="00A42288" w:rsidP="00B55D1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tc>
      </w:tr>
      <w:tr w:rsidR="00693E25" w:rsidTr="00F45C88">
        <w:tc>
          <w:tcPr>
            <w:tcW w:w="440" w:type="dxa"/>
          </w:tcPr>
          <w:p w:rsidR="00693E25" w:rsidRDefault="00693E25" w:rsidP="00735D6E">
            <w:r>
              <w:t>33</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Pr="002738F7"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693E25" w:rsidRPr="003F4D3D" w:rsidRDefault="00A42288"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tc>
      </w:tr>
      <w:tr w:rsidR="00693E25" w:rsidTr="00F45C88">
        <w:tc>
          <w:tcPr>
            <w:tcW w:w="440" w:type="dxa"/>
          </w:tcPr>
          <w:p w:rsidR="00693E25" w:rsidRDefault="00693E25" w:rsidP="00735D6E">
            <w:r>
              <w:t>34</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42288"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A42288"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693E25" w:rsidRPr="004F5591" w:rsidRDefault="00A42288" w:rsidP="00B55D11">
            <w:pPr>
              <w:rPr>
                <w:rFonts w:ascii="Calibri" w:eastAsia="Times New Roman"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tc>
      </w:tr>
      <w:tr w:rsidR="00693E25" w:rsidTr="00F45C88">
        <w:tc>
          <w:tcPr>
            <w:tcW w:w="440" w:type="dxa"/>
          </w:tcPr>
          <w:p w:rsidR="00693E25" w:rsidRDefault="00693E25" w:rsidP="00735D6E">
            <w:r>
              <w:t>35</w:t>
            </w:r>
          </w:p>
        </w:tc>
        <w:tc>
          <w:tcPr>
            <w:tcW w:w="8060" w:type="dxa"/>
          </w:tcPr>
          <w:p w:rsidR="00693E25" w:rsidRPr="00F664FD" w:rsidRDefault="00693E25" w:rsidP="00735D6E">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42288"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693E25" w:rsidRPr="008E5EEA" w:rsidRDefault="00693E25" w:rsidP="00735D6E">
            <w:pPr>
              <w:rPr>
                <w:rFonts w:eastAsiaTheme="minorEastAsia"/>
              </w:rPr>
            </w:pPr>
          </w:p>
        </w:tc>
      </w:tr>
      <w:tr w:rsidR="00693E25" w:rsidTr="00F45C88">
        <w:tc>
          <w:tcPr>
            <w:tcW w:w="440" w:type="dxa"/>
          </w:tcPr>
          <w:p w:rsidR="00693E25" w:rsidRDefault="00693E25" w:rsidP="00735D6E">
            <w:r>
              <w:t>36</w:t>
            </w:r>
          </w:p>
        </w:tc>
        <w:tc>
          <w:tcPr>
            <w:tcW w:w="8060" w:type="dxa"/>
          </w:tcPr>
          <w:p w:rsidR="00693E25" w:rsidRDefault="00693E25" w:rsidP="00735D6E">
            <w:proofErr w:type="spellStart"/>
            <w:r>
              <w:t>Growth</w:t>
            </w:r>
            <w:proofErr w:type="spellEnd"/>
            <w:r>
              <w:t xml:space="preserve"> of TF on LG</w:t>
            </w:r>
          </w:p>
          <w:p w:rsidR="00693E25" w:rsidRDefault="00A42288"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123C8"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5123C8" w:rsidRDefault="00A42288"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3830C4" w:rsidRDefault="00A42288" w:rsidP="001F02BC">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A42288"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93E25" w:rsidRPr="00AA1EA2" w:rsidTr="00F45C88">
        <w:tc>
          <w:tcPr>
            <w:tcW w:w="440" w:type="dxa"/>
          </w:tcPr>
          <w:p w:rsidR="00693E25" w:rsidRDefault="00693E25" w:rsidP="00735D6E">
            <w:r>
              <w:t>37</w:t>
            </w:r>
          </w:p>
        </w:tc>
        <w:tc>
          <w:tcPr>
            <w:tcW w:w="8060" w:type="dxa"/>
          </w:tcPr>
          <w:p w:rsidR="00693E25" w:rsidRDefault="00693E25" w:rsidP="00735D6E">
            <w:proofErr w:type="spellStart"/>
            <w:r>
              <w:t>Death</w:t>
            </w:r>
            <w:proofErr w:type="spellEnd"/>
            <w:r>
              <w:t xml:space="preserve"> of MB </w:t>
            </w:r>
          </w:p>
          <w:p w:rsidR="00693E25" w:rsidRDefault="00A42288" w:rsidP="00735D6E">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B35AAD"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38</w:t>
            </w:r>
          </w:p>
        </w:tc>
        <w:tc>
          <w:tcPr>
            <w:tcW w:w="8060" w:type="dxa"/>
          </w:tcPr>
          <w:p w:rsidR="00693E25" w:rsidRDefault="00693E25" w:rsidP="00735D6E">
            <w:proofErr w:type="spellStart"/>
            <w:r>
              <w:t>Death</w:t>
            </w:r>
            <w:proofErr w:type="spellEnd"/>
            <w:r>
              <w:t xml:space="preserve"> of TB </w:t>
            </w:r>
          </w:p>
          <w:p w:rsidR="00693E25" w:rsidRDefault="00A42288" w:rsidP="00735D6E">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B35AAD"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39</w:t>
            </w:r>
          </w:p>
        </w:tc>
        <w:tc>
          <w:tcPr>
            <w:tcW w:w="8060" w:type="dxa"/>
          </w:tcPr>
          <w:p w:rsidR="00693E25" w:rsidRDefault="00693E25" w:rsidP="00735D6E">
            <w:proofErr w:type="spellStart"/>
            <w:r>
              <w:t>Death</w:t>
            </w:r>
            <w:proofErr w:type="spellEnd"/>
            <w:r>
              <w:t xml:space="preserve"> of MA </w:t>
            </w:r>
          </w:p>
          <w:p w:rsidR="00693E25" w:rsidRDefault="00A42288" w:rsidP="00735D6E">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B35AAD"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p w:rsidR="00693E25" w:rsidRPr="005C2792"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tc>
      </w:tr>
      <w:tr w:rsidR="00693E25" w:rsidRPr="00AA1EA2" w:rsidTr="00F45C88">
        <w:tc>
          <w:tcPr>
            <w:tcW w:w="440" w:type="dxa"/>
          </w:tcPr>
          <w:p w:rsidR="00693E25" w:rsidRDefault="00693E25" w:rsidP="00735D6E">
            <w:r>
              <w:t>40</w:t>
            </w:r>
          </w:p>
        </w:tc>
        <w:tc>
          <w:tcPr>
            <w:tcW w:w="8060" w:type="dxa"/>
          </w:tcPr>
          <w:p w:rsidR="00693E25" w:rsidRDefault="00693E25" w:rsidP="00735D6E">
            <w:proofErr w:type="spellStart"/>
            <w:r>
              <w:t>Death</w:t>
            </w:r>
            <w:proofErr w:type="spellEnd"/>
            <w:r>
              <w:t xml:space="preserve"> of TA </w:t>
            </w:r>
          </w:p>
          <w:p w:rsidR="00693E25" w:rsidRDefault="00A42288" w:rsidP="00735D6E">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Default="00693E25" w:rsidP="00735D6E">
            <w:pPr>
              <w:rPr>
                <w:rFonts w:eastAsiaTheme="minorEastAsia"/>
              </w:rPr>
            </w:pPr>
          </w:p>
          <w:p w:rsidR="00693E25" w:rsidRPr="00B35AAD"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41</w:t>
            </w:r>
          </w:p>
        </w:tc>
        <w:tc>
          <w:tcPr>
            <w:tcW w:w="8060" w:type="dxa"/>
          </w:tcPr>
          <w:p w:rsidR="00693E25" w:rsidRDefault="00693E25" w:rsidP="00735D6E">
            <w:proofErr w:type="spellStart"/>
            <w:r>
              <w:t>Death</w:t>
            </w:r>
            <w:proofErr w:type="spellEnd"/>
            <w:r>
              <w:t xml:space="preserve"> of MF </w:t>
            </w:r>
          </w:p>
          <w:p w:rsidR="00693E25" w:rsidRPr="00C32ADE" w:rsidRDefault="00693E25" w:rsidP="00735D6E">
            <w:pPr>
              <w:rPr>
                <w:rFonts w:eastAsiaTheme="minorEastAsia"/>
                <w:color w:val="FF0000"/>
              </w:rPr>
            </w:pPr>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p w:rsidR="00693E25" w:rsidRDefault="00693E25" w:rsidP="00735D6E">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5670" w:type="dxa"/>
          </w:tcPr>
          <w:p w:rsidR="00693E25" w:rsidRPr="00CE2DE9"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B35AAD"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p w:rsidR="00693E25" w:rsidRPr="005C2792"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tc>
      </w:tr>
      <w:tr w:rsidR="00693E25" w:rsidRPr="00AA1EA2" w:rsidTr="00F45C88">
        <w:tc>
          <w:tcPr>
            <w:tcW w:w="440" w:type="dxa"/>
          </w:tcPr>
          <w:p w:rsidR="00693E25" w:rsidRDefault="00693E25" w:rsidP="00735D6E">
            <w:r>
              <w:t>42</w:t>
            </w:r>
          </w:p>
        </w:tc>
        <w:tc>
          <w:tcPr>
            <w:tcW w:w="8060" w:type="dxa"/>
          </w:tcPr>
          <w:p w:rsidR="00693E25" w:rsidRDefault="00693E25" w:rsidP="00735D6E">
            <w:proofErr w:type="spellStart"/>
            <w:r>
              <w:t>Death</w:t>
            </w:r>
            <w:proofErr w:type="spellEnd"/>
            <w:r>
              <w:t xml:space="preserve"> of TF </w:t>
            </w:r>
          </w:p>
          <w:p w:rsidR="00693E25" w:rsidRDefault="00693E25" w:rsidP="00735D6E">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5670" w:type="dxa"/>
          </w:tcPr>
          <w:p w:rsidR="00693E25" w:rsidRPr="002E7AB9"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B35AAD"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07615">
              <w:rPr>
                <w:b/>
              </w:rPr>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93E25" w:rsidRPr="00AA1EA2" w:rsidTr="00F45C88">
        <w:trPr>
          <w:trHeight w:val="269"/>
        </w:trPr>
        <w:tc>
          <w:tcPr>
            <w:tcW w:w="440" w:type="dxa"/>
            <w:vMerge w:val="restart"/>
          </w:tcPr>
          <w:p w:rsidR="00693E25" w:rsidRDefault="00693E25" w:rsidP="00735D6E">
            <w:r>
              <w:t>43</w:t>
            </w:r>
          </w:p>
        </w:tc>
        <w:tc>
          <w:tcPr>
            <w:tcW w:w="8060" w:type="dxa"/>
            <w:vMerge w:val="restart"/>
          </w:tcPr>
          <w:p w:rsidR="00693E25" w:rsidRPr="00A42288" w:rsidRDefault="00A42288" w:rsidP="00735D6E">
            <w:pPr>
              <w:rPr>
                <w:rFonts w:eastAsiaTheme="minorEastAsia"/>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r>
                  <w:rPr>
                    <w:rFonts w:ascii="Cambria Math" w:hAnsi="Cambria Math"/>
                    <w:sz w:val="20"/>
                  </w:rPr>
                  <m:t>0.22</m:t>
                </m:r>
                <m:r>
                  <w:rPr>
                    <w:rFonts w:ascii="Cambria Math" w:hAnsi="Cambria Math"/>
                    <w:sz w:val="20"/>
                  </w:rPr>
                  <m:t>P</m:t>
                </m:r>
              </m:oMath>
            </m:oMathPara>
          </w:p>
          <w:p w:rsidR="00A42288" w:rsidRDefault="00A42288" w:rsidP="00735D6E">
            <w:pPr>
              <w:rPr>
                <w:sz w:val="20"/>
              </w:rPr>
            </w:pPr>
          </w:p>
          <w:p w:rsidR="00A42288" w:rsidRDefault="00A42288" w:rsidP="00735D6E">
            <w:pPr>
              <w:rPr>
                <w:sz w:val="20"/>
              </w:rPr>
            </w:pPr>
            <w:r>
              <w:rPr>
                <w:sz w:val="20"/>
              </w:rPr>
              <w:t>Xi : C1.48 H1.5 O0.85 N0.12</w:t>
            </w:r>
          </w:p>
          <w:p w:rsidR="00D53C0F" w:rsidRDefault="00D53C0F" w:rsidP="00735D6E">
            <w:pPr>
              <w:rPr>
                <w:sz w:val="20"/>
              </w:rPr>
            </w:pPr>
          </w:p>
          <w:p w:rsidR="00D53C0F" w:rsidRPr="006956E6" w:rsidRDefault="00D53C0F" w:rsidP="00735D6E">
            <w:pPr>
              <w:rPr>
                <w:sz w:val="20"/>
              </w:rPr>
            </w:pPr>
            <w:r>
              <w:rPr>
                <w:sz w:val="20"/>
              </w:rPr>
              <w:t>Fi : coefficient de rendement</w:t>
            </w:r>
            <w:r w:rsidR="00DF4AA8">
              <w:rPr>
                <w:sz w:val="20"/>
              </w:rPr>
              <w:t> : 0.305</w:t>
            </w:r>
          </w:p>
        </w:tc>
        <w:tc>
          <w:tcPr>
            <w:tcW w:w="5670" w:type="dxa"/>
            <w:vMerge w:val="restart"/>
          </w:tcPr>
          <w:p w:rsidR="00693E25" w:rsidRPr="002E7AB9" w:rsidRDefault="00A42288"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p w:rsidR="00693E25" w:rsidRPr="00D07615"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D07615" w:rsidRDefault="00A42288"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A42288" w:rsidP="00735D6E">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693E25" w:rsidP="00735D6E">
            <w:pPr>
              <w:rPr>
                <w:rFonts w:ascii="Calibri" w:eastAsia="Calibri" w:hAnsi="Calibri" w:cs="Times New Roman"/>
              </w:rPr>
            </w:pPr>
          </w:p>
        </w:tc>
      </w:tr>
      <w:tr w:rsidR="00693E25" w:rsidTr="00F45C88">
        <w:trPr>
          <w:trHeight w:val="269"/>
        </w:trPr>
        <w:tc>
          <w:tcPr>
            <w:tcW w:w="440" w:type="dxa"/>
            <w:vMerge/>
          </w:tcPr>
          <w:p w:rsidR="00693E25" w:rsidRPr="00F664FD" w:rsidRDefault="00693E25" w:rsidP="00735D6E">
            <w:pPr>
              <w:rPr>
                <w:lang w:val="en-GB"/>
              </w:rPr>
            </w:pPr>
          </w:p>
        </w:tc>
        <w:tc>
          <w:tcPr>
            <w:tcW w:w="8060" w:type="dxa"/>
            <w:vMerge/>
          </w:tcPr>
          <w:p w:rsidR="00693E25" w:rsidRPr="00F664FD" w:rsidRDefault="00693E25" w:rsidP="00735D6E">
            <w:pPr>
              <w:rPr>
                <w:rFonts w:ascii="Calibri" w:eastAsia="Calibri" w:hAnsi="Calibri" w:cs="Times New Roman"/>
                <w:sz w:val="20"/>
                <w:lang w:val="en-GB"/>
              </w:rPr>
            </w:pPr>
          </w:p>
        </w:tc>
        <w:tc>
          <w:tcPr>
            <w:tcW w:w="5670" w:type="dxa"/>
            <w:vMerge/>
          </w:tcPr>
          <w:p w:rsidR="00693E25" w:rsidRPr="00F664FD" w:rsidRDefault="00693E25" w:rsidP="00735D6E">
            <w:pPr>
              <w:rPr>
                <w:rFonts w:ascii="Calibri" w:eastAsia="Calibri" w:hAnsi="Calibri" w:cs="Times New Roman"/>
                <w:lang w:val="en-GB"/>
              </w:rPr>
            </w:pPr>
          </w:p>
        </w:tc>
      </w:tr>
      <w:tr w:rsidR="00F45C88" w:rsidTr="00F45C88">
        <w:tc>
          <w:tcPr>
            <w:tcW w:w="14170" w:type="dxa"/>
            <w:gridSpan w:val="3"/>
          </w:tcPr>
          <w:p w:rsidR="00F45C88" w:rsidRDefault="00F45C88" w:rsidP="00ED317A">
            <w:pPr>
              <w:rPr>
                <w:rFonts w:ascii="Calibri" w:eastAsia="Calibri" w:hAnsi="Calibri" w:cs="Times New Roman"/>
                <w:color w:val="000000" w:themeColor="text1"/>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B34B99" w:rsidRPr="00585B1C" w:rsidTr="00F45C88">
        <w:tc>
          <w:tcPr>
            <w:tcW w:w="440" w:type="dxa"/>
          </w:tcPr>
          <w:p w:rsidR="00B34B99" w:rsidRDefault="00B34B99" w:rsidP="00ED317A">
            <w:r>
              <w:t>44</w:t>
            </w:r>
          </w:p>
        </w:tc>
        <w:tc>
          <w:tcPr>
            <w:tcW w:w="8060" w:type="dxa"/>
          </w:tcPr>
          <w:p w:rsidR="00B34B99" w:rsidRDefault="00B34B99" w:rsidP="00ED317A">
            <w:pPr>
              <w:rPr>
                <w:lang w:val="en-GB"/>
              </w:rPr>
            </w:pPr>
            <w:r w:rsidRPr="00B5574D">
              <w:rPr>
                <w:lang w:val="en-GB"/>
              </w:rPr>
              <w:t>Nitrification by biological tr</w:t>
            </w:r>
            <w:r>
              <w:rPr>
                <w:lang w:val="en-GB"/>
              </w:rPr>
              <w:t>e</w:t>
            </w:r>
            <w:r w:rsidRPr="00B5574D">
              <w:rPr>
                <w:lang w:val="en-GB"/>
              </w:rPr>
              <w:t>atment p</w:t>
            </w:r>
            <w:r>
              <w:rPr>
                <w:lang w:val="en-GB"/>
              </w:rPr>
              <w:t>rocesses book</w:t>
            </w:r>
          </w:p>
          <w:p w:rsidR="00B34B99" w:rsidRDefault="00A42288" w:rsidP="00ED317A">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rsidR="00B34B99" w:rsidRPr="00CD15DB" w:rsidRDefault="00A42288" w:rsidP="00ED317A">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+j</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→l.Xa+m.</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O+n.</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+o.</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B34B99" w:rsidRPr="00B5574D" w:rsidRDefault="00B34B99" w:rsidP="00ED317A">
            <w:pPr>
              <w:rPr>
                <w:lang w:val="en-GB"/>
              </w:rPr>
            </w:pPr>
            <w:r>
              <w:rPr>
                <w:lang w:val="en-GB"/>
              </w:rPr>
              <w:t>(without N2O emission)</w:t>
            </w:r>
          </w:p>
        </w:tc>
        <w:tc>
          <w:tcPr>
            <w:tcW w:w="5670" w:type="dxa"/>
          </w:tcPr>
          <w:p w:rsidR="00B34B99" w:rsidRDefault="00A42288"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826A3A" w:rsidRPr="00585B1C" w:rsidRDefault="00A42288"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dXa</m:t>
                    </m:r>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A42288"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dN</m:t>
                    </m:r>
                    <m:sSubSup>
                      <m:sSubSupPr>
                        <m:ctrlPr>
                          <w:rPr>
                            <w:rFonts w:ascii="Cambria Math" w:eastAsia="Calibri" w:hAnsi="Cambria Math" w:cs="Times New Roman"/>
                            <w:i/>
                            <w:lang w:val="en-GB"/>
                          </w:rPr>
                        </m:ctrlPr>
                      </m:sSubSupPr>
                      <m:e>
                        <m:r>
                          <w:rPr>
                            <w:rFonts w:ascii="Cambria Math" w:eastAsia="Calibri" w:hAnsi="Cambria Math" w:cs="Times New Roman"/>
                            <w:lang w:val="en-GB"/>
                          </w:rPr>
                          <m:t>H</m:t>
                        </m:r>
                      </m:e>
                      <m:sub>
                        <m:r>
                          <w:rPr>
                            <w:rFonts w:ascii="Cambria Math" w:eastAsia="Calibri" w:hAnsi="Cambria Math" w:cs="Times New Roman"/>
                            <w:lang w:val="en-GB"/>
                          </w:rPr>
                          <m:t>4</m:t>
                        </m:r>
                      </m:sub>
                      <m:sup>
                        <m:r>
                          <w:rPr>
                            <w:rFonts w:ascii="Cambria Math" w:eastAsia="Calibri" w:hAnsi="Cambria Math" w:cs="Times New Roman"/>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NH4</m:t>
                            </m:r>
                          </m:den>
                        </m:f>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A42288"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O2</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A42288"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A42288"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A42288"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A42288"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H2O</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tc>
      </w:tr>
      <w:tr w:rsidR="00B34B99" w:rsidRPr="00B5574D" w:rsidTr="00F45C88">
        <w:tc>
          <w:tcPr>
            <w:tcW w:w="440" w:type="dxa"/>
          </w:tcPr>
          <w:p w:rsidR="00B34B99" w:rsidRDefault="00B34B99" w:rsidP="00ED317A">
            <w:r>
              <w:t>45</w:t>
            </w:r>
          </w:p>
        </w:tc>
        <w:tc>
          <w:tcPr>
            <w:tcW w:w="8060" w:type="dxa"/>
          </w:tcPr>
          <w:p w:rsidR="00B34B99" w:rsidRDefault="00B34B99" w:rsidP="00ED317A">
            <w:pPr>
              <w:rPr>
                <w:lang w:val="en-GB"/>
              </w:rPr>
            </w:pPr>
            <w:r>
              <w:rPr>
                <w:lang w:val="en-GB"/>
              </w:rPr>
              <w:t>Denitrification</w:t>
            </w:r>
          </w:p>
          <w:p w:rsidR="00B34B99" w:rsidRDefault="00A42288" w:rsidP="00ED317A">
            <w:pPr>
              <w:rPr>
                <w:lang w:val="en-GB"/>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B34B99" w:rsidRPr="00B5574D" w:rsidRDefault="00B34B99" w:rsidP="00ED317A">
            <w:pPr>
              <w:rPr>
                <w:lang w:val="en-GB"/>
              </w:rPr>
            </w:pPr>
          </w:p>
        </w:tc>
        <w:tc>
          <w:tcPr>
            <w:tcW w:w="5670" w:type="dxa"/>
          </w:tcPr>
          <w:p w:rsidR="00B34B99" w:rsidRPr="000941EE" w:rsidRDefault="00A42288"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=p</m:t>
                    </m:r>
                  </m:e>
                  <m:sub>
                    <m:r>
                      <w:rPr>
                        <w:rFonts w:ascii="Cambria Math" w:eastAsia="Calibri" w:hAnsi="Cambria Math" w:cs="Times New Roman"/>
                        <w:lang w:val="en-GB"/>
                      </w:rPr>
                      <m:t>maxdenit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NO</m:t>
                    </m:r>
                  </m:e>
                  <m:sub>
                    <m:r>
                      <w:rPr>
                        <w:rFonts w:ascii="Cambria Math" w:eastAsia="Calibri" w:hAnsi="Cambria Math" w:cs="Times New Roman"/>
                        <w:lang w:val="en-GB"/>
                      </w:rPr>
                      <m:t>3 .</m:t>
                    </m:r>
                  </m:sub>
                </m:sSub>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B34B99" w:rsidRPr="00436791" w:rsidRDefault="00A42288" w:rsidP="00ED317A">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r>
                  <w:rPr>
                    <w:rFonts w:ascii="Cambria Math" w:eastAsiaTheme="minorEastAsia" w:hAnsi="Cambria Math"/>
                    <w:sz w:val="18"/>
                  </w:rPr>
                  <m:t xml:space="preserve"> </m:t>
                </m:r>
              </m:oMath>
            </m:oMathPara>
          </w:p>
          <w:p w:rsidR="00B34B99" w:rsidRPr="009F368B" w:rsidRDefault="00B34B99" w:rsidP="00ED317A">
            <w:pPr>
              <w:rPr>
                <w:rFonts w:eastAsiaTheme="minorEastAsia"/>
                <w:sz w:val="16"/>
              </w:rPr>
            </w:pPr>
          </w:p>
          <w:p w:rsidR="00B34B99" w:rsidRPr="00436791" w:rsidRDefault="00A42288" w:rsidP="00ED317A">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p w:rsidR="00B34B99" w:rsidRPr="00B5574D" w:rsidRDefault="00A42288" w:rsidP="00ED317A">
            <w:pPr>
              <w:rPr>
                <w:rFonts w:ascii="Calibri" w:eastAsia="Calibri" w:hAnsi="Calibri" w:cs="Times New Roman"/>
                <w:lang w:val="en-GB"/>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r>
                  <w:rPr>
                    <w:rFonts w:ascii="Cambria Math" w:eastAsiaTheme="minorEastAsia" w:hAnsi="Cambria Math"/>
                    <w:sz w:val="18"/>
                  </w:rPr>
                  <m:t>(1-p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tc>
      </w:tr>
      <w:tr w:rsidR="00B34B99" w:rsidRPr="005069F4" w:rsidTr="00F45C88">
        <w:tc>
          <w:tcPr>
            <w:tcW w:w="440" w:type="dxa"/>
          </w:tcPr>
          <w:p w:rsidR="00B34B99" w:rsidRDefault="00B34B99" w:rsidP="00ED317A">
            <w:r>
              <w:t>46</w:t>
            </w:r>
          </w:p>
        </w:tc>
        <w:tc>
          <w:tcPr>
            <w:tcW w:w="8060" w:type="dxa"/>
          </w:tcPr>
          <w:p w:rsidR="00B34B99" w:rsidRDefault="00B34B99" w:rsidP="00ED317A">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B34B99" w:rsidRPr="00431A42" w:rsidRDefault="00A42288" w:rsidP="00ED317A">
            <w:pPr>
              <w:rPr>
                <w:rFonts w:eastAsiaTheme="minorEastAsia"/>
                <w:color w:val="FF0000"/>
                <w:sz w:val="20"/>
              </w:rPr>
            </w:pPr>
            <m:oMathPara>
              <m:oMath>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)P</m:t>
                </m:r>
              </m:oMath>
            </m:oMathPara>
          </w:p>
          <w:p w:rsidR="00B34B99" w:rsidRPr="00ED44F6" w:rsidRDefault="00B34B99" w:rsidP="00ED317A">
            <w:pPr>
              <w:rPr>
                <w:sz w:val="20"/>
              </w:rPr>
            </w:pPr>
            <w:r>
              <w:rPr>
                <w:sz w:val="20"/>
              </w:rPr>
              <w:t>*La répartition du décès de la biomasse autotrophe entre M.I et RB est calculée dans les mêmes proportions que pour la biomasse hétérotrophe</w:t>
            </w:r>
          </w:p>
          <w:p w:rsidR="00B34B99" w:rsidRDefault="00B34B99" w:rsidP="00ED317A"/>
        </w:tc>
        <w:tc>
          <w:tcPr>
            <w:tcW w:w="5670" w:type="dxa"/>
          </w:tcPr>
          <w:p w:rsidR="00B34B99" w:rsidRDefault="00A42288"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B34B99" w:rsidRPr="003E094D" w:rsidRDefault="00A42288"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A42288" w:rsidP="00ED317A">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B34B99" w:rsidP="00ED317A">
            <w:pPr>
              <w:rPr>
                <w:rFonts w:eastAsiaTheme="minorEastAsia"/>
              </w:rPr>
            </w:pPr>
          </w:p>
          <w:p w:rsidR="00B34B99" w:rsidRPr="003E094D" w:rsidRDefault="00A42288" w:rsidP="00ED317A">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m:t>
                </m:r>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42617" w:rsidRDefault="00B34B99" w:rsidP="00ED317A">
            <w:pPr>
              <w:rPr>
                <w:rFonts w:eastAsiaTheme="minorEastAsia"/>
              </w:rPr>
            </w:pPr>
          </w:p>
          <w:p w:rsidR="00B34B99" w:rsidRPr="005069F4" w:rsidRDefault="00B34B99" w:rsidP="00ED317A">
            <w:pPr>
              <w:rPr>
                <w:rFonts w:ascii="Calibri" w:eastAsia="Calibri" w:hAnsi="Calibri" w:cs="Times New Roman"/>
                <w:sz w:val="20"/>
              </w:rPr>
            </w:pPr>
          </w:p>
        </w:tc>
      </w:tr>
      <w:tr w:rsidR="00B34B99" w:rsidRPr="00D310B6" w:rsidTr="00F45C88">
        <w:trPr>
          <w:trHeight w:val="269"/>
        </w:trPr>
        <w:tc>
          <w:tcPr>
            <w:tcW w:w="440" w:type="dxa"/>
            <w:vMerge w:val="restart"/>
          </w:tcPr>
          <w:p w:rsidR="00B34B99" w:rsidRDefault="00B34B99" w:rsidP="00ED317A">
            <w:r>
              <w:t>47</w:t>
            </w:r>
          </w:p>
        </w:tc>
        <w:tc>
          <w:tcPr>
            <w:tcW w:w="8060" w:type="dxa"/>
            <w:vMerge w:val="restart"/>
          </w:tcPr>
          <w:p w:rsidR="00B34B99" w:rsidRDefault="00B34B99" w:rsidP="00ED317A">
            <w:r>
              <w:t xml:space="preserve">Emission ammoniacale (transfert liquide – </w:t>
            </w:r>
            <w:proofErr w:type="spellStart"/>
            <w:r>
              <w:t>gas</w:t>
            </w:r>
            <w:proofErr w:type="spellEnd"/>
            <w:r>
              <w:t xml:space="preserve"> selon Sole-</w:t>
            </w:r>
            <w:proofErr w:type="spellStart"/>
            <w:r>
              <w:t>Mauri</w:t>
            </w:r>
            <w:proofErr w:type="spellEnd"/>
            <w:r>
              <w:t> ?)</w:t>
            </w:r>
          </w:p>
          <w:p w:rsidR="00B34B99" w:rsidRPr="00A25C86" w:rsidRDefault="00A42288" w:rsidP="00ED317A">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gas</m:t>
                  </m:r>
                </m:sub>
              </m:sSub>
              <m:r>
                <w:rPr>
                  <w:rFonts w:ascii="Cambria Math" w:hAnsi="Cambria Math"/>
                </w:rPr>
                <m:t> </m:t>
              </m:r>
            </m:oMath>
            <w:r w:rsidR="00A25C86" w:rsidRPr="00A25C86">
              <w:rPr>
                <w:rFonts w:eastAsiaTheme="minorEastAsia"/>
              </w:rPr>
              <w:t>: Equilibre de l</w:t>
            </w:r>
            <w:r w:rsidR="00A25C86">
              <w:rPr>
                <w:rFonts w:eastAsiaTheme="minorEastAsia"/>
              </w:rPr>
              <w:t>’ammoniac dissout avec la phase gazeuse</w:t>
            </w:r>
          </w:p>
          <w:p w:rsidR="00A25C86" w:rsidRDefault="00A42288" w:rsidP="00ED317A">
            <w:pPr>
              <w:rPr>
                <w:rFonts w:eastAsiaTheme="minorEastAsia"/>
              </w:rPr>
            </w:pPr>
            <m:oMath>
              <m:sSub>
                <m:sSubPr>
                  <m:ctrlPr>
                    <w:rPr>
                      <w:rFonts w:ascii="Cambria Math" w:hAnsi="Cambria Math"/>
                      <w:i/>
                    </w:rPr>
                  </m:ctrlPr>
                </m:sSubPr>
                <m:e>
                  <m:r>
                    <w:rPr>
                      <w:rFonts w:ascii="Cambria Math" w:hAnsi="Cambria Math"/>
                    </w:rPr>
                    <m:t>NH</m:t>
                  </m:r>
                </m:e>
                <m:sub>
                  <m:r>
                    <w:rPr>
                      <w:rFonts w:ascii="Cambria Math" w:hAnsi="Cambria Math"/>
                    </w:rPr>
                    <m:t>3, gas</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emitted</m:t>
                  </m:r>
                </m:sub>
              </m:sSub>
              <m:r>
                <w:rPr>
                  <w:rFonts w:ascii="Cambria Math" w:hAnsi="Cambria Math"/>
                </w:rPr>
                <m:t> </m:t>
              </m:r>
            </m:oMath>
            <w:r w:rsidR="00A25C86">
              <w:rPr>
                <w:rFonts w:eastAsiaTheme="minorEastAsia"/>
              </w:rPr>
              <w:t xml:space="preserve">: Volatilisation de l’ammoniac </w:t>
            </w:r>
          </w:p>
          <w:p w:rsidR="00A25C86" w:rsidRPr="00A25C86" w:rsidRDefault="00A25C86" w:rsidP="00ED317A"/>
        </w:tc>
        <w:tc>
          <w:tcPr>
            <w:tcW w:w="5670" w:type="dxa"/>
            <w:vMerge w:val="restart"/>
          </w:tcPr>
          <w:p w:rsidR="0098439C" w:rsidRPr="00A25C86" w:rsidRDefault="00A42288"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 xml:space="preserve"> (loi de Henry)</m:t>
                </m:r>
              </m:oMath>
            </m:oMathPara>
          </w:p>
          <w:p w:rsidR="00A25C86" w:rsidRPr="00A25C86" w:rsidRDefault="00A42288" w:rsidP="00ED317A">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k</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NH3</m:t>
                        </m:r>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gas</m:t>
                        </m:r>
                      </m:sub>
                    </m:sSub>
                  </m:num>
                  <m:den>
                    <m:r>
                      <w:rPr>
                        <w:rFonts w:ascii="Cambria Math" w:eastAsiaTheme="minorEastAsia" w:hAnsi="Cambria Math"/>
                        <w:color w:val="000000" w:themeColor="text1"/>
                      </w:rPr>
                      <m:t>RT</m:t>
                    </m:r>
                  </m:den>
                </m:f>
              </m:oMath>
            </m:oMathPara>
          </w:p>
          <w:p w:rsidR="00B34B99" w:rsidRPr="008B5BA1" w:rsidRDefault="00A42288"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color w:val="000000" w:themeColor="text1"/>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NH3</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B34B99" w:rsidRPr="00E640F5" w:rsidRDefault="00A42288"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 gas</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oMath>
            </m:oMathPara>
          </w:p>
          <w:p w:rsidR="00B34B99" w:rsidRDefault="00B34B99" w:rsidP="00ED317A">
            <w:pPr>
              <w:rPr>
                <w:rFonts w:eastAsiaTheme="minorEastAsia"/>
              </w:rPr>
            </w:pPr>
          </w:p>
          <w:p w:rsidR="00B34B99" w:rsidRPr="00A25C86" w:rsidRDefault="00A42288"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 emitted</m:t>
                        </m:r>
                      </m:sub>
                    </m:sSub>
                    <m:r>
                      <w:rPr>
                        <w:rFonts w:ascii="Cambria Math" w:hAnsi="Cambria Math"/>
                      </w:rPr>
                      <m:t> </m:t>
                    </m:r>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rPr>
                  <m:t xml:space="preserve"> </m:t>
                </m:r>
              </m:oMath>
            </m:oMathPara>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F45C88" w:rsidTr="00F45C88">
        <w:tc>
          <w:tcPr>
            <w:tcW w:w="14170" w:type="dxa"/>
            <w:gridSpan w:val="3"/>
          </w:tcPr>
          <w:p w:rsidR="00F45C88" w:rsidRDefault="00F45C88" w:rsidP="00ED317A">
            <w:pPr>
              <w:rPr>
                <w:rFonts w:eastAsiaTheme="minorEastAsia"/>
                <w:sz w:val="20"/>
              </w:rPr>
            </w:pPr>
            <w:r w:rsidRPr="00DE6F86">
              <w:rPr>
                <w:b/>
              </w:rPr>
              <w:t xml:space="preserve">CH4 </w:t>
            </w:r>
            <w:proofErr w:type="spellStart"/>
            <w:r w:rsidRPr="00DE6F86">
              <w:rPr>
                <w:b/>
              </w:rPr>
              <w:t>emission</w:t>
            </w:r>
            <w:proofErr w:type="spellEnd"/>
            <w:r w:rsidRPr="00DE6F86">
              <w:rPr>
                <w:b/>
              </w:rPr>
              <w:t xml:space="preserve"> </w:t>
            </w:r>
          </w:p>
        </w:tc>
      </w:tr>
      <w:tr w:rsidR="00B34B99" w:rsidRPr="001C6209" w:rsidTr="00F45C88">
        <w:tc>
          <w:tcPr>
            <w:tcW w:w="440" w:type="dxa"/>
          </w:tcPr>
          <w:p w:rsidR="00B34B99" w:rsidRDefault="00B34B99" w:rsidP="00ED317A">
            <w:r>
              <w:t>48</w:t>
            </w:r>
          </w:p>
        </w:tc>
        <w:tc>
          <w:tcPr>
            <w:tcW w:w="8060" w:type="dxa"/>
          </w:tcPr>
          <w:p w:rsidR="00B34B99" w:rsidRDefault="00B34B99" w:rsidP="00ED317A">
            <w:pPr>
              <w:rPr>
                <w:rFonts w:eastAsiaTheme="minorEastAsia"/>
              </w:rPr>
            </w:pPr>
          </w:p>
          <w:p w:rsidR="00B34B99" w:rsidRPr="00371AF1" w:rsidRDefault="00B34B99" w:rsidP="00ED317A">
            <w:pPr>
              <w:rPr>
                <w:rFonts w:eastAsiaTheme="minorEastAsia"/>
              </w:rPr>
            </w:pPr>
          </w:p>
          <w:p w:rsidR="00B34B99" w:rsidRPr="00B46798" w:rsidRDefault="00A42288"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B34B99" w:rsidRPr="00B46798" w:rsidRDefault="00B34B99" w:rsidP="00ED317A">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B34B99" w:rsidRPr="006D14BA" w:rsidRDefault="00A42288"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B34B99" w:rsidRPr="006D14BA" w:rsidRDefault="00B34B99" w:rsidP="00ED317A">
            <w:pPr>
              <w:rPr>
                <w:rFonts w:eastAsiaTheme="minorEastAsia"/>
              </w:rPr>
            </w:pPr>
          </w:p>
          <w:p w:rsidR="00B34B99" w:rsidRPr="00F664FD" w:rsidRDefault="00B34B99" w:rsidP="00ED317A">
            <w:pPr>
              <w:rPr>
                <w:rFonts w:eastAsiaTheme="minorEastAsia"/>
                <w:lang w:val="en-GB"/>
              </w:rPr>
            </w:pPr>
            <w:r w:rsidRPr="00F664FD">
              <w:rPr>
                <w:rFonts w:eastAsiaTheme="minorEastAsia"/>
                <w:lang w:val="en-GB"/>
              </w:rPr>
              <w:t>Oxidation of methane (limited by oxygen uptake rate)</w:t>
            </w:r>
          </w:p>
          <w:p w:rsidR="00B34B99" w:rsidRDefault="00A42288" w:rsidP="00ED31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B34B99" w:rsidRDefault="00A42288" w:rsidP="00ED317A">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5670" w:type="dxa"/>
          </w:tcPr>
          <w:p w:rsidR="00B34B99" w:rsidRDefault="00B34B99" w:rsidP="00ED317A">
            <w:pPr>
              <w:rPr>
                <w:rFonts w:eastAsiaTheme="minorEastAsia"/>
                <w:sz w:val="20"/>
              </w:rPr>
            </w:pPr>
            <w:proofErr w:type="spellStart"/>
            <w:r>
              <w:rPr>
                <w:rFonts w:eastAsiaTheme="minorEastAsia"/>
                <w:sz w:val="20"/>
              </w:rPr>
              <w:t>Methane</w:t>
            </w:r>
            <w:proofErr w:type="spellEnd"/>
            <w:r>
              <w:rPr>
                <w:rFonts w:eastAsiaTheme="minorEastAsia"/>
                <w:sz w:val="20"/>
              </w:rPr>
              <w:t xml:space="preserve"> </w:t>
            </w:r>
            <w:proofErr w:type="spellStart"/>
            <w:r>
              <w:rPr>
                <w:rFonts w:eastAsiaTheme="minorEastAsia"/>
                <w:sz w:val="20"/>
              </w:rPr>
              <w:t>generation</w:t>
            </w:r>
            <w:proofErr w:type="spellEnd"/>
          </w:p>
          <w:p w:rsidR="00B34B99" w:rsidRPr="007C191A" w:rsidRDefault="00A42288"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r>
                      <w:rPr>
                        <w:rFonts w:ascii="Cambria Math" w:eastAsiaTheme="minorEastAsia" w:hAnsi="Cambria Math"/>
                        <w:sz w:val="20"/>
                      </w:rPr>
                      <m:t>dt</m:t>
                    </m:r>
                  </m:den>
                </m:f>
                <m:r>
                  <w:rPr>
                    <w:rFonts w:ascii="Cambria Math" w:eastAsiaTheme="minorEastAsia" w:hAnsi="Cambria Math"/>
                    <w:sz w:val="20"/>
                  </w:rPr>
                  <m:t>=</m:t>
                </m:r>
                <m:d>
                  <m:dPr>
                    <m:begChr m:val="["/>
                    <m:endChr m:val="]"/>
                    <m:ctrlPr>
                      <w:rPr>
                        <w:rFonts w:ascii="Cambria Math" w:eastAsiaTheme="minorEastAsia" w:hAnsi="Cambria Math"/>
                        <w:i/>
                        <w:sz w:val="20"/>
                        <w:lang w:val="en-GB"/>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4,Sc</m:t>
                        </m:r>
                      </m:sub>
                    </m:sSub>
                    <m:r>
                      <w:rPr>
                        <w:rFonts w:ascii="Cambria Math" w:eastAsiaTheme="minorEastAsia" w:hAnsi="Cambria Math"/>
                        <w:sz w:val="20"/>
                        <w:lang w:val="en-GB"/>
                      </w:rPr>
                      <m:t>.</m:t>
                    </m:r>
                    <m:d>
                      <m:dPr>
                        <m:ctrlPr>
                          <w:rPr>
                            <w:rFonts w:ascii="Cambria Math" w:eastAsiaTheme="minorEastAsia" w:hAnsi="Cambria Math"/>
                            <w:i/>
                            <w:sz w:val="20"/>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4,Sp</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4,Sh</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4,Slg</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hAnsi="Cambria Math"/>
                            <w:i/>
                          </w:rPr>
                        </m:ctrlPr>
                      </m:e>
                    </m:d>
                  </m:e>
                </m:d>
                <m:d>
                  <m:dPr>
                    <m:ctrlPr>
                      <w:rPr>
                        <w:rFonts w:ascii="Cambria Math" w:eastAsiaTheme="minorEastAsia" w:hAnsi="Cambria Math"/>
                        <w:i/>
                        <w:sz w:val="20"/>
                        <w:lang w:val="en-GB"/>
                      </w:rPr>
                    </m:ctrlPr>
                  </m:dPr>
                  <m:e>
                    <m:f>
                      <m:fPr>
                        <m:ctrlPr>
                          <w:rPr>
                            <w:rFonts w:ascii="Cambria Math" w:eastAsiaTheme="minorEastAsia" w:hAnsi="Cambria Math"/>
                            <w:i/>
                            <w:sz w:val="20"/>
                            <w:lang w:val="en-GB"/>
                          </w:rPr>
                        </m:ctrlPr>
                      </m:fPr>
                      <m:num>
                        <m:r>
                          <w:rPr>
                            <w:rFonts w:ascii="Cambria Math" w:eastAsiaTheme="minorEastAsia" w:hAnsi="Cambria Math"/>
                            <w:sz w:val="20"/>
                            <w:lang w:val="en-GB"/>
                          </w:rPr>
                          <m:t>1</m:t>
                        </m:r>
                      </m:num>
                      <m:den>
                        <m:r>
                          <w:rPr>
                            <w:rFonts w:ascii="Cambria Math" w:eastAsiaTheme="minorEastAsia" w:hAnsi="Cambria Math"/>
                            <w:sz w:val="20"/>
                            <w:lang w:val="en-GB"/>
                          </w:rPr>
                          <m:t>1+ηsO2</m:t>
                        </m:r>
                      </m:den>
                    </m:f>
                  </m:e>
                </m:d>
              </m:oMath>
            </m:oMathPara>
          </w:p>
          <w:p w:rsidR="00B34B99" w:rsidRDefault="00B34B99" w:rsidP="00ED317A">
            <w:pPr>
              <w:rPr>
                <w:rFonts w:eastAsiaTheme="minorEastAsia"/>
                <w:sz w:val="20"/>
              </w:rPr>
            </w:pPr>
          </w:p>
          <w:p w:rsidR="00B34B99" w:rsidRDefault="00B34B99" w:rsidP="00ED317A">
            <w:pPr>
              <w:rPr>
                <w:rFonts w:eastAsiaTheme="minorEastAsia"/>
                <w:sz w:val="20"/>
              </w:rPr>
            </w:pPr>
            <w:r>
              <w:rPr>
                <w:rFonts w:eastAsiaTheme="minorEastAsia"/>
                <w:sz w:val="20"/>
              </w:rPr>
              <w:t>Oxydation</w:t>
            </w:r>
          </w:p>
          <w:p w:rsidR="00B34B99" w:rsidRPr="00F82239" w:rsidRDefault="00A42288" w:rsidP="00ED317A">
            <w:pPr>
              <w:rPr>
                <w:rFonts w:eastAsiaTheme="minorEastAsia"/>
              </w:rPr>
            </w:pPr>
            <m:oMathPara>
              <m:oMath>
                <m:f>
                  <m:fPr>
                    <m:ctrlPr>
                      <w:rPr>
                        <w:rFonts w:ascii="Cambria Math" w:eastAsiaTheme="minorEastAsia" w:hAnsi="Cambria Math"/>
                        <w:i/>
                        <w:sz w:val="20"/>
                      </w:rPr>
                    </m:ctrlPr>
                  </m:fPr>
                  <m:num>
                    <m:r>
                      <w:rPr>
                        <w:rFonts w:ascii="Cambria Math" w:eastAsiaTheme="minorEastAsia" w:hAnsi="Cambria Math"/>
                        <w:sz w:val="20"/>
                      </w:rPr>
                      <m:t>dCH4oxi</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den>
                    </m:f>
                  </m:e>
                </m:d>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K</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den>
                    </m:f>
                  </m:e>
                </m:d>
              </m:oMath>
            </m:oMathPara>
          </w:p>
          <w:p w:rsidR="00F82239" w:rsidRPr="00236FF4" w:rsidRDefault="00A42288" w:rsidP="00ED317A">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den>
                </m:f>
              </m:oMath>
            </m:oMathPara>
          </w:p>
          <w:p w:rsidR="00B34B99" w:rsidRDefault="00B34B99" w:rsidP="00ED317A">
            <w:pPr>
              <w:rPr>
                <w:rFonts w:eastAsiaTheme="minorEastAsia"/>
                <w:sz w:val="20"/>
              </w:rPr>
            </w:pPr>
            <w:r>
              <w:rPr>
                <w:rFonts w:eastAsiaTheme="minorEastAsia"/>
                <w:sz w:val="20"/>
              </w:rPr>
              <w:t xml:space="preserve">Emission of </w:t>
            </w:r>
            <w:proofErr w:type="spellStart"/>
            <w:r>
              <w:rPr>
                <w:rFonts w:eastAsiaTheme="minorEastAsia"/>
                <w:sz w:val="20"/>
              </w:rPr>
              <w:t>methane</w:t>
            </w:r>
            <w:proofErr w:type="spellEnd"/>
          </w:p>
          <w:p w:rsidR="00B34B99" w:rsidRPr="001C6209" w:rsidRDefault="00A42288"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dCH4,emis</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4,oxi</m:t>
                    </m:r>
                  </m:sub>
                </m:sSub>
              </m:oMath>
            </m:oMathPara>
          </w:p>
        </w:tc>
      </w:tr>
      <w:tr w:rsidR="00693E25" w:rsidRPr="00A42288" w:rsidTr="00F45C88">
        <w:tc>
          <w:tcPr>
            <w:tcW w:w="440" w:type="dxa"/>
          </w:tcPr>
          <w:p w:rsidR="00693E25" w:rsidRDefault="00693E25" w:rsidP="00735D6E"/>
        </w:tc>
        <w:tc>
          <w:tcPr>
            <w:tcW w:w="8060" w:type="dxa"/>
          </w:tcPr>
          <w:p w:rsidR="00693E25" w:rsidRDefault="00693E25" w:rsidP="00735D6E">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5670" w:type="dxa"/>
          </w:tcPr>
          <w:p w:rsidR="00693E25" w:rsidRPr="00F664FD" w:rsidRDefault="00A42288" w:rsidP="00735D6E">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693E25" w:rsidRPr="00F664FD">
              <w:rPr>
                <w:rFonts w:ascii="Calibri" w:eastAsia="Calibri" w:hAnsi="Calibri" w:cs="Times New Roman"/>
                <w:sz w:val="20"/>
                <w:lang w:val="en-GB"/>
              </w:rPr>
              <w:t>: Biomass yield</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sidRPr="00A524C3">
              <w:rPr>
                <w:rFonts w:ascii="Calibri" w:eastAsia="Calibri" w:hAnsi="Calibri" w:cs="Times New Roman"/>
                <w:b/>
                <w:sz w:val="20"/>
                <w:lang w:val="en-GB"/>
              </w:rPr>
              <w:t>Growth limiting functions</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Temperature</w:t>
            </w:r>
          </w:p>
          <w:p w:rsidR="00693E25" w:rsidRDefault="00693E25" w:rsidP="00735D6E">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 1, </w:t>
            </w:r>
            <w:proofErr w:type="spellStart"/>
            <w:r>
              <w:rPr>
                <w:rFonts w:ascii="Calibri" w:eastAsia="Calibri" w:hAnsi="Calibri" w:cs="Times New Roman"/>
                <w:sz w:val="20"/>
                <w:lang w:val="en-GB"/>
              </w:rPr>
              <w:t>Thermophilics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=2</w:t>
            </w:r>
          </w:p>
          <w:p w:rsidR="00693E25" w:rsidRPr="009F4243"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693E25" w:rsidRPr="00F664FD" w:rsidRDefault="00693E25" w:rsidP="00735D6E">
            <w:pPr>
              <w:rPr>
                <w:rFonts w:ascii="Calibri" w:eastAsia="Calibri" w:hAnsi="Calibri" w:cs="Times New Roman"/>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Dissolved oxygen</w:t>
            </w:r>
          </w:p>
          <w:p w:rsidR="00693E25" w:rsidRPr="005838AD"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693E25" w:rsidRDefault="00693E25" w:rsidP="00735D6E">
            <w:pPr>
              <w:rPr>
                <w:rFonts w:ascii="Calibri" w:eastAsia="Calibri" w:hAnsi="Calibri" w:cs="Times New Roman"/>
                <w:sz w:val="20"/>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Moisture content </w:t>
            </w:r>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w:r w:rsidR="00DF7382">
              <w:rPr>
                <w:rFonts w:ascii="Calibri" w:eastAsia="Calibri" w:hAnsi="Calibri" w:cs="Times New Roman"/>
                <w:sz w:val="20"/>
                <w:lang w:val="en-GB"/>
              </w:rPr>
              <w:t>H</w:t>
            </w:r>
            <w:r w:rsidR="00DF7382" w:rsidRPr="00DF7382">
              <w:rPr>
                <w:rFonts w:ascii="Calibri" w:eastAsia="Calibri" w:hAnsi="Calibri" w:cs="Times New Roman"/>
                <w:sz w:val="20"/>
                <w:vertAlign w:val="subscript"/>
                <w:lang w:val="en-GB"/>
              </w:rPr>
              <w:t>2</w:t>
            </w:r>
            <w:r w:rsidR="00DF7382">
              <w:rPr>
                <w:rFonts w:ascii="Calibri" w:eastAsia="Calibri" w:hAnsi="Calibri" w:cs="Times New Roman"/>
                <w:sz w:val="20"/>
                <w:lang w:val="en-GB"/>
              </w:rPr>
              <w:t xml:space="preserve">O </w:t>
            </w:r>
            <m:oMath>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693E25" w:rsidRPr="00CE02B2"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r>
      <w:tr w:rsidR="00693E25" w:rsidRPr="001B50B6"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693E25" w:rsidRPr="003D4E58"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693E25" w:rsidRPr="001B50B6"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1B50B6" w:rsidRDefault="00A42288"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oMath>
            <w:r w:rsidR="001B50B6">
              <w:rPr>
                <w:rFonts w:ascii="Calibri" w:eastAsia="Calibri" w:hAnsi="Calibri" w:cs="Times New Roman"/>
                <w:sz w:val="20"/>
                <w:lang w:val="en-GB"/>
              </w:rPr>
              <w:t xml:space="preserve"> is the concentration of </w:t>
            </w:r>
            <m:oMath>
              <m:r>
                <w:rPr>
                  <w:rFonts w:ascii="Cambria Math" w:eastAsia="Calibri" w:hAnsi="Cambria Math" w:cs="Times New Roman"/>
                  <w:sz w:val="20"/>
                  <w:lang w:val="en-GB"/>
                </w:rPr>
                <m:t>N</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4</m:t>
                  </m:r>
                </m:sub>
              </m:sSub>
            </m:oMath>
            <w:r w:rsidR="001B50B6">
              <w:rPr>
                <w:rFonts w:ascii="Calibri" w:eastAsia="Calibri" w:hAnsi="Calibri" w:cs="Times New Roman"/>
                <w:sz w:val="20"/>
                <w:lang w:val="en-GB"/>
              </w:rPr>
              <w:t xml:space="preserve"> in the liquid </w:t>
            </w:r>
            <w:proofErr w:type="gramStart"/>
            <w:r w:rsidR="001B50B6">
              <w:rPr>
                <w:rFonts w:ascii="Calibri" w:eastAsia="Calibri" w:hAnsi="Calibri" w:cs="Times New Roman"/>
                <w:sz w:val="20"/>
                <w:lang w:val="en-GB"/>
              </w:rPr>
              <w:t>phase</w:t>
            </w:r>
            <w:proofErr w:type="gramEnd"/>
          </w:p>
          <w:p w:rsidR="001B50B6" w:rsidRPr="003D4E58" w:rsidRDefault="00A42288"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n</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ED317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w:t>
            </w:r>
          </w:p>
          <w:p w:rsidR="00693E25" w:rsidRPr="00ED317A"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p w:rsidR="00ED317A" w:rsidRDefault="00A42288"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oMath>
            <w:r w:rsidR="00ED317A">
              <w:rPr>
                <w:rFonts w:ascii="Calibri" w:eastAsia="Calibri" w:hAnsi="Calibri" w:cs="Times New Roman"/>
                <w:sz w:val="20"/>
                <w:lang w:val="en-GB"/>
              </w:rPr>
              <w:t xml:space="preserve">is the concentration of i in the liquid </w:t>
            </w:r>
            <w:proofErr w:type="gramStart"/>
            <w:r w:rsidR="00ED317A">
              <w:rPr>
                <w:rFonts w:ascii="Calibri" w:eastAsia="Calibri" w:hAnsi="Calibri" w:cs="Times New Roman"/>
                <w:sz w:val="20"/>
                <w:lang w:val="en-GB"/>
              </w:rPr>
              <w:t>phase</w:t>
            </w:r>
            <w:proofErr w:type="gramEnd"/>
          </w:p>
          <w:p w:rsidR="00ED317A" w:rsidRDefault="00A42288"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 availability</w:t>
            </w:r>
          </w:p>
          <w:p w:rsidR="00693E25" w:rsidRDefault="00693E25" w:rsidP="00735D6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693E25" w:rsidRPr="00E828DE"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693E25" w:rsidRPr="00E828DE"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693E25" w:rsidRPr="00E828DE"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693E25" w:rsidRPr="00E828DE"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693E25" w:rsidRPr="00E828DE"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693E25" w:rsidRPr="00E828DE"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693E25" w:rsidRPr="00E828DE" w:rsidRDefault="00693E25" w:rsidP="00735D6E">
            <w:pPr>
              <w:rPr>
                <w:rFonts w:ascii="Calibri" w:eastAsia="Calibri" w:hAnsi="Calibri" w:cs="Times New Roman"/>
                <w:sz w:val="20"/>
                <w:lang w:val="en-GB"/>
              </w:rPr>
            </w:pPr>
          </w:p>
        </w:tc>
      </w:tr>
      <w:tr w:rsidR="00693E25" w:rsidRPr="00A42288"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Ammonium for nitrification</w:t>
            </w:r>
          </w:p>
          <w:p w:rsidR="00693E25" w:rsidRPr="00AB0ADC" w:rsidRDefault="00A42288"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oMath>
            </m:oMathPara>
          </w:p>
          <w:p w:rsidR="00693E25" w:rsidRPr="00490F9E" w:rsidRDefault="00A42288" w:rsidP="00490F9E">
            <w:pPr>
              <w:jc w:val="cente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p>
                <m:sSupPr>
                  <m:ctrlPr>
                    <w:rPr>
                      <w:rFonts w:ascii="Cambria Math" w:eastAsia="Calibri" w:hAnsi="Cambria Math" w:cs="Times New Roman"/>
                      <w:i/>
                      <w:lang w:val="en-GB"/>
                    </w:rPr>
                  </m:ctrlPr>
                </m:sSupPr>
                <m:e>
                  <m:r>
                    <w:rPr>
                      <w:rFonts w:ascii="Cambria Math" w:eastAsia="Calibri" w:hAnsi="Cambria Math" w:cs="Times New Roman"/>
                      <w:lang w:val="en-GB"/>
                    </w:rPr>
                    <m:t>10</m:t>
                  </m:r>
                </m:e>
                <m:sup>
                  <m:r>
                    <w:rPr>
                      <w:rFonts w:ascii="Cambria Math" w:eastAsia="Calibri" w:hAnsi="Cambria Math" w:cs="Times New Roman"/>
                      <w:lang w:val="en-GB"/>
                    </w:rPr>
                    <m:t>0.051T-7.158</m:t>
                  </m:r>
                </m:sup>
              </m:sSup>
            </m:oMath>
            <w:r w:rsidR="00490F9E" w:rsidRPr="00490F9E">
              <w:rPr>
                <w:rFonts w:ascii="Calibri" w:eastAsia="Calibri" w:hAnsi="Calibri" w:cs="Times New Roman"/>
                <w:lang w:val="en-GB"/>
              </w:rPr>
              <w:t xml:space="preserve"> (kg.l</w:t>
            </w:r>
            <w:r w:rsidR="00490F9E" w:rsidRPr="00490F9E">
              <w:rPr>
                <w:rFonts w:ascii="Calibri" w:eastAsia="Calibri" w:hAnsi="Calibri" w:cs="Times New Roman"/>
                <w:vertAlign w:val="superscript"/>
                <w:lang w:val="en-GB"/>
              </w:rPr>
              <w:t>-1</w:t>
            </w:r>
            <w:r w:rsidR="00490F9E" w:rsidRPr="00490F9E">
              <w:rPr>
                <w:rFonts w:ascii="Calibri" w:eastAsia="Calibri" w:hAnsi="Calibri" w:cs="Times New Roman"/>
                <w:lang w:val="en-GB"/>
              </w:rPr>
              <w:t xml:space="preserve">) (T = temperature, C) </w:t>
            </w:r>
            <w:r w:rsidR="00490F9E">
              <w:rPr>
                <w:rFonts w:ascii="Calibri" w:eastAsia="Calibri" w:hAnsi="Calibri" w:cs="Times New Roman"/>
              </w:rPr>
              <w:fldChar w:fldCharType="begin"/>
            </w:r>
            <w:r w:rsidR="00490F9E" w:rsidRPr="00490F9E">
              <w:rPr>
                <w:rFonts w:ascii="Calibri" w:eastAsia="Calibri" w:hAnsi="Calibri" w:cs="Times New Roman"/>
                <w:lang w:val="en-GB"/>
              </w:rPr>
              <w:instrText xml:space="preserve"> ADDIN ZOTERO_ITEM CSL_CITATION {"citationID":"xKK5Vzf0","properties":{"formattedCitation":"(US EPA, 1975)","plainCitation":"(US EPA, 1975)","noteIndex":0},"citationItems":[{"id":573,"uris":["http://zotero.org/users/8751290/items/QSR9ZSNG"],"itemData":{"id":573,"type":"webpage","language":"en","title":"Process Design Manual for Nitrogen Control","URL":"https://nepis.epa.gov/Exe/ZyNET.exe/9100PUPQ.txt?ZyActionD=ZyDocument&amp;Client=EPA&amp;Index=Prior%20to%201976&amp;Docs=&amp;Query=&amp;Time=&amp;EndTime=&amp;SearchMethod=1&amp;TocRestrict=n&amp;Toc=&amp;TocEntry=&amp;QField=&amp;QFieldYear=&amp;QFieldMonth=&amp;QFieldDay=&amp;UseQField=&amp;IntQFieldOp=0&amp;ExtQFieldOp=0&amp;XmlQuery=&amp;File=D%3A%5CZYFILES%5CINDEX%20DATA%5C70THRU75%5CTXT%5C00000014%5C9100PUPQ.txt&amp;User=ANONYMOUS&amp;Password=anonymous&amp;SortMethod=h%7C-&amp;MaximumDocuments=1&amp;FuzzyDegree=0&amp;ImageQuality=r75g8/r75g8/x150y150g16/i425&amp;Display=hpfr&amp;DefSeekPage=x&amp;SearchBack=ZyActionL&amp;Back=ZyActionS&amp;BackDesc=Results%20page&amp;MaximumPages=1&amp;ZyEntry=2","author":[{"family":"US EPA","given":""}],"accessed":{"date-parts":[["2023",9,25]]},"issued":{"date-parts":[["1975"]]}}}],"schema":"https://github.com/citation-style-language/schema/raw/master/csl-citation.json"} </w:instrText>
            </w:r>
            <w:r w:rsidR="00490F9E">
              <w:rPr>
                <w:rFonts w:ascii="Calibri" w:eastAsia="Calibri" w:hAnsi="Calibri" w:cs="Times New Roman"/>
              </w:rPr>
              <w:fldChar w:fldCharType="separate"/>
            </w:r>
            <w:r w:rsidR="00490F9E" w:rsidRPr="00490F9E">
              <w:rPr>
                <w:rFonts w:ascii="Calibri" w:hAnsi="Calibri" w:cs="Calibri"/>
                <w:lang w:val="en-GB"/>
              </w:rPr>
              <w:t>(US EPA, 1975)</w:t>
            </w:r>
            <w:r w:rsidR="00490F9E">
              <w:rPr>
                <w:rFonts w:ascii="Calibri" w:eastAsia="Calibri" w:hAnsi="Calibri" w:cs="Times New Roman"/>
              </w:rPr>
              <w:fldChar w:fldCharType="end"/>
            </w:r>
          </w:p>
        </w:tc>
      </w:tr>
      <w:tr w:rsidR="00693E25" w:rsidRPr="00F664FD" w:rsidTr="00F45C88">
        <w:tc>
          <w:tcPr>
            <w:tcW w:w="440" w:type="dxa"/>
          </w:tcPr>
          <w:p w:rsidR="00693E25" w:rsidRPr="00490F9E"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Oxygen for nitrification</w:t>
            </w:r>
          </w:p>
          <w:p w:rsidR="00693E25" w:rsidRPr="00AB0ADC" w:rsidRDefault="00A42288"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tc>
      </w:tr>
      <w:tr w:rsidR="00370085" w:rsidRPr="00370085" w:rsidTr="00F45C88">
        <w:tc>
          <w:tcPr>
            <w:tcW w:w="440" w:type="dxa"/>
          </w:tcPr>
          <w:p w:rsidR="00370085" w:rsidRPr="00F664FD" w:rsidRDefault="00370085" w:rsidP="00735D6E">
            <w:pPr>
              <w:rPr>
                <w:lang w:val="en-GB"/>
              </w:rPr>
            </w:pPr>
          </w:p>
        </w:tc>
        <w:tc>
          <w:tcPr>
            <w:tcW w:w="13730" w:type="dxa"/>
            <w:gridSpan w:val="2"/>
          </w:tcPr>
          <w:p w:rsidR="00370085" w:rsidRDefault="00370085" w:rsidP="00735D6E">
            <w:pPr>
              <w:rPr>
                <w:rFonts w:ascii="Calibri" w:eastAsia="Calibri" w:hAnsi="Calibri" w:cs="Times New Roman"/>
                <w:sz w:val="20"/>
                <w:vertAlign w:val="superscript"/>
                <w:lang w:val="en-GB"/>
              </w:rPr>
            </w:pPr>
            <w:r w:rsidRPr="00370085">
              <w:rPr>
                <w:rFonts w:ascii="Calibri" w:eastAsia="Calibri" w:hAnsi="Calibri" w:cs="Times New Roman"/>
                <w:sz w:val="20"/>
                <w:lang w:val="en-GB"/>
              </w:rPr>
              <w:t>Limitation of denitrification by N</w:t>
            </w:r>
            <w:r>
              <w:rPr>
                <w:rFonts w:ascii="Calibri" w:eastAsia="Calibri" w:hAnsi="Calibri" w:cs="Times New Roman"/>
                <w:sz w:val="20"/>
                <w:lang w:val="en-GB"/>
              </w:rPr>
              <w:t>O</w:t>
            </w:r>
            <w:r w:rsidRPr="00370085">
              <w:rPr>
                <w:rFonts w:ascii="Calibri" w:eastAsia="Calibri" w:hAnsi="Calibri" w:cs="Times New Roman"/>
                <w:sz w:val="20"/>
                <w:vertAlign w:val="subscript"/>
                <w:lang w:val="en-GB"/>
              </w:rPr>
              <w:t>3</w:t>
            </w:r>
            <w:r w:rsidRPr="00370085">
              <w:rPr>
                <w:rFonts w:ascii="Calibri" w:eastAsia="Calibri" w:hAnsi="Calibri" w:cs="Times New Roman"/>
                <w:sz w:val="20"/>
                <w:vertAlign w:val="superscript"/>
                <w:lang w:val="en-GB"/>
              </w:rPr>
              <w:t>-</w:t>
            </w:r>
          </w:p>
          <w:p w:rsidR="00370085" w:rsidRPr="00B77BCC" w:rsidRDefault="00A42288" w:rsidP="00B77BCC">
            <w:pPr>
              <w:jc w:val="cente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r>
                      <w:rPr>
                        <w:rFonts w:ascii="Cambria Math" w:eastAsia="Calibri" w:hAnsi="Cambria Math" w:cs="Times New Roman"/>
                        <w:lang w:val="en-GB"/>
                      </w:rPr>
                      <m:t>limNO3</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r>
                      <w:rPr>
                        <w:rFonts w:ascii="Cambria Math" w:eastAsia="Calibri" w:hAnsi="Cambria Math" w:cs="Times New Roman"/>
                        <w:lang w:val="en-GB"/>
                      </w:rPr>
                      <m:t>+</m:t>
                    </m:r>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den>
                </m:f>
              </m:oMath>
            </m:oMathPara>
          </w:p>
          <w:p w:rsidR="00B77BCC" w:rsidRDefault="00A42288" w:rsidP="00B77BCC">
            <w:pPr>
              <w:rPr>
                <w:rFonts w:ascii="Calibri" w:eastAsia="Calibri" w:hAnsi="Calibri" w:cs="Times New Roman"/>
                <w:sz w:val="20"/>
                <w:lang w:val="en-GB"/>
              </w:rPr>
            </w:pPr>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oMath>
            <w:r w:rsidR="00B77BCC">
              <w:rPr>
                <w:rFonts w:ascii="Calibri" w:eastAsia="Calibri" w:hAnsi="Calibri" w:cs="Times New Roman"/>
                <w:sz w:val="20"/>
                <w:lang w:val="en-GB"/>
              </w:rPr>
              <w:t xml:space="preserve"> is the concentration of </w:t>
            </w: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oMath>
            <w:r w:rsidR="00B77BCC">
              <w:rPr>
                <w:rFonts w:ascii="Calibri" w:eastAsia="Calibri" w:hAnsi="Calibri" w:cs="Times New Roman"/>
                <w:sz w:val="20"/>
                <w:lang w:val="en-GB"/>
              </w:rPr>
              <w:t xml:space="preserve"> in the liquid </w:t>
            </w:r>
            <w:proofErr w:type="gramStart"/>
            <w:r w:rsidR="00B77BCC">
              <w:rPr>
                <w:rFonts w:ascii="Calibri" w:eastAsia="Calibri" w:hAnsi="Calibri" w:cs="Times New Roman"/>
                <w:sz w:val="20"/>
                <w:lang w:val="en-GB"/>
              </w:rPr>
              <w:t>phase</w:t>
            </w:r>
            <w:proofErr w:type="gramEnd"/>
          </w:p>
          <w:p w:rsidR="00B77BCC" w:rsidRPr="00370085" w:rsidRDefault="00A42288" w:rsidP="00B77BCC">
            <w:pPr>
              <w:rPr>
                <w:rFonts w:ascii="Calibri" w:eastAsia="Calibri" w:hAnsi="Calibri" w:cs="Times New Roman"/>
                <w:sz w:val="20"/>
                <w:lang w:val="en-GB"/>
              </w:rPr>
            </w:pPr>
            <m:oMathPara>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5E256A" w:rsidRPr="005E256A" w:rsidTr="00F45C88">
        <w:tc>
          <w:tcPr>
            <w:tcW w:w="440" w:type="dxa"/>
          </w:tcPr>
          <w:p w:rsidR="005E256A" w:rsidRPr="00F664FD" w:rsidRDefault="005E256A" w:rsidP="00735D6E">
            <w:pPr>
              <w:rPr>
                <w:lang w:val="en-GB"/>
              </w:rPr>
            </w:pPr>
          </w:p>
        </w:tc>
        <w:tc>
          <w:tcPr>
            <w:tcW w:w="13730" w:type="dxa"/>
            <w:gridSpan w:val="2"/>
          </w:tcPr>
          <w:p w:rsidR="005E256A" w:rsidRDefault="005E256A" w:rsidP="00735D6E">
            <w:pPr>
              <w:rPr>
                <w:rFonts w:ascii="Calibri" w:eastAsia="Calibri" w:hAnsi="Calibri" w:cs="Times New Roman"/>
                <w:sz w:val="20"/>
                <w:lang w:val="en-GB"/>
              </w:rPr>
            </w:pPr>
            <w:r w:rsidRPr="005E256A">
              <w:rPr>
                <w:rFonts w:ascii="Calibri" w:eastAsia="Calibri" w:hAnsi="Calibri" w:cs="Times New Roman"/>
                <w:sz w:val="20"/>
                <w:lang w:val="en-GB"/>
              </w:rPr>
              <w:t>Limitation of denitrification by t</w:t>
            </w:r>
            <w:r>
              <w:rPr>
                <w:rFonts w:ascii="Calibri" w:eastAsia="Calibri" w:hAnsi="Calibri" w:cs="Times New Roman"/>
                <w:sz w:val="20"/>
                <w:lang w:val="en-GB"/>
              </w:rPr>
              <w:t>emperature</w:t>
            </w:r>
          </w:p>
          <w:p w:rsidR="005E256A" w:rsidRDefault="00A42288" w:rsidP="00735D6E">
            <w:pPr>
              <w:rPr>
                <w:rFonts w:ascii="Calibri" w:eastAsia="Calibri" w:hAnsi="Calibri" w:cs="Times New Roman"/>
                <w:sz w:val="20"/>
                <w:lang w:val="en-GB"/>
              </w:rPr>
            </w:pPr>
            <m:oMathPara>
              <m:oMath>
                <m:d>
                  <m:dPr>
                    <m:begChr m:val="{"/>
                    <m:endChr m:val=""/>
                    <m:ctrlPr>
                      <w:rPr>
                        <w:rFonts w:ascii="Cambria Math" w:eastAsia="Calibri" w:hAnsi="Cambria Math" w:cs="Times New Roman"/>
                        <w:i/>
                        <w:sz w:val="20"/>
                        <w:lang w:val="en-GB"/>
                      </w:rPr>
                    </m:ctrlPr>
                  </m:dPr>
                  <m:e>
                    <m:eqArr>
                      <m:eqArrPr>
                        <m:ctrlPr>
                          <w:rPr>
                            <w:rFonts w:ascii="Cambria Math" w:eastAsia="Calibri" w:hAnsi="Cambria Math" w:cs="Times New Roman"/>
                            <w:i/>
                            <w:sz w:val="20"/>
                            <w:lang w:val="en-GB"/>
                          </w:rPr>
                        </m:ctrlPr>
                      </m:eqArrPr>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T-11</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89</m:t>
                                            </m:r>
                                          </m:e>
                                        </m:d>
                                      </m:e>
                                    </m:func>
                                    <m:r>
                                      <w:rPr>
                                        <w:rFonts w:ascii="Cambria Math" w:eastAsiaTheme="minorEastAsia" w:hAnsi="Cambria Math"/>
                                        <w:sz w:val="16"/>
                                      </w:rPr>
                                      <m:t>-9</m:t>
                                    </m:r>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t&lt;11°C</m:t>
                        </m:r>
                      </m:e>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T-20</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t≥11°C</m:t>
                        </m:r>
                      </m:e>
                    </m:eqArr>
                  </m:e>
                </m:d>
              </m:oMath>
            </m:oMathPara>
          </w:p>
          <w:p w:rsidR="005E256A" w:rsidRPr="005E256A" w:rsidRDefault="005E256A" w:rsidP="00735D6E">
            <w:pPr>
              <w:rPr>
                <w:rFonts w:ascii="Calibri" w:eastAsia="Calibri" w:hAnsi="Calibri" w:cs="Times New Roman"/>
                <w:sz w:val="20"/>
                <w:lang w:val="en-GB"/>
              </w:rPr>
            </w:pPr>
          </w:p>
        </w:tc>
      </w:tr>
      <w:tr w:rsidR="00693E25" w:rsidRPr="00A42288" w:rsidTr="00F45C88">
        <w:tc>
          <w:tcPr>
            <w:tcW w:w="440" w:type="dxa"/>
          </w:tcPr>
          <w:p w:rsidR="00693E25" w:rsidRPr="00F664FD" w:rsidRDefault="00693E25" w:rsidP="00735D6E">
            <w:pPr>
              <w:rPr>
                <w:lang w:val="en-GB"/>
              </w:rPr>
            </w:pPr>
          </w:p>
        </w:tc>
        <w:tc>
          <w:tcPr>
            <w:tcW w:w="13730" w:type="dxa"/>
            <w:gridSpan w:val="2"/>
          </w:tcPr>
          <w:p w:rsidR="00693E25" w:rsidRPr="00466F6B" w:rsidRDefault="00693E25" w:rsidP="00735D6E">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693E25" w:rsidRPr="00514274"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693E25" w:rsidRPr="00466F6B" w:rsidRDefault="00A42288"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693E25" w:rsidRPr="00F777FB"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693E25" w:rsidRDefault="00693E25" w:rsidP="00735D6E">
            <w:pPr>
              <w:rPr>
                <w:rFonts w:ascii="Calibri" w:eastAsia="Calibri" w:hAnsi="Calibri" w:cs="Times New Roman"/>
                <w:sz w:val="20"/>
                <w:lang w:val="en-GB"/>
              </w:rPr>
            </w:pPr>
          </w:p>
          <w:p w:rsidR="00693E25" w:rsidRPr="004E4613" w:rsidRDefault="00A42288"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Pr>
                <w:rFonts w:ascii="Calibri" w:eastAsia="Calibri" w:hAnsi="Calibri" w:cs="Times New Roman"/>
                <w:sz w:val="20"/>
                <w:lang w:val="en-GB"/>
              </w:rPr>
              <w:t>can be equal to Cp capacité calorifique)</w:t>
            </w:r>
          </w:p>
          <w:p w:rsidR="00693E25" w:rsidRDefault="00693E25" w:rsidP="00735D6E">
            <w:pPr>
              <w:rPr>
                <w:rFonts w:ascii="Calibri" w:eastAsia="Calibri" w:hAnsi="Calibri" w:cs="Times New Roman"/>
                <w:sz w:val="20"/>
                <w:lang w:val="en-GB"/>
              </w:rPr>
            </w:pPr>
          </w:p>
          <w:p w:rsidR="00693E25"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693E25" w:rsidRPr="00A82435" w:rsidRDefault="00A42288"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693E25" w:rsidRPr="008D4647" w:rsidRDefault="00693E25" w:rsidP="00735D6E">
            <w:pPr>
              <w:rPr>
                <w:rFonts w:ascii="Calibri" w:eastAsia="Calibri" w:hAnsi="Calibri" w:cs="Times New Roman"/>
                <w:sz w:val="20"/>
                <w:lang w:val="en-GB"/>
              </w:rPr>
            </w:pPr>
          </w:p>
          <w:p w:rsidR="00693E25" w:rsidRDefault="00A42288"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693E25">
              <w:rPr>
                <w:rFonts w:ascii="Calibri" w:eastAsia="Calibri" w:hAnsi="Calibri" w:cs="Times New Roman"/>
                <w:sz w:val="20"/>
                <w:lang w:val="en-GB"/>
              </w:rPr>
              <w:t>: heat transfer through container’s wall</w:t>
            </w:r>
          </w:p>
          <w:p w:rsidR="00693E25" w:rsidRPr="004E4613" w:rsidRDefault="00A42288"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693E25">
              <w:rPr>
                <w:rFonts w:ascii="Calibri" w:eastAsia="Calibri" w:hAnsi="Calibri" w:cs="Times New Roman"/>
                <w:sz w:val="20"/>
                <w:lang w:val="en-GB"/>
              </w:rPr>
              <w:t>: biological heat generation, proportional to the oxygen consumption rate</w:t>
            </w:r>
          </w:p>
        </w:tc>
      </w:tr>
    </w:tbl>
    <w:p w:rsidR="00CF3DD2" w:rsidRPr="00ED317A" w:rsidRDefault="00CF3DD2">
      <w:pPr>
        <w:rPr>
          <w:lang w:val="en-GB"/>
        </w:rPr>
      </w:pPr>
    </w:p>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9"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007F7576">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sidR="007F7576">
        <w:rPr>
          <w:sz w:val="18"/>
          <w:lang w:val="en-GB"/>
        </w:rPr>
        <w:instrText xml:space="preserve"> ADDIN ZOTERO_ITEM CSL_CITATION {"citationID":"dkpWRvop","properties":{"formattedCitation":"(Denes et al., 2015)","plainCitation":"(Denes et al., 2015)","noteIndex":0},"citationItems":[{"id":507,"uris":["http://zotero.org/users/8751290/items/3RITCJZK",["http://zotero.org/users/8751290/items/3RITCJZK"]],"itemData":{"id":507,"type":"article-journal","abstract":"Composting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7F7576">
        <w:rPr>
          <w:sz w:val="18"/>
          <w:lang w:val="en-GB"/>
        </w:rPr>
        <w:instrText xml:space="preserve"> ADDIN ZOTERO_ITEM CSL_CITATION {"citationID":"ffIpGjW5","properties":{"formattedCitation":"(Vlyssides et al., 2009)","plainCitation":"(Vlyssides et al., 2009)","noteIndex":0},"citationItems":[{"id":509,"uris":["http://zotero.org/users/8751290/items/X4XZEX3V",["http://zotero.org/users/8751290/items/X4XZEX3V"]],"itemData":{"id":509,"type":"article-journal","abstract":"An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w:t>
      </w:r>
      <w:proofErr w:type="spellStart"/>
      <w:r w:rsidR="00410FEF" w:rsidRPr="00410FEF">
        <w:rPr>
          <w:rFonts w:ascii="Calibri" w:hAnsi="Calibri" w:cs="Calibri"/>
          <w:sz w:val="18"/>
          <w:lang w:val="en-GB"/>
        </w:rPr>
        <w:t>Vlyssides</w:t>
      </w:r>
      <w:proofErr w:type="spellEnd"/>
      <w:r w:rsidR="00410FEF" w:rsidRPr="00410FEF">
        <w:rPr>
          <w:rFonts w:ascii="Calibri" w:hAnsi="Calibri" w:cs="Calibri"/>
          <w:sz w:val="18"/>
          <w:lang w:val="en-GB"/>
        </w:rPr>
        <w:t xml:space="preserve">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A42288" w:rsidP="004F74BF">
      <w:hyperlink r:id="rId10"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A42288" w:rsidP="004F74BF">
      <w:hyperlink r:id="rId11" w:history="1">
        <w:r w:rsidR="004F74BF" w:rsidRPr="00A619DD">
          <w:rPr>
            <w:rStyle w:val="Lienhypertexte"/>
          </w:rPr>
          <w:t>https://www.frontiersin.org/articles/10.3389/fenvs.2022.907562/full</w:t>
        </w:r>
      </w:hyperlink>
    </w:p>
    <w:p w:rsidR="004F74BF" w:rsidRDefault="00A42288" w:rsidP="004F74BF">
      <w:hyperlink r:id="rId12" w:history="1">
        <w:r w:rsidR="004F74BF" w:rsidRPr="00A619DD">
          <w:rPr>
            <w:rStyle w:val="Lienhypertexte"/>
          </w:rPr>
          <w:t>https://www.afvalzorg.nl/content/uploads/2018/03/Methane-from-landfill-Methods-to-quantify-generation-oxidation-and-emission.pdf</w:t>
        </w:r>
      </w:hyperlink>
    </w:p>
    <w:p w:rsidR="004F74BF" w:rsidRDefault="00A42288" w:rsidP="004F74BF">
      <w:hyperlink r:id="rId13" w:anchor="b0040" w:history="1">
        <w:r w:rsidR="004F74BF" w:rsidRPr="00A619DD">
          <w:rPr>
            <w:rStyle w:val="Lienhypertexte"/>
          </w:rPr>
          <w:t>https://www.sciencedirect.com/science/article/pii/S1385894715005495#b0040</w:t>
        </w:r>
      </w:hyperlink>
    </w:p>
    <w:p w:rsidR="004F74BF" w:rsidRDefault="00A42288" w:rsidP="004F74BF">
      <w:hyperlink r:id="rId14" w:history="1">
        <w:r w:rsidR="004F74BF" w:rsidRPr="00A619DD">
          <w:rPr>
            <w:rStyle w:val="Lienhypertexte"/>
          </w:rPr>
          <w:t>https://www.afvalzorg.nl/content/uploads/2018/03/Comparison-of-Methane-emission-models-to-Methane-emission-measurements.pdf</w:t>
        </w:r>
      </w:hyperlink>
    </w:p>
    <w:p w:rsidR="004F74BF" w:rsidRDefault="00A42288" w:rsidP="004F74BF">
      <w:hyperlink r:id="rId15" w:anchor="bib23" w:history="1">
        <w:r w:rsidR="004F74BF" w:rsidRPr="00A619DD">
          <w:rPr>
            <w:rStyle w:val="Lienhypertexte"/>
          </w:rPr>
          <w:t>https://www.sciencedirect.com/science/article/pii/S0956053X05003107#bib23</w:t>
        </w:r>
      </w:hyperlink>
    </w:p>
    <w:p w:rsidR="004F74BF" w:rsidRDefault="00A42288" w:rsidP="004F74BF">
      <w:hyperlink r:id="rId16" w:history="1">
        <w:r w:rsidR="004F74BF" w:rsidRPr="00A619DD">
          <w:rPr>
            <w:rStyle w:val="Lienhypertexte"/>
          </w:rPr>
          <w:t>https://www.tandfonline.com/doi/full/10.1080/00207233.2021.1987060?needAccess=true</w:t>
        </w:r>
      </w:hyperlink>
    </w:p>
    <w:p w:rsidR="004F74BF" w:rsidRDefault="00A42288" w:rsidP="004F74BF">
      <w:hyperlink r:id="rId17" w:history="1">
        <w:r w:rsidR="004F74BF" w:rsidRPr="00A619DD">
          <w:rPr>
            <w:rStyle w:val="Lienhypertexte"/>
          </w:rPr>
          <w:t>https://pubs.acs.org/doi/full/10.1021/acs.est.6b00415</w:t>
        </w:r>
      </w:hyperlink>
    </w:p>
    <w:p w:rsidR="004F74BF" w:rsidRDefault="00A42288" w:rsidP="004F74BF">
      <w:hyperlink r:id="rId18" w:history="1">
        <w:r w:rsidR="004F74BF" w:rsidRPr="00A619DD">
          <w:rPr>
            <w:rStyle w:val="Lienhypertexte"/>
          </w:rPr>
          <w:t>https://digitalcommons.usu.edu/cgi/viewcontent.cgi?article=1047&amp;context=extension_histall</w:t>
        </w:r>
      </w:hyperlink>
    </w:p>
    <w:p w:rsidR="004F74BF" w:rsidRDefault="00A42288" w:rsidP="004F74BF">
      <w:pPr>
        <w:rPr>
          <w:rStyle w:val="Lienhypertexte"/>
        </w:rPr>
      </w:pPr>
      <w:hyperlink r:id="rId19" w:history="1">
        <w:r w:rsidR="004F74BF" w:rsidRPr="00A619DD">
          <w:rPr>
            <w:rStyle w:val="Lienhypertexte"/>
          </w:rPr>
          <w:t>https://www.sciencedirect.com/science/article/pii/S0956053X11001279</w:t>
        </w:r>
      </w:hyperlink>
    </w:p>
    <w:p w:rsidR="00282A15" w:rsidRDefault="00282A15" w:rsidP="004F74BF">
      <w:pPr>
        <w:sectPr w:rsidR="00282A15" w:rsidSect="00CF3DD2">
          <w:pgSz w:w="16838" w:h="11906" w:orient="landscape"/>
          <w:pgMar w:top="1417" w:right="1417" w:bottom="1417" w:left="1417" w:header="708" w:footer="708" w:gutter="0"/>
          <w:cols w:space="708"/>
          <w:docGrid w:linePitch="360"/>
        </w:sectPr>
      </w:pPr>
    </w:p>
    <w:p w:rsidR="00282A15" w:rsidRDefault="00282A15" w:rsidP="004F74BF">
      <w:r>
        <w:rPr>
          <w:noProof/>
        </w:rPr>
        <w:drawing>
          <wp:inline distT="0" distB="0" distL="0" distR="0" wp14:anchorId="3CF7F7F1">
            <wp:extent cx="3638550" cy="1933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pic:spPr>
                </pic:pic>
              </a:graphicData>
            </a:graphic>
          </wp:inline>
        </w:drawing>
      </w:r>
    </w:p>
    <w:p w:rsidR="00C10566" w:rsidRPr="00285CCA" w:rsidRDefault="004E33C0" w:rsidP="004F74BF">
      <w:pPr>
        <w:rPr>
          <w:rFonts w:eastAsiaTheme="minorEastAsia"/>
          <w:color w:val="FF0000"/>
          <w:lang w:val="en-GB"/>
        </w:rPr>
      </w:pPr>
      <w:r>
        <w:rPr>
          <w:rFonts w:eastAsiaTheme="minorEastAsia"/>
          <w:color w:val="FF0000"/>
          <w:lang w:val="en-GB"/>
        </w:rPr>
        <w:t>CH4</w:t>
      </w:r>
      <w:r w:rsidR="00C10566" w:rsidRPr="00285CCA">
        <w:rPr>
          <w:rFonts w:eastAsiaTheme="minorEastAsia"/>
          <w:color w:val="FF0000"/>
          <w:lang w:val="en-GB"/>
        </w:rPr>
        <w:t>Effect of aeration rat</w:t>
      </w:r>
      <w:r w:rsidR="009B68BE" w:rsidRPr="00285CCA">
        <w:rPr>
          <w:rFonts w:eastAsiaTheme="minorEastAsia"/>
          <w:color w:val="FF0000"/>
          <w:lang w:val="en-GB"/>
        </w:rPr>
        <w:t xml:space="preserve">e and non-aeration but turning </w:t>
      </w:r>
      <w:r w:rsidR="009B68BE" w:rsidRPr="00285CCA">
        <w:rPr>
          <w:rFonts w:eastAsiaTheme="minorEastAsia"/>
          <w:color w:val="FF0000"/>
          <w:lang w:val="en-GB"/>
        </w:rPr>
        <w:fldChar w:fldCharType="begin"/>
      </w:r>
      <w:r w:rsidR="007F7576">
        <w:rPr>
          <w:rFonts w:eastAsiaTheme="minorEastAsia"/>
          <w:color w:val="FF0000"/>
          <w:lang w:val="en-GB"/>
        </w:rPr>
        <w:instrText xml:space="preserve"> ADDIN ZOTERO_ITEM CSL_CITATION {"citationID":"bZshPDDm","properties":{"formattedCitation":"(Jiang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9B68BE" w:rsidRPr="00285CCA">
        <w:rPr>
          <w:rFonts w:eastAsiaTheme="minorEastAsia"/>
          <w:color w:val="FF0000"/>
          <w:lang w:val="en-GB"/>
        </w:rPr>
        <w:fldChar w:fldCharType="separate"/>
      </w:r>
      <w:r w:rsidR="009B68BE" w:rsidRPr="00285CCA">
        <w:rPr>
          <w:rFonts w:ascii="Calibri" w:hAnsi="Calibri" w:cs="Calibri"/>
          <w:color w:val="FF0000"/>
          <w:lang w:val="en-GB"/>
        </w:rPr>
        <w:t>(Jiang et al., 2015)</w:t>
      </w:r>
      <w:r w:rsidR="009B68BE" w:rsidRPr="00285CCA">
        <w:rPr>
          <w:rFonts w:eastAsiaTheme="minorEastAsia"/>
          <w:color w:val="FF0000"/>
          <w:lang w:val="en-GB"/>
        </w:rPr>
        <w:fldChar w:fldCharType="end"/>
      </w:r>
    </w:p>
    <w:p w:rsidR="00285CCA" w:rsidRDefault="00285CCA" w:rsidP="004F74BF">
      <w:pPr>
        <w:rPr>
          <w:rFonts w:ascii="Georgia" w:hAnsi="Georgia"/>
          <w:color w:val="2E2E2E"/>
        </w:rPr>
      </w:pPr>
      <w:r>
        <w:rPr>
          <w:rFonts w:ascii="Georgia" w:hAnsi="Georgia"/>
          <w:color w:val="2E2E2E"/>
          <w:sz w:val="18"/>
          <w:szCs w:val="18"/>
          <w:vertAlign w:val="subscript"/>
        </w:rPr>
        <w:t>. </w:t>
      </w:r>
      <w:bookmarkStart w:id="23" w:name="bbb0040"/>
      <w:proofErr w:type="spellStart"/>
      <w:r>
        <w:fldChar w:fldCharType="begin"/>
      </w:r>
      <w:r>
        <w:instrText xml:space="preserve"> HYPERLINK "https://www.sciencedirect.com/science/article/pii/S1001074215000819" \l "bb0040" </w:instrText>
      </w:r>
      <w:r>
        <w:fldChar w:fldCharType="separate"/>
      </w:r>
      <w:r>
        <w:rPr>
          <w:rStyle w:val="anchor-text"/>
          <w:rFonts w:ascii="Georgia" w:hAnsi="Georgia"/>
          <w:color w:val="0C7DBB"/>
        </w:rPr>
        <w:t>Hao</w:t>
      </w:r>
      <w:proofErr w:type="spellEnd"/>
      <w:r>
        <w:rPr>
          <w:rStyle w:val="anchor-text"/>
          <w:rFonts w:ascii="Georgia" w:hAnsi="Georgia"/>
          <w:color w:val="0C7DBB"/>
        </w:rPr>
        <w:t xml:space="preserve"> et al. (2001)</w:t>
      </w:r>
      <w:r>
        <w:fldChar w:fldCharType="end"/>
      </w:r>
      <w:bookmarkEnd w:id="23"/>
      <w:r>
        <w:rPr>
          <w:rFonts w:ascii="Georgia" w:hAnsi="Georgia"/>
          <w:color w:val="2E2E2E"/>
        </w:rPr>
        <w:t>ont rapporté que sans aération, le gaz s'accumule au cœur du tas de compost, ce qui entraîne des émissions de surface relativement faibles. L'aération accélère non seulement le processus de dégradation, mais favorise également l'échappement des émissions gazeuses du centre.</w:t>
      </w:r>
    </w:p>
    <w:p w:rsidR="00FF61CC" w:rsidRDefault="00FF61CC" w:rsidP="004F74BF">
      <w:pPr>
        <w:rPr>
          <w:rFonts w:eastAsiaTheme="minorEastAsia"/>
        </w:rPr>
      </w:pPr>
    </w:p>
    <w:p w:rsidR="00FF61CC" w:rsidRDefault="00FF61CC" w:rsidP="004F74BF">
      <w:pPr>
        <w:rPr>
          <w:rFonts w:eastAsiaTheme="minorEastAsia"/>
        </w:rPr>
      </w:pPr>
      <w:r>
        <w:rPr>
          <w:rFonts w:eastAsiaTheme="minorEastAsia"/>
        </w:rPr>
        <w:t>Calcul d</w:t>
      </w:r>
      <w:r w:rsidR="00EB73B3">
        <w:rPr>
          <w:rFonts w:eastAsiaTheme="minorEastAsia"/>
        </w:rPr>
        <w:t>u potentiel méthanogène des différents substrats</w:t>
      </w:r>
      <w:r w:rsidR="00452C39">
        <w:rPr>
          <w:rFonts w:eastAsiaTheme="minorEastAsia"/>
        </w:rPr>
        <w:t xml:space="preserve"> solubles</w:t>
      </w:r>
      <w:r w:rsidR="00924903">
        <w:rPr>
          <w:rFonts w:eastAsiaTheme="minorEastAsia"/>
        </w:rPr>
        <w:t xml:space="preserve"> (</w:t>
      </w:r>
      <w:proofErr w:type="spellStart"/>
      <w:r w:rsidR="00924903">
        <w:rPr>
          <w:rFonts w:eastAsiaTheme="minorEastAsia"/>
        </w:rPr>
        <w:t>cf</w:t>
      </w:r>
      <w:proofErr w:type="spellEnd"/>
      <w:r w:rsidR="00924903">
        <w:rPr>
          <w:rFonts w:eastAsiaTheme="minorEastAsia"/>
        </w:rPr>
        <w:t xml:space="preserve"> tableau </w:t>
      </w:r>
      <w:proofErr w:type="spellStart"/>
      <w:r w:rsidR="00924903">
        <w:rPr>
          <w:rFonts w:eastAsiaTheme="minorEastAsia"/>
        </w:rPr>
        <w:t>excel</w:t>
      </w:r>
      <w:proofErr w:type="spellEnd"/>
      <w:r w:rsidR="00924903">
        <w:rPr>
          <w:rFonts w:eastAsiaTheme="minorEastAsia"/>
        </w:rPr>
        <w:t>)</w:t>
      </w:r>
    </w:p>
    <w:p w:rsidR="00924903" w:rsidRDefault="00924903" w:rsidP="004F74BF">
      <w:pPr>
        <w:rPr>
          <w:rFonts w:eastAsiaTheme="minorEastAsia"/>
        </w:rPr>
      </w:pPr>
    </w:p>
    <w:p w:rsidR="00A8075C" w:rsidRDefault="00A8075C" w:rsidP="004F74BF">
      <w:pPr>
        <w:rPr>
          <w:rFonts w:eastAsiaTheme="minorEastAsia"/>
        </w:rPr>
      </w:pPr>
      <w:r w:rsidRPr="00086F5A">
        <w:rPr>
          <w:rFonts w:eastAsiaTheme="minorEastAsia"/>
          <w:b/>
        </w:rPr>
        <w:t>Calcul de l’oxygène dissous dans la phase liquide</w:t>
      </w:r>
      <w:r>
        <w:rPr>
          <w:rFonts w:eastAsiaTheme="minorEastAsia"/>
        </w:rPr>
        <w:t xml:space="preserve"> (</w:t>
      </w:r>
      <w:r w:rsidRPr="00A8075C">
        <w:rPr>
          <w:rFonts w:eastAsiaTheme="minorEastAsia"/>
        </w:rPr>
        <w:t>https://core.ac.uk/download/pdf/35285217.pdf</w:t>
      </w:r>
      <w:r>
        <w:rPr>
          <w:rFonts w:eastAsiaTheme="minorEastAsia"/>
        </w:rPr>
        <w:t>)</w:t>
      </w:r>
    </w:p>
    <w:p w:rsidR="00A8075C" w:rsidRDefault="00A0346F" w:rsidP="004F74BF">
      <w:pPr>
        <w:rPr>
          <w:rFonts w:eastAsiaTheme="minorEastAsia"/>
          <w:lang w:val="en-GB"/>
        </w:rPr>
      </w:pPr>
      <w:r>
        <w:rPr>
          <w:rFonts w:eastAsiaTheme="minorEastAsia"/>
          <w:lang w:val="en-GB"/>
        </w:rPr>
        <w:t xml:space="preserve">In the interface gas-liquid, </w:t>
      </w:r>
      <w:r w:rsidR="00A8075C" w:rsidRPr="00A0346F">
        <w:rPr>
          <w:rFonts w:eastAsiaTheme="minorEastAsia"/>
          <w:lang w:val="en-GB"/>
        </w:rPr>
        <w:t>the</w:t>
      </w:r>
      <w:r w:rsidRPr="00A0346F">
        <w:rPr>
          <w:rFonts w:eastAsiaTheme="minorEastAsia"/>
          <w:lang w:val="en-GB"/>
        </w:rPr>
        <w:t xml:space="preserve"> concentration of oxygen in li</w:t>
      </w:r>
      <w:r>
        <w:rPr>
          <w:rFonts w:eastAsiaTheme="minorEastAsia"/>
          <w:lang w:val="en-GB"/>
        </w:rPr>
        <w:t>quid phase can be calculated</w:t>
      </w:r>
      <w:r w:rsidR="00A8075C" w:rsidRPr="00A0346F">
        <w:rPr>
          <w:rFonts w:eastAsiaTheme="minorEastAsia"/>
          <w:lang w:val="en-GB"/>
        </w:rPr>
        <w:t xml:space="preserve"> </w:t>
      </w:r>
      <w:r>
        <w:rPr>
          <w:rFonts w:eastAsiaTheme="minorEastAsia"/>
          <w:lang w:val="en-GB"/>
        </w:rPr>
        <w:t>by the equilibrium equation of “</w:t>
      </w:r>
      <w:proofErr w:type="spellStart"/>
      <w:r>
        <w:rPr>
          <w:rFonts w:eastAsiaTheme="minorEastAsia"/>
          <w:lang w:val="en-GB"/>
        </w:rPr>
        <w:t>loi</w:t>
      </w:r>
      <w:proofErr w:type="spellEnd"/>
      <w:r>
        <w:rPr>
          <w:rFonts w:eastAsiaTheme="minorEastAsia"/>
          <w:lang w:val="en-GB"/>
        </w:rPr>
        <w:t xml:space="preserve"> de Henry”</w:t>
      </w:r>
    </w:p>
    <w:p w:rsidR="00A8075C" w:rsidRPr="004B4F27" w:rsidRDefault="00A42288"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m:oMathPara>
    </w:p>
    <w:p w:rsidR="004B4F27" w:rsidRDefault="004B4F27" w:rsidP="004F74BF">
      <w:pPr>
        <w:rPr>
          <w:rFonts w:eastAsiaTheme="minorEastAsia"/>
          <w:lang w:val="en-GB"/>
        </w:rPr>
      </w:pPr>
      <m:oMath>
        <m:r>
          <w:rPr>
            <w:rFonts w:ascii="Cambria Math" w:eastAsiaTheme="minorEastAsia" w:hAnsi="Cambria Math"/>
            <w:lang w:val="en-GB"/>
          </w:rPr>
          <m:t>H:</m:t>
        </m:r>
      </m:oMath>
      <w:r>
        <w:rPr>
          <w:rFonts w:eastAsiaTheme="minorEastAsia"/>
          <w:lang w:val="en-GB"/>
        </w:rPr>
        <w:t xml:space="preserve"> Henry constant </w:t>
      </w:r>
      <w:r w:rsidR="00D61F99">
        <w:rPr>
          <w:rFonts w:eastAsiaTheme="minorEastAsia"/>
          <w:lang w:val="en-GB"/>
        </w:rPr>
        <w:t xml:space="preserve">for oxygen </w:t>
      </w:r>
      <w:r>
        <w:rPr>
          <w:rFonts w:eastAsiaTheme="minorEastAsia"/>
          <w:lang w:val="en-GB"/>
        </w:rPr>
        <w:t>(mol.m-</w:t>
      </w:r>
      <w:proofErr w:type="gramStart"/>
      <w:r>
        <w:rPr>
          <w:rFonts w:eastAsiaTheme="minorEastAsia"/>
          <w:lang w:val="en-GB"/>
        </w:rPr>
        <w:t>3.Pa</w:t>
      </w:r>
      <w:proofErr w:type="gramEnd"/>
      <w:r>
        <w:rPr>
          <w:rFonts w:eastAsiaTheme="minorEastAsia"/>
          <w:lang w:val="en-GB"/>
        </w:rPr>
        <w:t>-1)</w:t>
      </w:r>
    </w:p>
    <w:p w:rsidR="004B4F27" w:rsidRPr="004422DD" w:rsidRDefault="00A42288"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w:r w:rsidR="004B4F27">
        <w:rPr>
          <w:rFonts w:eastAsiaTheme="minorEastAsia"/>
          <w:lang w:val="en-GB"/>
        </w:rPr>
        <w:t>: Pa</w:t>
      </w:r>
    </w:p>
    <w:p w:rsidR="004422DD" w:rsidRPr="00EB4910" w:rsidRDefault="00A42288"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oMath>
      </m:oMathPara>
    </w:p>
    <w:p w:rsidR="00EB4910" w:rsidRDefault="00A42288"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 xml:space="preserve">:molar  </m:t>
        </m:r>
        <m:r>
          <m:rPr>
            <m:sty m:val="p"/>
          </m:rPr>
          <w:rPr>
            <w:rFonts w:ascii="Cambria Math" w:eastAsiaTheme="minorEastAsia" w:hAnsi="Cambria Math"/>
            <w:lang w:val="en-GB"/>
          </w:rPr>
          <m:t>fraction</m:t>
        </m:r>
        <m:r>
          <m:rPr>
            <m:sty m:val="p"/>
          </m:rPr>
          <w:rPr>
            <w:rFonts w:ascii="Cambria Math" w:eastAsiaTheme="minorEastAsia"/>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oMath>
      <w:r w:rsidR="00EB4910">
        <w:rPr>
          <w:rFonts w:eastAsiaTheme="minorEastAsia"/>
          <w:lang w:val="en-GB"/>
        </w:rPr>
        <w:t xml:space="preserve"> in the gas phase</w:t>
      </w:r>
      <w:r w:rsidR="007F7576">
        <w:rPr>
          <w:rFonts w:eastAsiaTheme="minorEastAsia"/>
          <w:lang w:val="en-GB"/>
        </w:rPr>
        <w:t xml:space="preserve"> </w:t>
      </w:r>
      <w:r w:rsidR="007F7576">
        <w:rPr>
          <w:rFonts w:eastAsiaTheme="minorEastAsia"/>
          <w:lang w:val="en-GB"/>
        </w:rPr>
        <w:fldChar w:fldCharType="begin"/>
      </w:r>
      <w:r w:rsidR="007F7576">
        <w:rPr>
          <w:rFonts w:eastAsiaTheme="minorEastAsia"/>
          <w:lang w:val="en-GB"/>
        </w:rPr>
        <w:instrText xml:space="preserve"> ADDIN ZOTERO_ITEM CSL_CITATION {"citationID":"NjAUxh6Y","properties":{"formattedCitation":"(Jiang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7F7576">
        <w:rPr>
          <w:rFonts w:eastAsiaTheme="minorEastAsia"/>
          <w:lang w:val="en-GB"/>
        </w:rPr>
        <w:fldChar w:fldCharType="separate"/>
      </w:r>
      <w:r w:rsidR="007F7576" w:rsidRPr="007F7576">
        <w:rPr>
          <w:rFonts w:ascii="Calibri" w:hAnsi="Calibri" w:cs="Calibri"/>
          <w:lang w:val="en-GB"/>
        </w:rPr>
        <w:t>(Jiang et al., 2015)</w:t>
      </w:r>
      <w:r w:rsidR="007F7576">
        <w:rPr>
          <w:rFonts w:eastAsiaTheme="minorEastAsia"/>
          <w:lang w:val="en-GB"/>
        </w:rPr>
        <w:fldChar w:fldCharType="end"/>
      </w:r>
    </w:p>
    <w:p w:rsidR="00EB4910" w:rsidRDefault="00EB4910" w:rsidP="004F74BF">
      <w:pPr>
        <w:rPr>
          <w:rFonts w:eastAsiaTheme="minorEastAsia"/>
          <w:lang w:val="en-GB"/>
        </w:rPr>
      </w:pPr>
      <w:r>
        <w:rPr>
          <w:rFonts w:eastAsiaTheme="minorEastAsia"/>
          <w:lang w:val="en-GB"/>
        </w:rPr>
        <w:t xml:space="preserve">Assuming that the gas phase is </w:t>
      </w:r>
      <w:proofErr w:type="spellStart"/>
      <w:proofErr w:type="gramStart"/>
      <w:r>
        <w:rPr>
          <w:rFonts w:eastAsiaTheme="minorEastAsia"/>
          <w:lang w:val="en-GB"/>
        </w:rPr>
        <w:t>a</w:t>
      </w:r>
      <w:proofErr w:type="spellEnd"/>
      <w:proofErr w:type="gramEnd"/>
      <w:r>
        <w:rPr>
          <w:rFonts w:eastAsiaTheme="minorEastAsia"/>
          <w:lang w:val="en-GB"/>
        </w:rPr>
        <w:t xml:space="preserve"> ideal gas:</w:t>
      </w:r>
    </w:p>
    <w:p w:rsidR="00EB4910" w:rsidRPr="00943334" w:rsidRDefault="00A42288"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EB4910" w:rsidRPr="008963C1" w:rsidRDefault="00A42288"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2</m:t>
                  </m:r>
                </m:sub>
              </m:sSub>
            </m:sub>
          </m:sSub>
        </m:oMath>
      </m:oMathPara>
    </w:p>
    <w:p w:rsidR="008963C1" w:rsidRPr="008963C1" w:rsidRDefault="00A42288"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0.21.</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A42288"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0.79.</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num>
            <m:den>
              <m:r>
                <w:rPr>
                  <w:rFonts w:ascii="Cambria Math" w:eastAsiaTheme="minorEastAsia" w:hAnsi="Cambria Math"/>
                  <w:lang w:val="en-GB"/>
                </w:rPr>
                <m:t>22.4</m:t>
              </m:r>
            </m:den>
          </m:f>
        </m:oMath>
      </m:oMathPara>
    </w:p>
    <w:p w:rsidR="008963C1" w:rsidRPr="008963C1" w:rsidRDefault="00A42288"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air</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Qair</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den>
          </m:f>
          <m:r>
            <w:rPr>
              <w:rFonts w:ascii="Cambria Math" w:eastAsiaTheme="minorEastAsia" w:hAnsi="Cambria Math"/>
              <w:lang w:val="en-GB"/>
            </w:rPr>
            <m:t>.t</m:t>
          </m:r>
        </m:oMath>
      </m:oMathPara>
    </w:p>
    <w:p w:rsidR="008963C1" w:rsidRDefault="008963C1" w:rsidP="004F74BF">
      <w:pPr>
        <w:rPr>
          <w:rFonts w:eastAsiaTheme="minorEastAsia"/>
          <w:lang w:val="en-GB"/>
        </w:rPr>
      </w:pPr>
      <m:oMath>
        <m:r>
          <w:rPr>
            <w:rFonts w:ascii="Cambria Math" w:eastAsiaTheme="minorEastAsia" w:hAnsi="Cambria Math"/>
            <w:lang w:val="en-GB"/>
          </w:rPr>
          <m:t>Qair:</m:t>
        </m:r>
      </m:oMath>
      <w:r>
        <w:rPr>
          <w:rFonts w:eastAsiaTheme="minorEastAsia"/>
          <w:lang w:val="en-GB"/>
        </w:rPr>
        <w:t xml:space="preserve"> kg.h-1</w:t>
      </w:r>
    </w:p>
    <w:p w:rsidR="008963C1" w:rsidRPr="008963C1" w:rsidRDefault="00A42288"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air</m:t>
            </m:r>
          </m:sub>
        </m:sSub>
      </m:oMath>
      <w:r w:rsidR="008963C1">
        <w:rPr>
          <w:rFonts w:eastAsiaTheme="minorEastAsia"/>
          <w:lang w:val="en-GB"/>
        </w:rPr>
        <w:t>: kg.dm-3</w:t>
      </w:r>
    </w:p>
    <w:p w:rsidR="008963C1" w:rsidRPr="00943334" w:rsidRDefault="00A42288"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.t</m:t>
          </m:r>
        </m:oMath>
      </m:oMathPara>
    </w:p>
    <w:p w:rsidR="008963C1" w:rsidRPr="00943334" w:rsidRDefault="008963C1" w:rsidP="004F74BF">
      <w:pPr>
        <w:rPr>
          <w:rFonts w:eastAsiaTheme="minorEastAsia"/>
          <w:highlight w:val="yellow"/>
          <w:lang w:val="en-GB"/>
        </w:rPr>
      </w:pPr>
      <w:r w:rsidRPr="00943334">
        <w:rPr>
          <w:rFonts w:eastAsiaTheme="minorEastAsia"/>
          <w:highlight w:val="yellow"/>
          <w:lang w:val="en-GB"/>
        </w:rPr>
        <w:t>and</w:t>
      </w:r>
    </w:p>
    <w:p w:rsidR="00AF07E2" w:rsidRPr="00943334" w:rsidRDefault="00A42288"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x</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oMath>
      </m:oMathPara>
    </w:p>
    <w:p w:rsidR="00911E2B" w:rsidRPr="00943334" w:rsidRDefault="00A42288" w:rsidP="004F74BF">
      <w:pPr>
        <w:rPr>
          <w:rFonts w:eastAsiaTheme="minorEastAsia"/>
          <w:highlight w:val="yellow"/>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r>
                <w:rPr>
                  <w:rFonts w:ascii="Cambria Math" w:eastAsiaTheme="minorEastAsia" w:hAnsi="Cambria Math"/>
                  <w:highlight w:val="yellow"/>
                  <w:lang w:val="en-GB"/>
                </w:rPr>
                <m:t>tot</m:t>
              </m:r>
            </m:sub>
          </m:sSub>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8963C1" w:rsidRDefault="00A42288" w:rsidP="004F74BF">
      <w:pPr>
        <w:rPr>
          <w:rFonts w:eastAsiaTheme="minorEastAsia"/>
          <w:lang w:val="en-GB"/>
        </w:rPr>
      </w:pPr>
      <m:oMathPara>
        <m:oMath>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p</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A</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sub>
          </m:sSub>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O</m:t>
                      </m:r>
                    </m:e>
                    <m:sub>
                      <m:r>
                        <w:rPr>
                          <w:rFonts w:ascii="Cambria Math" w:eastAsiaTheme="minorEastAsia" w:hAnsi="Cambria Math"/>
                          <w:highlight w:val="yellow"/>
                          <w:lang w:val="en-GB"/>
                        </w:rPr>
                        <m:t>2</m:t>
                      </m:r>
                    </m:sub>
                  </m:sSub>
                </m:sub>
              </m:sSub>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tot</m:t>
                  </m:r>
                </m:sub>
              </m:sSub>
            </m:den>
          </m:f>
          <m:r>
            <w:rPr>
              <w:rFonts w:ascii="Cambria Math" w:eastAsiaTheme="minorEastAsia" w:hAnsi="Cambria Math"/>
              <w:highlight w:val="yellow"/>
              <w:lang w:val="en-GB"/>
            </w:rPr>
            <m:t>.</m:t>
          </m:r>
          <m:d>
            <m:dPr>
              <m:ctrlPr>
                <w:rPr>
                  <w:rFonts w:ascii="Cambria Math" w:eastAsiaTheme="minorEastAsia" w:hAnsi="Cambria Math"/>
                  <w:i/>
                  <w:highlight w:val="yellow"/>
                  <w:lang w:val="en-GB"/>
                </w:rPr>
              </m:ctrlPr>
            </m:dPr>
            <m:e>
              <m:nary>
                <m:naryPr>
                  <m:chr m:val="∑"/>
                  <m:limLoc m:val="undOvr"/>
                  <m:subHide m:val="1"/>
                  <m:supHide m:val="1"/>
                  <m:ctrlPr>
                    <w:rPr>
                      <w:rFonts w:ascii="Cambria Math" w:eastAsiaTheme="minorEastAsia" w:hAnsi="Cambria Math"/>
                      <w:i/>
                      <w:highlight w:val="yellow"/>
                      <w:lang w:val="en-GB"/>
                    </w:rPr>
                  </m:ctrlPr>
                </m:naryPr>
                <m:sub/>
                <m:sup/>
                <m:e>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n</m:t>
                      </m:r>
                    </m:e>
                    <m:sub>
                      <m:r>
                        <w:rPr>
                          <w:rFonts w:ascii="Cambria Math" w:eastAsiaTheme="minorEastAsia" w:hAnsi="Cambria Math"/>
                          <w:highlight w:val="yellow"/>
                          <w:lang w:val="en-GB"/>
                        </w:rPr>
                        <m:t>gas emitted</m:t>
                      </m:r>
                    </m:sub>
                  </m:sSub>
                </m:e>
              </m:nary>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Qair</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ρ</m:t>
                      </m:r>
                    </m:e>
                    <m:sub>
                      <m:r>
                        <w:rPr>
                          <w:rFonts w:ascii="Cambria Math" w:eastAsiaTheme="minorEastAsia" w:hAnsi="Cambria Math"/>
                          <w:highlight w:val="yellow"/>
                          <w:lang w:val="en-GB"/>
                        </w:rPr>
                        <m:t>air</m:t>
                      </m:r>
                    </m:sub>
                  </m:sSub>
                  <m:r>
                    <w:rPr>
                      <w:rFonts w:ascii="Cambria Math" w:eastAsiaTheme="minorEastAsia" w:hAnsi="Cambria Math"/>
                      <w:highlight w:val="yellow"/>
                      <w:lang w:val="en-GB"/>
                    </w:rPr>
                    <m:t>.22.4</m:t>
                  </m:r>
                </m:den>
              </m:f>
              <m:r>
                <w:rPr>
                  <w:rFonts w:ascii="Cambria Math" w:eastAsiaTheme="minorEastAsia" w:hAnsi="Cambria Math"/>
                  <w:highlight w:val="yellow"/>
                  <w:lang w:val="en-GB"/>
                </w:rPr>
                <m:t>.dt</m:t>
              </m:r>
            </m:e>
          </m:d>
          <m:r>
            <w:rPr>
              <w:rFonts w:ascii="Cambria Math" w:eastAsiaTheme="minorEastAsia" w:hAnsi="Cambria Math"/>
              <w:highlight w:val="yellow"/>
              <w:lang w:val="en-GB"/>
            </w:rPr>
            <m:t>.</m:t>
          </m:r>
          <m:f>
            <m:fPr>
              <m:ctrlPr>
                <w:rPr>
                  <w:rFonts w:ascii="Cambria Math" w:eastAsiaTheme="minorEastAsia" w:hAnsi="Cambria Math"/>
                  <w:i/>
                  <w:highlight w:val="yellow"/>
                  <w:lang w:val="en-GB"/>
                </w:rPr>
              </m:ctrlPr>
            </m:fPr>
            <m:num>
              <m:r>
                <w:rPr>
                  <w:rFonts w:ascii="Cambria Math" w:eastAsiaTheme="minorEastAsia" w:hAnsi="Cambria Math"/>
                  <w:highlight w:val="yellow"/>
                  <w:lang w:val="en-GB"/>
                </w:rPr>
                <m:t>RT</m:t>
              </m:r>
            </m:num>
            <m:den>
              <m:sSub>
                <m:sSubPr>
                  <m:ctrlPr>
                    <w:rPr>
                      <w:rFonts w:ascii="Cambria Math" w:eastAsiaTheme="minorEastAsia" w:hAnsi="Cambria Math"/>
                      <w:i/>
                      <w:highlight w:val="yellow"/>
                      <w:lang w:val="en-GB"/>
                    </w:rPr>
                  </m:ctrlPr>
                </m:sSubPr>
                <m:e>
                  <m:r>
                    <w:rPr>
                      <w:rFonts w:ascii="Cambria Math" w:eastAsiaTheme="minorEastAsia" w:hAnsi="Cambria Math"/>
                      <w:highlight w:val="yellow"/>
                      <w:lang w:val="en-GB"/>
                    </w:rPr>
                    <m:t>V</m:t>
                  </m:r>
                </m:e>
                <m:sub>
                  <m:r>
                    <w:rPr>
                      <w:rFonts w:ascii="Cambria Math" w:eastAsiaTheme="minorEastAsia" w:hAnsi="Cambria Math"/>
                      <w:highlight w:val="yellow"/>
                      <w:lang w:val="en-GB"/>
                    </w:rPr>
                    <m:t>gas</m:t>
                  </m:r>
                </m:sub>
              </m:sSub>
            </m:den>
          </m:f>
        </m:oMath>
      </m:oMathPara>
    </w:p>
    <w:p w:rsidR="008963C1" w:rsidRPr="00911E2B" w:rsidRDefault="008963C1" w:rsidP="004F74BF">
      <w:pPr>
        <w:rPr>
          <w:rFonts w:eastAsiaTheme="minorEastAsia"/>
          <w:lang w:val="en-GB"/>
        </w:rPr>
      </w:pPr>
    </w:p>
    <w:p w:rsidR="00AB3FEF" w:rsidRDefault="00AB3FEF" w:rsidP="004F74BF">
      <w:pPr>
        <w:rPr>
          <w:rFonts w:eastAsiaTheme="minorEastAsia"/>
          <w:lang w:val="en-GB"/>
        </w:rPr>
      </w:pPr>
      <w:r>
        <w:rPr>
          <w:rFonts w:eastAsiaTheme="minorEastAsia"/>
          <w:lang w:val="en-GB"/>
        </w:rPr>
        <w:t>Finally:</w:t>
      </w:r>
    </w:p>
    <w:p w:rsidR="00943334" w:rsidRDefault="00A42288"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8075C" w:rsidRDefault="00A8075C" w:rsidP="004F74BF">
      <w:pPr>
        <w:rPr>
          <w:rFonts w:eastAsiaTheme="minorEastAsia"/>
          <w:lang w:val="en-GB"/>
        </w:rPr>
      </w:pPr>
      <w:r w:rsidRPr="00A8075C">
        <w:rPr>
          <w:rFonts w:eastAsiaTheme="minorEastAsia"/>
          <w:lang w:val="en-GB"/>
        </w:rPr>
        <w:t>The Henry constant is a</w:t>
      </w:r>
      <w:r>
        <w:rPr>
          <w:rFonts w:eastAsiaTheme="minorEastAsia"/>
          <w:lang w:val="en-GB"/>
        </w:rPr>
        <w:t xml:space="preserve"> function of the temperature:</w:t>
      </w:r>
    </w:p>
    <w:p w:rsidR="00452C39" w:rsidRPr="00A8075C" w:rsidRDefault="00A8075C" w:rsidP="004F74BF">
      <w:pPr>
        <w:rPr>
          <w:rFonts w:eastAsiaTheme="minorEastAsia"/>
          <w:lang w:val="en-GB"/>
        </w:rPr>
      </w:pPr>
      <m:oMathPara>
        <m:oMath>
          <m:r>
            <w:rPr>
              <w:rFonts w:ascii="Cambria Math" w:eastAsiaTheme="minorEastAsia" w:hAnsi="Cambria Math"/>
              <w:lang w:val="en-GB"/>
            </w:rPr>
            <m:t xml:space="preserve">H= </m:t>
          </m:r>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298,15</m:t>
                          </m:r>
                        </m:den>
                      </m:f>
                    </m:e>
                  </m:d>
                </m:e>
              </m:d>
            </m:e>
          </m:func>
        </m:oMath>
      </m:oMathPara>
    </w:p>
    <w:p w:rsidR="00A0346F" w:rsidRDefault="00A42288" w:rsidP="004F74BF">
      <w:pPr>
        <w:rPr>
          <w:rFonts w:eastAsiaTheme="minorEastAsia"/>
          <w:lang w:val="en-GB"/>
        </w:rPr>
      </w:pP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=1650 K</m:t>
        </m:r>
      </m:oMath>
      <w:r w:rsidR="00A8075C">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 xml:space="preserve">=0,00126 mol. </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atm</m:t>
            </m:r>
          </m:e>
          <m:sup>
            <m:r>
              <w:rPr>
                <w:rFonts w:ascii="Cambria Math" w:eastAsiaTheme="minorEastAsia" w:hAnsi="Cambria Math"/>
                <w:lang w:val="en-GB"/>
              </w:rPr>
              <m:t>-1</m:t>
            </m:r>
          </m:sup>
        </m:sSup>
      </m:oMath>
    </w:p>
    <w:p w:rsidR="007F7576" w:rsidRDefault="00BA062A" w:rsidP="004F74BF">
      <w:pPr>
        <w:rPr>
          <w:rFonts w:eastAsiaTheme="minorEastAsia"/>
          <w:lang w:val="en-GB"/>
        </w:rPr>
      </w:pPr>
      <w:r>
        <w:rPr>
          <w:rFonts w:eastAsiaTheme="minorEastAsia"/>
          <w:lang w:val="en-GB"/>
        </w:rPr>
        <w:t xml:space="preserve">The </w:t>
      </w:r>
      <w:r w:rsidR="007F7576">
        <w:rPr>
          <w:rFonts w:eastAsiaTheme="minorEastAsia"/>
          <w:lang w:val="en-GB"/>
        </w:rPr>
        <w:t xml:space="preserve">volume of gas phase </w:t>
      </w:r>
      <w:proofErr w:type="gramStart"/>
      <w:r w:rsidR="007F7576">
        <w:rPr>
          <w:rFonts w:eastAsiaTheme="minorEastAsia"/>
          <w:lang w:val="en-GB"/>
        </w:rPr>
        <w:t>is :</w:t>
      </w:r>
      <w:proofErr w:type="gramEnd"/>
    </w:p>
    <w:p w:rsidR="004B0F9C" w:rsidRPr="007F7576" w:rsidRDefault="00A42288" w:rsidP="007F7576">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reactor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waste</m:t>
              </m:r>
            </m:sub>
          </m:sSub>
        </m:oMath>
      </m:oMathPara>
    </w:p>
    <w:p w:rsidR="007F7576" w:rsidRDefault="007F7576" w:rsidP="007F7576">
      <w:pPr>
        <w:rPr>
          <w:rFonts w:eastAsiaTheme="minorEastAsia"/>
          <w:lang w:val="en-GB"/>
        </w:rPr>
      </w:pPr>
    </w:p>
    <w:p w:rsidR="007F7576" w:rsidRDefault="00CA7C17" w:rsidP="004F74BF">
      <w:pPr>
        <w:rPr>
          <w:rFonts w:eastAsiaTheme="minorEastAsia"/>
          <w:b/>
        </w:rPr>
      </w:pPr>
      <w:r w:rsidRPr="00FC2E03">
        <w:rPr>
          <w:rFonts w:eastAsiaTheme="minorEastAsia"/>
          <w:b/>
        </w:rPr>
        <w:t xml:space="preserve">Calcul de </w:t>
      </w:r>
      <w:r w:rsidR="00FC2E03" w:rsidRPr="00FC2E03">
        <w:rPr>
          <w:rFonts w:eastAsiaTheme="minorEastAsia"/>
          <w:b/>
        </w:rPr>
        <w:t>NH</w:t>
      </w:r>
      <w:r w:rsidR="00FC2E03" w:rsidRPr="00FC2E03">
        <w:rPr>
          <w:rFonts w:eastAsiaTheme="minorEastAsia"/>
          <w:b/>
          <w:vertAlign w:val="subscript"/>
        </w:rPr>
        <w:t>3</w:t>
      </w:r>
      <w:r w:rsidR="00FC2E03" w:rsidRPr="00FC2E03">
        <w:rPr>
          <w:rFonts w:eastAsiaTheme="minorEastAsia"/>
          <w:b/>
        </w:rPr>
        <w:t xml:space="preserve"> émis dans l’atmosphère</w:t>
      </w:r>
    </w:p>
    <w:p w:rsidR="00FC2E03" w:rsidRPr="00FC2E03" w:rsidRDefault="001A6C47" w:rsidP="004F74BF">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4952A1EA" wp14:editId="021A6993">
                <wp:simplePos x="0" y="0"/>
                <wp:positionH relativeFrom="margin">
                  <wp:posOffset>2655281</wp:posOffset>
                </wp:positionH>
                <wp:positionV relativeFrom="paragraph">
                  <wp:posOffset>158808</wp:posOffset>
                </wp:positionV>
                <wp:extent cx="1087582" cy="353291"/>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A42288" w:rsidRDefault="00A42288"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2A1EA" id="_x0000_t202" coordsize="21600,21600" o:spt="202" path="m,l,21600r21600,l21600,xe">
                <v:stroke joinstyle="miter"/>
                <v:path gradientshapeok="t" o:connecttype="rect"/>
              </v:shapetype>
              <v:shape id="Zone de texte 9" o:spid="_x0000_s1026" type="#_x0000_t202" style="position:absolute;margin-left:209.1pt;margin-top:12.5pt;width:85.65pt;height:27.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rjNAIAAFYEAAAOAAAAZHJzL2Uyb0RvYy54bWysVE1v2zAMvQ/YfxB0X+x8tYkRp8haZBgQ&#10;tAXSosBuiizHBiRRk5TY2a8fJTtp0O007CJTIkWK7z16cdcqSY7Cuhp0ToeDlBKhORS13uf09WX9&#10;ZUaJ80wXTIIWOT0JR++Wnz8tGpOJEVQgC2EJJtEua0xOK+9NliSOV0IxNwAjNDpLsIp53Np9UljW&#10;YHYlk1Ga3iQN2MJY4MI5PH3onHQZ85el4P6pLJ3wROYU3+bjauO6C2uyXLBsb5mpat4/g/3DKxSr&#10;NRa9pHpgnpGDrf9IpWpuwUHpBxxUAmVZcxF7wG6G6YduthUzIvaC4Dhzgcn9v7T88fhsSV3kdE6J&#10;Zgop+oFEkUIQL1ovyDxA1BiXYeTWYKxvv0KLVJ/PHR6GztvSqvDFngj6EezTBWDMRHi4lM5up7MR&#10;JRx94+l4NI9pkvfbxjr/TYAiwcipRQIjruy4cR5fgqHnkFBMw7qWMpIoNWlyejOepvHCxYM3pMaL&#10;oYfurcHy7a7tG9tBccK+LHTicIavayy+Yc4/M4tqwFZQ4f4Jl1ICFoHeoqQC++tv5yEeSUIvJQ2q&#10;K6fu54FZQYn8rpG++XAyCXKMm8n0doQbe+3ZXXv0Qd0DCniIs2R4NEO8l2eztKDecBBWoSq6mOZY&#10;O6f+bN77TvM4SFysVjEIBWiY3+it4SF1gDNA+9K+MWt6/IMGHuGsQ5Z9oKGL7YhYHTyUdeQoANyh&#10;2uOO4o3U9YMWpuN6H6PefwfL3wAAAP//AwBQSwMEFAAGAAgAAAAhABUNLy/gAAAACQEAAA8AAABk&#10;cnMvZG93bnJldi54bWxMj0FLw0AQhe+C/2EZwZvdNJiyxkxKCRRB9NDai7dNdpsEs7Mxu22jv97x&#10;pMdhPt77XrGe3SDOdgq9J4TlIgFhqfGmpxbh8La9UyBC1GT04MkifNkA6/L6qtC58Rfa2fM+toJD&#10;KOQaoYtxzKUMTWedDgs/WuLf0U9ORz6nVppJXzjcDTJNkpV0uidu6PRoq842H/uTQ3iutq96V6dO&#10;fQ/V08txM34e3jPE25t58wgi2jn+wfCrz+pQslPtT2SCGBDulyplFCHNeBMDmXrIQNQIKlmBLAv5&#10;f0H5AwAA//8DAFBLAQItABQABgAIAAAAIQC2gziS/gAAAOEBAAATAAAAAAAAAAAAAAAAAAAAAABb&#10;Q29udGVudF9UeXBlc10ueG1sUEsBAi0AFAAGAAgAAAAhADj9If/WAAAAlAEAAAsAAAAAAAAAAAAA&#10;AAAALwEAAF9yZWxzLy5yZWxzUEsBAi0AFAAGAAgAAAAhAMaWeuM0AgAAVgQAAA4AAAAAAAAAAAAA&#10;AAAALgIAAGRycy9lMm9Eb2MueG1sUEsBAi0AFAAGAAgAAAAhABUNLy/gAAAACQEAAA8AAAAAAAAA&#10;AAAAAAAAjgQAAGRycy9kb3ducmV2LnhtbFBLBQYAAAAABAAEAPMAAACbBQAAAAA=&#10;" filled="f" stroked="f" strokeweight=".5pt">
                <v:textbox>
                  <w:txbxContent>
                    <w:p w:rsidR="00A42288" w:rsidRDefault="00A42288"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158981</wp:posOffset>
                </wp:positionV>
                <wp:extent cx="1087582" cy="35329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A42288" w:rsidRDefault="00A42288">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141.75pt;margin-top:12.5pt;width:85.65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beNQIAAF0EAAAOAAAAZHJzL2Uyb0RvYy54bWysVE1v2zAMvQ/YfxB0X+x8takRp8haZBhQ&#10;tAXSosBuiizFBiRRk5TY2a8fJSdp0O007CJTIkXx8T16fttpRfbC+QZMSYeDnBJhOFSN2Zb09WX1&#10;ZUaJD8xUTIERJT0IT28Xnz/NW1uIEdSgKuEIJjG+aG1J6xBskWWe10IzPwArDDolOM0Cbt02qxxr&#10;MbtW2SjPr7IWXGUdcOE9nt73TrpI+aUUPDxJ6UUgqqRYW0irS+smrtlizoqtY7Zu+LEM9g9VaNYY&#10;fPSc6p4FRnau+SOVbrgDDzIMOOgMpGy4SBgQzTD/gGZdMysSFmyOt+c2+f+Xlj/unx1pqpIiUYZp&#10;pOgHEkUqQYLogiCz2KLW+gIj1xZjQ/cVOqT6dO7xMCLvpNPxi5gI+rHZh3ODMRPh8VI+u57ORpRw&#10;9I2n49FNSpO937bOh28CNIlGSR0SmPrK9g8+YCUYegqJjxlYNUolEpUhbUmvxtM8XTh78IYyeDFi&#10;6GuNVug2XYJ9xrGB6oDwHPQa8ZavGqzhgfnwzByKAhGh0MMTLlIBvgVHi5Ia3K+/ncd45Aq9lLQo&#10;spL6nzvmBCXqu0EWb4aTSVRl2kym1yPcuEvP5tJjdvoOUMdDHCnLkxnjgzqZ0oF+w3lYxlfRxQzH&#10;t0saTuZd6KWP88TFcpmCUIeWhQeztjymjl2NHX7p3pizRxqiFB7hJEdWfGCjj+35WO4CyCZRFfvc&#10;d/XYftRwYvA4b3FILvcp6v2vsPgNAAD//wMAUEsDBBQABgAIAAAAIQDPJ40g4AAAAAkBAAAPAAAA&#10;ZHJzL2Rvd25yZXYueG1sTI/BTsMwDIbvSLxDZCRuLKWsU1WaTlOlCQnBYWMXbm6TtRWJU5psKzw9&#10;5gQ3W/70+/vL9eysOJspDJ4U3C8SEIZarwfqFBzetnc5iBCRNFpPRsGXCbCurq9KLLS/0M6c97ET&#10;HEKhQAV9jGMhZWh74zAs/GiIb0c/OYy8Tp3UE1443FmZJslKOhyIP/Q4mro37cf+5BQ819tX3DWp&#10;y79t/fRy3Iyfh/dMqdubefMIIpo5/sHwq8/qULFT40+kg7AK0vwhY5SHjDsxsMyW3KVRkCcrkFUp&#10;/zeofgAAAP//AwBQSwECLQAUAAYACAAAACEAtoM4kv4AAADhAQAAEwAAAAAAAAAAAAAAAAAAAAAA&#10;W0NvbnRlbnRfVHlwZXNdLnhtbFBLAQItABQABgAIAAAAIQA4/SH/1gAAAJQBAAALAAAAAAAAAAAA&#10;AAAAAC8BAABfcmVscy8ucmVsc1BLAQItABQABgAIAAAAIQBWixbeNQIAAF0EAAAOAAAAAAAAAAAA&#10;AAAAAC4CAABkcnMvZTJvRG9jLnhtbFBLAQItABQABgAIAAAAIQDPJ40g4AAAAAkBAAAPAAAAAAAA&#10;AAAAAAAAAI8EAABkcnMvZG93bnJldi54bWxQSwUGAAAAAAQABADzAAAAnAUAAAAA&#10;" filled="f" stroked="f" strokeweight=".5pt">
                <v:textbox>
                  <w:txbxContent>
                    <w:p w:rsidR="00A42288" w:rsidRDefault="00A42288">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v:textbox>
              </v:shape>
            </w:pict>
          </mc:Fallback>
        </mc:AlternateContent>
      </w:r>
      <w:r w:rsidR="007021F1">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222423</wp:posOffset>
                </wp:positionH>
                <wp:positionV relativeFrom="paragraph">
                  <wp:posOffset>180686</wp:posOffset>
                </wp:positionV>
                <wp:extent cx="1676400" cy="367146"/>
                <wp:effectExtent l="0" t="0" r="19050" b="13970"/>
                <wp:wrapNone/>
                <wp:docPr id="5" name="Zone de texte 5"/>
                <wp:cNvGraphicFramePr/>
                <a:graphic xmlns:a="http://schemas.openxmlformats.org/drawingml/2006/main">
                  <a:graphicData uri="http://schemas.microsoft.com/office/word/2010/wordprocessingShape">
                    <wps:wsp>
                      <wps:cNvSpPr txBox="1"/>
                      <wps:spPr>
                        <a:xfrm>
                          <a:off x="0" y="0"/>
                          <a:ext cx="1676400" cy="367146"/>
                        </a:xfrm>
                        <a:prstGeom prst="rect">
                          <a:avLst/>
                        </a:prstGeom>
                        <a:solidFill>
                          <a:schemeClr val="lt1"/>
                        </a:solidFill>
                        <a:ln w="6350">
                          <a:solidFill>
                            <a:prstClr val="black"/>
                          </a:solidFill>
                        </a:ln>
                      </wps:spPr>
                      <wps:txbx>
                        <w:txbxContent>
                          <w:p w:rsidR="00A42288" w:rsidRDefault="00A4228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17.5pt;margin-top:14.25pt;width:132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YVAIAAK0EAAAOAAAAZHJzL2Uyb0RvYy54bWysVFFv2jAQfp+0/2D5fSRQCFtEqBgV0yTU&#10;VqJTpb0ZxyHRHJ9nGxL263d2Ekq7PU17cc6+z5/vvrvL4ratJTkJYytQGR2PYkqE4pBX6pDRb0+b&#10;Dx8psY6pnElQIqNnYent8v27RaNTMYESZC4MQRJl00ZntHROp1FkeSlqZkeghUJnAaZmDrfmEOWG&#10;Nchey2gSx0nUgMm1AS6sxdO7zkmXgb8oBHcPRWGFIzKjGJsLqwnr3q/RcsHSg2G6rHgfBvuHKGpW&#10;KXz0QnXHHCNHU/1BVVfcgIXCjTjUERRFxUXIAbMZx2+y2ZVMi5ALimP1RSb7/2j5/enRkCrP6IwS&#10;xWos0XcsFMkFcaJ1gsy8RI22KSJ3GrGu/Qwtlno4t3joM28LU/sv5kTQj2KfLwIjE+H+UjJPpjG6&#10;OPpukvl4mnia6OW2NtZ9EVATb2TUYAGDruy0ta6DDhD/mAVZ5ZtKyrDxTSPW0pATw3JLF2JE8lco&#10;qUiT0eRmFgfiVz5Pfbm/l4z/6MO7QiGfVBiz16TL3Vuu3bdBxsmgyx7yM8ploOs5q/mmQvots+6R&#10;GWwylAEHxz3gUkjAmKC3KCnB/Prbucdj7dFLSYNNm1H788iMoER+VdgVn8bTqe/ysJnO5hPcmGvP&#10;/tqjjvUaUKgxjqjmwfR4JwezMFA/43yt/KvoYorj2xl1g7l23SjhfHKxWgUQ9rVmbqt2mntqXxgv&#10;61P7zIzuy+pb6x6G9mbpm+p2WH9TwerooKhC6b3Onaq9/DgToXn6+fVDd70PqJe/zPI3AAAA//8D&#10;AFBLAwQUAAYACAAAACEAmPab9twAAAAIAQAADwAAAGRycy9kb3ducmV2LnhtbEyPwU7DMBBE70j8&#10;g7WVuFGnqVo5IZsKUOHCiRZxdmPXjojtyHbT8PcsJzjOzmrmTbOb3cAmHVMfPMJqWQDTvguq9wbh&#10;4/hyL4ClLL2SQ/Aa4Vsn2LW3N42sVbj6dz0dsmEU4lMtEWzOY8156qx2Mi3DqD155xCdzCSj4SrK&#10;K4W7gZdFseVO9p4arBz1s9Xd1+HiEPZPpjKdkNHuher7af48v5lXxLvF/PgALOs5/z3DLz6hQ0tM&#10;p3DxKrEBYb2hKRmhFBtg5JdVRYcTgtiugbcN/z+g/QEAAP//AwBQSwECLQAUAAYACAAAACEAtoM4&#10;kv4AAADhAQAAEwAAAAAAAAAAAAAAAAAAAAAAW0NvbnRlbnRfVHlwZXNdLnhtbFBLAQItABQABgAI&#10;AAAAIQA4/SH/1gAAAJQBAAALAAAAAAAAAAAAAAAAAC8BAABfcmVscy8ucmVsc1BLAQItABQABgAI&#10;AAAAIQDl8+KYVAIAAK0EAAAOAAAAAAAAAAAAAAAAAC4CAABkcnMvZTJvRG9jLnhtbFBLAQItABQA&#10;BgAIAAAAIQCY9pv23AAAAAgBAAAPAAAAAAAAAAAAAAAAAK4EAABkcnMvZG93bnJldi54bWxQSwUG&#10;AAAAAAQABADzAAAAtwUAAAAA&#10;" fillcolor="white [3201]" strokeweight=".5pt">
                <v:textbox>
                  <w:txbxContent>
                    <w:p w:rsidR="00A42288" w:rsidRDefault="00A4228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v:textbox>
              </v:shape>
            </w:pict>
          </mc:Fallback>
        </mc:AlternateContent>
      </w:r>
    </w:p>
    <w:p w:rsidR="009B68BE" w:rsidRDefault="009B68BE" w:rsidP="004F74BF">
      <w:pPr>
        <w:rPr>
          <w:rFonts w:eastAsiaTheme="minorEastAsia"/>
        </w:rPr>
      </w:pPr>
    </w:p>
    <w:p w:rsidR="00167276" w:rsidRPr="00167276" w:rsidRDefault="00167276" w:rsidP="004F74BF">
      <w:pPr>
        <w:rPr>
          <w:rFonts w:eastAsiaTheme="minorEastAsia"/>
        </w:rPr>
      </w:pPr>
    </w:p>
    <w:p w:rsidR="00167276" w:rsidRPr="00167276" w:rsidRDefault="00A42288" w:rsidP="004F74BF">
      <w:pPr>
        <w:rPr>
          <w:rFonts w:eastAsiaTheme="minorEastAsia"/>
          <w:lang w:val="en-GB"/>
        </w:rPr>
      </w:pPr>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lang w:val="en-GB"/>
                  </w:rPr>
                  <m:t>3</m:t>
                </m:r>
              </m:sub>
            </m:sSub>
          </m:e>
          <m:sub>
            <m:r>
              <w:rPr>
                <w:rFonts w:ascii="Cambria Math" w:hAnsi="Cambria Math"/>
              </w:rPr>
              <m:t>gas</m:t>
            </m:r>
          </m:sub>
        </m:sSub>
      </m:oMath>
      <w:r w:rsidR="00167276" w:rsidRPr="00167276">
        <w:rPr>
          <w:rFonts w:eastAsiaTheme="minorEastAsia"/>
          <w:lang w:val="en-GB"/>
        </w:rPr>
        <w:t xml:space="preserve">  is the </w:t>
      </w:r>
      <w:r w:rsidR="00167276">
        <w:rPr>
          <w:rFonts w:eastAsiaTheme="minorEastAsia"/>
          <w:lang w:val="en-GB"/>
        </w:rPr>
        <w:t xml:space="preserve">quantity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eastAsiaTheme="minorEastAsia"/>
          <w:lang w:val="en-GB"/>
        </w:rPr>
        <w:t xml:space="preserve"> </w:t>
      </w:r>
      <w:r w:rsidR="00167276">
        <w:rPr>
          <w:rFonts w:eastAsiaTheme="minorEastAsia"/>
          <w:lang w:val="en-GB"/>
        </w:rPr>
        <w:t xml:space="preserve">in the gas phase of compost </w:t>
      </w:r>
      <w:proofErr w:type="gramStart"/>
      <w:r w:rsidR="00167276">
        <w:rPr>
          <w:rFonts w:eastAsiaTheme="minorEastAsia"/>
          <w:lang w:val="en-GB"/>
        </w:rPr>
        <w:t>matrix.</w:t>
      </w:r>
      <w:proofErr w:type="gramEnd"/>
      <w:r w:rsidR="00167276">
        <w:rPr>
          <w:rFonts w:eastAsiaTheme="minorEastAsia"/>
          <w:lang w:val="en-GB"/>
        </w:rPr>
        <w:t xml:space="preserve"> It is calculated following the formula proposed by </w:t>
      </w:r>
      <w:r w:rsidR="00167276">
        <w:rPr>
          <w:rFonts w:eastAsiaTheme="minorEastAsia"/>
          <w:lang w:val="en-GB"/>
        </w:rPr>
        <w:fldChar w:fldCharType="begin"/>
      </w:r>
      <w:r w:rsidR="00167276">
        <w:rPr>
          <w:rFonts w:eastAsiaTheme="minorEastAsia"/>
          <w:lang w:val="en-GB"/>
        </w:rPr>
        <w:instrText xml:space="preserve"> ADDIN ZOTERO_ITEM CSL_CITATION {"citationID":"7l6TwHl8","properties":{"formattedCitation":"(Didier, 2013)","plainCitation":"(Didier, 2013)","noteIndex":0},"citationItems":[{"id":495,"uris":["http://zotero.org/users/8751290/items/BWZUMJSF"],"itemData":{"id":495,"type":"thesis","abstract":"Le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sidR="00167276">
        <w:rPr>
          <w:rFonts w:eastAsiaTheme="minorEastAsia"/>
          <w:lang w:val="en-GB"/>
        </w:rPr>
        <w:fldChar w:fldCharType="separate"/>
      </w:r>
      <w:r w:rsidR="00167276" w:rsidRPr="00AA1EA2">
        <w:rPr>
          <w:rFonts w:ascii="Calibri" w:hAnsi="Calibri" w:cs="Calibri"/>
          <w:lang w:val="en-GB"/>
        </w:rPr>
        <w:t>(Didier, 2013)</w:t>
      </w:r>
      <w:r w:rsidR="00167276">
        <w:rPr>
          <w:rFonts w:eastAsiaTheme="minorEastAsia"/>
          <w:lang w:val="en-GB"/>
        </w:rPr>
        <w:fldChar w:fldCharType="end"/>
      </w:r>
      <w:r w:rsidR="00167276">
        <w:rPr>
          <w:rFonts w:eastAsiaTheme="minorEastAsia"/>
          <w:lang w:val="en-GB"/>
        </w:rPr>
        <w:t xml:space="preserve"> :</w:t>
      </w:r>
    </w:p>
    <w:p w:rsidR="00167276" w:rsidRPr="00AA1EA2" w:rsidRDefault="00A42288" w:rsidP="00167276">
      <w:pPr>
        <w:rPr>
          <w:rFonts w:ascii="Calibri" w:eastAsia="Calibri" w:hAnsi="Calibri" w:cs="Times New Roman"/>
          <w:lang w:val="en-GB"/>
        </w:rPr>
      </w:pPr>
      <m:oMathPara>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r>
            <w:rPr>
              <w:rFonts w:ascii="Cambria Math" w:hAnsi="Cambria Math"/>
              <w:lang w:val="en-GB"/>
            </w:rPr>
            <m:t xml:space="preserve">= </m:t>
          </m:r>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m:t>
          </m:r>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
            <m:fPr>
              <m:ctrlPr>
                <w:rPr>
                  <w:rFonts w:ascii="Cambria Math" w:hAnsi="Cambria Math"/>
                  <w:i/>
                </w:rPr>
              </m:ctrlPr>
            </m:fPr>
            <m:num>
              <m:r>
                <w:rPr>
                  <w:rFonts w:ascii="Cambria Math" w:hAnsi="Cambria Math"/>
                </w:rPr>
                <m:t>pIntLG</m:t>
              </m:r>
            </m:num>
            <m:den>
              <m:r>
                <w:rPr>
                  <w:rFonts w:ascii="Cambria Math" w:hAnsi="Cambria Math"/>
                </w:rPr>
                <m:t>R</m:t>
              </m:r>
              <m:r>
                <w:rPr>
                  <w:rFonts w:ascii="Cambria Math" w:hAnsi="Cambria Math"/>
                  <w:lang w:val="en-GB"/>
                </w:rPr>
                <m:t>.</m:t>
              </m:r>
              <m:r>
                <w:rPr>
                  <w:rFonts w:ascii="Cambria Math" w:hAnsi="Cambria Math"/>
                </w:rPr>
                <m:t>T</m:t>
              </m:r>
            </m:den>
          </m:f>
        </m:oMath>
      </m:oMathPara>
    </w:p>
    <w:p w:rsidR="00167276" w:rsidRDefault="00A42288" w:rsidP="00167276">
      <w:pPr>
        <w:rPr>
          <w:rFonts w:ascii="Calibri" w:eastAsia="Calibri" w:hAnsi="Calibri" w:cs="Times New Roman"/>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oMath>
      <w:r w:rsidR="00167276" w:rsidRPr="00167276">
        <w:rPr>
          <w:rFonts w:ascii="Calibri" w:eastAsia="Calibri" w:hAnsi="Calibri" w:cs="Times New Roman"/>
          <w:lang w:val="en-GB"/>
        </w:rPr>
        <w:t xml:space="preserve"> Henry constant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ascii="Calibri" w:eastAsia="Calibri" w:hAnsi="Calibri" w:cs="Times New Roman"/>
          <w:lang w:val="en-GB"/>
        </w:rPr>
        <w:t xml:space="preserve"> </w:t>
      </w:r>
      <w:r w:rsidR="00167276">
        <w:rPr>
          <w:rFonts w:ascii="Calibri" w:eastAsia="Calibri" w:hAnsi="Calibri" w:cs="Times New Roman"/>
          <w:lang w:val="en-GB"/>
        </w:rPr>
        <w:t>(atm.l.mol</w:t>
      </w:r>
      <w:r w:rsidR="00167276" w:rsidRPr="00167276">
        <w:rPr>
          <w:rFonts w:ascii="Calibri" w:eastAsia="Calibri" w:hAnsi="Calibri" w:cs="Times New Roman"/>
          <w:vertAlign w:val="superscript"/>
          <w:lang w:val="en-GB"/>
        </w:rPr>
        <w:t>-1</w:t>
      </w:r>
      <w:r w:rsidR="00167276">
        <w:rPr>
          <w:rFonts w:ascii="Calibri" w:eastAsia="Calibri" w:hAnsi="Calibri" w:cs="Times New Roman"/>
          <w:lang w:val="en-GB"/>
        </w:rPr>
        <w:t>)</w:t>
      </w:r>
    </w:p>
    <w:p w:rsidR="00167276" w:rsidRDefault="00167276" w:rsidP="00167276">
      <w:pPr>
        <w:rPr>
          <w:rFonts w:ascii="Calibri" w:eastAsia="Calibri" w:hAnsi="Calibri" w:cs="Times New Roman"/>
          <w:lang w:val="en-GB"/>
        </w:rPr>
      </w:pPr>
      <m:oMath>
        <m:r>
          <w:rPr>
            <w:rFonts w:ascii="Cambria Math" w:hAnsi="Cambria Math"/>
          </w:rPr>
          <m:t>pIntLG</m:t>
        </m:r>
        <m:r>
          <w:rPr>
            <w:rFonts w:ascii="Cambria Math" w:hAnsi="Cambria Math"/>
            <w:lang w:val="en-GB"/>
          </w:rPr>
          <m:t> </m:t>
        </m:r>
      </m:oMath>
      <w:r w:rsidRPr="00CD0907">
        <w:rPr>
          <w:rFonts w:ascii="Calibri" w:eastAsia="Calibri" w:hAnsi="Calibri" w:cs="Times New Roman"/>
          <w:lang w:val="en-GB"/>
        </w:rPr>
        <w:t xml:space="preserve">: </w:t>
      </w:r>
      <w:r w:rsidR="00CD0907" w:rsidRPr="00CD0907">
        <w:rPr>
          <w:rFonts w:ascii="Calibri" w:eastAsia="Calibri" w:hAnsi="Calibri" w:cs="Times New Roman"/>
          <w:lang w:val="en-GB"/>
        </w:rPr>
        <w:t>parameter of exchange b</w:t>
      </w:r>
      <w:r w:rsidR="00CD0907">
        <w:rPr>
          <w:rFonts w:ascii="Calibri" w:eastAsia="Calibri" w:hAnsi="Calibri" w:cs="Times New Roman"/>
          <w:lang w:val="en-GB"/>
        </w:rPr>
        <w:t xml:space="preserve">etween </w:t>
      </w:r>
      <m:oMath>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oMath>
      <w:r w:rsidR="00CD0907" w:rsidRPr="00CD0907">
        <w:rPr>
          <w:rFonts w:ascii="Calibri" w:eastAsia="Calibri" w:hAnsi="Calibri" w:cs="Times New Roman"/>
          <w:lang w:val="en-GB"/>
        </w:rPr>
        <w:t>a</w:t>
      </w:r>
      <w:r w:rsidR="00CD0907">
        <w:rPr>
          <w:rFonts w:ascii="Calibri" w:eastAsia="Calibri" w:hAnsi="Calibri" w:cs="Times New Roman"/>
          <w:lang w:val="en-GB"/>
        </w:rPr>
        <w:t xml:space="preserve">nd </w:t>
      </w:r>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oMath>
      <w:r w:rsidR="00CD0907" w:rsidRPr="00CD0907">
        <w:rPr>
          <w:rFonts w:ascii="Calibri" w:eastAsia="Calibri" w:hAnsi="Calibri" w:cs="Times New Roman"/>
          <w:lang w:val="en-GB"/>
        </w:rPr>
        <w:t>.</w:t>
      </w:r>
      <w:r w:rsidR="00CD0907">
        <w:rPr>
          <w:rFonts w:ascii="Calibri" w:eastAsia="Calibri" w:hAnsi="Calibri" w:cs="Times New Roman"/>
          <w:lang w:val="en-GB"/>
        </w:rPr>
        <w:t xml:space="preserve"> A value of 1 is taken according to </w:t>
      </w:r>
      <w:proofErr w:type="spellStart"/>
      <w:r w:rsidR="00CD0907">
        <w:rPr>
          <w:rFonts w:ascii="Calibri" w:eastAsia="Calibri" w:hAnsi="Calibri" w:cs="Times New Roman"/>
          <w:lang w:val="en-GB"/>
        </w:rPr>
        <w:t>Oudart’s</w:t>
      </w:r>
      <w:proofErr w:type="spellEnd"/>
      <w:r w:rsidR="00CD0907">
        <w:rPr>
          <w:rFonts w:ascii="Calibri" w:eastAsia="Calibri" w:hAnsi="Calibri" w:cs="Times New Roman"/>
          <w:lang w:val="en-GB"/>
        </w:rPr>
        <w:t xml:space="preserve"> result.</w:t>
      </w:r>
    </w:p>
    <w:p w:rsidR="00CD0907" w:rsidRPr="00CD0907" w:rsidRDefault="00CD0907" w:rsidP="00167276">
      <w:pPr>
        <w:rPr>
          <w:rFonts w:ascii="Calibri" w:eastAsia="Calibri" w:hAnsi="Calibri" w:cs="Times New Roman"/>
          <w:lang w:val="en-GB"/>
        </w:rPr>
      </w:pPr>
      <m:oMath>
        <m:r>
          <w:rPr>
            <w:rFonts w:ascii="Cambria Math" w:hAnsi="Cambria Math"/>
          </w:rPr>
          <m:t>R</m:t>
        </m:r>
        <m:r>
          <w:rPr>
            <w:rFonts w:ascii="Cambria Math" w:hAnsi="Cambria Math"/>
            <w:lang w:val="en-GB"/>
          </w:rPr>
          <m:t>:</m:t>
        </m:r>
      </m:oMath>
      <w:r w:rsidRPr="00CD0907">
        <w:rPr>
          <w:rFonts w:ascii="Calibri" w:eastAsia="Calibri" w:hAnsi="Calibri" w:cs="Times New Roman"/>
          <w:lang w:val="en-GB"/>
        </w:rPr>
        <w:t xml:space="preserve"> universal gas constant (</w:t>
      </w:r>
      <w:proofErr w:type="spellStart"/>
      <w:r w:rsidRPr="00CD0907">
        <w:rPr>
          <w:rFonts w:ascii="Calibri" w:eastAsia="Calibri" w:hAnsi="Calibri" w:cs="Times New Roman"/>
          <w:lang w:val="en-GB"/>
        </w:rPr>
        <w:t>at</w:t>
      </w:r>
      <w:r>
        <w:rPr>
          <w:rFonts w:ascii="Calibri" w:eastAsia="Calibri" w:hAnsi="Calibri" w:cs="Times New Roman"/>
          <w:lang w:val="en-GB"/>
        </w:rPr>
        <w:t>m.l</w:t>
      </w:r>
      <w:proofErr w:type="spellEnd"/>
      <w:r>
        <w:rPr>
          <w:rFonts w:ascii="Calibri" w:eastAsia="Calibri" w:hAnsi="Calibri" w:cs="Times New Roman"/>
          <w:lang w:val="en-GB"/>
        </w:rPr>
        <w:t>.(</w:t>
      </w:r>
      <w:proofErr w:type="spellStart"/>
      <w:proofErr w:type="gramStart"/>
      <w:r>
        <w:rPr>
          <w:rFonts w:ascii="Calibri" w:eastAsia="Calibri" w:hAnsi="Calibri" w:cs="Times New Roman"/>
          <w:lang w:val="en-GB"/>
        </w:rPr>
        <w:t>mol.K</w:t>
      </w:r>
      <w:proofErr w:type="spellEnd"/>
      <w:proofErr w:type="gramEnd"/>
      <w:r>
        <w:rPr>
          <w:rFonts w:ascii="Calibri" w:eastAsia="Calibri" w:hAnsi="Calibri" w:cs="Times New Roman"/>
          <w:lang w:val="en-GB"/>
        </w:rPr>
        <w:t>)</w:t>
      </w:r>
      <w:r w:rsidRPr="00CD0907">
        <w:rPr>
          <w:rFonts w:ascii="Calibri" w:eastAsia="Calibri" w:hAnsi="Calibri" w:cs="Times New Roman"/>
          <w:vertAlign w:val="superscript"/>
          <w:lang w:val="en-GB"/>
        </w:rPr>
        <w:t>-1</w:t>
      </w:r>
    </w:p>
    <w:p w:rsidR="00167276" w:rsidRDefault="00CD0907" w:rsidP="004F74BF">
      <w:pPr>
        <w:rPr>
          <w:rFonts w:eastAsiaTheme="minorEastAsia"/>
          <w:lang w:val="en-GB"/>
        </w:rPr>
      </w:pPr>
      <m:oMath>
        <m:r>
          <w:rPr>
            <w:rFonts w:ascii="Cambria Math" w:hAnsi="Cambria Math"/>
          </w:rPr>
          <m:t>T</m:t>
        </m:r>
        <m:r>
          <w:rPr>
            <w:rFonts w:ascii="Cambria Math" w:hAnsi="Cambria Math"/>
            <w:lang w:val="en-GB"/>
          </w:rPr>
          <m:t>:</m:t>
        </m:r>
      </m:oMath>
      <w:r w:rsidRPr="00CD0907">
        <w:rPr>
          <w:rFonts w:eastAsiaTheme="minorEastAsia"/>
          <w:lang w:val="en-GB"/>
        </w:rPr>
        <w:t xml:space="preserve"> </w:t>
      </w:r>
      <w:r>
        <w:rPr>
          <w:rFonts w:eastAsiaTheme="minorEastAsia"/>
          <w:lang w:val="en-GB"/>
        </w:rPr>
        <w:t>temperature of composting material (K)</w:t>
      </w:r>
    </w:p>
    <w:p w:rsidR="00CD0907" w:rsidRDefault="00A42288" w:rsidP="004F74BF">
      <w:pPr>
        <w:rPr>
          <w:rFonts w:eastAsiaTheme="minorEastAsia"/>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oMath>
      <w:r w:rsidR="00CD0907" w:rsidRPr="00CD0907">
        <w:rPr>
          <w:rFonts w:eastAsiaTheme="minorEastAsia"/>
          <w:lang w:val="en-GB"/>
        </w:rPr>
        <w:t xml:space="preserve"> is a fun</w:t>
      </w:r>
      <w:r w:rsidR="00CD0907">
        <w:rPr>
          <w:rFonts w:eastAsiaTheme="minorEastAsia"/>
          <w:lang w:val="en-GB"/>
        </w:rPr>
        <w:t xml:space="preserve">ction of the </w:t>
      </w:r>
      <w:proofErr w:type="gramStart"/>
      <w:r w:rsidR="00CD0907">
        <w:rPr>
          <w:rFonts w:eastAsiaTheme="minorEastAsia"/>
          <w:lang w:val="en-GB"/>
        </w:rPr>
        <w:t>temperature:</w:t>
      </w:r>
      <w:proofErr w:type="gramEnd"/>
      <w:r w:rsidR="00CD0907">
        <w:rPr>
          <w:rFonts w:eastAsiaTheme="minorEastAsia"/>
          <w:lang w:val="en-GB"/>
        </w:rPr>
        <w:t xml:space="preserve"> </w:t>
      </w:r>
    </w:p>
    <w:p w:rsidR="00CD0907" w:rsidRPr="00AA1EA2" w:rsidRDefault="00A42288" w:rsidP="004F74BF">
      <w:pPr>
        <w:rPr>
          <w:rFonts w:eastAsiaTheme="minorEastAsia"/>
          <w:lang w:val="en-GB"/>
        </w:rPr>
      </w:pPr>
      <m:oMathPara>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unc>
            <m:funcPr>
              <m:ctrlPr>
                <w:rPr>
                  <w:rFonts w:ascii="Cambria Math" w:hAnsi="Cambria Math"/>
                </w:rPr>
              </m:ctrlPr>
            </m:funcPr>
            <m:fName>
              <m:r>
                <m:rPr>
                  <m:sty m:val="p"/>
                </m:rPr>
                <w:rPr>
                  <w:rFonts w:ascii="Cambria Math" w:hAnsi="Cambria Math"/>
                  <w:lang w:val="en-GB"/>
                </w:rPr>
                <m:t>exp</m:t>
              </m:r>
              <m:ctrlPr>
                <w:rPr>
                  <w:rFonts w:ascii="Cambria Math" w:hAnsi="Cambria Math"/>
                  <w:i/>
                </w:rPr>
              </m:ctrlPr>
            </m:fName>
            <m:e>
              <m:d>
                <m:dPr>
                  <m:ctrlPr>
                    <w:rPr>
                      <w:rFonts w:ascii="Cambria Math" w:hAnsi="Cambria Math"/>
                      <w:i/>
                    </w:rPr>
                  </m:ctrlPr>
                </m:dPr>
                <m:e>
                  <m:r>
                    <w:rPr>
                      <w:rFonts w:ascii="Cambria Math" w:hAnsi="Cambria Math"/>
                      <w:lang w:val="en-GB"/>
                    </w:rPr>
                    <m:t>160.559-</m:t>
                  </m:r>
                  <m:f>
                    <m:fPr>
                      <m:ctrlPr>
                        <w:rPr>
                          <w:rFonts w:ascii="Cambria Math" w:hAnsi="Cambria Math"/>
                          <w:i/>
                        </w:rPr>
                      </m:ctrlPr>
                    </m:fPr>
                    <m:num>
                      <m:r>
                        <w:rPr>
                          <w:rFonts w:ascii="Cambria Math" w:hAnsi="Cambria Math"/>
                          <w:lang w:val="en-GB"/>
                        </w:rPr>
                        <m:t>8621.06</m:t>
                      </m:r>
                    </m:num>
                    <m:den>
                      <m:r>
                        <w:rPr>
                          <w:rFonts w:ascii="Cambria Math" w:hAnsi="Cambria Math"/>
                        </w:rPr>
                        <m:t>T</m:t>
                      </m:r>
                    </m:den>
                  </m:f>
                  <m:r>
                    <w:rPr>
                      <w:rFonts w:ascii="Cambria Math" w:hAnsi="Cambria Math"/>
                      <w:lang w:val="en-GB"/>
                    </w:rPr>
                    <m:t>-25.6767×</m:t>
                  </m:r>
                  <m:func>
                    <m:funcPr>
                      <m:ctrlPr>
                        <w:rPr>
                          <w:rFonts w:ascii="Cambria Math" w:hAnsi="Cambria Math"/>
                        </w:rPr>
                      </m:ctrlPr>
                    </m:funcPr>
                    <m:fName>
                      <m:r>
                        <m:rPr>
                          <m:sty m:val="p"/>
                        </m:rPr>
                        <w:rPr>
                          <w:rFonts w:ascii="Cambria Math" w:hAnsi="Cambria Math"/>
                          <w:lang w:val="en-GB"/>
                        </w:rPr>
                        <m:t>ln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lang w:val="en-GB"/>
                    </w:rPr>
                    <m:t>+0.035388</m:t>
                  </m:r>
                  <m:r>
                    <w:rPr>
                      <w:rFonts w:ascii="Cambria Math" w:hAnsi="Cambria Math"/>
                    </w:rPr>
                    <m:t>T</m:t>
                  </m:r>
                </m:e>
              </m:d>
            </m:e>
          </m:func>
        </m:oMath>
      </m:oMathPara>
    </w:p>
    <w:p w:rsidR="00CD0F3C" w:rsidRDefault="00CD0F3C" w:rsidP="004F74BF">
      <w:pPr>
        <w:rPr>
          <w:rFonts w:eastAsiaTheme="minorEastAsia"/>
          <w:lang w:val="en-GB"/>
        </w:rPr>
      </w:pPr>
      <w:r>
        <w:rPr>
          <w:rFonts w:eastAsiaTheme="minorEastAsia"/>
          <w:lang w:val="en-GB"/>
        </w:rPr>
        <w:t>Volatilization of ammonia is defined as:</w:t>
      </w:r>
    </w:p>
    <w:p w:rsidR="00CD0F3C" w:rsidRPr="00CD0F3C" w:rsidRDefault="00A42288" w:rsidP="004F74BF">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dNH</m:t>
                  </m:r>
                </m:e>
                <m:sub>
                  <m:sSub>
                    <m:sSubPr>
                      <m:ctrlPr>
                        <w:rPr>
                          <w:rFonts w:ascii="Cambria Math" w:eastAsiaTheme="minorEastAsia" w:hAnsi="Cambria Math"/>
                          <w:i/>
                          <w:lang w:val="en-GB"/>
                        </w:rPr>
                      </m:ctrlPr>
                    </m:sSubPr>
                    <m:e>
                      <m:r>
                        <w:rPr>
                          <w:rFonts w:ascii="Cambria Math" w:eastAsiaTheme="minorEastAsia" w:hAnsi="Cambria Math"/>
                          <w:lang w:val="en-GB"/>
                        </w:rPr>
                        <m:t>3</m:t>
                      </m:r>
                    </m:e>
                    <m:sub>
                      <m:r>
                        <w:rPr>
                          <w:rFonts w:ascii="Cambria Math" w:eastAsiaTheme="minorEastAsia" w:hAnsi="Cambria Math"/>
                          <w:lang w:val="en-GB"/>
                        </w:rPr>
                        <m:t>emitted</m:t>
                      </m:r>
                    </m:sub>
                  </m:sSub>
                </m:sub>
              </m:sSub>
            </m:num>
            <m:den>
              <m:r>
                <w:rPr>
                  <w:rFonts w:ascii="Cambria Math" w:eastAsiaTheme="minorEastAsia" w:hAnsi="Cambria Math"/>
                  <w:lang w:val="en-GB"/>
                </w:rPr>
                <m:t>dt</m:t>
              </m:r>
            </m:den>
          </m:f>
          <m:r>
            <w:rPr>
              <w:rFonts w:ascii="Cambria Math" w:eastAsiaTheme="minorEastAsia" w:hAnsi="Cambria Math"/>
              <w:lang w:val="en-GB"/>
            </w:rPr>
            <m:t>=F×</m:t>
          </m:r>
          <m:f>
            <m:fPr>
              <m:ctrlPr>
                <w:rPr>
                  <w:rFonts w:ascii="Cambria Math" w:hAnsi="Cambria Math"/>
                  <w:i/>
                </w:rPr>
              </m:ctrlPr>
            </m:fPr>
            <m:num>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num>
            <m:den>
              <m:r>
                <w:rPr>
                  <w:rFonts w:ascii="Cambria Math" w:hAnsi="Cambria Math"/>
                </w:rPr>
                <m:t>ρ</m:t>
              </m:r>
              <m:r>
                <w:rPr>
                  <w:rFonts w:ascii="Cambria Math" w:hAnsi="Cambria Math"/>
                  <w:lang w:val="en-GB"/>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CD0907" w:rsidRDefault="00772B97" w:rsidP="004F74BF">
      <w:pPr>
        <w:rPr>
          <w:rFonts w:eastAsiaTheme="minorEastAsia"/>
          <w:lang w:val="en-GB"/>
        </w:rPr>
      </w:pPr>
      <m:oMath>
        <m:r>
          <w:rPr>
            <w:rFonts w:ascii="Cambria Math" w:eastAsiaTheme="minorEastAsia" w:hAnsi="Cambria Math"/>
            <w:lang w:val="en-GB"/>
          </w:rPr>
          <m:t>F:</m:t>
        </m:r>
      </m:oMath>
      <w:r>
        <w:rPr>
          <w:rFonts w:eastAsiaTheme="minorEastAsia"/>
          <w:lang w:val="en-GB"/>
        </w:rPr>
        <w:t xml:space="preserve"> aeration flow rate (kgair.h</w:t>
      </w:r>
      <w:r w:rsidRPr="00772B97">
        <w:rPr>
          <w:rFonts w:eastAsiaTheme="minorEastAsia"/>
          <w:vertAlign w:val="superscript"/>
          <w:lang w:val="en-GB"/>
        </w:rPr>
        <w:t>-1</w:t>
      </w:r>
      <w:r>
        <w:rPr>
          <w:rFonts w:eastAsiaTheme="minorEastAsia"/>
          <w:lang w:val="en-GB"/>
        </w:rPr>
        <w:t>)</w:t>
      </w:r>
    </w:p>
    <w:p w:rsidR="00772B97" w:rsidRDefault="00772B97" w:rsidP="004F74BF">
      <w:pPr>
        <w:rPr>
          <w:rFonts w:eastAsiaTheme="minorEastAsia"/>
          <w:lang w:val="en-GB"/>
        </w:rPr>
      </w:pPr>
      <m:oMath>
        <m:r>
          <w:rPr>
            <w:rFonts w:ascii="Cambria Math" w:hAnsi="Cambria Math"/>
          </w:rPr>
          <m:t>ρ</m:t>
        </m:r>
        <m:r>
          <w:rPr>
            <w:rFonts w:ascii="Cambria Math" w:hAnsi="Cambria Math"/>
            <w:lang w:val="en-GB"/>
          </w:rPr>
          <m:t> </m:t>
        </m:r>
      </m:oMath>
      <w:r w:rsidRPr="00126E9F">
        <w:rPr>
          <w:rFonts w:eastAsiaTheme="minorEastAsia"/>
          <w:lang w:val="en-GB"/>
        </w:rPr>
        <w:t xml:space="preserve">: specific air density </w:t>
      </w:r>
      <w:r w:rsidR="00126E9F" w:rsidRPr="00126E9F">
        <w:rPr>
          <w:rFonts w:eastAsiaTheme="minorEastAsia"/>
          <w:lang w:val="en-GB"/>
        </w:rPr>
        <w:t>(kgair.m</w:t>
      </w:r>
      <w:r w:rsidR="00126E9F" w:rsidRPr="00126E9F">
        <w:rPr>
          <w:rFonts w:eastAsiaTheme="minorEastAsia"/>
          <w:vertAlign w:val="superscript"/>
          <w:lang w:val="en-GB"/>
        </w:rPr>
        <w:t>-3</w:t>
      </w:r>
      <w:r w:rsidR="00126E9F" w:rsidRPr="00126E9F">
        <w:rPr>
          <w:rFonts w:eastAsiaTheme="minorEastAsia"/>
          <w:lang w:val="en-GB"/>
        </w:rPr>
        <w:t>)</w:t>
      </w:r>
    </w:p>
    <w:p w:rsidR="00126E9F" w:rsidRPr="00126E9F" w:rsidRDefault="00A42288" w:rsidP="004F74BF">
      <w:pPr>
        <w:rPr>
          <w:rFonts w:eastAsiaTheme="minorEastAsia"/>
          <w:lang w:val="en-GB"/>
        </w:rPr>
      </w:pPr>
      <m:oMath>
        <m:sSub>
          <m:sSubPr>
            <m:ctrlPr>
              <w:rPr>
                <w:rFonts w:ascii="Cambria Math" w:hAnsi="Cambria Math"/>
                <w:i/>
              </w:rPr>
            </m:ctrlPr>
          </m:sSubPr>
          <m:e>
            <m:r>
              <w:rPr>
                <w:rFonts w:ascii="Cambria Math" w:hAnsi="Cambria Math"/>
              </w:rPr>
              <m:t>V</m:t>
            </m:r>
          </m:e>
          <m:sub>
            <m:r>
              <w:rPr>
                <w:rFonts w:ascii="Cambria Math" w:hAnsi="Cambria Math"/>
              </w:rPr>
              <m:t>gas</m:t>
            </m:r>
          </m:sub>
        </m:sSub>
        <m:r>
          <w:rPr>
            <w:rFonts w:ascii="Cambria Math" w:hAnsi="Cambria Math"/>
            <w:lang w:val="en-GB"/>
          </w:rPr>
          <m:t> </m:t>
        </m:r>
      </m:oMath>
      <w:r w:rsidR="00126E9F" w:rsidRPr="00126E9F">
        <w:rPr>
          <w:rFonts w:eastAsiaTheme="minorEastAsia"/>
          <w:lang w:val="en-GB"/>
        </w:rPr>
        <w:t>: Volume of g</w:t>
      </w:r>
      <w:r w:rsidR="00126E9F">
        <w:rPr>
          <w:rFonts w:eastAsiaTheme="minorEastAsia"/>
          <w:lang w:val="en-GB"/>
        </w:rPr>
        <w:t>as phase (m</w:t>
      </w:r>
      <w:r w:rsidR="00126E9F" w:rsidRPr="00126E9F">
        <w:rPr>
          <w:rFonts w:eastAsiaTheme="minorEastAsia"/>
          <w:vertAlign w:val="superscript"/>
          <w:lang w:val="en-GB"/>
        </w:rPr>
        <w:t>3</w:t>
      </w:r>
      <w:r w:rsidR="00126E9F">
        <w:rPr>
          <w:rFonts w:eastAsiaTheme="minorEastAsia"/>
          <w:lang w:val="en-GB"/>
        </w:rPr>
        <w:t>)</w:t>
      </w:r>
    </w:p>
    <w:p w:rsidR="00167276" w:rsidRDefault="00167276" w:rsidP="004F74BF">
      <w:pPr>
        <w:rPr>
          <w:rFonts w:eastAsiaTheme="minorEastAsia"/>
          <w:lang w:val="en-GB"/>
        </w:rPr>
      </w:pPr>
    </w:p>
    <w:p w:rsidR="00042B6D" w:rsidRPr="00042B6D" w:rsidRDefault="00042B6D" w:rsidP="004F74BF">
      <w:pPr>
        <w:rPr>
          <w:rFonts w:eastAsiaTheme="minorEastAsia"/>
          <w:b/>
          <w:lang w:val="en-GB"/>
        </w:rPr>
      </w:pPr>
      <w:r w:rsidRPr="00042B6D">
        <w:rPr>
          <w:rFonts w:eastAsiaTheme="minorEastAsia"/>
          <w:b/>
          <w:lang w:val="en-GB"/>
        </w:rPr>
        <w:t>Heat Balance</w:t>
      </w:r>
    </w:p>
    <w:p w:rsidR="00042B6D" w:rsidRDefault="00042B6D" w:rsidP="00042B6D">
      <w:pPr>
        <w:rPr>
          <w:lang w:val="en-GB"/>
        </w:rPr>
      </w:pPr>
      <w:r>
        <w:rPr>
          <w:lang w:val="en-GB"/>
        </w:rPr>
        <w:t>The heat generated by biological activities:</w:t>
      </w:r>
    </w:p>
    <w:p w:rsidR="00042B6D" w:rsidRPr="000F1BBE" w:rsidRDefault="00A42288" w:rsidP="00042B6D">
      <w:pPr>
        <w:jc w:val="center"/>
        <w:rPr>
          <w:rFonts w:eastAsiaTheme="minorEastAsia"/>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hAnsi="Cambria Math"/>
          </w:rPr>
          <m:t>=</m:t>
        </m:r>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lang w:val="en-GB"/>
              </w:rPr>
              <m:t>bio</m:t>
            </m:r>
          </m:sub>
        </m:sSub>
      </m:oMath>
      <w:r w:rsidR="00042B6D" w:rsidRPr="00A42288">
        <w:rPr>
          <w:rFonts w:eastAsiaTheme="minorEastAsia"/>
        </w:rPr>
        <w:t xml:space="preserve"> </w:t>
      </w:r>
      <w:r w:rsidR="00042B6D">
        <w:rPr>
          <w:rFonts w:eastAsiaTheme="minorEastAsia"/>
          <w:lang w:val="en-GB"/>
        </w:rPr>
        <w:fldChar w:fldCharType="begin"/>
      </w:r>
      <w:r w:rsidR="00042B6D" w:rsidRPr="00A42288">
        <w:rPr>
          <w:rFonts w:eastAsiaTheme="minorEastAsia"/>
        </w:rPr>
        <w:instrText xml:space="preserve"> ADDIN ZOTERO_ITEM CSL_CITATION {"citationID":"KUmMg8bB","properties":{"formattedCitation":"(de Guardia et al., 2012)","plainCitation":"(de Guardia et al., 2012)","noteIndex":0},"citationItems":[{"id":563,"uris":["http://zotero.org/users/8751290/items/QK3KIK54"],"itemData":{"id":563,"type":"article-journal","container-title":"Waste Management","DOI":"10.1016/j.wasman.2011.12.028","ISSN":"0956053X","issue":"6","journalAbbreviation":"Waste Management","language":"en","page":"1091-1105","source":"DOI.org (Crossref)","title":"Characterization and modelling of the heat transfers in a pilot-scale reactor during composting under forced aeration","volume":"32","author":[{"family":"Guardia","given":"A.","n</w:instrText>
      </w:r>
      <w:r w:rsidR="00042B6D">
        <w:rPr>
          <w:rFonts w:eastAsiaTheme="minorEastAsia"/>
        </w:rPr>
        <w:instrText xml:space="preserve">on-dropping-particle":"de"},{"family":"Petiot","given":"C."},{"family":"Benoist","given":"J.C."},{"family":"Druilhe","given":"C."}],"issued":{"date-parts":[["2012",6]]}}}],"schema":"https://github.com/citation-style-language/schema/raw/master/csl-citation.json"}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w:t>
      </w:r>
      <w:proofErr w:type="gramStart"/>
      <w:r w:rsidR="00042B6D" w:rsidRPr="00C434B3">
        <w:rPr>
          <w:rFonts w:ascii="Calibri" w:hAnsi="Calibri" w:cs="Calibri"/>
        </w:rPr>
        <w:t>de</w:t>
      </w:r>
      <w:proofErr w:type="gramEnd"/>
      <w:r w:rsidR="00042B6D" w:rsidRPr="00C434B3">
        <w:rPr>
          <w:rFonts w:ascii="Calibri" w:hAnsi="Calibri" w:cs="Calibri"/>
        </w:rPr>
        <w:t xml:space="preserve"> Guardia et al., 2012)</w:t>
      </w:r>
      <w:r w:rsidR="00042B6D">
        <w:rPr>
          <w:rFonts w:eastAsiaTheme="minorEastAsia"/>
          <w:lang w:val="en-GB"/>
        </w:rPr>
        <w:fldChar w:fldCharType="end"/>
      </w:r>
    </w:p>
    <w:p w:rsidR="00042B6D" w:rsidRDefault="00A42288"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consumption rate of oxygen (mol.h</w:t>
      </w:r>
      <w:r w:rsidR="00042B6D" w:rsidRPr="00F07BA4">
        <w:rPr>
          <w:rFonts w:eastAsiaTheme="minorEastAsia"/>
          <w:vertAlign w:val="superscript"/>
          <w:lang w:val="en-GB"/>
        </w:rPr>
        <w:t>-1</w:t>
      </w:r>
      <w:r w:rsidR="00042B6D">
        <w:rPr>
          <w:rFonts w:eastAsiaTheme="minorEastAsia"/>
          <w:lang w:val="en-GB"/>
        </w:rPr>
        <w:t>)</w:t>
      </w:r>
    </w:p>
    <w:p w:rsidR="00042B6D" w:rsidRPr="00F07BA4" w:rsidRDefault="00A42288"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bio</m:t>
            </m:r>
          </m:sub>
        </m:sSub>
      </m:oMath>
      <w:r w:rsidR="00042B6D">
        <w:rPr>
          <w:rFonts w:eastAsiaTheme="minorEastAsia"/>
          <w:lang w:val="en-GB"/>
        </w:rPr>
        <w:t>: heat released per mole of oxygen consumed (kJ.mol</w:t>
      </w:r>
      <w:r w:rsidR="00042B6D" w:rsidRPr="00F07BA4">
        <w:rPr>
          <w:rFonts w:eastAsiaTheme="minorEastAsia"/>
          <w:vertAlign w:val="superscript"/>
          <w:lang w:val="en-GB"/>
        </w:rPr>
        <w:t>-1</w:t>
      </w:r>
      <w:r w:rsidR="00042B6D">
        <w:rPr>
          <w:rFonts w:eastAsiaTheme="minorEastAsia"/>
          <w:lang w:val="en-GB"/>
        </w:rPr>
        <w:t>)</w:t>
      </w:r>
    </w:p>
    <w:p w:rsidR="00042B6D" w:rsidRPr="000F1BBE" w:rsidRDefault="00A42288" w:rsidP="00042B6D">
      <w:pPr>
        <w:jc w:val="center"/>
        <w:rPr>
          <w:rFonts w:eastAsiaTheme="minorEastAsia"/>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num>
          <m:den>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den>
        </m:f>
      </m:oMath>
      <w:r w:rsidR="00042B6D" w:rsidRPr="00C434B3">
        <w:rPr>
          <w:rFonts w:eastAsiaTheme="minorEastAsia"/>
        </w:rPr>
        <w:t xml:space="preserve"> </w:t>
      </w:r>
      <w:r w:rsidR="00042B6D">
        <w:rPr>
          <w:rFonts w:eastAsiaTheme="minorEastAsia"/>
          <w:lang w:val="en-GB"/>
        </w:rPr>
        <w:fldChar w:fldCharType="begin"/>
      </w:r>
      <w:r w:rsidR="00042B6D">
        <w:rPr>
          <w:rFonts w:eastAsiaTheme="minorEastAsia"/>
        </w:rPr>
        <w:instrText xml:space="preserve"> ADDIN ZOTERO_ITEM CSL_CITATION {"citationID":"o5Y5CHBp","properties":{"formattedCitation":"(Lin et al., 2008)","plainCitation":"(Lin et al., 2008)","noteIndex":0},"citationItems":[{"id":564,"uris":["http://zotero.org/users/8751290/items/LZUD9GIL"],"itemData":{"id":564,"type":"article-journal","container-title":"Waste Management","DOI":"10.1016/j.wasman.2007.09.016","ISSN":"0956053X","issue":"8","journalAbbreviation":"Waste Management","language":"en","page":"1375-1385","source":"DOI.org (Crossref)","title":"Modeling of substrate degradation and oxygen consumption in waste composting processes","volume":"28","author":[{"family":"Lin","given":"Y.P."},{"family":"Huang","given":"G.H."},{"family":"Lu","given":"H.W."},{"family":"He","given":"L."}],"issued":{"date-parts":[["2008",1]]}}}],"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(Lin et al., 2008)</w:t>
      </w:r>
      <w:r w:rsidR="00042B6D">
        <w:rPr>
          <w:rFonts w:eastAsiaTheme="minorEastAsia"/>
          <w:lang w:val="en-GB"/>
        </w:rPr>
        <w:fldChar w:fldCharType="end"/>
      </w:r>
    </w:p>
    <w:p w:rsidR="00042B6D" w:rsidRDefault="00A42288"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 xml:space="preserve">: </m:t>
        </m:r>
      </m:oMath>
      <w:r w:rsidR="00042B6D">
        <w:rPr>
          <w:rFonts w:eastAsiaTheme="minorEastAsia"/>
          <w:lang w:val="en-GB"/>
        </w:rPr>
        <w:t>Total growth rate of aerobic microorganisms (mol.h</w:t>
      </w:r>
      <w:r w:rsidR="00042B6D" w:rsidRPr="00F07BA4">
        <w:rPr>
          <w:rFonts w:eastAsiaTheme="minorEastAsia"/>
          <w:vertAlign w:val="superscript"/>
          <w:lang w:val="en-GB"/>
        </w:rPr>
        <w:t>-1</w:t>
      </w:r>
      <w:r w:rsidR="00042B6D">
        <w:rPr>
          <w:rFonts w:eastAsiaTheme="minorEastAsia"/>
          <w:lang w:val="en-GB"/>
        </w:rPr>
        <w:t>)</w:t>
      </w:r>
    </w:p>
    <w:p w:rsidR="00042B6D" w:rsidRPr="0049462D" w:rsidRDefault="00A42288"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Biomass yield on oxygen (mol.mol</w:t>
      </w:r>
      <w:r w:rsidR="00042B6D" w:rsidRPr="00F07BA4">
        <w:rPr>
          <w:rFonts w:eastAsiaTheme="minorEastAsia"/>
          <w:vertAlign w:val="superscript"/>
          <w:lang w:val="en-GB"/>
        </w:rPr>
        <w:t>-1</w:t>
      </w:r>
      <w:r w:rsidR="00042B6D">
        <w:rPr>
          <w:rFonts w:eastAsiaTheme="minorEastAsia"/>
          <w:lang w:val="en-GB"/>
        </w:rPr>
        <w:t>)</w:t>
      </w:r>
    </w:p>
    <w:p w:rsidR="00042B6D" w:rsidRPr="0049462D" w:rsidRDefault="00A42288" w:rsidP="00042B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m:t>
          </m:r>
          <m:d>
            <m:dPr>
              <m:ctrlPr>
                <w:rPr>
                  <w:rFonts w:ascii="Cambria Math" w:hAnsi="Cambria Math"/>
                  <w:i/>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e>
              </m:nary>
            </m:e>
          </m:d>
          <m:r>
            <w:rPr>
              <w:rFonts w:ascii="Cambria Math" w:eastAsiaTheme="minorEastAsia" w:hAnsi="Cambria Math"/>
              <w:lang w:val="en-GB"/>
            </w:rPr>
            <m:t>.TM</m:t>
          </m:r>
        </m:oMath>
      </m:oMathPara>
    </w:p>
    <w:p w:rsidR="00042B6D" w:rsidRDefault="00A42288" w:rsidP="00042B6D">
      <w:pPr>
        <w:rPr>
          <w:rFonts w:eastAsiaTheme="minorEastAsia"/>
          <w:lang w:val="en-GB"/>
        </w:rPr>
      </w:pPr>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oMath>
      <w:r w:rsidR="00042B6D">
        <w:rPr>
          <w:rFonts w:eastAsiaTheme="minorEastAsia"/>
          <w:lang w:val="en-GB"/>
        </w:rPr>
        <w:t>: growth rate of aerobic microorganism i (kg.h</w:t>
      </w:r>
      <w:r w:rsidR="00042B6D" w:rsidRPr="0049462D">
        <w:rPr>
          <w:rFonts w:eastAsiaTheme="minorEastAsia"/>
          <w:vertAlign w:val="superscript"/>
          <w:lang w:val="en-GB"/>
        </w:rPr>
        <w:t>-</w:t>
      </w:r>
      <w:proofErr w:type="gramStart"/>
      <w:r w:rsidR="00042B6D" w:rsidRPr="0049462D">
        <w:rPr>
          <w:rFonts w:eastAsiaTheme="minorEastAsia"/>
          <w:vertAlign w:val="superscript"/>
          <w:lang w:val="en-GB"/>
        </w:rPr>
        <w:t>1</w:t>
      </w:r>
      <w:r w:rsidR="00042B6D">
        <w:rPr>
          <w:rFonts w:eastAsiaTheme="minorEastAsia"/>
          <w:lang w:val="en-GB"/>
        </w:rPr>
        <w:t>.kgTM</w:t>
      </w:r>
      <w:proofErr w:type="gramEnd"/>
      <w:r w:rsidR="00042B6D" w:rsidRPr="0049462D">
        <w:rPr>
          <w:rFonts w:eastAsiaTheme="minorEastAsia"/>
          <w:vertAlign w:val="superscript"/>
          <w:lang w:val="en-GB"/>
        </w:rPr>
        <w:t>-1</w:t>
      </w:r>
      <w:r w:rsidR="00042B6D">
        <w:rPr>
          <w:rFonts w:eastAsiaTheme="minorEastAsia"/>
          <w:lang w:val="en-GB"/>
        </w:rPr>
        <w:t>)</w:t>
      </w:r>
    </w:p>
    <w:p w:rsidR="00042B6D" w:rsidRDefault="00A42288"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r>
          <w:rPr>
            <w:rFonts w:ascii="Cambria Math" w:hAnsi="Cambria Math"/>
            <w:lang w:val="en-GB"/>
          </w:rPr>
          <m:t>:</m:t>
        </m:r>
      </m:oMath>
      <w:r w:rsidR="00042B6D">
        <w:rPr>
          <w:rFonts w:eastAsiaTheme="minorEastAsia"/>
          <w:lang w:val="en-GB"/>
        </w:rPr>
        <w:t xml:space="preserve"> Molar mass of microorganism i (kg.mol</w:t>
      </w:r>
      <w:r w:rsidR="00042B6D" w:rsidRPr="0049462D">
        <w:rPr>
          <w:rFonts w:eastAsiaTheme="minorEastAsia"/>
          <w:vertAlign w:val="superscript"/>
          <w:lang w:val="en-GB"/>
        </w:rPr>
        <w:t>-1</w:t>
      </w:r>
      <w:r w:rsidR="00042B6D">
        <w:rPr>
          <w:rFonts w:eastAsiaTheme="minorEastAsia"/>
          <w:lang w:val="en-GB"/>
        </w:rPr>
        <w:t>)</w:t>
      </w:r>
    </w:p>
    <w:p w:rsidR="00042B6D" w:rsidRPr="0049462D" w:rsidRDefault="00042B6D" w:rsidP="00042B6D">
      <w:pPr>
        <w:rPr>
          <w:rFonts w:eastAsiaTheme="minorEastAsia"/>
          <w:lang w:val="en-GB"/>
        </w:rPr>
      </w:pPr>
      <w:r>
        <w:rPr>
          <w:rFonts w:eastAsiaTheme="minorEastAsia"/>
          <w:lang w:val="en-GB"/>
        </w:rPr>
        <w:t>TM: Initial total mass of compost (</w:t>
      </w:r>
      <w:proofErr w:type="spellStart"/>
      <w:r>
        <w:rPr>
          <w:rFonts w:eastAsiaTheme="minorEastAsia"/>
          <w:lang w:val="en-GB"/>
        </w:rPr>
        <w:t>kgTM</w:t>
      </w:r>
      <w:proofErr w:type="spellEnd"/>
      <w:r>
        <w:rPr>
          <w:rFonts w:eastAsiaTheme="minorEastAsia"/>
          <w:lang w:val="en-GB"/>
        </w:rPr>
        <w:t>)</w:t>
      </w:r>
    </w:p>
    <w:p w:rsidR="00042B6D" w:rsidRDefault="00042B6D" w:rsidP="00042B6D">
      <w:pPr>
        <w:rPr>
          <w:lang w:val="en-GB"/>
        </w:rPr>
      </w:pPr>
    </w:p>
    <w:p w:rsidR="00042B6D" w:rsidRDefault="00042B6D" w:rsidP="00042B6D">
      <w:pPr>
        <w:rPr>
          <w:lang w:val="en-GB"/>
        </w:rPr>
      </w:pPr>
      <w:r w:rsidRPr="00385D44">
        <w:rPr>
          <w:lang w:val="en-GB"/>
        </w:rPr>
        <w:t>The heat loss by t</w:t>
      </w:r>
      <w:r>
        <w:rPr>
          <w:lang w:val="en-GB"/>
        </w:rPr>
        <w:t>he wall of the composting reactor:</w:t>
      </w:r>
    </w:p>
    <w:p w:rsidR="00042B6D" w:rsidRPr="008E2149" w:rsidRDefault="00A42288"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.U.A</m:t>
          </m:r>
        </m:oMath>
      </m:oMathPara>
    </w:p>
    <w:p w:rsidR="00042B6D" w:rsidRDefault="00042B6D" w:rsidP="00042B6D">
      <w:pPr>
        <w:rPr>
          <w:lang w:val="en-GB"/>
        </w:rPr>
      </w:pPr>
    </w:p>
    <w:p w:rsidR="00042B6D" w:rsidRDefault="00042B6D" w:rsidP="00042B6D">
      <w:pPr>
        <w:rPr>
          <w:lang w:val="en-GB"/>
        </w:rPr>
      </w:pPr>
      <w:r>
        <w:rPr>
          <w:lang w:val="en-GB"/>
        </w:rPr>
        <w:t>The convective heat loss by air flow:</w:t>
      </w:r>
    </w:p>
    <w:p w:rsidR="00042B6D" w:rsidRPr="00AD49FB" w:rsidRDefault="00A42288"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oMath>
      </m:oMathPara>
    </w:p>
    <w:p w:rsidR="00AD49FB" w:rsidRPr="00AD49FB" w:rsidRDefault="00A42288" w:rsidP="00042B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m:oMathPara>
    </w:p>
    <w:p w:rsidR="00AD49FB" w:rsidRPr="00AD49FB" w:rsidRDefault="00A42288" w:rsidP="00AD49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est</m:t>
              </m:r>
            </m:sub>
          </m:sSub>
        </m:oMath>
      </m:oMathPara>
    </w:p>
    <w:p w:rsidR="007F7A41" w:rsidRDefault="00AD49FB" w:rsidP="00AD49FB">
      <w:pPr>
        <w:rPr>
          <w:rFonts w:eastAsiaTheme="minorEastAsia"/>
          <w:lang w:val="en-GB"/>
        </w:rPr>
      </w:pPr>
      <m:oMath>
        <m:r>
          <w:rPr>
            <w:rFonts w:ascii="Cambria Math" w:eastAsiaTheme="minorEastAsia" w:hAnsi="Cambria Math"/>
          </w:rPr>
          <m:t>Ca</m:t>
        </m:r>
        <m:r>
          <w:rPr>
            <w:rFonts w:ascii="Cambria Math" w:eastAsiaTheme="minorEastAsia" w:hAnsi="Cambria Math"/>
            <w:lang w:val="en-GB"/>
          </w:rPr>
          <m:t xml:space="preserve">: </m:t>
        </m:r>
      </m:oMath>
      <w:r w:rsidRPr="00AD49FB">
        <w:rPr>
          <w:rFonts w:eastAsiaTheme="minorEastAsia"/>
          <w:lang w:val="en-GB"/>
        </w:rPr>
        <w:t>Specific heat of d</w:t>
      </w:r>
      <w:r>
        <w:rPr>
          <w:rFonts w:eastAsiaTheme="minorEastAsia"/>
          <w:lang w:val="en-GB"/>
        </w:rPr>
        <w:t>ry air (</w:t>
      </w:r>
      <w:r w:rsidRPr="00AD49FB">
        <w:rPr>
          <w:rFonts w:eastAsiaTheme="minorEastAsia"/>
          <w:lang w:val="en-GB"/>
        </w:rPr>
        <w:t>kJ.K-1.kg-1</w:t>
      </w:r>
      <w:r>
        <w:rPr>
          <w:rFonts w:eastAsiaTheme="minorEastAsia"/>
          <w:lang w:val="en-GB"/>
        </w:rPr>
        <w:t>)</w:t>
      </w:r>
    </w:p>
    <w:p w:rsidR="00CA05BB" w:rsidRPr="00CA05BB" w:rsidRDefault="00CA05BB" w:rsidP="00AD49FB">
      <w:pPr>
        <w:rPr>
          <w:rFonts w:eastAsiaTheme="minorEastAsia"/>
        </w:rPr>
      </w:pPr>
      <w:r w:rsidRPr="00CA05BB">
        <w:rPr>
          <w:rFonts w:eastAsiaTheme="minorEastAsia"/>
        </w:rPr>
        <w:t xml:space="preserve">Enthalpie </w:t>
      </w:r>
      <w:r w:rsidR="002023CB">
        <w:rPr>
          <w:rFonts w:eastAsiaTheme="minorEastAsia"/>
        </w:rPr>
        <w:t xml:space="preserve">de l’air humide </w:t>
      </w:r>
      <w:r w:rsidRPr="00CA05BB">
        <w:rPr>
          <w:rFonts w:eastAsiaTheme="minorEastAsia"/>
        </w:rPr>
        <w:t>f</w:t>
      </w:r>
      <w:r>
        <w:rPr>
          <w:rFonts w:eastAsiaTheme="minorEastAsia"/>
        </w:rPr>
        <w:t>o</w:t>
      </w:r>
      <w:r w:rsidRPr="00CA05BB">
        <w:rPr>
          <w:rFonts w:eastAsiaTheme="minorEastAsia"/>
        </w:rPr>
        <w:t>nction de la T</w:t>
      </w:r>
      <w:r>
        <w:rPr>
          <w:rFonts w:eastAsiaTheme="minorEastAsia"/>
        </w:rPr>
        <w:t xml:space="preserve"> et de l’W</w:t>
      </w:r>
    </w:p>
    <w:p w:rsidR="00AD49FB" w:rsidRPr="00AD49FB" w:rsidRDefault="00A42288" w:rsidP="00042B6D">
      <w:pPr>
        <w:rPr>
          <w:rFonts w:eastAsiaTheme="minorEastAsia"/>
          <w:lang w:val="en-GB"/>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r>
          <w:rPr>
            <w:rFonts w:ascii="Cambria Math" w:eastAsiaTheme="minorEastAsia" w:hAnsi="Cambria Math"/>
            <w:lang w:val="en-GB"/>
          </w:rPr>
          <m:t xml:space="preserve">: </m:t>
        </m:r>
      </m:oMath>
      <w:r w:rsidR="007F7A41" w:rsidRPr="007F7A41">
        <w:rPr>
          <w:rFonts w:eastAsiaTheme="minorEastAsia"/>
          <w:lang w:val="en-GB"/>
        </w:rPr>
        <w:t>Air flow (k</w:t>
      </w:r>
      <w:r w:rsidR="007F7A41">
        <w:rPr>
          <w:rFonts w:eastAsiaTheme="minorEastAsia"/>
          <w:lang w:val="en-GB"/>
        </w:rPr>
        <w:t>g.h-1)</w:t>
      </w:r>
    </w:p>
    <w:p w:rsidR="00DC64EA" w:rsidRPr="00AD49FB" w:rsidRDefault="00DC64EA" w:rsidP="00042B6D">
      <w:pPr>
        <w:rPr>
          <w:rFonts w:eastAsiaTheme="minorEastAsia"/>
          <w:lang w:val="en-GB"/>
        </w:rPr>
      </w:pPr>
    </w:p>
    <w:p w:rsidR="00042B6D" w:rsidRPr="002563D9" w:rsidRDefault="00A42288" w:rsidP="00042B6D">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num>
            <m:den>
              <m:r>
                <w:rPr>
                  <w:rFonts w:ascii="Cambria Math" w:eastAsia="Calibri" w:hAnsi="Cambria Math" w:cs="Times New Roman"/>
                  <w:sz w:val="20"/>
                  <w:lang w:val="en-GB"/>
                </w:rPr>
                <m:t>m.Cp</m:t>
              </m:r>
            </m:den>
          </m:f>
        </m:oMath>
      </m:oMathPara>
    </w:p>
    <w:p w:rsidR="002563D9" w:rsidRPr="00A82435" w:rsidRDefault="002563D9" w:rsidP="00042B6D">
      <w:pPr>
        <w:rPr>
          <w:rFonts w:ascii="Calibri" w:eastAsia="Calibri" w:hAnsi="Calibri" w:cs="Times New Roman"/>
          <w:sz w:val="20"/>
          <w:lang w:val="en-GB"/>
        </w:rPr>
      </w:pPr>
    </w:p>
    <w:p w:rsidR="00042B6D" w:rsidRDefault="002563D9" w:rsidP="004F74BF">
      <w:pPr>
        <w:rPr>
          <w:rFonts w:eastAsiaTheme="minorEastAsia"/>
          <w:lang w:val="en-GB"/>
        </w:rPr>
      </w:pPr>
      <m:oMath>
        <m:r>
          <w:rPr>
            <w:rFonts w:ascii="Cambria Math" w:eastAsia="Calibri" w:hAnsi="Cambria Math" w:cs="Times New Roman"/>
            <w:sz w:val="20"/>
            <w:lang w:val="en-GB"/>
          </w:rPr>
          <m:t xml:space="preserve">Cp: </m:t>
        </m:r>
      </m:oMath>
      <w:r>
        <w:rPr>
          <w:rFonts w:eastAsiaTheme="minorEastAsia"/>
          <w:sz w:val="20"/>
          <w:lang w:val="en-GB"/>
        </w:rPr>
        <w:t xml:space="preserve">specific heat of biowaste </w:t>
      </w:r>
      <w:r>
        <w:rPr>
          <w:rFonts w:eastAsiaTheme="minorEastAsia"/>
          <w:lang w:val="en-GB"/>
        </w:rPr>
        <w:t>(</w:t>
      </w:r>
      <w:r w:rsidRPr="00AD49FB">
        <w:rPr>
          <w:rFonts w:eastAsiaTheme="minorEastAsia"/>
          <w:lang w:val="en-GB"/>
        </w:rPr>
        <w:t>kJ.K-1.kg-1</w:t>
      </w:r>
      <w:r>
        <w:rPr>
          <w:rFonts w:eastAsiaTheme="minorEastAsia"/>
          <w:lang w:val="en-GB"/>
        </w:rPr>
        <w:t>)</w:t>
      </w:r>
    </w:p>
    <w:p w:rsidR="00501820" w:rsidRDefault="00501820" w:rsidP="004F74BF">
      <w:pPr>
        <w:rPr>
          <w:rFonts w:eastAsiaTheme="minorEastAsia"/>
          <w:lang w:val="en-GB"/>
        </w:rPr>
      </w:pPr>
    </w:p>
    <w:p w:rsidR="00501820" w:rsidRDefault="00A42288" w:rsidP="004F74BF">
      <w:pPr>
        <w:rPr>
          <w:rFonts w:eastAsiaTheme="minorEastAsia"/>
          <w:lang w:val="en-GB"/>
        </w:rPr>
      </w:pPr>
      <w:hyperlink r:id="rId21" w:history="1">
        <w:r w:rsidR="00501820" w:rsidRPr="00A832BE">
          <w:rPr>
            <w:rStyle w:val="Lienhypertexte"/>
            <w:rFonts w:eastAsiaTheme="minorEastAsia"/>
            <w:lang w:val="en-GB"/>
          </w:rPr>
          <w:t>https://doi.org/10.3390/en16217271</w:t>
        </w:r>
      </w:hyperlink>
      <w:r w:rsidR="00501820">
        <w:rPr>
          <w:rFonts w:eastAsiaTheme="minorEastAsia"/>
          <w:lang w:val="en-GB"/>
        </w:rPr>
        <w:t xml:space="preserve"> : emissions for composting but unity per OM</w:t>
      </w:r>
    </w:p>
    <w:p w:rsidR="0051615B" w:rsidRDefault="00A42288" w:rsidP="004F74BF">
      <w:pPr>
        <w:rPr>
          <w:rFonts w:eastAsiaTheme="minorEastAsia"/>
          <w:lang w:val="en-GB"/>
        </w:rPr>
      </w:pPr>
      <w:hyperlink r:id="rId22" w:anchor="TBLFN2" w:history="1">
        <w:r w:rsidR="0051615B" w:rsidRPr="00B94291">
          <w:rPr>
            <w:rStyle w:val="Lienhypertexte"/>
            <w:rFonts w:eastAsiaTheme="minorEastAsia"/>
            <w:lang w:val="en-GB"/>
          </w:rPr>
          <w:t>https://www.sciencedirect.com/science/article/pii/S0048969700004393#TBLFN2</w:t>
        </w:r>
      </w:hyperlink>
      <w:r w:rsidR="0051615B" w:rsidRPr="00B94291">
        <w:rPr>
          <w:rFonts w:eastAsiaTheme="minorEastAsia"/>
          <w:lang w:val="en-GB"/>
        </w:rPr>
        <w:t xml:space="preserve"> :CH4 et N2O emissions </w:t>
      </w:r>
      <w:r w:rsidR="00B94291" w:rsidRPr="00B94291">
        <w:rPr>
          <w:rFonts w:eastAsiaTheme="minorEastAsia"/>
          <w:lang w:val="en-GB"/>
        </w:rPr>
        <w:t>of f</w:t>
      </w:r>
      <w:r w:rsidR="00B94291">
        <w:rPr>
          <w:rFonts w:eastAsiaTheme="minorEastAsia"/>
          <w:lang w:val="en-GB"/>
        </w:rPr>
        <w:t>ood waste</w:t>
      </w:r>
    </w:p>
    <w:p w:rsidR="00B94291" w:rsidRDefault="00A42288" w:rsidP="004F74BF">
      <w:pPr>
        <w:rPr>
          <w:rFonts w:eastAsiaTheme="minorEastAsia"/>
          <w:lang w:val="en-GB"/>
        </w:rPr>
      </w:pPr>
      <w:hyperlink r:id="rId23" w:history="1">
        <w:r w:rsidR="00B94291" w:rsidRPr="007D0993">
          <w:rPr>
            <w:rStyle w:val="Lienhypertexte"/>
            <w:rFonts w:eastAsiaTheme="minorEastAsia"/>
            <w:lang w:val="en-GB"/>
          </w:rPr>
          <w:t>https://www.sciencedirect.com/science/article/pii/S0048969718348757</w:t>
        </w:r>
      </w:hyperlink>
      <w:r w:rsidR="00B94291">
        <w:rPr>
          <w:rFonts w:eastAsiaTheme="minorEastAsia"/>
          <w:lang w:val="en-GB"/>
        </w:rPr>
        <w:t xml:space="preserve"> </w:t>
      </w:r>
    </w:p>
    <w:p w:rsidR="007B66A2" w:rsidRDefault="007B66A2" w:rsidP="004F74BF">
      <w:pPr>
        <w:rPr>
          <w:rFonts w:eastAsiaTheme="minorEastAsia"/>
          <w:b/>
          <w:lang w:val="en-GB"/>
        </w:rPr>
      </w:pPr>
      <w:r w:rsidRPr="007B66A2">
        <w:rPr>
          <w:rFonts w:eastAsiaTheme="minorEastAsia"/>
          <w:b/>
          <w:lang w:val="en-GB"/>
        </w:rPr>
        <w:t>Water balance</w:t>
      </w:r>
    </w:p>
    <w:p w:rsidR="007B66A2" w:rsidRPr="007B66A2" w:rsidRDefault="00A42288" w:rsidP="004F74B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=H2Obio-G(</m:t>
          </m:r>
          <m:sSub>
            <m:sSubPr>
              <m:ctrlPr>
                <w:rPr>
                  <w:rFonts w:ascii="Cambria Math" w:hAnsi="Cambria Math"/>
                  <w:i/>
                </w:rPr>
              </m:ctrlPr>
            </m:sSubPr>
            <m:e>
              <m:r>
                <w:rPr>
                  <w:rFonts w:ascii="Cambria Math" w:hAnsi="Cambria Math"/>
                </w:rPr>
                <m:t>Ha</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Ha</m:t>
              </m:r>
            </m:e>
            <m:sub>
              <m:r>
                <w:rPr>
                  <w:rFonts w:ascii="Cambria Math" w:hAnsi="Cambria Math"/>
                </w:rPr>
                <m:t>in</m:t>
              </m:r>
            </m:sub>
          </m:sSub>
          <m:r>
            <w:rPr>
              <w:rFonts w:ascii="Cambria Math" w:hAnsi="Cambria Math"/>
            </w:rPr>
            <m:t>)</m:t>
          </m:r>
        </m:oMath>
      </m:oMathPara>
    </w:p>
    <w:p w:rsidR="007B66A2" w:rsidRPr="004D643A" w:rsidRDefault="00A42288" w:rsidP="007B66A2">
      <w:pPr>
        <w:autoSpaceDE w:val="0"/>
        <w:autoSpaceDN w:val="0"/>
        <w:adjustRightInd w:val="0"/>
        <w:spacing w:after="0" w:line="240" w:lineRule="auto"/>
        <w:rPr>
          <w:rFonts w:eastAsiaTheme="minorEastAsia"/>
          <w:lang w:val="en-GB"/>
        </w:rPr>
      </w:pPr>
      <m:oMath>
        <m:sSub>
          <m:sSubPr>
            <m:ctrlPr>
              <w:rPr>
                <w:rFonts w:ascii="Cambria Math" w:hAnsi="Cambria Math"/>
                <w:i/>
              </w:rPr>
            </m:ctrlPr>
          </m:sSubPr>
          <m:e>
            <m:r>
              <w:rPr>
                <w:rFonts w:ascii="Cambria Math" w:hAnsi="Cambria Math"/>
              </w:rPr>
              <m:t>Ha</m:t>
            </m:r>
          </m:e>
          <m:sub>
            <m:r>
              <w:rPr>
                <w:rFonts w:ascii="Cambria Math" w:hAnsi="Cambria Math"/>
              </w:rPr>
              <m:t>out</m:t>
            </m:r>
            <m:r>
              <w:rPr>
                <w:rFonts w:ascii="Cambria Math" w:hAnsi="Cambria Math"/>
                <w:lang w:val="en-GB"/>
              </w:rPr>
              <m:t>/</m:t>
            </m:r>
            <m:r>
              <w:rPr>
                <w:rFonts w:ascii="Cambria Math" w:hAnsi="Cambria Math"/>
              </w:rPr>
              <m:t>in</m:t>
            </m:r>
          </m:sub>
        </m:sSub>
        <m:r>
          <w:rPr>
            <w:rFonts w:ascii="Cambria Math" w:hAnsi="Cambria Math"/>
            <w:lang w:val="en-GB"/>
          </w:rPr>
          <m:t> </m:t>
        </m:r>
      </m:oMath>
      <w:r w:rsidR="007B66A2" w:rsidRPr="007B66A2">
        <w:rPr>
          <w:rFonts w:eastAsiaTheme="minorEastAsia"/>
          <w:lang w:val="en-GB"/>
        </w:rPr>
        <w:t xml:space="preserve">: </w:t>
      </w:r>
      <w:r w:rsidR="007B66A2" w:rsidRPr="004D643A">
        <w:rPr>
          <w:rFonts w:eastAsiaTheme="minorEastAsia"/>
          <w:lang w:val="en-GB"/>
        </w:rPr>
        <w:t>absolute humidity of the inlet and outlet airflow (kgH2O/</w:t>
      </w:r>
      <w:proofErr w:type="spellStart"/>
      <w:r w:rsidR="007B66A2" w:rsidRPr="004D643A">
        <w:rPr>
          <w:rFonts w:eastAsiaTheme="minorEastAsia"/>
          <w:lang w:val="en-GB"/>
        </w:rPr>
        <w:t>kgair</w:t>
      </w:r>
      <w:proofErr w:type="spellEnd"/>
      <w:r w:rsidR="007B66A2" w:rsidRPr="004D643A">
        <w:rPr>
          <w:rFonts w:eastAsiaTheme="minorEastAsia"/>
          <w:lang w:val="en-GB"/>
        </w:rPr>
        <w:t>)</w:t>
      </w:r>
    </w:p>
    <w:p w:rsidR="007B66A2" w:rsidRPr="004D643A" w:rsidRDefault="007B66A2" w:rsidP="007B66A2">
      <w:pPr>
        <w:autoSpaceDE w:val="0"/>
        <w:autoSpaceDN w:val="0"/>
        <w:adjustRightInd w:val="0"/>
        <w:spacing w:after="0" w:line="240" w:lineRule="auto"/>
        <w:rPr>
          <w:rFonts w:eastAsiaTheme="minorEastAsia"/>
          <w:lang w:val="en-GB"/>
        </w:rPr>
      </w:pPr>
      <m:oMathPara>
        <m:oMath>
          <m:r>
            <w:rPr>
              <w:rFonts w:ascii="Cambria Math" w:eastAsiaTheme="minorEastAsia" w:hAnsi="Cambria Math"/>
              <w:lang w:val="en-GB"/>
            </w:rPr>
            <m:t>Ha</m:t>
          </m:r>
          <m:r>
            <m:rPr>
              <m:sty m:val="p"/>
            </m:rPr>
            <w:rPr>
              <w:rFonts w:ascii="Cambria Math" w:eastAsiaTheme="minorEastAsia" w:hAnsi="Cambria Math"/>
              <w:lang w:val="en-GB"/>
            </w:rPr>
            <m:t>=0.622</m:t>
          </m:r>
          <m:d>
            <m:dPr>
              <m:ctrlPr>
                <w:rPr>
                  <w:rFonts w:ascii="Cambria Math" w:eastAsiaTheme="minorEastAsia" w:hAnsi="Cambria Math"/>
                  <w:lang w:val="en-GB"/>
                </w:rPr>
              </m:ctrlPr>
            </m:dPr>
            <m:e>
              <m:f>
                <m:fPr>
                  <m:ctrlPr>
                    <w:rPr>
                      <w:rFonts w:ascii="Cambria Math" w:eastAsiaTheme="minorEastAsia" w:hAnsi="Cambria Math"/>
                      <w:lang w:val="en-GB"/>
                    </w:rPr>
                  </m:ctrlPr>
                </m:fPr>
                <m:num>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num>
                <m:den>
                  <m:r>
                    <w:rPr>
                      <w:rFonts w:ascii="Cambria Math" w:eastAsiaTheme="minorEastAsia" w:hAnsi="Cambria Math"/>
                      <w:lang w:val="en-GB"/>
                    </w:rPr>
                    <m:t>P</m:t>
                  </m:r>
                  <m:r>
                    <m:rPr>
                      <m:sty m:val="p"/>
                    </m:rPr>
                    <w:rPr>
                      <w:rFonts w:ascii="Cambria Math" w:eastAsiaTheme="minorEastAsia" w:hAnsi="Cambria Math"/>
                      <w:lang w:val="en-GB"/>
                    </w:rPr>
                    <m:t>-</m:t>
                  </m:r>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den>
              </m:f>
            </m:e>
          </m:d>
        </m:oMath>
      </m:oMathPara>
    </w:p>
    <w:p w:rsidR="007B66A2" w:rsidRPr="004D643A" w:rsidRDefault="00A42288" w:rsidP="007B66A2">
      <w:pPr>
        <w:autoSpaceDE w:val="0"/>
        <w:autoSpaceDN w:val="0"/>
        <w:adjustRightInd w:val="0"/>
        <w:spacing w:after="0" w:line="240" w:lineRule="auto"/>
        <w:rPr>
          <w:rFonts w:eastAsiaTheme="minorEastAsia"/>
        </w:rPr>
      </w:pPr>
      <m:oMath>
        <m:sSub>
          <m:sSubPr>
            <m:ctrlPr>
              <w:rPr>
                <w:rFonts w:ascii="Cambria Math" w:eastAsiaTheme="minorEastAsia" w:hAnsi="Cambria Math"/>
                <w:lang w:val="en-GB"/>
              </w:rPr>
            </m:ctrlPr>
          </m:sSubPr>
          <m:e>
            <m:r>
              <w:rPr>
                <w:rFonts w:ascii="Cambria Math" w:eastAsiaTheme="minorEastAsia" w:hAnsi="Cambria Math"/>
                <w:lang w:val="en-GB"/>
              </w:rPr>
              <m:t>H</m:t>
            </m:r>
          </m:e>
          <m:sub>
            <m:r>
              <w:rPr>
                <w:rFonts w:ascii="Cambria Math" w:eastAsiaTheme="minorEastAsia" w:hAnsi="Cambria Math"/>
                <w:lang w:val="en-GB"/>
              </w:rPr>
              <m:t>r</m:t>
            </m:r>
          </m:sub>
        </m:sSub>
        <m:r>
          <m:rPr>
            <m:sty m:val="p"/>
          </m:rPr>
          <w:rPr>
            <w:rFonts w:ascii="Cambria Math" w:eastAsiaTheme="minorEastAsia" w:hAnsi="Cambria Math"/>
          </w:rPr>
          <m:t>:</m:t>
        </m:r>
      </m:oMath>
      <w:r w:rsidR="004D643A" w:rsidRPr="004D643A">
        <w:rPr>
          <w:rFonts w:eastAsiaTheme="minorEastAsia"/>
        </w:rPr>
        <w:t xml:space="preserve"> Humidité relative de l’air </w:t>
      </w:r>
    </w:p>
    <w:p w:rsidR="004D643A" w:rsidRDefault="00A42288" w:rsidP="007B66A2">
      <w:pPr>
        <w:autoSpaceDE w:val="0"/>
        <w:autoSpaceDN w:val="0"/>
        <w:adjustRightInd w:val="0"/>
        <w:spacing w:after="0" w:line="240" w:lineRule="auto"/>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oMath>
      <w:r w:rsidR="004D643A">
        <w:rPr>
          <w:rFonts w:eastAsiaTheme="minorEastAsia"/>
          <w:lang w:val="en-GB"/>
        </w:rPr>
        <w:t xml:space="preserve"> Pressure of satured vapor (Pa)</w:t>
      </w:r>
    </w:p>
    <w:p w:rsidR="004D643A" w:rsidRDefault="004D643A" w:rsidP="007B66A2">
      <w:pPr>
        <w:autoSpaceDE w:val="0"/>
        <w:autoSpaceDN w:val="0"/>
        <w:adjustRightInd w:val="0"/>
        <w:spacing w:after="0" w:line="240" w:lineRule="auto"/>
        <w:rPr>
          <w:rFonts w:eastAsiaTheme="minorEastAsia"/>
          <w:iCs/>
          <w:lang w:val="en-GB"/>
        </w:rPr>
      </w:pPr>
      <m:oMath>
        <m:r>
          <w:rPr>
            <w:rFonts w:ascii="Cambria Math" w:eastAsiaTheme="minorEastAsia" w:hAnsi="Cambria Math"/>
            <w:lang w:val="en-GB"/>
          </w:rPr>
          <m:t>P:</m:t>
        </m:r>
      </m:oMath>
      <w:r>
        <w:rPr>
          <w:rFonts w:eastAsiaTheme="minorEastAsia"/>
          <w:iCs/>
          <w:lang w:val="en-GB"/>
        </w:rPr>
        <w:t xml:space="preserve"> Ambiant pressure</w:t>
      </w:r>
    </w:p>
    <w:p w:rsidR="002A0CCF" w:rsidRPr="00DC0AAD" w:rsidRDefault="00A42288" w:rsidP="007B66A2">
      <w:pPr>
        <w:autoSpaceDE w:val="0"/>
        <w:autoSpaceDN w:val="0"/>
        <w:adjustRightInd w:val="0"/>
        <w:spacing w:after="0" w:line="240" w:lineRule="auto"/>
        <w:rPr>
          <w:rFonts w:eastAsiaTheme="minorEastAsia"/>
          <w:lang w:val="en-GB"/>
        </w:rPr>
      </w:pPr>
      <m:oMathPara>
        <m:oMath>
          <m:sSub>
            <m:sSubPr>
              <m:ctrlPr>
                <w:rPr>
                  <w:rFonts w:ascii="Cambria Math" w:eastAsiaTheme="minorEastAsia" w:hAnsi="Cambria Math"/>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A-</m:t>
                  </m:r>
                  <m:f>
                    <m:fPr>
                      <m:ctrlPr>
                        <w:rPr>
                          <w:rFonts w:ascii="Cambria Math" w:eastAsiaTheme="minorEastAsia" w:hAnsi="Cambria Math"/>
                          <w:i/>
                          <w:lang w:val="en-GB"/>
                        </w:rPr>
                      </m:ctrlPr>
                    </m:fPr>
                    <m:num>
                      <m:r>
                        <w:rPr>
                          <w:rFonts w:ascii="Cambria Math" w:eastAsiaTheme="minorEastAsia" w:hAnsi="Cambria Math"/>
                          <w:lang w:val="en-GB"/>
                        </w:rPr>
                        <m:t>B</m:t>
                      </m:r>
                    </m:num>
                    <m:den>
                      <m:r>
                        <w:rPr>
                          <w:rFonts w:ascii="Cambria Math" w:eastAsiaTheme="minorEastAsia" w:hAnsi="Cambria Math"/>
                          <w:lang w:val="en-GB"/>
                        </w:rPr>
                        <m:t>T+D</m:t>
                      </m:r>
                    </m:den>
                  </m:f>
                </m:e>
              </m:d>
            </m:e>
          </m:func>
          <m:r>
            <w:rPr>
              <w:rFonts w:ascii="Cambria Math" w:eastAsiaTheme="minorEastAsia" w:hAnsi="Cambria Math"/>
              <w:lang w:val="en-GB"/>
            </w:rPr>
            <m:t>.P</m:t>
          </m:r>
        </m:oMath>
      </m:oMathPara>
    </w:p>
    <w:p w:rsidR="00DC0AAD" w:rsidRDefault="00DC0AAD" w:rsidP="007B66A2">
      <w:pPr>
        <w:autoSpaceDE w:val="0"/>
        <w:autoSpaceDN w:val="0"/>
        <w:adjustRightInd w:val="0"/>
        <w:spacing w:after="0" w:line="240" w:lineRule="auto"/>
        <w:rPr>
          <w:rFonts w:eastAsiaTheme="minorEastAsia"/>
          <w:lang w:val="en-GB"/>
        </w:rPr>
      </w:pPr>
    </w:p>
    <w:p w:rsidR="00DC0AAD" w:rsidRDefault="00DC0AAD" w:rsidP="007B66A2">
      <w:pPr>
        <w:autoSpaceDE w:val="0"/>
        <w:autoSpaceDN w:val="0"/>
        <w:adjustRightInd w:val="0"/>
        <w:spacing w:after="0" w:line="240" w:lineRule="auto"/>
        <w:rPr>
          <w:rFonts w:eastAsiaTheme="minorEastAsia"/>
          <w:lang w:val="en-GB"/>
        </w:rPr>
      </w:pPr>
      <w:r>
        <w:rPr>
          <w:rFonts w:eastAsiaTheme="minorEastAsia"/>
          <w:lang w:val="en-GB"/>
        </w:rPr>
        <w:t xml:space="preserve">If we assume that the outlet airflow </w:t>
      </w:r>
      <w:r w:rsidR="00006970">
        <w:rPr>
          <w:rFonts w:eastAsiaTheme="minorEastAsia"/>
          <w:lang w:val="en-GB"/>
        </w:rPr>
        <w:t>is</w:t>
      </w:r>
      <w:r>
        <w:rPr>
          <w:rFonts w:eastAsiaTheme="minorEastAsia"/>
          <w:lang w:val="en-GB"/>
        </w:rPr>
        <w:t xml:space="preserve"> </w:t>
      </w:r>
      <w:proofErr w:type="spellStart"/>
      <w:r>
        <w:rPr>
          <w:rFonts w:eastAsiaTheme="minorEastAsia"/>
          <w:lang w:val="en-GB"/>
        </w:rPr>
        <w:t>satured</w:t>
      </w:r>
      <w:proofErr w:type="spellEnd"/>
      <w:r w:rsidR="00006970">
        <w:rPr>
          <w:rFonts w:eastAsiaTheme="minorEastAsia"/>
          <w:lang w:val="en-GB"/>
        </w:rPr>
        <w:t>, and Hr of the inlet is 0.4</w:t>
      </w:r>
    </w:p>
    <w:p w:rsidR="0058233D" w:rsidRDefault="0058233D" w:rsidP="007B66A2">
      <w:pPr>
        <w:autoSpaceDE w:val="0"/>
        <w:autoSpaceDN w:val="0"/>
        <w:adjustRightInd w:val="0"/>
        <w:spacing w:after="0" w:line="240" w:lineRule="auto"/>
        <w:rPr>
          <w:rFonts w:eastAsiaTheme="minorEastAsia"/>
          <w:lang w:val="en-GB"/>
        </w:rPr>
      </w:pPr>
    </w:p>
    <w:p w:rsidR="0058233D" w:rsidRDefault="0058233D" w:rsidP="007B66A2">
      <w:pPr>
        <w:autoSpaceDE w:val="0"/>
        <w:autoSpaceDN w:val="0"/>
        <w:adjustRightInd w:val="0"/>
        <w:spacing w:after="0" w:line="240" w:lineRule="auto"/>
        <w:rPr>
          <w:rFonts w:eastAsiaTheme="minorEastAsia"/>
          <w:lang w:val="en-GB"/>
        </w:rPr>
      </w:pPr>
      <w:r>
        <w:rPr>
          <w:rFonts w:eastAsiaTheme="minorEastAsia"/>
          <w:lang w:val="en-GB"/>
        </w:rPr>
        <w:t xml:space="preserve">Food waste composition </w:t>
      </w:r>
      <w:hyperlink r:id="rId24" w:anchor="fig0005" w:history="1">
        <w:r w:rsidRPr="00AF3D75">
          <w:rPr>
            <w:rStyle w:val="Lienhypertexte"/>
            <w:rFonts w:eastAsiaTheme="minorEastAsia"/>
            <w:lang w:val="en-GB"/>
          </w:rPr>
          <w:t>https://www.sciencedirect.com/science/article/pii/S2772427122000122#fig0005</w:t>
        </w:r>
      </w:hyperlink>
    </w:p>
    <w:p w:rsidR="0058233D" w:rsidRDefault="0058233D" w:rsidP="007B66A2">
      <w:pPr>
        <w:autoSpaceDE w:val="0"/>
        <w:autoSpaceDN w:val="0"/>
        <w:adjustRightInd w:val="0"/>
        <w:spacing w:after="0" w:line="240" w:lineRule="auto"/>
        <w:rPr>
          <w:rFonts w:eastAsiaTheme="minorEastAsia"/>
          <w:lang w:val="en-GB"/>
        </w:rPr>
      </w:pPr>
    </w:p>
    <w:p w:rsidR="0058233D" w:rsidRDefault="00A42288" w:rsidP="007B66A2">
      <w:pPr>
        <w:autoSpaceDE w:val="0"/>
        <w:autoSpaceDN w:val="0"/>
        <w:adjustRightInd w:val="0"/>
        <w:spacing w:after="0" w:line="240" w:lineRule="auto"/>
        <w:rPr>
          <w:rFonts w:eastAsiaTheme="minorEastAsia"/>
          <w:lang w:val="en-GB"/>
        </w:rPr>
      </w:pPr>
      <w:hyperlink r:id="rId25" w:anchor="bib0180" w:history="1">
        <w:r w:rsidR="0058233D" w:rsidRPr="00AF3D75">
          <w:rPr>
            <w:rStyle w:val="Lienhypertexte"/>
            <w:rFonts w:eastAsiaTheme="minorEastAsia"/>
            <w:lang w:val="en-GB"/>
          </w:rPr>
          <w:t>https://www.sciencedirect.com/science/article/pii/S0921344919302721#bib0180</w:t>
        </w:r>
      </w:hyperlink>
      <w:r w:rsidR="0058233D">
        <w:rPr>
          <w:rFonts w:eastAsiaTheme="minorEastAsia"/>
          <w:lang w:val="en-GB"/>
        </w:rPr>
        <w:t xml:space="preserve"> </w:t>
      </w:r>
    </w:p>
    <w:p w:rsidR="0058233D" w:rsidRDefault="0058233D" w:rsidP="007B66A2">
      <w:pPr>
        <w:autoSpaceDE w:val="0"/>
        <w:autoSpaceDN w:val="0"/>
        <w:adjustRightInd w:val="0"/>
        <w:spacing w:after="0" w:line="240" w:lineRule="auto"/>
        <w:rPr>
          <w:rFonts w:eastAsiaTheme="minorEastAsia"/>
          <w:lang w:val="en-GB"/>
        </w:rPr>
      </w:pPr>
    </w:p>
    <w:p w:rsidR="0058233D" w:rsidRDefault="00A42288" w:rsidP="007B66A2">
      <w:pPr>
        <w:autoSpaceDE w:val="0"/>
        <w:autoSpaceDN w:val="0"/>
        <w:adjustRightInd w:val="0"/>
        <w:spacing w:after="0" w:line="240" w:lineRule="auto"/>
        <w:rPr>
          <w:rFonts w:eastAsiaTheme="minorEastAsia"/>
          <w:lang w:val="en-GB"/>
        </w:rPr>
      </w:pPr>
      <w:hyperlink r:id="rId26" w:history="1">
        <w:r w:rsidR="0058233D" w:rsidRPr="00AF3D75">
          <w:rPr>
            <w:rStyle w:val="Lienhypertexte"/>
            <w:rFonts w:eastAsiaTheme="minorEastAsia"/>
            <w:lang w:val="en-GB"/>
          </w:rPr>
          <w:t>https://eprints.soton.ac.uk/359726/1/__soton.ac.uk_ude_PersonalFiles_Users_sh7_</w:t>
        </w:r>
        <w:bookmarkStart w:id="24" w:name="_GoBack"/>
        <w:bookmarkEnd w:id="24"/>
        <w:r w:rsidR="0058233D" w:rsidRPr="00AF3D75">
          <w:rPr>
            <w:rStyle w:val="Lienhypertexte"/>
            <w:rFonts w:eastAsiaTheme="minorEastAsia"/>
            <w:lang w:val="en-GB"/>
          </w:rPr>
          <w:t>m</w:t>
        </w:r>
        <w:r w:rsidR="0058233D" w:rsidRPr="00AF3D75">
          <w:rPr>
            <w:rStyle w:val="Lienhypertexte"/>
            <w:rFonts w:eastAsiaTheme="minorEastAsia"/>
            <w:lang w:val="en-GB"/>
          </w:rPr>
          <w:t>ydocuments_SHnow_Res_Papers_Kusch_713.pdf</w:t>
        </w:r>
      </w:hyperlink>
      <w:r w:rsidR="0058233D">
        <w:rPr>
          <w:rFonts w:eastAsiaTheme="minorEastAsia"/>
          <w:lang w:val="en-GB"/>
        </w:rPr>
        <w:t xml:space="preserve"> </w:t>
      </w:r>
    </w:p>
    <w:p w:rsidR="0058233D" w:rsidRPr="004D643A" w:rsidRDefault="0058233D" w:rsidP="007B66A2">
      <w:pPr>
        <w:autoSpaceDE w:val="0"/>
        <w:autoSpaceDN w:val="0"/>
        <w:adjustRightInd w:val="0"/>
        <w:spacing w:after="0" w:line="240" w:lineRule="auto"/>
        <w:rPr>
          <w:rFonts w:eastAsiaTheme="minorEastAsia"/>
          <w:lang w:val="en-GB"/>
        </w:rPr>
      </w:pPr>
    </w:p>
    <w:sectPr w:rsidR="0058233D" w:rsidRPr="004D643A" w:rsidSect="00282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660" w:rsidRDefault="00896660" w:rsidP="004332B1">
      <w:pPr>
        <w:spacing w:after="0" w:line="240" w:lineRule="auto"/>
      </w:pPr>
      <w:r>
        <w:separator/>
      </w:r>
    </w:p>
  </w:endnote>
  <w:endnote w:type="continuationSeparator" w:id="0">
    <w:p w:rsidR="00896660" w:rsidRDefault="00896660"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660" w:rsidRDefault="00896660" w:rsidP="004332B1">
      <w:pPr>
        <w:spacing w:after="0" w:line="240" w:lineRule="auto"/>
      </w:pPr>
      <w:r>
        <w:separator/>
      </w:r>
    </w:p>
  </w:footnote>
  <w:footnote w:type="continuationSeparator" w:id="0">
    <w:p w:rsidR="00896660" w:rsidRDefault="00896660"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7661CD"/>
    <w:multiLevelType w:val="hybridMultilevel"/>
    <w:tmpl w:val="A89287C2"/>
    <w:lvl w:ilvl="0" w:tplc="AA6454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D3DA2"/>
    <w:multiLevelType w:val="hybridMultilevel"/>
    <w:tmpl w:val="2A48550E"/>
    <w:lvl w:ilvl="0" w:tplc="D2442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E5515B"/>
    <w:multiLevelType w:val="hybridMultilevel"/>
    <w:tmpl w:val="527254FE"/>
    <w:lvl w:ilvl="0" w:tplc="EEE69E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06970"/>
    <w:rsid w:val="000137E2"/>
    <w:rsid w:val="00024082"/>
    <w:rsid w:val="00027300"/>
    <w:rsid w:val="000327C8"/>
    <w:rsid w:val="0003366E"/>
    <w:rsid w:val="00042B6D"/>
    <w:rsid w:val="00050054"/>
    <w:rsid w:val="0006388E"/>
    <w:rsid w:val="00081342"/>
    <w:rsid w:val="000830DD"/>
    <w:rsid w:val="00086F5A"/>
    <w:rsid w:val="00090BED"/>
    <w:rsid w:val="00093B5F"/>
    <w:rsid w:val="000941EE"/>
    <w:rsid w:val="000D0AF1"/>
    <w:rsid w:val="000E1201"/>
    <w:rsid w:val="000E55AD"/>
    <w:rsid w:val="000F5B85"/>
    <w:rsid w:val="001145AD"/>
    <w:rsid w:val="00126E9F"/>
    <w:rsid w:val="00131DC9"/>
    <w:rsid w:val="00141AE6"/>
    <w:rsid w:val="0014288F"/>
    <w:rsid w:val="00142EAF"/>
    <w:rsid w:val="00150D19"/>
    <w:rsid w:val="001648DE"/>
    <w:rsid w:val="001670DE"/>
    <w:rsid w:val="00167276"/>
    <w:rsid w:val="00170BDD"/>
    <w:rsid w:val="0017318B"/>
    <w:rsid w:val="00174916"/>
    <w:rsid w:val="00177E1D"/>
    <w:rsid w:val="00191BA2"/>
    <w:rsid w:val="001961E4"/>
    <w:rsid w:val="001A4357"/>
    <w:rsid w:val="001A6A23"/>
    <w:rsid w:val="001A6C47"/>
    <w:rsid w:val="001B2D3C"/>
    <w:rsid w:val="001B50B6"/>
    <w:rsid w:val="001B5363"/>
    <w:rsid w:val="001B7DA3"/>
    <w:rsid w:val="001C6209"/>
    <w:rsid w:val="001D764D"/>
    <w:rsid w:val="001E6301"/>
    <w:rsid w:val="001E6930"/>
    <w:rsid w:val="001F02BC"/>
    <w:rsid w:val="001F21B2"/>
    <w:rsid w:val="001F6833"/>
    <w:rsid w:val="002023CB"/>
    <w:rsid w:val="00210F90"/>
    <w:rsid w:val="00213BB9"/>
    <w:rsid w:val="00216C22"/>
    <w:rsid w:val="00225ACB"/>
    <w:rsid w:val="00225B54"/>
    <w:rsid w:val="00233569"/>
    <w:rsid w:val="00236FF4"/>
    <w:rsid w:val="00240F43"/>
    <w:rsid w:val="002452BE"/>
    <w:rsid w:val="0024633D"/>
    <w:rsid w:val="00251AFF"/>
    <w:rsid w:val="00253FDE"/>
    <w:rsid w:val="002563D9"/>
    <w:rsid w:val="00256426"/>
    <w:rsid w:val="00262098"/>
    <w:rsid w:val="00263B0B"/>
    <w:rsid w:val="002657B7"/>
    <w:rsid w:val="002728F3"/>
    <w:rsid w:val="00282A15"/>
    <w:rsid w:val="00282BF0"/>
    <w:rsid w:val="00285CCA"/>
    <w:rsid w:val="002A0CCF"/>
    <w:rsid w:val="002A1016"/>
    <w:rsid w:val="002B38B5"/>
    <w:rsid w:val="002B42A3"/>
    <w:rsid w:val="002B580D"/>
    <w:rsid w:val="002C024D"/>
    <w:rsid w:val="002C6B54"/>
    <w:rsid w:val="003329EE"/>
    <w:rsid w:val="00340607"/>
    <w:rsid w:val="0034122F"/>
    <w:rsid w:val="00355AA8"/>
    <w:rsid w:val="003679F5"/>
    <w:rsid w:val="00370085"/>
    <w:rsid w:val="00371AF1"/>
    <w:rsid w:val="00384A9A"/>
    <w:rsid w:val="00395585"/>
    <w:rsid w:val="003B138A"/>
    <w:rsid w:val="003C3FDC"/>
    <w:rsid w:val="003D4E58"/>
    <w:rsid w:val="003F4D3D"/>
    <w:rsid w:val="00405B44"/>
    <w:rsid w:val="00410FEF"/>
    <w:rsid w:val="004117B6"/>
    <w:rsid w:val="00414897"/>
    <w:rsid w:val="004170F7"/>
    <w:rsid w:val="00423B74"/>
    <w:rsid w:val="00430430"/>
    <w:rsid w:val="004307D9"/>
    <w:rsid w:val="00431A42"/>
    <w:rsid w:val="004332B1"/>
    <w:rsid w:val="00433D1E"/>
    <w:rsid w:val="00433EA7"/>
    <w:rsid w:val="0043619C"/>
    <w:rsid w:val="004422DD"/>
    <w:rsid w:val="00452C39"/>
    <w:rsid w:val="00466F6B"/>
    <w:rsid w:val="00471A32"/>
    <w:rsid w:val="00471BA1"/>
    <w:rsid w:val="00476DD1"/>
    <w:rsid w:val="0048389E"/>
    <w:rsid w:val="00490F9E"/>
    <w:rsid w:val="004A0BB2"/>
    <w:rsid w:val="004A74AC"/>
    <w:rsid w:val="004B0419"/>
    <w:rsid w:val="004B0F9C"/>
    <w:rsid w:val="004B4F27"/>
    <w:rsid w:val="004B5F0E"/>
    <w:rsid w:val="004C420F"/>
    <w:rsid w:val="004C6461"/>
    <w:rsid w:val="004D643A"/>
    <w:rsid w:val="004E2339"/>
    <w:rsid w:val="004E33C0"/>
    <w:rsid w:val="004E4613"/>
    <w:rsid w:val="004F5591"/>
    <w:rsid w:val="004F63DA"/>
    <w:rsid w:val="004F7192"/>
    <w:rsid w:val="004F74BF"/>
    <w:rsid w:val="00501820"/>
    <w:rsid w:val="00514274"/>
    <w:rsid w:val="00515D8D"/>
    <w:rsid w:val="005160C0"/>
    <w:rsid w:val="0051615B"/>
    <w:rsid w:val="00517063"/>
    <w:rsid w:val="00520233"/>
    <w:rsid w:val="005408AE"/>
    <w:rsid w:val="005437B4"/>
    <w:rsid w:val="00544395"/>
    <w:rsid w:val="00547D18"/>
    <w:rsid w:val="005514BC"/>
    <w:rsid w:val="00556A5A"/>
    <w:rsid w:val="00561D3D"/>
    <w:rsid w:val="00564154"/>
    <w:rsid w:val="00576BC6"/>
    <w:rsid w:val="0057749A"/>
    <w:rsid w:val="0058233D"/>
    <w:rsid w:val="005838AD"/>
    <w:rsid w:val="00585B1C"/>
    <w:rsid w:val="005867CD"/>
    <w:rsid w:val="005956AF"/>
    <w:rsid w:val="005A23E3"/>
    <w:rsid w:val="005C2792"/>
    <w:rsid w:val="005C5EF3"/>
    <w:rsid w:val="005E256A"/>
    <w:rsid w:val="005F2294"/>
    <w:rsid w:val="005F259B"/>
    <w:rsid w:val="0060088D"/>
    <w:rsid w:val="006016A6"/>
    <w:rsid w:val="00632C39"/>
    <w:rsid w:val="00636487"/>
    <w:rsid w:val="00654195"/>
    <w:rsid w:val="00680610"/>
    <w:rsid w:val="00681CCD"/>
    <w:rsid w:val="00693E25"/>
    <w:rsid w:val="006956E6"/>
    <w:rsid w:val="006B422C"/>
    <w:rsid w:val="006C09C1"/>
    <w:rsid w:val="006D14BA"/>
    <w:rsid w:val="006D4DF2"/>
    <w:rsid w:val="006D4FCB"/>
    <w:rsid w:val="006E242B"/>
    <w:rsid w:val="006E63D7"/>
    <w:rsid w:val="007021F1"/>
    <w:rsid w:val="00735D6E"/>
    <w:rsid w:val="00747943"/>
    <w:rsid w:val="00772B97"/>
    <w:rsid w:val="00773CB5"/>
    <w:rsid w:val="007778D3"/>
    <w:rsid w:val="0079091C"/>
    <w:rsid w:val="007927A0"/>
    <w:rsid w:val="007A004E"/>
    <w:rsid w:val="007A26F1"/>
    <w:rsid w:val="007B366F"/>
    <w:rsid w:val="007B66A2"/>
    <w:rsid w:val="007C191A"/>
    <w:rsid w:val="007C30F9"/>
    <w:rsid w:val="007C4286"/>
    <w:rsid w:val="007E045A"/>
    <w:rsid w:val="007E2028"/>
    <w:rsid w:val="007E53C4"/>
    <w:rsid w:val="007E7A40"/>
    <w:rsid w:val="007F7576"/>
    <w:rsid w:val="007F7A41"/>
    <w:rsid w:val="00802DC2"/>
    <w:rsid w:val="00821FA7"/>
    <w:rsid w:val="0082558C"/>
    <w:rsid w:val="00825CA7"/>
    <w:rsid w:val="00826436"/>
    <w:rsid w:val="00826A3A"/>
    <w:rsid w:val="00826A64"/>
    <w:rsid w:val="0083020B"/>
    <w:rsid w:val="0083639A"/>
    <w:rsid w:val="008418FF"/>
    <w:rsid w:val="00842801"/>
    <w:rsid w:val="0084467F"/>
    <w:rsid w:val="00845EE2"/>
    <w:rsid w:val="00847C56"/>
    <w:rsid w:val="0085224F"/>
    <w:rsid w:val="008618F4"/>
    <w:rsid w:val="008732A2"/>
    <w:rsid w:val="00882F24"/>
    <w:rsid w:val="0088663C"/>
    <w:rsid w:val="008963C1"/>
    <w:rsid w:val="00896660"/>
    <w:rsid w:val="008A328D"/>
    <w:rsid w:val="008A4EE9"/>
    <w:rsid w:val="008A6BFE"/>
    <w:rsid w:val="008B1AAC"/>
    <w:rsid w:val="008B5BA1"/>
    <w:rsid w:val="008C13DE"/>
    <w:rsid w:val="008C513C"/>
    <w:rsid w:val="008C7977"/>
    <w:rsid w:val="008D00DA"/>
    <w:rsid w:val="008D4647"/>
    <w:rsid w:val="008D6580"/>
    <w:rsid w:val="008E5EEA"/>
    <w:rsid w:val="008F162E"/>
    <w:rsid w:val="008F77E9"/>
    <w:rsid w:val="0090696E"/>
    <w:rsid w:val="00910802"/>
    <w:rsid w:val="00911E2B"/>
    <w:rsid w:val="009150C9"/>
    <w:rsid w:val="00922B46"/>
    <w:rsid w:val="00923A09"/>
    <w:rsid w:val="00924903"/>
    <w:rsid w:val="0093100C"/>
    <w:rsid w:val="00943334"/>
    <w:rsid w:val="00966DA1"/>
    <w:rsid w:val="00971048"/>
    <w:rsid w:val="00975CD4"/>
    <w:rsid w:val="009777E6"/>
    <w:rsid w:val="0098174C"/>
    <w:rsid w:val="0098439C"/>
    <w:rsid w:val="00985562"/>
    <w:rsid w:val="00987954"/>
    <w:rsid w:val="009B1361"/>
    <w:rsid w:val="009B68BE"/>
    <w:rsid w:val="009C1C0F"/>
    <w:rsid w:val="009C66A0"/>
    <w:rsid w:val="009C6D11"/>
    <w:rsid w:val="009E076F"/>
    <w:rsid w:val="009E26F3"/>
    <w:rsid w:val="009F4243"/>
    <w:rsid w:val="00A0134A"/>
    <w:rsid w:val="00A03153"/>
    <w:rsid w:val="00A0346F"/>
    <w:rsid w:val="00A225E4"/>
    <w:rsid w:val="00A22910"/>
    <w:rsid w:val="00A25C86"/>
    <w:rsid w:val="00A30D15"/>
    <w:rsid w:val="00A35EBA"/>
    <w:rsid w:val="00A372EA"/>
    <w:rsid w:val="00A37BD8"/>
    <w:rsid w:val="00A413D7"/>
    <w:rsid w:val="00A42288"/>
    <w:rsid w:val="00A524C3"/>
    <w:rsid w:val="00A8075C"/>
    <w:rsid w:val="00A82435"/>
    <w:rsid w:val="00A864FE"/>
    <w:rsid w:val="00A972F0"/>
    <w:rsid w:val="00AA1EA2"/>
    <w:rsid w:val="00AB0ADC"/>
    <w:rsid w:val="00AB23A0"/>
    <w:rsid w:val="00AB3FEF"/>
    <w:rsid w:val="00AC3C5F"/>
    <w:rsid w:val="00AD48BD"/>
    <w:rsid w:val="00AD49FB"/>
    <w:rsid w:val="00AD6532"/>
    <w:rsid w:val="00AF07E2"/>
    <w:rsid w:val="00B14264"/>
    <w:rsid w:val="00B25435"/>
    <w:rsid w:val="00B27873"/>
    <w:rsid w:val="00B34B99"/>
    <w:rsid w:val="00B35AAD"/>
    <w:rsid w:val="00B40A76"/>
    <w:rsid w:val="00B46798"/>
    <w:rsid w:val="00B5574D"/>
    <w:rsid w:val="00B55D11"/>
    <w:rsid w:val="00B77BCC"/>
    <w:rsid w:val="00B94291"/>
    <w:rsid w:val="00BA062A"/>
    <w:rsid w:val="00BA0BAD"/>
    <w:rsid w:val="00BB5F7C"/>
    <w:rsid w:val="00BC575C"/>
    <w:rsid w:val="00BD411A"/>
    <w:rsid w:val="00BE2C81"/>
    <w:rsid w:val="00BE315D"/>
    <w:rsid w:val="00BE53CC"/>
    <w:rsid w:val="00BE562A"/>
    <w:rsid w:val="00BE7CA3"/>
    <w:rsid w:val="00BF00E7"/>
    <w:rsid w:val="00BF1B0E"/>
    <w:rsid w:val="00BF2AF5"/>
    <w:rsid w:val="00BF603E"/>
    <w:rsid w:val="00C062AC"/>
    <w:rsid w:val="00C1039A"/>
    <w:rsid w:val="00C10566"/>
    <w:rsid w:val="00C15D3B"/>
    <w:rsid w:val="00C31DD8"/>
    <w:rsid w:val="00C32ADE"/>
    <w:rsid w:val="00C3719A"/>
    <w:rsid w:val="00C479E3"/>
    <w:rsid w:val="00C67C5F"/>
    <w:rsid w:val="00C707CE"/>
    <w:rsid w:val="00CA05BB"/>
    <w:rsid w:val="00CA20AF"/>
    <w:rsid w:val="00CA7C17"/>
    <w:rsid w:val="00CB6D20"/>
    <w:rsid w:val="00CC4E61"/>
    <w:rsid w:val="00CD0907"/>
    <w:rsid w:val="00CD0F3C"/>
    <w:rsid w:val="00CD15DB"/>
    <w:rsid w:val="00CE02B2"/>
    <w:rsid w:val="00CF2937"/>
    <w:rsid w:val="00CF3DD2"/>
    <w:rsid w:val="00CF7832"/>
    <w:rsid w:val="00D05C8B"/>
    <w:rsid w:val="00D07615"/>
    <w:rsid w:val="00D13965"/>
    <w:rsid w:val="00D24692"/>
    <w:rsid w:val="00D25E98"/>
    <w:rsid w:val="00D37D7A"/>
    <w:rsid w:val="00D44C75"/>
    <w:rsid w:val="00D465FA"/>
    <w:rsid w:val="00D53C0F"/>
    <w:rsid w:val="00D54704"/>
    <w:rsid w:val="00D61F99"/>
    <w:rsid w:val="00D75DB4"/>
    <w:rsid w:val="00D83779"/>
    <w:rsid w:val="00D85B2B"/>
    <w:rsid w:val="00D90BFA"/>
    <w:rsid w:val="00DB3E76"/>
    <w:rsid w:val="00DB4008"/>
    <w:rsid w:val="00DB75B7"/>
    <w:rsid w:val="00DC0AAD"/>
    <w:rsid w:val="00DC5702"/>
    <w:rsid w:val="00DC64EA"/>
    <w:rsid w:val="00DD3DAE"/>
    <w:rsid w:val="00DD4351"/>
    <w:rsid w:val="00DD7EF1"/>
    <w:rsid w:val="00DE6405"/>
    <w:rsid w:val="00DE6F86"/>
    <w:rsid w:val="00DF4AA8"/>
    <w:rsid w:val="00DF7382"/>
    <w:rsid w:val="00E16FA0"/>
    <w:rsid w:val="00E24ED1"/>
    <w:rsid w:val="00E26BDE"/>
    <w:rsid w:val="00E37E01"/>
    <w:rsid w:val="00E402A1"/>
    <w:rsid w:val="00E501A1"/>
    <w:rsid w:val="00E52BF3"/>
    <w:rsid w:val="00E537D4"/>
    <w:rsid w:val="00E54770"/>
    <w:rsid w:val="00E7549B"/>
    <w:rsid w:val="00E828DE"/>
    <w:rsid w:val="00E97A70"/>
    <w:rsid w:val="00E97DA8"/>
    <w:rsid w:val="00EB4910"/>
    <w:rsid w:val="00EB73B3"/>
    <w:rsid w:val="00ED1562"/>
    <w:rsid w:val="00ED317A"/>
    <w:rsid w:val="00ED5F39"/>
    <w:rsid w:val="00F01C09"/>
    <w:rsid w:val="00F06550"/>
    <w:rsid w:val="00F067D3"/>
    <w:rsid w:val="00F2016A"/>
    <w:rsid w:val="00F2695E"/>
    <w:rsid w:val="00F45C88"/>
    <w:rsid w:val="00F47FB6"/>
    <w:rsid w:val="00F537FB"/>
    <w:rsid w:val="00F574DB"/>
    <w:rsid w:val="00F61DB4"/>
    <w:rsid w:val="00F664FD"/>
    <w:rsid w:val="00F7123F"/>
    <w:rsid w:val="00F777FB"/>
    <w:rsid w:val="00F82239"/>
    <w:rsid w:val="00F828C3"/>
    <w:rsid w:val="00F8496F"/>
    <w:rsid w:val="00F85D2C"/>
    <w:rsid w:val="00F87470"/>
    <w:rsid w:val="00FC2E03"/>
    <w:rsid w:val="00FD6471"/>
    <w:rsid w:val="00FE31BF"/>
    <w:rsid w:val="00FF6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6745B-BC49-49EB-882B-19DE3375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6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 w:type="character" w:customStyle="1" w:styleId="anchor-text">
    <w:name w:val="anchor-text"/>
    <w:basedOn w:val="Policepardfaut"/>
    <w:rsid w:val="0028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85894715005495" TargetMode="External"/><Relationship Id="rId18" Type="http://schemas.openxmlformats.org/officeDocument/2006/relationships/hyperlink" Target="https://digitalcommons.usu.edu/cgi/viewcontent.cgi?article=1047&amp;context=extension_histall" TargetMode="External"/><Relationship Id="rId26" Type="http://schemas.openxmlformats.org/officeDocument/2006/relationships/hyperlink" Target="https://eprints.soton.ac.uk/359726/1/__soton.ac.uk_ude_PersonalFiles_Users_sh7_mydocuments_SHnow_Res_Papers_Kusch_713.pdf" TargetMode="External"/><Relationship Id="rId3" Type="http://schemas.openxmlformats.org/officeDocument/2006/relationships/styles" Target="styles.xml"/><Relationship Id="rId21" Type="http://schemas.openxmlformats.org/officeDocument/2006/relationships/hyperlink" Target="https://doi.org/10.3390/en16217271" TargetMode="External"/><Relationship Id="rId7" Type="http://schemas.openxmlformats.org/officeDocument/2006/relationships/endnotes" Target="endnotes.xml"/><Relationship Id="rId12" Type="http://schemas.openxmlformats.org/officeDocument/2006/relationships/hyperlink" Target="https://www.afvalzorg.nl/content/uploads/2018/03/Methane-from-landfill-Methods-to-quantify-generation-oxidation-and-emission.pdf" TargetMode="External"/><Relationship Id="rId17" Type="http://schemas.openxmlformats.org/officeDocument/2006/relationships/hyperlink" Target="https://pubs.acs.org/doi/full/10.1021/acs.est.6b00415" TargetMode="External"/><Relationship Id="rId25" Type="http://schemas.openxmlformats.org/officeDocument/2006/relationships/hyperlink" Target="https://www.sciencedirect.com/science/article/pii/S0921344919302721" TargetMode="External"/><Relationship Id="rId2" Type="http://schemas.openxmlformats.org/officeDocument/2006/relationships/numbering" Target="numbering.xml"/><Relationship Id="rId16" Type="http://schemas.openxmlformats.org/officeDocument/2006/relationships/hyperlink" Target="https://www.tandfonline.com/doi/full/10.1080/00207233.2021.1987060?needAccess=tru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envs.2022.907562/full" TargetMode="External"/><Relationship Id="rId24" Type="http://schemas.openxmlformats.org/officeDocument/2006/relationships/hyperlink" Target="https://www.sciencedirect.com/science/article/pii/S2772427122000122" TargetMode="External"/><Relationship Id="rId5" Type="http://schemas.openxmlformats.org/officeDocument/2006/relationships/webSettings" Target="webSettings.xml"/><Relationship Id="rId15" Type="http://schemas.openxmlformats.org/officeDocument/2006/relationships/hyperlink" Target="https://www.sciencedirect.com/science/article/pii/S0956053X05003107" TargetMode="External"/><Relationship Id="rId23" Type="http://schemas.openxmlformats.org/officeDocument/2006/relationships/hyperlink" Target="https://www.sciencedirect.com/science/article/pii/S0048969718348757" TargetMode="External"/><Relationship Id="rId28" Type="http://schemas.openxmlformats.org/officeDocument/2006/relationships/theme" Target="theme/theme1.xml"/><Relationship Id="rId10"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9" Type="http://schemas.openxmlformats.org/officeDocument/2006/relationships/hyperlink" Target="https://www.sciencedirect.com/science/article/pii/S0956053X11001279" TargetMode="External"/><Relationship Id="rId4" Type="http://schemas.openxmlformats.org/officeDocument/2006/relationships/settings" Target="settings.xml"/><Relationship Id="rId9" Type="http://schemas.openxmlformats.org/officeDocument/2006/relationships/hyperlink" Target="https://journals.asm.org/doi/epdf/10.1128/aem.45.4.1188-1195.1983?src=getftr" TargetMode="External"/><Relationship Id="rId14" Type="http://schemas.openxmlformats.org/officeDocument/2006/relationships/hyperlink" Target="https://www.afvalzorg.nl/content/uploads/2018/03/Comparison-of-Methane-emission-models-to-Methane-emission-measurements.pdf" TargetMode="External"/><Relationship Id="rId22" Type="http://schemas.openxmlformats.org/officeDocument/2006/relationships/hyperlink" Target="https://www.sciencedirect.com/science/article/pii/S0048969700004393"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EF0E-FBA2-40FD-97A2-100497DB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53792</TotalTime>
  <Pages>26</Pages>
  <Words>6696</Words>
  <Characters>40784</Characters>
  <Application>Microsoft Office Word</Application>
  <DocSecurity>0</DocSecurity>
  <Lines>1045</Lines>
  <Paragraphs>641</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1</cp:revision>
  <dcterms:created xsi:type="dcterms:W3CDTF">2023-09-21T15:40:00Z</dcterms:created>
  <dcterms:modified xsi:type="dcterms:W3CDTF">2024-10-01T20:59:00Z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id="vUbf8elz"/&gt;&lt;style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