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9CFD8" w14:textId="77777777" w:rsidR="00E23AE6" w:rsidRPr="005A57B7" w:rsidRDefault="00E23AE6" w:rsidP="005A57B7">
      <w:pPr>
        <w:jc w:val="center"/>
        <w:rPr>
          <w:b/>
          <w:bCs/>
          <w:sz w:val="36"/>
        </w:rPr>
      </w:pPr>
      <w:r w:rsidRPr="005A57B7">
        <w:rPr>
          <w:b/>
          <w:bCs/>
          <w:sz w:val="36"/>
        </w:rPr>
        <w:t>EV Charging Demand Forecasting</w:t>
      </w:r>
    </w:p>
    <w:p w14:paraId="37C77FB0" w14:textId="20CD8C7E" w:rsidR="00E23AE6" w:rsidRPr="00E23AE6" w:rsidRDefault="00E23AE6" w:rsidP="00E23AE6">
      <w:r w:rsidRPr="00E23AE6">
        <w:t xml:space="preserve">This project aims to forecast electric vehicle (EV) charging demand using machine learning and deep learning models. </w:t>
      </w:r>
      <w:r w:rsidR="001D338C" w:rsidRPr="001D338C">
        <w:t xml:space="preserve">The three models consisted of </w:t>
      </w:r>
      <w:r w:rsidR="001D338C" w:rsidRPr="001D338C">
        <w:rPr>
          <w:b/>
          <w:bCs/>
        </w:rPr>
        <w:t>ARIMA</w:t>
      </w:r>
      <w:r w:rsidR="001D338C" w:rsidRPr="001D338C">
        <w:t xml:space="preserve">, </w:t>
      </w:r>
      <w:proofErr w:type="spellStart"/>
      <w:r w:rsidR="001D338C" w:rsidRPr="001D338C">
        <w:rPr>
          <w:b/>
          <w:bCs/>
        </w:rPr>
        <w:t>XGBoost</w:t>
      </w:r>
      <w:proofErr w:type="spellEnd"/>
      <w:r w:rsidR="001D338C" w:rsidRPr="001D338C">
        <w:t xml:space="preserve">, and </w:t>
      </w:r>
      <w:r w:rsidR="001D338C" w:rsidRPr="001D338C">
        <w:rPr>
          <w:b/>
          <w:bCs/>
        </w:rPr>
        <w:t>LSTM</w:t>
      </w:r>
      <w:r w:rsidR="001D338C" w:rsidRPr="001D338C">
        <w:t>, all of which, however, were directed towards achieving one common goal: to promote charging station efficiency and reduce congestion in EV infrastructure.</w:t>
      </w:r>
    </w:p>
    <w:p w14:paraId="7B7A6431" w14:textId="77777777" w:rsidR="00E23AE6" w:rsidRPr="00E23AE6" w:rsidRDefault="00E23AE6" w:rsidP="00E23AE6">
      <w:pPr>
        <w:rPr>
          <w:b/>
          <w:bCs/>
        </w:rPr>
      </w:pPr>
      <w:r w:rsidRPr="00E23AE6">
        <w:rPr>
          <w:b/>
          <w:bCs/>
        </w:rPr>
        <w:t>Project Structure</w:t>
      </w:r>
    </w:p>
    <w:p w14:paraId="2162A32A" w14:textId="77777777" w:rsidR="00E23AE6" w:rsidRPr="00E23AE6" w:rsidRDefault="00E23AE6" w:rsidP="00E23AE6">
      <w:pPr>
        <w:numPr>
          <w:ilvl w:val="0"/>
          <w:numId w:val="1"/>
        </w:numPr>
      </w:pPr>
      <w:r w:rsidRPr="00E23AE6">
        <w:t>.</w:t>
      </w:r>
      <w:proofErr w:type="spellStart"/>
      <w:r w:rsidRPr="00E23AE6">
        <w:t>ipynb</w:t>
      </w:r>
      <w:proofErr w:type="spellEnd"/>
      <w:r w:rsidRPr="00E23AE6">
        <w:t xml:space="preserve">: The complete </w:t>
      </w:r>
      <w:proofErr w:type="spellStart"/>
      <w:r w:rsidRPr="00E23AE6">
        <w:t>Jupyter</w:t>
      </w:r>
      <w:proofErr w:type="spellEnd"/>
      <w:r w:rsidRPr="00E23AE6">
        <w:t xml:space="preserve"> notebook containing all code, visualizations, preprocessing steps, and model evaluations.</w:t>
      </w:r>
    </w:p>
    <w:p w14:paraId="601A435E" w14:textId="77777777" w:rsidR="00E23AE6" w:rsidRPr="00E23AE6" w:rsidRDefault="00E23AE6" w:rsidP="00E23AE6">
      <w:pPr>
        <w:numPr>
          <w:ilvl w:val="0"/>
          <w:numId w:val="1"/>
        </w:numPr>
      </w:pPr>
      <w:r>
        <w:t>Word</w:t>
      </w:r>
      <w:r w:rsidRPr="00E23AE6">
        <w:t>.docx: Final written report including the project background, methodology, results, literature review, and conclusion.</w:t>
      </w:r>
    </w:p>
    <w:p w14:paraId="6A97676E" w14:textId="77777777" w:rsidR="00E23AE6" w:rsidRPr="00E23AE6" w:rsidRDefault="00E23AE6" w:rsidP="00E23AE6">
      <w:pPr>
        <w:rPr>
          <w:b/>
          <w:bCs/>
        </w:rPr>
      </w:pPr>
      <w:r w:rsidRPr="00E23AE6">
        <w:rPr>
          <w:b/>
          <w:bCs/>
        </w:rPr>
        <w:t>Dataset</w:t>
      </w:r>
    </w:p>
    <w:p w14:paraId="1147DC51" w14:textId="308C17A8" w:rsidR="00F528E1" w:rsidRPr="00E23AE6" w:rsidRDefault="00F528E1" w:rsidP="00E23AE6">
      <w:r w:rsidRPr="00F528E1">
        <w:t xml:space="preserve">This dataset includes </w:t>
      </w:r>
      <w:r w:rsidRPr="00F528E1">
        <w:rPr>
          <w:b/>
          <w:bCs/>
        </w:rPr>
        <w:t>3,395 sessions of EV charging</w:t>
      </w:r>
      <w:r w:rsidRPr="00F528E1">
        <w:t xml:space="preserve"> at </w:t>
      </w:r>
      <w:r w:rsidRPr="00F528E1">
        <w:rPr>
          <w:b/>
          <w:bCs/>
        </w:rPr>
        <w:t>25 workplace locations</w:t>
      </w:r>
      <w:r w:rsidRPr="00F528E1">
        <w:t xml:space="preserve"> with </w:t>
      </w:r>
      <w:r w:rsidRPr="00F528E1">
        <w:rPr>
          <w:b/>
          <w:bCs/>
        </w:rPr>
        <w:t>105 charging stations</w:t>
      </w:r>
      <w:r w:rsidRPr="00F528E1">
        <w:t>. It contains entries like:</w:t>
      </w:r>
    </w:p>
    <w:p w14:paraId="22E02D2D" w14:textId="77777777" w:rsidR="00E23AE6" w:rsidRPr="00E23AE6" w:rsidRDefault="00E23AE6" w:rsidP="00E23AE6">
      <w:pPr>
        <w:numPr>
          <w:ilvl w:val="0"/>
          <w:numId w:val="2"/>
        </w:numPr>
      </w:pPr>
      <w:r w:rsidRPr="00E23AE6">
        <w:t>Energy used (kWh)</w:t>
      </w:r>
    </w:p>
    <w:p w14:paraId="0D31EE58" w14:textId="77777777" w:rsidR="00E23AE6" w:rsidRPr="00E23AE6" w:rsidRDefault="00E23AE6" w:rsidP="00E23AE6">
      <w:pPr>
        <w:numPr>
          <w:ilvl w:val="0"/>
          <w:numId w:val="2"/>
        </w:numPr>
      </w:pPr>
      <w:r w:rsidRPr="00E23AE6">
        <w:t>Charging time</w:t>
      </w:r>
    </w:p>
    <w:p w14:paraId="4F915506" w14:textId="77777777" w:rsidR="00E23AE6" w:rsidRPr="00E23AE6" w:rsidRDefault="00E23AE6" w:rsidP="00E23AE6">
      <w:pPr>
        <w:numPr>
          <w:ilvl w:val="0"/>
          <w:numId w:val="2"/>
        </w:numPr>
      </w:pPr>
      <w:r w:rsidRPr="00E23AE6">
        <w:t>Time and date</w:t>
      </w:r>
    </w:p>
    <w:p w14:paraId="1577A3B8" w14:textId="77777777" w:rsidR="00E23AE6" w:rsidRPr="00E23AE6" w:rsidRDefault="00E23AE6" w:rsidP="00E23AE6">
      <w:pPr>
        <w:numPr>
          <w:ilvl w:val="0"/>
          <w:numId w:val="2"/>
        </w:numPr>
      </w:pPr>
      <w:r w:rsidRPr="00E23AE6">
        <w:t>Charging platform</w:t>
      </w:r>
    </w:p>
    <w:p w14:paraId="29D089D6" w14:textId="77777777" w:rsidR="00E23AE6" w:rsidRPr="00E23AE6" w:rsidRDefault="00E23AE6" w:rsidP="00E23AE6">
      <w:pPr>
        <w:numPr>
          <w:ilvl w:val="0"/>
          <w:numId w:val="2"/>
        </w:numPr>
      </w:pPr>
      <w:r w:rsidRPr="00E23AE6">
        <w:t>Location and station ID</w:t>
      </w:r>
    </w:p>
    <w:p w14:paraId="40448EDD" w14:textId="77777777" w:rsidR="00E23AE6" w:rsidRPr="00E23AE6" w:rsidRDefault="00E23AE6" w:rsidP="00E23AE6">
      <w:r w:rsidRPr="00E23AE6">
        <w:t xml:space="preserve">The dataset is public and licensed under </w:t>
      </w:r>
      <w:r w:rsidRPr="00E23AE6">
        <w:rPr>
          <w:b/>
          <w:bCs/>
        </w:rPr>
        <w:t>CC0 1.0</w:t>
      </w:r>
      <w:r w:rsidRPr="00E23AE6">
        <w:t xml:space="preserve"> (no usage restrictions).</w:t>
      </w:r>
    </w:p>
    <w:p w14:paraId="21299000" w14:textId="77777777" w:rsidR="00E23AE6" w:rsidRPr="00E23AE6" w:rsidRDefault="00E23AE6" w:rsidP="00E23AE6">
      <w:pPr>
        <w:rPr>
          <w:b/>
          <w:bCs/>
        </w:rPr>
      </w:pPr>
      <w:r w:rsidRPr="00E23AE6">
        <w:rPr>
          <w:rFonts w:ascii="Segoe UI Symbol" w:hAnsi="Segoe UI Symbol" w:cs="Segoe UI Symbol"/>
          <w:b/>
          <w:bCs/>
        </w:rPr>
        <w:t>🔍</w:t>
      </w:r>
      <w:r w:rsidRPr="00E23AE6">
        <w:rPr>
          <w:b/>
          <w:bCs/>
        </w:rPr>
        <w:t xml:space="preserve"> Models Used</w:t>
      </w:r>
    </w:p>
    <w:p w14:paraId="52861010" w14:textId="77777777" w:rsidR="00E23AE6" w:rsidRPr="00E23AE6" w:rsidRDefault="00E23AE6" w:rsidP="00E23AE6">
      <w:pPr>
        <w:rPr>
          <w:b/>
          <w:bCs/>
        </w:rPr>
      </w:pPr>
      <w:r w:rsidRPr="00E23AE6">
        <w:rPr>
          <w:b/>
          <w:bCs/>
        </w:rPr>
        <w:t>1. ARIMA (</w:t>
      </w:r>
      <w:proofErr w:type="spellStart"/>
      <w:r w:rsidRPr="00E23AE6">
        <w:rPr>
          <w:b/>
          <w:bCs/>
        </w:rPr>
        <w:t>AutoRegressive</w:t>
      </w:r>
      <w:proofErr w:type="spellEnd"/>
      <w:r w:rsidRPr="00E23AE6">
        <w:rPr>
          <w:b/>
          <w:bCs/>
        </w:rPr>
        <w:t xml:space="preserve"> Integrated Moving Average)</w:t>
      </w:r>
    </w:p>
    <w:p w14:paraId="7C231B43" w14:textId="77777777" w:rsidR="00E23AE6" w:rsidRPr="00E23AE6" w:rsidRDefault="00E23AE6" w:rsidP="00E23AE6">
      <w:pPr>
        <w:numPr>
          <w:ilvl w:val="0"/>
          <w:numId w:val="3"/>
        </w:numPr>
      </w:pPr>
      <w:r w:rsidRPr="00E23AE6">
        <w:t>Best for: Linear time series</w:t>
      </w:r>
    </w:p>
    <w:p w14:paraId="69D9D74B" w14:textId="77777777" w:rsidR="00E23AE6" w:rsidRPr="00E23AE6" w:rsidRDefault="00E23AE6" w:rsidP="00E23AE6">
      <w:pPr>
        <w:numPr>
          <w:ilvl w:val="0"/>
          <w:numId w:val="3"/>
        </w:numPr>
      </w:pPr>
      <w:r w:rsidRPr="00E23AE6">
        <w:t>Limitations: Poor performance on non-linear data</w:t>
      </w:r>
    </w:p>
    <w:p w14:paraId="65253F1F" w14:textId="77777777" w:rsidR="00E23AE6" w:rsidRPr="00E23AE6" w:rsidRDefault="00E23AE6" w:rsidP="00E23AE6">
      <w:pPr>
        <w:numPr>
          <w:ilvl w:val="0"/>
          <w:numId w:val="3"/>
        </w:numPr>
      </w:pPr>
      <w:r w:rsidRPr="00E23AE6">
        <w:t>Evaluation: Moderate accuracy</w:t>
      </w:r>
    </w:p>
    <w:p w14:paraId="60F37129" w14:textId="77777777" w:rsidR="00E23AE6" w:rsidRPr="00E23AE6" w:rsidRDefault="00E23AE6" w:rsidP="00E23AE6">
      <w:pPr>
        <w:rPr>
          <w:b/>
          <w:bCs/>
        </w:rPr>
      </w:pPr>
      <w:r w:rsidRPr="00E23AE6">
        <w:rPr>
          <w:b/>
          <w:bCs/>
        </w:rPr>
        <w:t xml:space="preserve">2. </w:t>
      </w:r>
      <w:proofErr w:type="spellStart"/>
      <w:r w:rsidRPr="00E23AE6">
        <w:rPr>
          <w:b/>
          <w:bCs/>
        </w:rPr>
        <w:t>XGBoost</w:t>
      </w:r>
      <w:proofErr w:type="spellEnd"/>
    </w:p>
    <w:p w14:paraId="7649171F" w14:textId="77777777" w:rsidR="00E23AE6" w:rsidRPr="00E23AE6" w:rsidRDefault="00E23AE6" w:rsidP="00E23AE6">
      <w:pPr>
        <w:numPr>
          <w:ilvl w:val="0"/>
          <w:numId w:val="4"/>
        </w:numPr>
      </w:pPr>
      <w:r w:rsidRPr="00E23AE6">
        <w:t>Best for: Complex and non-linear relationships</w:t>
      </w:r>
    </w:p>
    <w:p w14:paraId="6D08E94F" w14:textId="77777777" w:rsidR="00E23AE6" w:rsidRPr="00E23AE6" w:rsidRDefault="00E23AE6" w:rsidP="00E23AE6">
      <w:pPr>
        <w:numPr>
          <w:ilvl w:val="0"/>
          <w:numId w:val="4"/>
        </w:numPr>
      </w:pPr>
      <w:r w:rsidRPr="00E23AE6">
        <w:t xml:space="preserve">Result: </w:t>
      </w:r>
      <w:r w:rsidRPr="00E23AE6">
        <w:rPr>
          <w:b/>
          <w:bCs/>
        </w:rPr>
        <w:t>Best performance</w:t>
      </w:r>
    </w:p>
    <w:p w14:paraId="09EB6F04" w14:textId="77777777" w:rsidR="00E23AE6" w:rsidRPr="00E23AE6" w:rsidRDefault="00E23AE6" w:rsidP="00E23AE6">
      <w:pPr>
        <w:numPr>
          <w:ilvl w:val="0"/>
          <w:numId w:val="4"/>
        </w:numPr>
      </w:pPr>
      <w:r w:rsidRPr="00E23AE6">
        <w:t>MAE: 0.0168 | R²: 0.9997 | MAPE: 0.0081%</w:t>
      </w:r>
    </w:p>
    <w:p w14:paraId="280EB4E9" w14:textId="77777777" w:rsidR="00E23AE6" w:rsidRPr="00E23AE6" w:rsidRDefault="00E23AE6" w:rsidP="00E23AE6">
      <w:pPr>
        <w:rPr>
          <w:b/>
          <w:bCs/>
        </w:rPr>
      </w:pPr>
      <w:r w:rsidRPr="00E23AE6">
        <w:rPr>
          <w:b/>
          <w:bCs/>
        </w:rPr>
        <w:t>3. LSTM (Long Short-Term Memory)</w:t>
      </w:r>
    </w:p>
    <w:p w14:paraId="573F1AEC" w14:textId="77777777" w:rsidR="00E23AE6" w:rsidRPr="00E23AE6" w:rsidRDefault="00E23AE6" w:rsidP="00E23AE6">
      <w:pPr>
        <w:numPr>
          <w:ilvl w:val="0"/>
          <w:numId w:val="5"/>
        </w:numPr>
      </w:pPr>
      <w:r w:rsidRPr="00E23AE6">
        <w:t>Best for: Long-term sequence patterns</w:t>
      </w:r>
    </w:p>
    <w:p w14:paraId="2AF8A621" w14:textId="77777777" w:rsidR="00E23AE6" w:rsidRPr="00E23AE6" w:rsidRDefault="00E23AE6" w:rsidP="00E23AE6">
      <w:pPr>
        <w:numPr>
          <w:ilvl w:val="0"/>
          <w:numId w:val="5"/>
        </w:numPr>
      </w:pPr>
      <w:r w:rsidRPr="00E23AE6">
        <w:lastRenderedPageBreak/>
        <w:t>Result: Poor accuracy due to tuning challenges</w:t>
      </w:r>
    </w:p>
    <w:p w14:paraId="200A0407" w14:textId="77777777" w:rsidR="00E23AE6" w:rsidRPr="00E23AE6" w:rsidRDefault="00E23AE6" w:rsidP="00E23AE6">
      <w:pPr>
        <w:numPr>
          <w:ilvl w:val="0"/>
          <w:numId w:val="5"/>
        </w:numPr>
      </w:pPr>
      <w:r w:rsidRPr="00E23AE6">
        <w:t>R²: 0.01 | MAPE: 67.85%</w:t>
      </w:r>
    </w:p>
    <w:p w14:paraId="3B493152" w14:textId="77777777" w:rsidR="00E23AE6" w:rsidRPr="00E23AE6" w:rsidRDefault="00E23AE6" w:rsidP="00E23AE6">
      <w:pPr>
        <w:rPr>
          <w:b/>
          <w:bCs/>
        </w:rPr>
      </w:pPr>
      <w:r w:rsidRPr="00E23AE6">
        <w:rPr>
          <w:rFonts w:ascii="Segoe UI Symbol" w:hAnsi="Segoe UI Symbol" w:cs="Segoe UI Symbol"/>
          <w:b/>
          <w:bCs/>
        </w:rPr>
        <w:t>🛠</w:t>
      </w:r>
      <w:r w:rsidRPr="00E23AE6">
        <w:rPr>
          <w:b/>
          <w:bCs/>
        </w:rPr>
        <w:t>️ Features &amp; Tools</w:t>
      </w:r>
    </w:p>
    <w:p w14:paraId="01F5FA26" w14:textId="77777777" w:rsidR="00E23AE6" w:rsidRPr="00E23AE6" w:rsidRDefault="00E23AE6" w:rsidP="00E23AE6">
      <w:pPr>
        <w:numPr>
          <w:ilvl w:val="0"/>
          <w:numId w:val="6"/>
        </w:numPr>
      </w:pPr>
      <w:r w:rsidRPr="00E23AE6">
        <w:t>Python</w:t>
      </w:r>
    </w:p>
    <w:p w14:paraId="548A31BC" w14:textId="77777777" w:rsidR="00E23AE6" w:rsidRPr="00E23AE6" w:rsidRDefault="00E23AE6" w:rsidP="00E23AE6">
      <w:pPr>
        <w:numPr>
          <w:ilvl w:val="0"/>
          <w:numId w:val="6"/>
        </w:numPr>
      </w:pPr>
      <w:r w:rsidRPr="00E23AE6">
        <w:t xml:space="preserve">Google </w:t>
      </w:r>
      <w:proofErr w:type="spellStart"/>
      <w:r w:rsidRPr="00E23AE6">
        <w:t>Colab</w:t>
      </w:r>
      <w:proofErr w:type="spellEnd"/>
    </w:p>
    <w:p w14:paraId="54A2E066" w14:textId="77777777" w:rsidR="00E23AE6" w:rsidRPr="00E23AE6" w:rsidRDefault="00E23AE6" w:rsidP="00E23AE6">
      <w:pPr>
        <w:numPr>
          <w:ilvl w:val="0"/>
          <w:numId w:val="6"/>
        </w:numPr>
      </w:pPr>
      <w:r w:rsidRPr="00E23AE6">
        <w:t>Pandas, NumPy, Seaborn, Matplotlib</w:t>
      </w:r>
    </w:p>
    <w:p w14:paraId="07879781" w14:textId="77777777" w:rsidR="00E23AE6" w:rsidRPr="00E23AE6" w:rsidRDefault="00E23AE6" w:rsidP="00E23AE6">
      <w:pPr>
        <w:numPr>
          <w:ilvl w:val="0"/>
          <w:numId w:val="6"/>
        </w:numPr>
      </w:pPr>
      <w:r w:rsidRPr="00E23AE6">
        <w:t>Scikit-learn</w:t>
      </w:r>
    </w:p>
    <w:p w14:paraId="77CBD94C" w14:textId="77777777" w:rsidR="00E23AE6" w:rsidRPr="00E23AE6" w:rsidRDefault="00E23AE6" w:rsidP="00E23AE6">
      <w:pPr>
        <w:numPr>
          <w:ilvl w:val="0"/>
          <w:numId w:val="6"/>
        </w:numPr>
      </w:pPr>
      <w:proofErr w:type="spellStart"/>
      <w:r w:rsidRPr="00E23AE6">
        <w:t>Statsmodels</w:t>
      </w:r>
      <w:proofErr w:type="spellEnd"/>
    </w:p>
    <w:p w14:paraId="625C239B" w14:textId="77777777" w:rsidR="00E23AE6" w:rsidRPr="00E23AE6" w:rsidRDefault="00E23AE6" w:rsidP="00E23AE6">
      <w:pPr>
        <w:numPr>
          <w:ilvl w:val="0"/>
          <w:numId w:val="6"/>
        </w:numPr>
      </w:pPr>
      <w:proofErr w:type="spellStart"/>
      <w:r w:rsidRPr="00E23AE6">
        <w:t>XGBoost</w:t>
      </w:r>
      <w:proofErr w:type="spellEnd"/>
    </w:p>
    <w:p w14:paraId="03CED9D6" w14:textId="77777777" w:rsidR="00E23AE6" w:rsidRPr="00E23AE6" w:rsidRDefault="00E23AE6" w:rsidP="00E23AE6">
      <w:pPr>
        <w:numPr>
          <w:ilvl w:val="0"/>
          <w:numId w:val="6"/>
        </w:numPr>
      </w:pPr>
      <w:r w:rsidRPr="00E23AE6">
        <w:t xml:space="preserve">TensorFlow / </w:t>
      </w:r>
      <w:proofErr w:type="spellStart"/>
      <w:r w:rsidRPr="00E23AE6">
        <w:t>Keras</w:t>
      </w:r>
      <w:proofErr w:type="spellEnd"/>
      <w:r w:rsidRPr="00E23AE6">
        <w:t xml:space="preserve"> for LSTM</w:t>
      </w:r>
    </w:p>
    <w:p w14:paraId="3187A921" w14:textId="77777777" w:rsidR="00E23AE6" w:rsidRPr="00E23AE6" w:rsidRDefault="00E23AE6" w:rsidP="00E23AE6">
      <w:pPr>
        <w:rPr>
          <w:b/>
          <w:bCs/>
        </w:rPr>
      </w:pPr>
      <w:r w:rsidRPr="00E23AE6">
        <w:rPr>
          <w:b/>
          <w:bCs/>
        </w:rPr>
        <w:t xml:space="preserve"> Results Summary</w:t>
      </w:r>
    </w:p>
    <w:p w14:paraId="3C702E48" w14:textId="77777777" w:rsidR="00E23AE6" w:rsidRPr="00E23AE6" w:rsidRDefault="00E23AE6" w:rsidP="00E23AE6">
      <w:pPr>
        <w:numPr>
          <w:ilvl w:val="0"/>
          <w:numId w:val="7"/>
        </w:numPr>
      </w:pPr>
      <w:proofErr w:type="spellStart"/>
      <w:r w:rsidRPr="00E23AE6">
        <w:rPr>
          <w:b/>
          <w:bCs/>
        </w:rPr>
        <w:t>XGBoost</w:t>
      </w:r>
      <w:proofErr w:type="spellEnd"/>
      <w:r w:rsidRPr="00E23AE6">
        <w:t xml:space="preserve"> outperformed both ARIMA and LSTM in all accuracy metrics.</w:t>
      </w:r>
    </w:p>
    <w:p w14:paraId="36AC4B16" w14:textId="77777777" w:rsidR="00E23AE6" w:rsidRPr="00E23AE6" w:rsidRDefault="00E23AE6" w:rsidP="00E23AE6">
      <w:pPr>
        <w:numPr>
          <w:ilvl w:val="0"/>
          <w:numId w:val="7"/>
        </w:numPr>
      </w:pPr>
      <w:r w:rsidRPr="00E23AE6">
        <w:rPr>
          <w:b/>
          <w:bCs/>
        </w:rPr>
        <w:t>ARIMA</w:t>
      </w:r>
      <w:r w:rsidRPr="00E23AE6">
        <w:t xml:space="preserve"> was only good for simple trends.</w:t>
      </w:r>
    </w:p>
    <w:p w14:paraId="0AC9570C" w14:textId="77777777" w:rsidR="00E23AE6" w:rsidRPr="00E23AE6" w:rsidRDefault="00E23AE6" w:rsidP="00E23AE6">
      <w:pPr>
        <w:numPr>
          <w:ilvl w:val="0"/>
          <w:numId w:val="7"/>
        </w:numPr>
      </w:pPr>
      <w:r w:rsidRPr="00E23AE6">
        <w:rPr>
          <w:b/>
          <w:bCs/>
        </w:rPr>
        <w:t>LSTM</w:t>
      </w:r>
      <w:r w:rsidRPr="00E23AE6">
        <w:t xml:space="preserve"> showed potential but needs better tuning and more data.</w:t>
      </w:r>
    </w:p>
    <w:p w14:paraId="691D28D8" w14:textId="77777777" w:rsidR="00E23AE6" w:rsidRPr="00E23AE6" w:rsidRDefault="00E23AE6" w:rsidP="00E23AE6">
      <w:pPr>
        <w:rPr>
          <w:b/>
          <w:bCs/>
        </w:rPr>
      </w:pPr>
      <w:r w:rsidRPr="00E23AE6">
        <w:rPr>
          <w:b/>
          <w:bCs/>
        </w:rPr>
        <w:t>Key Takeaways</w:t>
      </w:r>
    </w:p>
    <w:p w14:paraId="1EB4DD3C" w14:textId="77777777" w:rsidR="00E23AE6" w:rsidRPr="00E23AE6" w:rsidRDefault="00E23AE6" w:rsidP="00E23AE6">
      <w:pPr>
        <w:numPr>
          <w:ilvl w:val="0"/>
          <w:numId w:val="8"/>
        </w:numPr>
      </w:pPr>
      <w:r w:rsidRPr="00E23AE6">
        <w:t>Predicting EV charging demand helps improve smart grid planning and reduce overload at charging stations.</w:t>
      </w:r>
    </w:p>
    <w:p w14:paraId="0A667A16" w14:textId="680CCCD0" w:rsidR="00F528E1" w:rsidRPr="00E23AE6" w:rsidRDefault="00F528E1" w:rsidP="00E23AE6">
      <w:pPr>
        <w:numPr>
          <w:ilvl w:val="0"/>
          <w:numId w:val="8"/>
        </w:numPr>
      </w:pPr>
      <w:r w:rsidRPr="00F528E1">
        <w:t>Using machine learning, cities can end up preparing future progressive ways for themselves, for electric mobility.</w:t>
      </w:r>
    </w:p>
    <w:p w14:paraId="2FD687B3" w14:textId="77777777" w:rsidR="00E23AE6" w:rsidRPr="00E23AE6" w:rsidRDefault="00E23AE6" w:rsidP="00E23AE6">
      <w:pPr>
        <w:rPr>
          <w:b/>
          <w:bCs/>
        </w:rPr>
      </w:pPr>
      <w:r w:rsidRPr="00E23AE6">
        <w:rPr>
          <w:b/>
          <w:bCs/>
        </w:rPr>
        <w:t>License</w:t>
      </w:r>
    </w:p>
    <w:p w14:paraId="5420A369" w14:textId="6B9C282E" w:rsidR="00E23AE6" w:rsidRPr="00E23AE6" w:rsidRDefault="00F528E1" w:rsidP="00E23AE6">
      <w:r w:rsidRPr="00F528E1">
        <w:t>This project utilizes open data and is exclusively for educational and research use.</w:t>
      </w:r>
    </w:p>
    <w:p w14:paraId="0329D4A1" w14:textId="77777777" w:rsidR="00B91458" w:rsidRDefault="00B91458"/>
    <w:p w14:paraId="19EE996B" w14:textId="36BBFF83" w:rsidR="001A6C62" w:rsidRDefault="001A6C62" w:rsidP="00B227A6"/>
    <w:sectPr w:rsidR="001A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865"/>
    <w:multiLevelType w:val="multilevel"/>
    <w:tmpl w:val="61A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3D75"/>
    <w:multiLevelType w:val="multilevel"/>
    <w:tmpl w:val="D0F4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86263"/>
    <w:multiLevelType w:val="multilevel"/>
    <w:tmpl w:val="956A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F3A31"/>
    <w:multiLevelType w:val="multilevel"/>
    <w:tmpl w:val="6290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03215"/>
    <w:multiLevelType w:val="multilevel"/>
    <w:tmpl w:val="07E6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05331"/>
    <w:multiLevelType w:val="multilevel"/>
    <w:tmpl w:val="8D5E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C3C2E"/>
    <w:multiLevelType w:val="multilevel"/>
    <w:tmpl w:val="C7F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A4A55"/>
    <w:multiLevelType w:val="multilevel"/>
    <w:tmpl w:val="CAA0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413234">
    <w:abstractNumId w:val="2"/>
  </w:num>
  <w:num w:numId="2" w16cid:durableId="712115080">
    <w:abstractNumId w:val="3"/>
  </w:num>
  <w:num w:numId="3" w16cid:durableId="130945592">
    <w:abstractNumId w:val="4"/>
  </w:num>
  <w:num w:numId="4" w16cid:durableId="499657257">
    <w:abstractNumId w:val="0"/>
  </w:num>
  <w:num w:numId="5" w16cid:durableId="1950625815">
    <w:abstractNumId w:val="1"/>
  </w:num>
  <w:num w:numId="6" w16cid:durableId="1133870330">
    <w:abstractNumId w:val="6"/>
  </w:num>
  <w:num w:numId="7" w16cid:durableId="2145537051">
    <w:abstractNumId w:val="7"/>
  </w:num>
  <w:num w:numId="8" w16cid:durableId="534276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6E"/>
    <w:rsid w:val="001A6C62"/>
    <w:rsid w:val="001D338C"/>
    <w:rsid w:val="0021405A"/>
    <w:rsid w:val="0026086E"/>
    <w:rsid w:val="003404F9"/>
    <w:rsid w:val="005A57B7"/>
    <w:rsid w:val="007B6811"/>
    <w:rsid w:val="00B227A6"/>
    <w:rsid w:val="00B91458"/>
    <w:rsid w:val="00E23AE6"/>
    <w:rsid w:val="00F25CAC"/>
    <w:rsid w:val="00F5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2836"/>
  <w15:chartTrackingRefBased/>
  <w15:docId w15:val="{164B2ED6-19A8-4310-90A6-1355E756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user908762025@outlook.com</cp:lastModifiedBy>
  <cp:revision>16</cp:revision>
  <dcterms:created xsi:type="dcterms:W3CDTF">2025-05-07T01:09:00Z</dcterms:created>
  <dcterms:modified xsi:type="dcterms:W3CDTF">2025-05-07T01:55:00Z</dcterms:modified>
</cp:coreProperties>
</file>