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6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1b5e8c"/>
          <w:sz w:val="16"/>
          <w:szCs w:val="16"/>
          <w:rtl w:val="0"/>
        </w:rPr>
        <w:t xml:space="preserve">A TAGLINE GOES HERE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i w:val="0"/>
          <w:iCs w:val="0"/>
          <w:color w:val="2a221c"/>
          <w:sz w:val="60"/>
          <w:szCs w:val="60"/>
          <w:rtl w:val="0"/>
        </w:rPr>
        <w:t xml:space="preserve">Document Title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80" w:lineRule="auto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color w:val="4a4642"/>
          <w:sz w:val="19"/>
          <w:szCs w:val="19"/>
          <w:rtl w:val="0"/>
        </w:rPr>
        <w:t xml:space="preserve">A short italic subtitle that describes what this document is and who it's for.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b5b0aa" w:space="4" w:sz="6" w:val="dashed"/>
          <w:left w:color="b5b0aa" w:space="4" w:sz="6" w:val="dashed"/>
          <w:bottom w:color="b5b0aa" w:space="4" w:sz="6" w:val="dashed"/>
          <w:right w:color="b5b0aa" w:space="4" w:sz="6" w:val="dashed"/>
        </w:pBdr>
        <w:shd w:fill="f2f1ef" w:val="clear"/>
        <w:spacing w:after="40" w:before="80" w:lineRule="auto"/>
        <w:ind w:left="100" w:right="100" w:firstLine="0"/>
        <w:jc w:val="center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a8a49e"/>
          <w:sz w:val="15"/>
          <w:szCs w:val="15"/>
          <w:rtl w:val="0"/>
        </w:rPr>
        <w:t xml:space="preserve">[ image placeholder ]</w:t>
      </w: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06">
      <w:pPr>
        <w:jc w:val="righ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8a8682"/>
          <w:sz w:val="13"/>
          <w:szCs w:val="13"/>
          <w:rtl w:val="0"/>
        </w:rPr>
        <w:t xml:space="preserve">FRONTISPIECE · NO.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344.000000000001" w:type="dxa"/>
        <w:jc w:val="left"/>
        <w:tblLayout w:type="fixed"/>
        <w:tblLook w:val="0400"/>
      </w:tblPr>
      <w:tblGrid>
        <w:gridCol w:w="4553"/>
        <w:gridCol w:w="2791"/>
        <w:tblGridChange w:id="0">
          <w:tblGrid>
            <w:gridCol w:w="4553"/>
            <w:gridCol w:w="279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A short line of front-matter text, such as who this is written for.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right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color w:val="8a8682"/>
                <w:sz w:val="14"/>
                <w:szCs w:val="14"/>
                <w:rtl w:val="0"/>
              </w:rPr>
              <w:t xml:space="preserve">P U B L I S H E R</w:t>
              <w:br w:type="textWrapping"/>
              <w:t xml:space="preserve">E D I T I O N   I N F 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rPr/>
        <w:sectPr>
          <w:headerReference r:id="rId7" w:type="default"/>
          <w:footerReference r:id="rId8" w:type="default"/>
          <w:pgSz w:h="12240" w:w="7920" w:orient="portrait"/>
          <w:pgMar w:bottom="288" w:top="288" w:left="288" w:right="288" w:header="288" w:footer="28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1b5e8c"/>
          <w:sz w:val="15"/>
          <w:szCs w:val="15"/>
          <w:rtl w:val="0"/>
        </w:rPr>
        <w:t xml:space="preserve">SECTION LABEL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21c"/>
          <w:sz w:val="38"/>
          <w:szCs w:val="38"/>
          <w:rtl w:val="0"/>
        </w:rPr>
        <w:t xml:space="preserve">[Insert_Heading]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i w:val="0"/>
          <w:iCs w:val="0"/>
          <w:color w:val="1b5e8c"/>
          <w:sz w:val="44"/>
          <w:szCs w:val="44"/>
          <w:rtl w:val="0"/>
        </w:rPr>
        <w:t xml:space="preserve">F</w:t>
      </w:r>
      <w:r w:rsidDel="00000000" w:rsidR="00000000" w:rsidRPr="00000000">
        <w:rPr>
          <w:color w:val="4a4642"/>
          <w:rtl w:val="0"/>
        </w:rPr>
        <w:t xml:space="preserve">[INSERT_OPENING]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b5b0aa" w:space="4" w:sz="6" w:val="dashed"/>
          <w:left w:color="b5b0aa" w:space="4" w:sz="6" w:val="dashed"/>
          <w:bottom w:color="b5b0aa" w:space="4" w:sz="6" w:val="dashed"/>
          <w:right w:color="b5b0aa" w:space="4" w:sz="6" w:val="dashed"/>
        </w:pBdr>
        <w:shd w:fill="f2f1ef" w:val="clear"/>
        <w:spacing w:after="40" w:before="80" w:lineRule="auto"/>
        <w:ind w:left="100" w:right="100" w:firstLine="0"/>
        <w:jc w:val="center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a8a49e"/>
          <w:sz w:val="15"/>
          <w:szCs w:val="15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a8a49e"/>
          <w:sz w:val="15"/>
          <w:szCs w:val="15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a8a49e"/>
          <w:sz w:val="15"/>
          <w:szCs w:val="15"/>
          <w:rtl w:val="0"/>
        </w:rPr>
        <w:t xml:space="preserve">mage</w:t>
      </w:r>
      <w:r w:rsidDel="00000000" w:rsidR="00000000" w:rsidRPr="00000000">
        <w:rPr>
          <w:rFonts w:ascii="Consolas" w:cs="Consolas" w:eastAsia="Consolas" w:hAnsi="Consolas"/>
          <w:color w:val="a8a49e"/>
          <w:sz w:val="15"/>
          <w:szCs w:val="15"/>
          <w:rtl w:val="0"/>
        </w:rPr>
        <w:t xml:space="preserve">_P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a8a49e"/>
          <w:sz w:val="15"/>
          <w:szCs w:val="15"/>
          <w:rtl w:val="0"/>
        </w:rPr>
        <w:t xml:space="preserve">laceholder]</w:t>
      </w:r>
      <w:r w:rsidDel="00000000" w:rsidR="00000000" w:rsidRPr="00000000">
        <w:rPr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0F">
      <w:pPr>
        <w:jc w:val="righ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8a8682"/>
          <w:sz w:val="13"/>
          <w:szCs w:val="13"/>
          <w:rtl w:val="0"/>
        </w:rPr>
        <w:t xml:space="preserve">SUPPORTING IMAGE · NO.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40" w:lineRule="auto"/>
        <w:rPr/>
        <w:sectPr>
          <w:headerReference r:id="rId9" w:type="default"/>
          <w:footerReference r:id="rId10" w:type="default"/>
          <w:type w:val="nextPage"/>
          <w:pgSz w:h="12240" w:w="7920" w:orient="portrait"/>
          <w:pgMar w:bottom="288" w:top="288" w:left="288" w:right="288" w:header="288" w:footer="288"/>
        </w:sect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color w:val="4a4642"/>
          <w:sz w:val="17"/>
          <w:szCs w:val="17"/>
          <w:rtl w:val="0"/>
        </w:rPr>
        <w:t xml:space="preserve">A second paragraph can follow the image placeholder, continuing the section's explanation or adding a supporting detail.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bottom w:color="cfe3ef" w:space="4" w:sz="6" w:val="single"/>
        </w:pBdr>
        <w:tabs>
          <w:tab w:val="right" w:leader="none" w:pos="7344"/>
        </w:tabs>
        <w:spacing w:after="0" w:lineRule="auto"/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5029200" cy="777240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772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ffffff"/>
          <w:sz w:val="14"/>
          <w:szCs w:val="14"/>
          <w:rtl w:val="0"/>
        </w:rPr>
        <w:t xml:space="preserve">T E M P L A T 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cfe3ef"/>
          <w:sz w:val="14"/>
          <w:szCs w:val="14"/>
          <w:rtl w:val="0"/>
        </w:rPr>
        <w:tab/>
        <w:t xml:space="preserve">P A R T   O N 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380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cfe3ef"/>
          <w:sz w:val="16"/>
          <w:szCs w:val="16"/>
          <w:rtl w:val="0"/>
        </w:rPr>
        <w:t xml:space="preserve">P A R T   O N 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i w:val="0"/>
          <w:iCs w:val="0"/>
          <w:color w:val="ffffff"/>
          <w:sz w:val="52"/>
          <w:szCs w:val="52"/>
          <w:rtl w:val="0"/>
        </w:rPr>
        <w:t xml:space="preserve">Section Title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lineRule="auto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color w:val="cfe3ef"/>
          <w:sz w:val="17"/>
          <w:szCs w:val="17"/>
          <w:rtl w:val="0"/>
        </w:rPr>
        <w:t xml:space="preserve">A short paragraph introducing this part of the document sits below the big title.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ffffff"/>
          <w:sz w:val="14"/>
          <w:szCs w:val="14"/>
          <w:rtl w:val="0"/>
        </w:rPr>
        <w:t xml:space="preserve">01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cfe3ef"/>
          <w:sz w:val="14"/>
          <w:szCs w:val="14"/>
          <w:rtl w:val="0"/>
        </w:rPr>
        <w:t xml:space="preserve">F I R S T   S U B S E C T I O 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ffffff"/>
          <w:sz w:val="14"/>
          <w:szCs w:val="14"/>
          <w:rtl w:val="0"/>
        </w:rPr>
        <w:t xml:space="preserve">02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cfe3ef"/>
          <w:sz w:val="14"/>
          <w:szCs w:val="14"/>
          <w:rtl w:val="0"/>
        </w:rPr>
        <w:t xml:space="preserve">S E C O N D   S U B S E C T I O 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ffffff"/>
          <w:sz w:val="14"/>
          <w:szCs w:val="14"/>
          <w:rtl w:val="0"/>
        </w:rPr>
        <w:t xml:space="preserve">03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cfe3ef"/>
          <w:sz w:val="14"/>
          <w:szCs w:val="14"/>
          <w:rtl w:val="0"/>
        </w:rPr>
        <w:t xml:space="preserve">T H I R D   S U B S E C T I O 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4300" w:lineRule="auto"/>
        <w:jc w:val="center"/>
        <w:rPr/>
        <w:sectPr>
          <w:headerReference r:id="rId12" w:type="default"/>
          <w:footerReference r:id="rId13" w:type="default"/>
          <w:type w:val="nextPage"/>
          <w:pgSz w:h="12240" w:w="7920" w:orient="portrait"/>
          <w:pgMar w:bottom="288" w:top="288" w:left="288" w:right="288" w:header="144" w:footer="144"/>
        </w:sect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color w:val="cfe3ef"/>
          <w:sz w:val="14"/>
          <w:szCs w:val="14"/>
          <w:rtl w:val="0"/>
        </w:rPr>
        <w:t xml:space="preserve">P A R T   O N E  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1b5e8c"/>
          <w:sz w:val="15"/>
          <w:szCs w:val="15"/>
          <w:rtl w:val="0"/>
        </w:rPr>
        <w:t xml:space="preserve">HOW IT 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i w:val="0"/>
          <w:iCs w:val="0"/>
          <w:color w:val="2a221c"/>
          <w:sz w:val="38"/>
          <w:szCs w:val="38"/>
          <w:rtl w:val="0"/>
        </w:rPr>
        <w:t xml:space="preserve">Numbered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40" w:lineRule="auto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color w:val="4a4642"/>
          <w:sz w:val="17"/>
          <w:szCs w:val="17"/>
          <w:rtl w:val="0"/>
        </w:rPr>
        <w:t xml:space="preserve">Use this layout for any process the reader should follow in order.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lineRule="auto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color w:val="1b5e8c"/>
          <w:sz w:val="21"/>
          <w:szCs w:val="21"/>
          <w:rtl w:val="0"/>
        </w:rPr>
        <w:t xml:space="preserve">① 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0"/>
          <w:iCs w:val="0"/>
          <w:color w:val="2a221c"/>
          <w:sz w:val="21"/>
          <w:szCs w:val="21"/>
          <w:rtl w:val="0"/>
        </w:rPr>
        <w:t xml:space="preserve">First Step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ind w:left="317" w:firstLine="0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color w:val="4a4642"/>
          <w:sz w:val="16"/>
          <w:szCs w:val="16"/>
          <w:rtl w:val="0"/>
        </w:rPr>
        <w:t xml:space="preserve">One or two sentences describing this step.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" w:lineRule="auto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color w:val="1b5e8c"/>
          <w:sz w:val="21"/>
          <w:szCs w:val="21"/>
          <w:rtl w:val="0"/>
        </w:rPr>
        <w:t xml:space="preserve">② 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0"/>
          <w:iCs w:val="0"/>
          <w:color w:val="2a221c"/>
          <w:sz w:val="21"/>
          <w:szCs w:val="21"/>
          <w:rtl w:val="0"/>
        </w:rPr>
        <w:t xml:space="preserve">Second Step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ind w:left="317" w:firstLine="0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color w:val="4a4642"/>
          <w:sz w:val="16"/>
          <w:szCs w:val="16"/>
          <w:rtl w:val="0"/>
        </w:rPr>
        <w:t xml:space="preserve">One or two sentences describing this step.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lineRule="auto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color w:val="1b5e8c"/>
          <w:sz w:val="21"/>
          <w:szCs w:val="21"/>
          <w:rtl w:val="0"/>
        </w:rPr>
        <w:t xml:space="preserve">③ 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0"/>
          <w:iCs w:val="0"/>
          <w:color w:val="2a221c"/>
          <w:sz w:val="21"/>
          <w:szCs w:val="21"/>
          <w:rtl w:val="0"/>
        </w:rPr>
        <w:t xml:space="preserve">Third Step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ind w:left="317" w:firstLine="0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color w:val="4a4642"/>
          <w:sz w:val="16"/>
          <w:szCs w:val="16"/>
          <w:rtl w:val="0"/>
        </w:rPr>
        <w:t xml:space="preserve">One or two sentences describing this step.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lineRule="auto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color w:val="1b5e8c"/>
          <w:sz w:val="21"/>
          <w:szCs w:val="21"/>
          <w:rtl w:val="0"/>
        </w:rPr>
        <w:t xml:space="preserve">④ 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0"/>
          <w:iCs w:val="0"/>
          <w:color w:val="2a221c"/>
          <w:sz w:val="21"/>
          <w:szCs w:val="21"/>
          <w:rtl w:val="0"/>
        </w:rPr>
        <w:t xml:space="preserve">Fourth Step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317" w:firstLine="0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color w:val="4a4642"/>
          <w:sz w:val="16"/>
          <w:szCs w:val="16"/>
          <w:rtl w:val="0"/>
        </w:rPr>
        <w:t xml:space="preserve">One or two sentences describing this step.</w:t>
      </w:r>
      <w:r w:rsidDel="00000000" w:rsidR="00000000" w:rsidRPr="00000000">
        <w:rPr>
          <w:rtl w:val="0"/>
        </w:rPr>
      </w:r>
    </w:p>
    <w:tbl>
      <w:tblPr>
        <w:tblStyle w:val="Table2"/>
        <w:tblW w:w="7344.0" w:type="dxa"/>
        <w:jc w:val="left"/>
        <w:tblInd w:w="-140.0" w:type="dxa"/>
        <w:tblLayout w:type="fixed"/>
        <w:tblLook w:val="0400"/>
      </w:tblPr>
      <w:tblGrid>
        <w:gridCol w:w="7344"/>
        <w:tblGridChange w:id="0">
          <w:tblGrid>
            <w:gridCol w:w="7344"/>
          </w:tblGrid>
        </w:tblGridChange>
      </w:tblGrid>
      <w:tr>
        <w:trPr>
          <w:cantSplit w:val="0"/>
          <w:tblHeader w:val="0"/>
        </w:trPr>
        <w:tc>
          <w:tcPr>
            <w:shd w:fill="2a221c" w:val="clear"/>
            <w:tcMar>
              <w:top w:w="90.0" w:type="dxa"/>
              <w:left w:w="140.0" w:type="dxa"/>
              <w:bottom w:w="90.0" w:type="dxa"/>
              <w:right w:w="14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Info Box Title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8d4ce" w:space="0" w:sz="4" w:val="single"/>
            </w:tcBorders>
            <w:shd w:fill="f7f6f4" w:val="clear"/>
            <w:tcMar>
              <w:top w:w="70.0" w:type="dxa"/>
              <w:left w:w="140.0" w:type="dxa"/>
              <w:bottom w:w="70.0" w:type="dxa"/>
              <w:right w:w="14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2a221c"/>
                <w:sz w:val="14"/>
                <w:szCs w:val="14"/>
                <w:rtl w:val="0"/>
              </w:rPr>
              <w:t xml:space="preserve">OPTION ONE — </w:t>
            </w: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Short description of this option.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8d4ce" w:space="0" w:sz="4" w:val="single"/>
            </w:tcBorders>
            <w:shd w:fill="f7f6f4" w:val="clear"/>
            <w:tcMar>
              <w:top w:w="70.0" w:type="dxa"/>
              <w:left w:w="140.0" w:type="dxa"/>
              <w:bottom w:w="70.0" w:type="dxa"/>
              <w:right w:w="14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2a221c"/>
                <w:sz w:val="14"/>
                <w:szCs w:val="14"/>
                <w:rtl w:val="0"/>
              </w:rPr>
              <w:t xml:space="preserve">OPTION TWO — </w:t>
            </w: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Short description of this option.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8d4ce" w:space="0" w:sz="4" w:val="single"/>
            </w:tcBorders>
            <w:shd w:fill="f7f6f4" w:val="clear"/>
            <w:tcMar>
              <w:top w:w="70.0" w:type="dxa"/>
              <w:left w:w="140.0" w:type="dxa"/>
              <w:bottom w:w="70.0" w:type="dxa"/>
              <w:right w:w="14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2a221c"/>
                <w:sz w:val="14"/>
                <w:szCs w:val="14"/>
                <w:rtl w:val="0"/>
              </w:rPr>
              <w:t xml:space="preserve">OPTION THREE — </w:t>
            </w: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Short description of this option.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/>
        <w:sectPr>
          <w:headerReference r:id="rId14" w:type="default"/>
          <w:footerReference r:id="rId15" w:type="default"/>
          <w:type w:val="nextPage"/>
          <w:pgSz w:h="12240" w:w="7920" w:orient="portrait"/>
          <w:pgMar w:bottom="288" w:top="288" w:left="288" w:right="288" w:header="288" w:footer="28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6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1b5e8c"/>
          <w:sz w:val="15"/>
          <w:szCs w:val="15"/>
          <w:rtl w:val="0"/>
        </w:rPr>
        <w:t xml:space="preserve">READING THE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i w:val="0"/>
          <w:iCs w:val="0"/>
          <w:color w:val="2a221c"/>
          <w:sz w:val="38"/>
          <w:szCs w:val="38"/>
          <w:rtl w:val="0"/>
        </w:rPr>
        <w:t xml:space="preserve">Tiered Callouts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40" w:lineRule="auto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color w:val="4a4642"/>
          <w:sz w:val="17"/>
          <w:szCs w:val="17"/>
          <w:rtl w:val="0"/>
        </w:rPr>
        <w:t xml:space="preserve">Use color to separate outcomes into best / okay / worst tiers.</w:t>
      </w:r>
      <w:r w:rsidDel="00000000" w:rsidR="00000000" w:rsidRPr="00000000">
        <w:rPr>
          <w:rtl w:val="0"/>
        </w:rPr>
      </w:r>
    </w:p>
    <w:tbl>
      <w:tblPr>
        <w:tblStyle w:val="Table3"/>
        <w:tblW w:w="7344.0" w:type="dxa"/>
        <w:jc w:val="left"/>
        <w:tblLayout w:type="fixed"/>
        <w:tblLook w:val="0400"/>
      </w:tblPr>
      <w:tblGrid>
        <w:gridCol w:w="1008"/>
        <w:gridCol w:w="6336"/>
        <w:tblGridChange w:id="0">
          <w:tblGrid>
            <w:gridCol w:w="1008"/>
            <w:gridCol w:w="633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4c7a4c" w:space="0" w:sz="4" w:val="single"/>
              <w:left w:color="4c7a4c" w:space="0" w:sz="4" w:val="single"/>
              <w:bottom w:color="4c7a4c" w:space="0" w:sz="4" w:val="single"/>
            </w:tcBorders>
            <w:shd w:fill="eaf4ea" w:val="clear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4c7a4c"/>
                <w:sz w:val="13"/>
                <w:szCs w:val="13"/>
                <w:rtl w:val="0"/>
              </w:rPr>
              <w:t xml:space="preserve">BEST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c7a4c" w:space="0" w:sz="4" w:val="single"/>
              <w:bottom w:color="4c7a4c" w:space="0" w:sz="4" w:val="single"/>
              <w:right w:color="4c7a4c" w:space="0" w:sz="4" w:val="single"/>
            </w:tcBorders>
            <w:shd w:fill="ffffff" w:val="clear"/>
            <w:tcMar>
              <w:top w:w="60.0" w:type="dxa"/>
              <w:left w:w="140.0" w:type="dxa"/>
              <w:bottom w:w="60.0" w:type="dxa"/>
              <w:right w:w="14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0"/>
                <w:iCs w:val="0"/>
                <w:color w:val="2a221c"/>
                <w:sz w:val="19"/>
                <w:szCs w:val="19"/>
                <w:rtl w:val="0"/>
              </w:rPr>
              <w:t xml:space="preserve">Best Outcome  </w:t>
            </w: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Describe the most favorable result here.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7344.0" w:type="dxa"/>
        <w:jc w:val="left"/>
        <w:tblLayout w:type="fixed"/>
        <w:tblLook w:val="0400"/>
      </w:tblPr>
      <w:tblGrid>
        <w:gridCol w:w="1008"/>
        <w:gridCol w:w="6336"/>
        <w:tblGridChange w:id="0">
          <w:tblGrid>
            <w:gridCol w:w="1008"/>
            <w:gridCol w:w="633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98a2e" w:space="0" w:sz="4" w:val="single"/>
              <w:left w:color="c98a2e" w:space="0" w:sz="4" w:val="single"/>
              <w:bottom w:color="c98a2e" w:space="0" w:sz="4" w:val="single"/>
            </w:tcBorders>
            <w:shd w:fill="fbf2e0" w:val="clear"/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c98a2e"/>
                <w:sz w:val="13"/>
                <w:szCs w:val="13"/>
                <w:rtl w:val="0"/>
              </w:rPr>
              <w:t xml:space="preserve">OKAY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8a2e" w:space="0" w:sz="4" w:val="single"/>
              <w:bottom w:color="c98a2e" w:space="0" w:sz="4" w:val="single"/>
              <w:right w:color="c98a2e" w:space="0" w:sz="4" w:val="single"/>
            </w:tcBorders>
            <w:shd w:fill="ffffff" w:val="clear"/>
            <w:tcMar>
              <w:top w:w="60.0" w:type="dxa"/>
              <w:left w:w="140.0" w:type="dxa"/>
              <w:bottom w:w="60.0" w:type="dxa"/>
              <w:right w:w="14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0"/>
                <w:iCs w:val="0"/>
                <w:color w:val="2a221c"/>
                <w:sz w:val="19"/>
                <w:szCs w:val="19"/>
                <w:rtl w:val="0"/>
              </w:rPr>
              <w:t xml:space="preserve">Middle Outcome  </w:t>
            </w: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Describe the in-between result here.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7344.0" w:type="dxa"/>
        <w:jc w:val="left"/>
        <w:tblLayout w:type="fixed"/>
        <w:tblLook w:val="0400"/>
      </w:tblPr>
      <w:tblGrid>
        <w:gridCol w:w="1008"/>
        <w:gridCol w:w="6336"/>
        <w:tblGridChange w:id="0">
          <w:tblGrid>
            <w:gridCol w:w="1008"/>
            <w:gridCol w:w="633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0532d" w:space="0" w:sz="4" w:val="single"/>
              <w:left w:color="c0532d" w:space="0" w:sz="4" w:val="single"/>
              <w:bottom w:color="c0532d" w:space="0" w:sz="4" w:val="single"/>
            </w:tcBorders>
            <w:shd w:fill="fbe9e3" w:val="clear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c0532d"/>
                <w:sz w:val="13"/>
                <w:szCs w:val="13"/>
                <w:rtl w:val="0"/>
              </w:rPr>
              <w:t xml:space="preserve">WORST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0532d" w:space="0" w:sz="4" w:val="single"/>
              <w:bottom w:color="c0532d" w:space="0" w:sz="4" w:val="single"/>
              <w:right w:color="c0532d" w:space="0" w:sz="4" w:val="single"/>
            </w:tcBorders>
            <w:shd w:fill="ffffff" w:val="clear"/>
            <w:tcMar>
              <w:top w:w="60.0" w:type="dxa"/>
              <w:left w:w="140.0" w:type="dxa"/>
              <w:bottom w:w="60.0" w:type="dxa"/>
              <w:right w:w="14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0"/>
                <w:iCs w:val="0"/>
                <w:color w:val="2a221c"/>
                <w:sz w:val="19"/>
                <w:szCs w:val="19"/>
                <w:rtl w:val="0"/>
              </w:rPr>
              <w:t xml:space="preserve">Worst Outcome  </w:t>
            </w: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Describe the least favorable result here.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1b5e8c"/>
          <w:sz w:val="14"/>
          <w:szCs w:val="14"/>
          <w:rtl w:val="0"/>
        </w:rPr>
        <w:t xml:space="preserve">FOUR ATTRIBUTES</w:t>
      </w:r>
      <w:r w:rsidDel="00000000" w:rsidR="00000000" w:rsidRPr="00000000">
        <w:rPr>
          <w:rtl w:val="0"/>
        </w:rPr>
      </w:r>
    </w:p>
    <w:tbl>
      <w:tblPr>
        <w:tblStyle w:val="Table6"/>
        <w:tblW w:w="7344.0" w:type="dxa"/>
        <w:jc w:val="left"/>
        <w:tblInd w:w="-140.0" w:type="dxa"/>
        <w:tblLayout w:type="fixed"/>
        <w:tblLook w:val="0400"/>
      </w:tblPr>
      <w:tblGrid>
        <w:gridCol w:w="3672"/>
        <w:gridCol w:w="3672"/>
        <w:tblGridChange w:id="0">
          <w:tblGrid>
            <w:gridCol w:w="3672"/>
            <w:gridCol w:w="3672"/>
          </w:tblGrid>
        </w:tblGridChange>
      </w:tblGrid>
      <w:tr>
        <w:trPr>
          <w:cantSplit w:val="0"/>
          <w:tblHeader w:val="0"/>
        </w:trPr>
        <w:tc>
          <w:tcPr>
            <w:tcBorders>
              <w:left w:color="1b5e8c" w:space="0" w:sz="12" w:val="single"/>
            </w:tcBorders>
            <w:tcMar>
              <w:top w:w="60.0" w:type="dxa"/>
              <w:left w:w="14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0"/>
                <w:iCs w:val="0"/>
                <w:color w:val="2a221c"/>
                <w:sz w:val="19"/>
                <w:szCs w:val="19"/>
                <w:rtl w:val="0"/>
              </w:rPr>
              <w:t xml:space="preserve">Attribute One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One-line description.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b5e8c" w:space="0" w:sz="12" w:val="single"/>
            </w:tcBorders>
            <w:tcMar>
              <w:top w:w="60.0" w:type="dxa"/>
              <w:left w:w="14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0"/>
                <w:iCs w:val="0"/>
                <w:color w:val="2a221c"/>
                <w:sz w:val="19"/>
                <w:szCs w:val="19"/>
                <w:rtl w:val="0"/>
              </w:rPr>
              <w:t xml:space="preserve">Attribute Two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One-line description.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1b5e8c" w:space="0" w:sz="12" w:val="single"/>
            </w:tcBorders>
            <w:tcMar>
              <w:top w:w="60.0" w:type="dxa"/>
              <w:left w:w="14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0"/>
                <w:iCs w:val="0"/>
                <w:color w:val="2a221c"/>
                <w:sz w:val="19"/>
                <w:szCs w:val="19"/>
                <w:rtl w:val="0"/>
              </w:rPr>
              <w:t xml:space="preserve">Attribute Three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One-line description.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b5e8c" w:space="0" w:sz="12" w:val="single"/>
            </w:tcBorders>
            <w:tcMar>
              <w:top w:w="60.0" w:type="dxa"/>
              <w:left w:w="14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0"/>
                <w:iCs w:val="0"/>
                <w:color w:val="2a221c"/>
                <w:sz w:val="19"/>
                <w:szCs w:val="19"/>
                <w:rtl w:val="0"/>
              </w:rPr>
              <w:t xml:space="preserve">Attribute Four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5"/>
                <w:szCs w:val="15"/>
                <w:rtl w:val="0"/>
              </w:rPr>
              <w:t xml:space="preserve">One-line description.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  <w:sectPr>
          <w:headerReference r:id="rId16" w:type="default"/>
          <w:footerReference r:id="rId17" w:type="default"/>
          <w:type w:val="nextPage"/>
          <w:pgSz w:h="12240" w:w="7920" w:orient="portrait"/>
          <w:pgMar w:bottom="288" w:top="288" w:left="288" w:right="288" w:header="288" w:footer="28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6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1b5e8c"/>
          <w:sz w:val="15"/>
          <w:szCs w:val="15"/>
          <w:rtl w:val="0"/>
        </w:rPr>
        <w:t xml:space="preserve">REFERENCE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i w:val="0"/>
          <w:iCs w:val="0"/>
          <w:color w:val="2a221c"/>
          <w:sz w:val="38"/>
          <w:szCs w:val="38"/>
          <w:rtl w:val="0"/>
        </w:rPr>
        <w:t xml:space="preserve">Table &amp; Badges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40" w:lineRule="auto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color w:val="4a4642"/>
          <w:sz w:val="17"/>
          <w:szCs w:val="17"/>
          <w:rtl w:val="0"/>
        </w:rPr>
        <w:t xml:space="preserve">A small reference grid, plus inline colored status badges.</w:t>
      </w:r>
      <w:r w:rsidDel="00000000" w:rsidR="00000000" w:rsidRPr="00000000">
        <w:rPr>
          <w:rtl w:val="0"/>
        </w:rPr>
      </w:r>
    </w:p>
    <w:tbl>
      <w:tblPr>
        <w:tblStyle w:val="Table7"/>
        <w:tblW w:w="7344.0" w:type="dxa"/>
        <w:jc w:val="left"/>
        <w:tblInd w:w="-80.0" w:type="dxa"/>
        <w:tblLayout w:type="fixed"/>
        <w:tblLook w:val="0400"/>
      </w:tblPr>
      <w:tblGrid>
        <w:gridCol w:w="1836"/>
        <w:gridCol w:w="1836"/>
        <w:gridCol w:w="1836"/>
        <w:gridCol w:w="1836"/>
        <w:tblGridChange w:id="0">
          <w:tblGrid>
            <w:gridCol w:w="1836"/>
            <w:gridCol w:w="1836"/>
            <w:gridCol w:w="1836"/>
            <w:gridCol w:w="1836"/>
          </w:tblGrid>
        </w:tblGridChange>
      </w:tblGrid>
      <w:tr>
        <w:trPr>
          <w:cantSplit w:val="0"/>
          <w:tblHeader w:val="0"/>
        </w:trPr>
        <w:tc>
          <w:tcPr>
            <w:shd w:fill="2a221c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ROW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a221c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COL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a221c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COL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a221c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COL 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2dfda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color w:val="2a221c"/>
                <w:sz w:val="16"/>
                <w:szCs w:val="16"/>
                <w:rtl w:val="0"/>
              </w:rPr>
              <w:t xml:space="preserve">Item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2dfda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2dfda" w:space="0" w:sz="4" w:val="single"/>
            </w:tcBorders>
            <w:shd w:fill="eaf4ea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6"/>
                <w:szCs w:val="16"/>
                <w:rtl w:val="0"/>
              </w:rPr>
              <w:t xml:space="preserve">2x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2dfda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6"/>
                <w:szCs w:val="16"/>
                <w:rtl w:val="0"/>
              </w:rPr>
              <w:t xml:space="preserve">1x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2dfda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color w:val="2a221c"/>
                <w:sz w:val="16"/>
                <w:szCs w:val="16"/>
                <w:rtl w:val="0"/>
              </w:rPr>
              <w:t xml:space="preserve">Item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2dfda" w:space="0" w:sz="4" w:val="single"/>
            </w:tcBorders>
            <w:shd w:fill="eaf4ea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6"/>
                <w:szCs w:val="16"/>
                <w:rtl w:val="0"/>
              </w:rPr>
              <w:t xml:space="preserve">2x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2dfda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2dfda" w:space="0" w:sz="4" w:val="single"/>
            </w:tcBorders>
            <w:shd w:fill="fbe9e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6"/>
                <w:szCs w:val="16"/>
                <w:rtl w:val="0"/>
              </w:rPr>
              <w:t xml:space="preserve">1/2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2dfda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color w:val="2a221c"/>
                <w:sz w:val="16"/>
                <w:szCs w:val="16"/>
                <w:rtl w:val="0"/>
              </w:rPr>
              <w:t xml:space="preserve">Item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2dfda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6"/>
                <w:szCs w:val="16"/>
                <w:rtl w:val="0"/>
              </w:rPr>
              <w:t xml:space="preserve">1x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2dfda" w:space="0" w:sz="4" w:val="single"/>
            </w:tcBorders>
            <w:shd w:fill="fbe9e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6"/>
                <w:szCs w:val="16"/>
                <w:rtl w:val="0"/>
              </w:rPr>
              <w:t xml:space="preserve">1/2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2dfda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color w:val="4a4642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60" w:lineRule="auto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color w:val="1b5e8c"/>
          <w:sz w:val="14"/>
          <w:szCs w:val="14"/>
          <w:rtl w:val="0"/>
        </w:rPr>
        <w:t xml:space="preserve">BADGE PILLS</w:t>
      </w:r>
      <w:r w:rsidDel="00000000" w:rsidR="00000000" w:rsidRPr="00000000">
        <w:rPr>
          <w:rtl w:val="0"/>
        </w:rPr>
      </w:r>
    </w:p>
    <w:tbl>
      <w:tblPr>
        <w:tblStyle w:val="Table8"/>
        <w:tblW w:w="7344.000000000001" w:type="dxa"/>
        <w:jc w:val="left"/>
        <w:tblInd w:w="-60.0" w:type="dxa"/>
        <w:tblLayout w:type="fixed"/>
        <w:tblLook w:val="0400"/>
      </w:tblPr>
      <w:tblGrid>
        <w:gridCol w:w="2448"/>
        <w:gridCol w:w="2448"/>
        <w:gridCol w:w="2448"/>
        <w:tblGridChange w:id="0">
          <w:tblGrid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1b5e8c" w:val="clear"/>
            <w:tcMar>
              <w:top w:w="40.0" w:type="dxa"/>
              <w:left w:w="60.0" w:type="dxa"/>
              <w:bottom w:w="40.0" w:type="dxa"/>
              <w:right w:w="6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STATUS 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0532d" w:val="clear"/>
            <w:tcMar>
              <w:top w:w="40.0" w:type="dxa"/>
              <w:left w:w="60.0" w:type="dxa"/>
              <w:bottom w:w="40.0" w:type="dxa"/>
              <w:right w:w="60.0" w:type="dxa"/>
            </w:tcMar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STATUS TWO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c7a4c" w:val="clear"/>
            <w:tcMar>
              <w:top w:w="40.0" w:type="dxa"/>
              <w:left w:w="60.0" w:type="dxa"/>
              <w:bottom w:w="40.0" w:type="dxa"/>
              <w:right w:w="60.0" w:type="dxa"/>
            </w:tcMar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STATUS THREE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18" w:type="default"/>
      <w:footerReference r:id="rId19" w:type="default"/>
      <w:type w:val="nextPage"/>
      <w:pgSz w:h="12240" w:w="7920" w:orient="portrait"/>
      <w:pgMar w:bottom="288" w:top="288" w:left="288" w:right="288" w:header="288" w:footer="28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nsolas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  <w:rtl w:val="0"/>
      </w:rPr>
      <w:t xml:space="preserve">F R O N T I S P I E C E  ◆  </w:t>
    </w: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  <w:rtl w:val="0"/>
      </w:rPr>
      <w:t xml:space="preserve">C O N T E N T   P A G E  ◆  </w:t>
    </w: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  <w:rtl w:val="0"/>
      </w:rPr>
      <w:t xml:space="preserve">H O W   I T   W O R K S  ◆  </w:t>
    </w: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  <w:rtl w:val="0"/>
      </w:rPr>
      <w:t xml:space="preserve">T I E R E D   C A L L O U T S  ◆  </w:t>
    </w: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  <w:rtl w:val="0"/>
      </w:rPr>
      <w:t xml:space="preserve">T A B L E   &amp;   B A D G E S  ◆  </w:t>
    </w: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a221c" w:space="4" w:sz="6" w:val="single"/>
        <w:right w:space="0" w:sz="0" w:val="nil"/>
        <w:between w:space="0" w:sz="0" w:val="nil"/>
      </w:pBdr>
      <w:shd w:fill="auto" w:val="clear"/>
      <w:tabs>
        <w:tab w:val="right" w:leader="none" w:pos="7344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Consolas" w:cs="Consolas" w:eastAsia="Consolas" w:hAnsi="Consolas"/>
        <w:b w:val="1"/>
        <w:bCs w:val="1"/>
        <w:i w:val="0"/>
        <w:iCs w:val="0"/>
        <w:smallCaps w:val="0"/>
        <w:strike w:val="0"/>
        <w:color w:val="2a221c"/>
        <w:sz w:val="14"/>
        <w:szCs w:val="14"/>
        <w:u w:val="none"/>
        <w:shd w:fill="auto" w:val="clear"/>
        <w:vertAlign w:val="baseline"/>
        <w:rtl w:val="0"/>
      </w:rPr>
      <w:t xml:space="preserve">T E M P L A T E</w:t>
    </w: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  <w:rtl w:val="0"/>
      </w:rPr>
      <w:tab/>
      <w:t xml:space="preserve">F R O N T I S P I E C E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a221c" w:space="4" w:sz="6" w:val="single"/>
        <w:right w:space="0" w:sz="0" w:val="nil"/>
        <w:between w:space="0" w:sz="0" w:val="nil"/>
      </w:pBdr>
      <w:shd w:fill="auto" w:val="clear"/>
      <w:tabs>
        <w:tab w:val="right" w:leader="none" w:pos="7344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Consolas" w:cs="Consolas" w:eastAsia="Consolas" w:hAnsi="Consolas"/>
        <w:b w:val="1"/>
        <w:bCs w:val="1"/>
        <w:i w:val="0"/>
        <w:iCs w:val="0"/>
        <w:smallCaps w:val="0"/>
        <w:strike w:val="0"/>
        <w:color w:val="2a221c"/>
        <w:sz w:val="14"/>
        <w:szCs w:val="14"/>
        <w:u w:val="none"/>
        <w:shd w:fill="auto" w:val="clear"/>
        <w:vertAlign w:val="baseline"/>
        <w:rtl w:val="0"/>
      </w:rPr>
      <w:t xml:space="preserve">T E M P L A T E</w:t>
    </w: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  <w:rtl w:val="0"/>
      </w:rPr>
      <w:tab/>
      <w:t xml:space="preserve">C O N T E N T   P A G E</w: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a221c" w:space="4" w:sz="6" w:val="single"/>
        <w:right w:space="0" w:sz="0" w:val="nil"/>
        <w:between w:space="0" w:sz="0" w:val="nil"/>
      </w:pBdr>
      <w:shd w:fill="auto" w:val="clear"/>
      <w:tabs>
        <w:tab w:val="right" w:leader="none" w:pos="7344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Consolas" w:cs="Consolas" w:eastAsia="Consolas" w:hAnsi="Consolas"/>
        <w:b w:val="1"/>
        <w:bCs w:val="1"/>
        <w:i w:val="0"/>
        <w:iCs w:val="0"/>
        <w:smallCaps w:val="0"/>
        <w:strike w:val="0"/>
        <w:color w:val="2a221c"/>
        <w:sz w:val="14"/>
        <w:szCs w:val="14"/>
        <w:u w:val="none"/>
        <w:shd w:fill="auto" w:val="clear"/>
        <w:vertAlign w:val="baseline"/>
        <w:rtl w:val="0"/>
      </w:rPr>
      <w:t xml:space="preserve">T E M P L A T E</w:t>
    </w: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  <w:rtl w:val="0"/>
      </w:rPr>
      <w:tab/>
      <w:t xml:space="preserve">H O W   I T   W O R K S</w:t>
    </w: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a221c" w:space="4" w:sz="6" w:val="single"/>
        <w:right w:space="0" w:sz="0" w:val="nil"/>
        <w:between w:space="0" w:sz="0" w:val="nil"/>
      </w:pBdr>
      <w:shd w:fill="auto" w:val="clear"/>
      <w:tabs>
        <w:tab w:val="right" w:leader="none" w:pos="7344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Consolas" w:cs="Consolas" w:eastAsia="Consolas" w:hAnsi="Consolas"/>
        <w:b w:val="1"/>
        <w:bCs w:val="1"/>
        <w:i w:val="0"/>
        <w:iCs w:val="0"/>
        <w:smallCaps w:val="0"/>
        <w:strike w:val="0"/>
        <w:color w:val="2a221c"/>
        <w:sz w:val="14"/>
        <w:szCs w:val="14"/>
        <w:u w:val="none"/>
        <w:shd w:fill="auto" w:val="clear"/>
        <w:vertAlign w:val="baseline"/>
        <w:rtl w:val="0"/>
      </w:rPr>
      <w:t xml:space="preserve">T E M P L A T E</w:t>
    </w: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  <w:rtl w:val="0"/>
      </w:rPr>
      <w:tab/>
      <w:t xml:space="preserve">T I E R E D   C A L L O U T S</w:t>
    </w: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a221c" w:space="4" w:sz="6" w:val="single"/>
        <w:right w:space="0" w:sz="0" w:val="nil"/>
        <w:between w:space="0" w:sz="0" w:val="nil"/>
      </w:pBdr>
      <w:shd w:fill="auto" w:val="clear"/>
      <w:tabs>
        <w:tab w:val="right" w:leader="none" w:pos="7344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Consolas" w:cs="Consolas" w:eastAsia="Consolas" w:hAnsi="Consolas"/>
        <w:b w:val="1"/>
        <w:bCs w:val="1"/>
        <w:i w:val="0"/>
        <w:iCs w:val="0"/>
        <w:smallCaps w:val="0"/>
        <w:strike w:val="0"/>
        <w:color w:val="2a221c"/>
        <w:sz w:val="14"/>
        <w:szCs w:val="14"/>
        <w:u w:val="none"/>
        <w:shd w:fill="auto" w:val="clear"/>
        <w:vertAlign w:val="baseline"/>
        <w:rtl w:val="0"/>
      </w:rPr>
      <w:t xml:space="preserve">T E M P L A T E</w:t>
    </w:r>
    <w:r w:rsidDel="00000000" w:rsidR="00000000" w:rsidRPr="00000000">
      <w:rPr>
        <w:rFonts w:ascii="Consolas" w:cs="Consolas" w:eastAsia="Consolas" w:hAnsi="Consolas"/>
        <w:b w:val="0"/>
        <w:bCs w:val="0"/>
        <w:i w:val="0"/>
        <w:iCs w:val="0"/>
        <w:smallCaps w:val="0"/>
        <w:strike w:val="0"/>
        <w:color w:val="8a8682"/>
        <w:sz w:val="14"/>
        <w:szCs w:val="14"/>
        <w:u w:val="none"/>
        <w:shd w:fill="auto" w:val="clear"/>
        <w:vertAlign w:val="baseline"/>
        <w:rtl w:val="0"/>
      </w:rPr>
      <w:tab/>
      <w:t xml:space="preserve">T A B L E   &amp;   B A D G E 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17"/>
        <w:szCs w:val="17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footer" Target="footer2.xml"/><Relationship Id="rId13" Type="http://schemas.openxmlformats.org/officeDocument/2006/relationships/footer" Target="footer3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5" Type="http://schemas.openxmlformats.org/officeDocument/2006/relationships/footer" Target="footer4.xml"/><Relationship Id="rId14" Type="http://schemas.openxmlformats.org/officeDocument/2006/relationships/header" Target="header4.xml"/><Relationship Id="rId17" Type="http://schemas.openxmlformats.org/officeDocument/2006/relationships/footer" Target="footer5.xml"/><Relationship Id="rId16" Type="http://schemas.openxmlformats.org/officeDocument/2006/relationships/header" Target="header5.xml"/><Relationship Id="rId5" Type="http://schemas.openxmlformats.org/officeDocument/2006/relationships/styles" Target="styles.xml"/><Relationship Id="rId19" Type="http://schemas.openxmlformats.org/officeDocument/2006/relationships/footer" Target="footer6.xml"/><Relationship Id="rId6" Type="http://schemas.openxmlformats.org/officeDocument/2006/relationships/customXml" Target="../customXML/item1.xml"/><Relationship Id="rId18" Type="http://schemas.openxmlformats.org/officeDocument/2006/relationships/header" Target="header6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TRYs/jubGYtuIg1bhLC4wDFmEQ==">CgMxLjA4AHIhMW1GNFEtNndhYVhnekxLLUoxRUZ5am0wMWRHel9YbWRC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