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ncert One" w:cs="Concert One" w:eastAsia="Concert One" w:hAnsi="Concert One"/>
          <w:color w:val="073763"/>
          <w:sz w:val="44"/>
          <w:szCs w:val="44"/>
          <w:u w:val="single"/>
        </w:rPr>
      </w:pPr>
      <w:r w:rsidDel="00000000" w:rsidR="00000000" w:rsidRPr="00000000">
        <w:rPr>
          <w:rFonts w:ascii="Concert One" w:cs="Concert One" w:eastAsia="Concert One" w:hAnsi="Concert One"/>
          <w:color w:val="073763"/>
          <w:sz w:val="44"/>
          <w:szCs w:val="44"/>
          <w:u w:val="single"/>
          <w:rtl w:val="0"/>
        </w:rPr>
        <w:t xml:space="preserve">Règles Destination: France!</w:t>
      </w:r>
    </w:p>
    <w:p w:rsidR="00000000" w:rsidDel="00000000" w:rsidP="00000000" w:rsidRDefault="00000000" w:rsidRPr="00000000" w14:paraId="00000002">
      <w:pPr>
        <w:jc w:val="center"/>
        <w:rPr>
          <w:rFonts w:ascii="Concert One" w:cs="Concert One" w:eastAsia="Concert One" w:hAnsi="Concert One"/>
          <w:color w:val="073763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12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4-5 groupes maximum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1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partie se joue en plusieurs rounds 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12" w:lineRule="auto"/>
        <w:ind w:left="1440" w:hanging="360"/>
        <w:rPr/>
      </w:pPr>
      <w:r w:rsidDel="00000000" w:rsidR="00000000" w:rsidRPr="00000000">
        <w:rPr>
          <w:rtl w:val="0"/>
        </w:rPr>
        <w:t xml:space="preserve">Au début, les équipes commencent avec </w:t>
      </w:r>
      <w:r w:rsidDel="00000000" w:rsidR="00000000" w:rsidRPr="00000000">
        <w:rPr>
          <w:b w:val="1"/>
          <w:color w:val="00c90d"/>
          <w:rtl w:val="0"/>
        </w:rPr>
        <w:t xml:space="preserve">300€</w:t>
      </w:r>
      <w:r w:rsidDel="00000000" w:rsidR="00000000" w:rsidRPr="00000000">
        <w:rPr>
          <w:rtl w:val="0"/>
        </w:rPr>
        <w:t xml:space="preserve"> chacunes</w:t>
      </w:r>
    </w:p>
    <w:p w:rsidR="00000000" w:rsidDel="00000000" w:rsidP="00000000" w:rsidRDefault="00000000" w:rsidRPr="00000000" w14:paraId="00000006">
      <w:pPr>
        <w:spacing w:line="312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Chaques rounds, toutes les équipes vont faire, chacun leur tour, environ 5 </w:t>
      </w:r>
      <w:r w:rsidDel="00000000" w:rsidR="00000000" w:rsidRPr="00000000">
        <w:rPr>
          <w:b w:val="1"/>
          <w:rtl w:val="0"/>
        </w:rPr>
        <w:t xml:space="preserve">choix</w:t>
      </w:r>
      <w:r w:rsidDel="00000000" w:rsidR="00000000" w:rsidRPr="00000000">
        <w:rPr>
          <w:rtl w:val="0"/>
        </w:rPr>
        <w:t xml:space="preserve"> de chemin qui leurs sont </w:t>
      </w:r>
      <w:r w:rsidDel="00000000" w:rsidR="00000000" w:rsidRPr="00000000">
        <w:rPr>
          <w:b w:val="1"/>
          <w:rtl w:val="0"/>
        </w:rPr>
        <w:t xml:space="preserve">proposés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12" w:lineRule="auto"/>
        <w:ind w:left="1440" w:hanging="360"/>
        <w:rPr/>
      </w:pPr>
      <w:r w:rsidDel="00000000" w:rsidR="00000000" w:rsidRPr="00000000">
        <w:rPr>
          <w:rtl w:val="0"/>
        </w:rPr>
        <w:t xml:space="preserve">Ces choix vont permettre aux équipes d’en apprendre plus sur l’endroit ou l’itinéraire que les groupes prennent grâce aux explications des maîtres du jeu sur leurs parcours</w:t>
      </w:r>
    </w:p>
    <w:p w:rsidR="00000000" w:rsidDel="00000000" w:rsidP="00000000" w:rsidRDefault="00000000" w:rsidRPr="00000000" w14:paraId="0000000A">
      <w:pPr>
        <w:spacing w:line="312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12" w:lineRule="auto"/>
        <w:ind w:left="1440" w:hanging="360"/>
        <w:rPr/>
      </w:pPr>
      <w:r w:rsidDel="00000000" w:rsidR="00000000" w:rsidRPr="00000000">
        <w:rPr>
          <w:rtl w:val="0"/>
        </w:rPr>
        <w:t xml:space="preserve">Mais ces choix vont également permettre aux équipes de </w:t>
      </w:r>
      <w:r w:rsidDel="00000000" w:rsidR="00000000" w:rsidRPr="00000000">
        <w:rPr>
          <w:b w:val="1"/>
          <w:rtl w:val="0"/>
        </w:rPr>
        <w:t xml:space="preserve">gagner ou perdre divers points et objets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312" w:lineRule="auto"/>
        <w:ind w:left="2160" w:hanging="360"/>
        <w:rPr>
          <w:color w:val="00c90d"/>
          <w:sz w:val="20"/>
          <w:szCs w:val="20"/>
        </w:rPr>
      </w:pPr>
      <w:r w:rsidDel="00000000" w:rsidR="00000000" w:rsidRPr="00000000">
        <w:rPr>
          <w:color w:val="00c90d"/>
          <w:sz w:val="20"/>
          <w:szCs w:val="20"/>
          <w:rtl w:val="0"/>
        </w:rPr>
        <w:t xml:space="preserve">De l’</w:t>
      </w:r>
      <w:r w:rsidDel="00000000" w:rsidR="00000000" w:rsidRPr="00000000">
        <w:rPr>
          <w:b w:val="1"/>
          <w:color w:val="00c90d"/>
          <w:sz w:val="20"/>
          <w:szCs w:val="20"/>
          <w:rtl w:val="0"/>
        </w:rPr>
        <w:t xml:space="preserve">argent</w:t>
      </w:r>
      <w:r w:rsidDel="00000000" w:rsidR="00000000" w:rsidRPr="00000000">
        <w:rPr>
          <w:sz w:val="20"/>
          <w:szCs w:val="20"/>
          <w:rtl w:val="0"/>
        </w:rPr>
        <w:t xml:space="preserve"> (1pt tous les </w:t>
      </w:r>
      <w:r w:rsidDel="00000000" w:rsidR="00000000" w:rsidRPr="00000000">
        <w:rPr>
          <w:color w:val="00c90d"/>
          <w:sz w:val="20"/>
          <w:szCs w:val="20"/>
          <w:rtl w:val="0"/>
        </w:rPr>
        <w:t xml:space="preserve">100€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line="312" w:lineRule="auto"/>
        <w:ind w:left="0" w:firstLine="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12" w:lineRule="auto"/>
        <w:ind w:left="2160" w:hanging="360"/>
        <w:rPr>
          <w:color w:val="7a00ff"/>
          <w:sz w:val="20"/>
          <w:szCs w:val="20"/>
        </w:rPr>
      </w:pPr>
      <w:r w:rsidDel="00000000" w:rsidR="00000000" w:rsidRPr="00000000">
        <w:rPr>
          <w:color w:val="7a00ff"/>
          <w:sz w:val="20"/>
          <w:szCs w:val="20"/>
          <w:rtl w:val="0"/>
        </w:rPr>
        <w:t xml:space="preserve">Des points de </w:t>
      </w:r>
      <w:r w:rsidDel="00000000" w:rsidR="00000000" w:rsidRPr="00000000">
        <w:rPr>
          <w:b w:val="1"/>
          <w:color w:val="7a00ff"/>
          <w:sz w:val="20"/>
          <w:szCs w:val="20"/>
          <w:rtl w:val="0"/>
        </w:rPr>
        <w:t xml:space="preserve">culture</w:t>
      </w:r>
    </w:p>
    <w:p w:rsidR="00000000" w:rsidDel="00000000" w:rsidP="00000000" w:rsidRDefault="00000000" w:rsidRPr="00000000" w14:paraId="0000000F">
      <w:pPr>
        <w:spacing w:line="312" w:lineRule="auto"/>
        <w:ind w:left="2160" w:firstLine="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12" w:lineRule="auto"/>
        <w:ind w:left="2160" w:hanging="360"/>
        <w:rPr>
          <w:color w:val="002bff"/>
          <w:sz w:val="20"/>
          <w:szCs w:val="20"/>
        </w:rPr>
      </w:pPr>
      <w:r w:rsidDel="00000000" w:rsidR="00000000" w:rsidRPr="00000000">
        <w:rPr>
          <w:color w:val="002bff"/>
          <w:sz w:val="20"/>
          <w:szCs w:val="20"/>
          <w:rtl w:val="0"/>
        </w:rPr>
        <w:t xml:space="preserve">Des points de </w:t>
      </w:r>
      <w:r w:rsidDel="00000000" w:rsidR="00000000" w:rsidRPr="00000000">
        <w:rPr>
          <w:b w:val="1"/>
          <w:color w:val="002bff"/>
          <w:sz w:val="20"/>
          <w:szCs w:val="20"/>
          <w:rtl w:val="0"/>
        </w:rPr>
        <w:t xml:space="preserve">fun</w:t>
      </w:r>
    </w:p>
    <w:p w:rsidR="00000000" w:rsidDel="00000000" w:rsidP="00000000" w:rsidRDefault="00000000" w:rsidRPr="00000000" w14:paraId="00000011">
      <w:pPr>
        <w:spacing w:line="312" w:lineRule="auto"/>
        <w:ind w:left="0" w:firstLine="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12" w:lineRule="auto"/>
        <w:ind w:left="2160" w:hanging="360"/>
        <w:rPr>
          <w:sz w:val="20"/>
          <w:szCs w:val="20"/>
        </w:rPr>
      </w:pPr>
      <w:r w:rsidDel="00000000" w:rsidR="00000000" w:rsidRPr="00000000">
        <w:rPr>
          <w:color w:val="eaac02"/>
          <w:sz w:val="20"/>
          <w:szCs w:val="20"/>
          <w:rtl w:val="0"/>
        </w:rPr>
        <w:t xml:space="preserve">Des points de </w:t>
      </w:r>
      <w:r w:rsidDel="00000000" w:rsidR="00000000" w:rsidRPr="00000000">
        <w:rPr>
          <w:b w:val="1"/>
          <w:color w:val="eaac02"/>
          <w:sz w:val="20"/>
          <w:szCs w:val="20"/>
          <w:rtl w:val="0"/>
        </w:rPr>
        <w:t xml:space="preserve">photos</w:t>
      </w:r>
      <w:r w:rsidDel="00000000" w:rsidR="00000000" w:rsidRPr="00000000">
        <w:rPr>
          <w:sz w:val="20"/>
          <w:szCs w:val="20"/>
          <w:rtl w:val="0"/>
        </w:rPr>
        <w:t xml:space="preserve"> (4pts pour chaques endroits trouvés)</w:t>
      </w:r>
    </w:p>
    <w:p w:rsidR="00000000" w:rsidDel="00000000" w:rsidP="00000000" w:rsidRDefault="00000000" w:rsidRPr="00000000" w14:paraId="00000013">
      <w:pPr>
        <w:spacing w:line="312" w:lineRule="auto"/>
        <w:ind w:left="0" w:firstLine="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12" w:lineRule="auto"/>
        <w:ind w:left="2160" w:hanging="360"/>
        <w:rPr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Des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objets</w:t>
      </w:r>
      <w:r w:rsidDel="00000000" w:rsidR="00000000" w:rsidRPr="00000000">
        <w:rPr>
          <w:sz w:val="20"/>
          <w:szCs w:val="20"/>
          <w:rtl w:val="0"/>
        </w:rPr>
        <w:t xml:space="preserve"> (qui peuvent faire gagner des points, débloquer de nouveaux chemins, etc…)</w:t>
      </w:r>
    </w:p>
    <w:p w:rsidR="00000000" w:rsidDel="00000000" w:rsidP="00000000" w:rsidRDefault="00000000" w:rsidRPr="00000000" w14:paraId="00000015">
      <w:pPr>
        <w:spacing w:line="312" w:lineRule="auto"/>
        <w:ind w:left="2160" w:firstLine="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12" w:lineRule="auto"/>
        <w:ind w:left="1440" w:hanging="360"/>
        <w:rPr/>
      </w:pPr>
      <w:r w:rsidDel="00000000" w:rsidR="00000000" w:rsidRPr="00000000">
        <w:rPr>
          <w:rtl w:val="0"/>
        </w:rPr>
        <w:t xml:space="preserve">Des photos de paysage seront diffusées pendant tout le long du jeu, et les équipes devront trouver l’endroit où les photos ont étés prises pour gagner </w:t>
      </w:r>
      <w:r w:rsidDel="00000000" w:rsidR="00000000" w:rsidRPr="00000000">
        <w:rPr>
          <w:b w:val="1"/>
          <w:color w:val="eaac02"/>
          <w:rtl w:val="0"/>
        </w:rPr>
        <w:t xml:space="preserve">4pts de photos</w:t>
      </w:r>
    </w:p>
    <w:p w:rsidR="00000000" w:rsidDel="00000000" w:rsidP="00000000" w:rsidRDefault="00000000" w:rsidRPr="00000000" w14:paraId="00000017">
      <w:pPr>
        <w:spacing w:line="312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1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À la fin de la partie (quand les équipes reprennent l’avion pour revenir chez eux), les points totaux sont calculés avec cette formule :</w:t>
      </w:r>
    </w:p>
    <w:p w:rsidR="00000000" w:rsidDel="00000000" w:rsidP="00000000" w:rsidRDefault="00000000" w:rsidRPr="00000000" w14:paraId="00000019">
      <w:pPr>
        <w:spacing w:line="312" w:lineRule="auto"/>
        <w:ind w:left="72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12" w:lineRule="auto"/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u w:val="single"/>
          <w:rtl w:val="0"/>
        </w:rPr>
        <w:t xml:space="preserve">Pts totaux</w:t>
      </w:r>
      <w:r w:rsidDel="00000000" w:rsidR="00000000" w:rsidRPr="00000000">
        <w:rPr>
          <w:b w:val="1"/>
          <w:sz w:val="20"/>
          <w:szCs w:val="20"/>
          <w:rtl w:val="0"/>
        </w:rPr>
        <w:t xml:space="preserve"> = (</w:t>
      </w:r>
      <w:r w:rsidDel="00000000" w:rsidR="00000000" w:rsidRPr="00000000">
        <w:rPr>
          <w:b w:val="1"/>
          <w:color w:val="7a00ff"/>
          <w:sz w:val="20"/>
          <w:szCs w:val="20"/>
          <w:rtl w:val="0"/>
        </w:rPr>
        <w:t xml:space="preserve">Pts culture</w:t>
      </w:r>
      <w:r w:rsidDel="00000000" w:rsidR="00000000" w:rsidRPr="00000000">
        <w:rPr>
          <w:b w:val="1"/>
          <w:sz w:val="20"/>
          <w:szCs w:val="20"/>
          <w:rtl w:val="0"/>
        </w:rPr>
        <w:t xml:space="preserve"> * 1) + (</w:t>
      </w:r>
      <w:r w:rsidDel="00000000" w:rsidR="00000000" w:rsidRPr="00000000">
        <w:rPr>
          <w:b w:val="1"/>
          <w:color w:val="002bff"/>
          <w:sz w:val="20"/>
          <w:szCs w:val="20"/>
          <w:rtl w:val="0"/>
        </w:rPr>
        <w:t xml:space="preserve">Pts fun</w:t>
      </w:r>
      <w:r w:rsidDel="00000000" w:rsidR="00000000" w:rsidRPr="00000000">
        <w:rPr>
          <w:b w:val="1"/>
          <w:sz w:val="20"/>
          <w:szCs w:val="20"/>
          <w:rtl w:val="0"/>
        </w:rPr>
        <w:t xml:space="preserve"> * 1) + (</w:t>
      </w:r>
      <w:r w:rsidDel="00000000" w:rsidR="00000000" w:rsidRPr="00000000">
        <w:rPr>
          <w:b w:val="1"/>
          <w:color w:val="eaac02"/>
          <w:sz w:val="20"/>
          <w:szCs w:val="20"/>
          <w:rtl w:val="0"/>
        </w:rPr>
        <w:t xml:space="preserve">Pts photos</w:t>
      </w:r>
      <w:r w:rsidDel="00000000" w:rsidR="00000000" w:rsidRPr="00000000">
        <w:rPr>
          <w:b w:val="1"/>
          <w:sz w:val="20"/>
          <w:szCs w:val="20"/>
          <w:rtl w:val="0"/>
        </w:rPr>
        <w:t xml:space="preserve"> * 1) + (</w:t>
      </w:r>
      <w:r w:rsidDel="00000000" w:rsidR="00000000" w:rsidRPr="00000000">
        <w:rPr>
          <w:b w:val="1"/>
          <w:color w:val="00c90d"/>
          <w:sz w:val="20"/>
          <w:szCs w:val="20"/>
          <w:rtl w:val="0"/>
        </w:rPr>
        <w:t xml:space="preserve">Argent</w:t>
      </w:r>
      <w:r w:rsidDel="00000000" w:rsidR="00000000" w:rsidRPr="00000000">
        <w:rPr>
          <w:b w:val="1"/>
          <w:sz w:val="20"/>
          <w:szCs w:val="20"/>
          <w:rtl w:val="0"/>
        </w:rPr>
        <w:t xml:space="preserve"> * 0,01) + (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Pts objets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pacing w:line="312" w:lineRule="auto"/>
        <w:ind w:left="0" w:firstLine="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1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groupe avec le plus grand nombre de points sera déclaré comme </w:t>
      </w:r>
      <w:r w:rsidDel="00000000" w:rsidR="00000000" w:rsidRPr="00000000">
        <w:rPr>
          <w:b w:val="1"/>
          <w:sz w:val="24"/>
          <w:szCs w:val="24"/>
          <w:rtl w:val="0"/>
        </w:rPr>
        <w:t xml:space="preserve">meilleur groupe de voyageurs</w:t>
      </w:r>
      <w:r w:rsidDel="00000000" w:rsidR="00000000" w:rsidRPr="00000000">
        <w:rPr>
          <w:sz w:val="24"/>
          <w:szCs w:val="24"/>
          <w:rtl w:val="0"/>
        </w:rPr>
        <w:t xml:space="preserve"> !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cert One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cert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