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class Program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main entry point for the application.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MainForm());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