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inutesTitle"/>
        <w:keepNext w:val="false"/>
        <w:keepLines w:val="false"/>
      </w:pPr>
      <w:r>
        <w:t xml:space="preserve">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회의명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스태츠칩팩코리아 Defect E-Test 분석 시스템 POC 데이터 기준 후속 협의 (10-08 회의 회신 검토)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일시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2026년 10월 13일(화) </w:t>
            </w:r>
            <w:r>
              <w:rPr>
                <w:rStyle w:val="CheckNeeded"/>
              </w:rPr>
              <w:t xml:space="preserve">[확인 필요: 시작 및 종료 시각]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장소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rPr>
                <w:rStyle w:val="CheckNeeded"/>
              </w:rPr>
              <w:t xml:space="preserve">[확인 필요]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참석자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서승환 책임, 정병주 프로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정병주 프로</w:t>
            </w:r>
          </w:p>
        </w:tc>
      </w:tr>
    </w:tbl>
    <w:p>
      <w:pPr>
        <w:pStyle w:val="SummaryTitle"/>
        <w:keepNext w:val="false"/>
        <w:keepLines w:val="false"/>
      </w:pPr>
      <w:r>
        <w:t xml:space="preserve">[내용 요약]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POC에서는 Back side와 Front side 구분, 공정 Step 구분을 분석할 때 엔지니어가 직접 선택하는 방식으로 하고, MES 연동과 자동 설정은 본 프로젝트에서 진행하기로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KLARF의 OMM, OMM_Hybrid는 U9 한 디바이스로 관리한다. 디바이스 체계(PFIC, PFNIC, U9, U8 등)는 연구소가 이번 주 중 표로 정리하기로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E-Test Spec은 고객이 제공한 Parameter 이름(약 120개) 단위로만 관리하고, 카테고리 단위 세분화 관리는 본 프로젝트로 미룬다.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Map, KLARF, GDS 좌표는 100% 일치하지 않으므로 Tolerance를 두고 최대한 맞추며, Die 인덱스 대응은 시스템 내부에서 처리한다.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이번 주 목요일 또는 금요일에 파트장 중심으로 중간 리뷰를 진행하고, YMS 기능 범위도 이 자리에서 확인한다.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공정 단계와 Back side, Front side 기준</w:t>
      </w:r>
    </w:p>
    <w:p>
      <w:pPr>
        <w:pStyle w:val="SubAgenda"/>
        <w:keepNext w:val="false"/>
        <w:keepLines w:val="false"/>
        <w:numPr>
          <w:ilvl w:val="0"/>
          <w:numId w:val="4"/>
        </w:numPr>
      </w:pPr>
      <w:r>
        <w:t xml:space="preserve">E-Test는 TSVET(1차), COWET(2차), FT(3차) 3단계로 진행되며, AOI Step도 공정 순서대로 진행된다. 공정 순서는 연구소가 수정해 다시 회신하기로 했다. (서승환 책임)</w:t>
      </w:r>
    </w:p>
    <w:p>
      <w:pPr>
        <w:pStyle w:val="SubAgenda"/>
        <w:keepNext w:val="false"/>
        <w:keepLines w:val="false"/>
        <w:numPr>
          <w:ilvl w:val="0"/>
          <w:numId w:val="4"/>
        </w:numPr>
      </w:pPr>
      <w:r>
        <w:t xml:space="preserve">POC에서는 각 파일(GDS, KLARF, E-Test)이 Back side인지 Front side인지 분석 시 엔지니어가 Step별로 선택한다. 메일로 받은 AOI Step별 기준표는 참고용으로 사용한다. (결정)</w:t>
      </w:r>
    </w:p>
    <w:p>
      <w:pPr>
        <w:pStyle w:val="SubAgenda"/>
        <w:keepNext w:val="false"/>
        <w:keepLines w:val="false"/>
        <w:numPr>
          <w:ilvl w:val="0"/>
          <w:numId w:val="4"/>
        </w:numPr>
      </w:pPr>
      <w:r>
        <w:t xml:space="preserve">본 프로젝트에서는 Wafer ID 기준으로 MES의 공정, Step, 디바이스 정보를 연동해 셋업 화면에서 매핑하고, AOI 장비 파일도 배치로 자동 수집한다.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디바이스와 파일명 규칙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기존 OMM은 PFIC, 기존 오버는 PFNIC로 이름이 바뀌었고, PFIC 아래에 U9, U8 등 디바이스가 있다. 명칭은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KLARF의 OMM, OMM_Hybrid는 U9 한 디바이스로 바꿔 관리한다. (서승환 책임 확인)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U9과 U8은 GDS가 따로 있고 Unit 수도 다르다. Chain 라벨이 있는 GDS는 고객사에서 받아야 하며, 디바이스 정보는 연구소가 이번 주 중 정리하기로 했다.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E-Test 파일명은 '_'로 잘라 순서대로 기준 정보로 사용한다. ATV는 Wafer Type(Assembly Test Vehicle)이며, 마지막 Lot-Wafer 번호가 Wafer 식별에 중요하다.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TSVET, COWET 파일명 끝의 $Silterra$ 표기는 기준 정보에 넣지 않는다.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E-Test Parameter와 Spec 관리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POC에서는 E-Test 파일 헤더의 Parameter 이름을 그대로 등록하고, 고객이 메일로 제공한 약 120개 항목에 대해서만 Spec을 셋업한다. (결정)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Spec Out이 발생하면 해당 Chain을 찾고 GDS Chain 정보로 Correlation을 확인한다.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Parameter를 카테고리로 묶어 촘촘하게 관리하는 방식은 초기 Fail이 많이 생길 수 있어 본 프로젝트에서 검토한다. 본 프로젝트의 Spec 키는 Device + 공정 + Test Type + Parameter를 제안한다.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C4DC 등 나머지 Chain의 Parameter와 Spec은 연구소가 이어서 안내하기로 했다.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Die 크기와 좌표 정합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KLARF에는 Scribe Line 크기가 따로 없어 시스템은 Scribe 포함 Pitch 기준으로 Map을 셋업한다.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Map 셋업, KLARF, GDS의 위치 정보는 1:1로 완전히 일치하지 않으므로 Tolerance를 두고 최대한 맞춘다. 셋업 화면을 보여드리고 연구소가 확인한다.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E-Test, KLARF, Map 간 Die 인덱스 대응이 가장 중요하며, 고객 대응표 기준으로 맞추는 방법을 검토 중이다. (정병주 프로)</w:t>
      </w:r>
    </w:p>
    <w:p>
      <w:pPr>
        <w:pStyle w:val="SubAgenda"/>
        <w:keepNext w:val="false"/>
        <w:keepLines w:val="false"/>
        <w:numPr>
          <w:ilvl w:val="0"/>
          <w:numId w:val="7"/>
        </w:numPr>
      </w:pPr>
      <w:r>
        <w:t xml:space="preserve">Die 인덱스는 시스템 내부에서만 맞추면 되고 사용자에게 표시할 필요는 없다. Die 번호 표시 기능은 이후 가능하나 POC에서는 일정상 제외될 수 있다.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Function List와 중간 리뷰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YMS 화면(Bin 결과, Test 리포트)은 현재 활용할 데이터가 없어 POC에서 제외하는 방안을 제안했다. (정병주 프로)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파트장이 DMS와 YMS 모두 필요하다고 요청한 배경이 있어, 중간 리뷰에서 YMS 활용 방안을 확인하기로 했다. (서승환 책임)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이번 주 목요일 또는 금요일에 파트장 등 키맨 중심으로 중간 리뷰를 진행한다. 아직 개발 중인 상태라는 점을 미리 공유한다.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POC 이후에도 사용할 수 있도록 서버를 확보 중이며, 준비되면 설치 파일과 DB를 전달한다. (정병주 프로)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결정 및 후속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1900"/>
        <w:gridCol w:w="1700"/>
        <w:gridCol w:w="1300"/>
      </w:tblGrid>
      <w:tr>
        <w:trPr>
          <w:tblHeader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조치 내용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담당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기한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AOI Step과 E-Test 단계 공정 순서 수정 회신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디바이스 체계 정리 (PFIC, PFNIC, U9, U8 등)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이번 주 중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Chain 라벨 포함 GDS 확보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나머지 Chain(C4DC 등) Parameter와 Spec 안내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중간 리뷰 일정 확정 (파트장 참석)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목 또는 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협의 내용 메일 발송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2026-10-13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중간 리뷰 준비 (현재 화면, 셋업 방식, YMS 활용 질문)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리뷰 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Die 인덱스 대응(E-Test, KLARF, Map) 반영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서버 확보 후 설치 파일과 DB 전달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</w:tbl>
    <w:p>
      <w:pPr>
        <w:pStyle w:val="Body"/>
        <w:keepNext w:val="false"/>
        <w:keepLines w:val="false"/>
        <w:spacing w:before="200"/>
      </w:pPr>
      <w:r>
        <w:t xml:space="preserve">참고: 화자는 참석자 1(서승환 책임), 참석자 2(정병주 프로)로 추정했고, 음성 인식 표현은 KLARF, E-Test, Defect 등으로 바꾸어 적었다. </w:t>
      </w:r>
      <w:r>
        <w:rPr>
          <w:rStyle w:val="CheckNeeded"/>
        </w:rPr>
        <w:t xml:space="preserve">[확인 필요]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Roman"/>
      <w:suff w:val="space"/>
      <w:lvlText w:val="%1."/>
      <w:lvlJc w:val="left"/>
      <w:pPr>
        <w:ind w:left="288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64" w:hanging="288"/>
      </w:pPr>
    </w:lvl>
  </w:abstractNum>
  <w:abstractNum w:abstractNumId="4" w15:restartNumberingAfterBreak="0">
    <w:multiLevelType w:val="hybridMultilevel"/>
    <w:lvl w:ilvl="0" w:tentative="1">
      <w:start w:val="1"/>
      <w:numFmt w:val="decimalEnclosedCircle"/>
      <w:lvlText w:val="%1"/>
      <w:lvlJc w:val="left"/>
      <w:pPr>
        <w:ind w:left="1368" w:hanging="288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8" w:hanging="288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0"/>
        <w:szCs w:val="20"/>
      </w:rPr>
    </w:rPrDefault>
    <w:pPrDefault>
      <w:pPr>
        <w:spacing w:after="60" w:before="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nutesTitle">
    <w:name w:val="회의록 제목"/>
    <w:basedOn w:val="Normal"/>
    <w:next w:val="Normal"/>
    <w:qFormat/>
    <w:pPr>
      <w:keepNext w:val="false"/>
      <w:keepLines w:val="false"/>
      <w:spacing w:after="240"/>
      <w:jc w:val="center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SummaryTitle">
    <w:name w:val="요약 제목"/>
    <w:basedOn w:val="Normal"/>
    <w:next w:val="Normal"/>
    <w:qFormat/>
    <w:pPr>
      <w:keepNext w:val="false"/>
      <w:keepLines w:val="false"/>
      <w:spacing w:after="120" w:before="24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SummaryItem">
    <w:name w:val="내용 요약 항목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igAgenda">
    <w:name w:val="큰 안건"/>
    <w:basedOn w:val="Normal"/>
    <w:next w:val="Normal"/>
    <w:qFormat/>
    <w:pPr>
      <w:keepNext w:val="false"/>
      <w:keepLines w:val="false"/>
      <w:spacing w:after="120" w:before="28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MidAgenda">
    <w:name w:val="세부 안건"/>
    <w:basedOn w:val="Normal"/>
    <w:next w:val="Normal"/>
    <w:qFormat/>
    <w:pPr>
      <w:keepNext w:val="false"/>
      <w:keepLines w:val="false"/>
      <w:spacing w:after="80" w:before="160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  <w:style w:type="paragraph" w:styleId="SubAgenda">
    <w:name w:val="하위 안건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ody">
    <w:name w:val="본문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TableText">
    <w:name w:val="표 본문"/>
    <w:basedOn w:val="Normal"/>
    <w:next w:val="Normal"/>
    <w:qFormat/>
    <w:pPr>
      <w:keepNext w:val="false"/>
      <w:keepLines w:val="false"/>
      <w:spacing w:after="40" w:before="40" w:line="26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character" w:styleId="CheckNeeded">
    <w:name w:val="확인 필요"/>
    <w:basedOn w:val="DefaultParagraphFont"/>
    <w:uiPriority w:val="99"/>
    <w:unhideWhenUsed/>
    <w:rPr>
      <w:color w:val="C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데이터 기준 후속 협의 (10-08 회의 회신 검토)</dc:title>
  <dc:creator>정병주 프로</dc:creator>
  <cp:lastModifiedBy>Un-named</cp:lastModifiedBy>
  <cp:revision>1</cp:revision>
  <dcterms:created xsi:type="dcterms:W3CDTF">2026-10-13T07:26:57.010Z</dcterms:created>
  <dcterms:modified xsi:type="dcterms:W3CDTF">2026-10-13T07:26:57.012Z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