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1AF">
      <w:pPr>
        <w:pStyle w:val="normal0"/>
        <w:keepNext/>
        <w:spacing w:before="0"/>
        <w:jc w:val="center"/>
      </w:pPr>
      <w:r w:rsidRPr="00000000">
        <w:rPr>
          <w:rtl w:val="0"/>
        </w:rPr>
        <w:t>{tee_type} тройник</w:t>
      </w:r>
    </w:p>
    <w:p w:rsidR="00000000" w:rsidRPr="00000000" w:rsidP="00000000" w14:paraId="000001B0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1B1">
      <w:pPr>
        <w:pStyle w:val="normal0"/>
        <w:jc w:val="center"/>
      </w:pPr>
      <w:r w:rsidRPr="00000000">
        <w:drawing>
          <wp:inline distT="114300" distB="114300" distL="114300" distR="114300">
            <wp:extent cx="3383459" cy="180000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4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B2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15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1B3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1B5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B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1B8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1B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1B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B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1B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1B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1B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B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1C0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C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{tee_D_a}</w:t>
            </w:r>
          </w:p>
        </w:tc>
        <w:tc>
          <w:tcPr>
            <w:vAlign w:val="center"/>
          </w:tcPr>
          <w:p w:rsidR="00000000" w:rsidRPr="00000000" w:rsidP="00000000" w14:paraId="000001C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C3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1C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1C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1C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C7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1C8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1C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1C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CB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1C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C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1C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1CF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16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D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D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*φ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D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D5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{tee_s_RM}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D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D9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1D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DB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D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D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-(s-c)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E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E1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{tee_p} МПа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>
      <w:pgSz w:w="11906" w:h="16838" w:orient="portrait"/>
      <w:pgMar w:top="1134" w:right="850" w:bottom="1134" w:left="1701" w:header="708" w:footer="708"/>
      <w:pgNumType w:start="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